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E4" w:rsidRPr="00EC09B7" w:rsidRDefault="00C11A00" w:rsidP="009D1CE4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 xml:space="preserve">ESALQ – USP - </w:t>
      </w:r>
      <w:r w:rsidR="007E5D52" w:rsidRPr="00EC09B7">
        <w:rPr>
          <w:rFonts w:ascii="Arial" w:hAnsi="Arial" w:cs="Arial"/>
          <w:b/>
          <w:color w:val="000000" w:themeColor="text1"/>
          <w:sz w:val="24"/>
        </w:rPr>
        <w:t>Departamento de Produção Vegetal</w:t>
      </w:r>
    </w:p>
    <w:p w:rsidR="007E5D52" w:rsidRPr="00EC09B7" w:rsidRDefault="007E5D52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>PROVA</w:t>
      </w:r>
      <w:r w:rsidR="00B862A1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AC1887">
        <w:rPr>
          <w:rFonts w:ascii="Arial" w:hAnsi="Arial" w:cs="Arial"/>
          <w:b/>
          <w:color w:val="000000" w:themeColor="text1"/>
          <w:sz w:val="24"/>
        </w:rPr>
        <w:t>FINAL</w:t>
      </w:r>
      <w:r w:rsidR="00C11A00" w:rsidRPr="00EC09B7">
        <w:rPr>
          <w:rFonts w:ascii="Arial" w:hAnsi="Arial" w:cs="Arial"/>
          <w:b/>
          <w:color w:val="000000" w:themeColor="text1"/>
          <w:sz w:val="24"/>
        </w:rPr>
        <w:t xml:space="preserve"> –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 L</w:t>
      </w:r>
      <w:r w:rsidR="00375EC9" w:rsidRPr="00EC09B7">
        <w:rPr>
          <w:rFonts w:ascii="Arial" w:hAnsi="Arial" w:cs="Arial"/>
          <w:b/>
          <w:color w:val="000000" w:themeColor="text1"/>
          <w:sz w:val="24"/>
        </w:rPr>
        <w:t>PV</w:t>
      </w:r>
      <w:r w:rsidR="00DA5A5B" w:rsidRPr="00EC09B7">
        <w:rPr>
          <w:rFonts w:ascii="Arial" w:hAnsi="Arial" w:cs="Arial"/>
          <w:b/>
          <w:color w:val="000000" w:themeColor="text1"/>
          <w:sz w:val="24"/>
        </w:rPr>
        <w:t>0</w:t>
      </w:r>
      <w:r w:rsidRPr="00EC09B7">
        <w:rPr>
          <w:rFonts w:ascii="Arial" w:hAnsi="Arial" w:cs="Arial"/>
          <w:b/>
          <w:color w:val="000000" w:themeColor="text1"/>
          <w:sz w:val="24"/>
        </w:rPr>
        <w:t>67</w:t>
      </w:r>
      <w:r w:rsidR="00DA5A5B" w:rsidRPr="00EC09B7">
        <w:rPr>
          <w:rFonts w:ascii="Arial" w:hAnsi="Arial" w:cs="Arial"/>
          <w:b/>
          <w:color w:val="000000" w:themeColor="text1"/>
          <w:sz w:val="24"/>
        </w:rPr>
        <w:t>1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 – CONTROLE DE PLANTAS DANINHAS</w:t>
      </w:r>
    </w:p>
    <w:p w:rsidR="007E5D52" w:rsidRDefault="007E5D52" w:rsidP="00C11A00">
      <w:pPr>
        <w:spacing w:after="120"/>
        <w:jc w:val="center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 xml:space="preserve">Data: </w:t>
      </w:r>
      <w:r w:rsidR="006C4A15">
        <w:rPr>
          <w:rFonts w:ascii="Arial" w:hAnsi="Arial" w:cs="Arial"/>
          <w:b/>
          <w:color w:val="000000" w:themeColor="text1"/>
          <w:sz w:val="24"/>
        </w:rPr>
        <w:t>Terça-</w:t>
      </w:r>
      <w:r w:rsidR="00C11A00" w:rsidRPr="00EC09B7">
        <w:rPr>
          <w:rFonts w:ascii="Arial" w:hAnsi="Arial" w:cs="Arial"/>
          <w:b/>
          <w:color w:val="000000" w:themeColor="text1"/>
          <w:sz w:val="24"/>
        </w:rPr>
        <w:t xml:space="preserve">feira – </w:t>
      </w:r>
      <w:r w:rsidR="00AB33E2">
        <w:rPr>
          <w:rFonts w:ascii="Arial" w:hAnsi="Arial" w:cs="Arial"/>
          <w:b/>
          <w:color w:val="000000" w:themeColor="text1"/>
          <w:sz w:val="24"/>
        </w:rPr>
        <w:t>21</w:t>
      </w:r>
      <w:r w:rsidR="00435925" w:rsidRPr="00EC09B7">
        <w:rPr>
          <w:rFonts w:ascii="Arial" w:hAnsi="Arial" w:cs="Arial"/>
          <w:b/>
          <w:color w:val="000000" w:themeColor="text1"/>
          <w:sz w:val="24"/>
        </w:rPr>
        <w:t>/06/2016</w:t>
      </w:r>
    </w:p>
    <w:p w:rsidR="00D275A7" w:rsidRPr="00D275A7" w:rsidRDefault="00D275A7" w:rsidP="00C11A00">
      <w:pPr>
        <w:spacing w:after="120"/>
        <w:jc w:val="center"/>
        <w:rPr>
          <w:rFonts w:ascii="Arial" w:hAnsi="Arial" w:cs="Arial"/>
          <w:b/>
          <w:color w:val="000000" w:themeColor="text1"/>
          <w:sz w:val="2"/>
        </w:rPr>
      </w:pPr>
    </w:p>
    <w:p w:rsidR="007E5D52" w:rsidRPr="00EC09B7" w:rsidRDefault="007E5D52" w:rsidP="00C11A00">
      <w:pPr>
        <w:spacing w:before="120" w:after="120"/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>Nome________________________________ Assinatura ___________________________</w:t>
      </w:r>
    </w:p>
    <w:p w:rsidR="007E5D52" w:rsidRPr="00EC09B7" w:rsidRDefault="007E5D52">
      <w:pPr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  <w:u w:val="single"/>
        </w:rPr>
        <w:t>PARTE A</w:t>
      </w:r>
      <w:r w:rsidRPr="00EC09B7">
        <w:rPr>
          <w:rFonts w:ascii="Arial" w:hAnsi="Arial" w:cs="Arial"/>
          <w:b/>
          <w:color w:val="000000" w:themeColor="text1"/>
          <w:sz w:val="22"/>
        </w:rPr>
        <w:t>: (0,6 pontos cada questão</w:t>
      </w:r>
      <w:r w:rsidR="00805065" w:rsidRPr="00EC09B7">
        <w:rPr>
          <w:rFonts w:ascii="Arial" w:hAnsi="Arial" w:cs="Arial"/>
          <w:b/>
          <w:color w:val="000000" w:themeColor="text1"/>
          <w:sz w:val="22"/>
        </w:rPr>
        <w:t xml:space="preserve"> – total 3,0 pontos</w:t>
      </w:r>
      <w:r w:rsidRPr="00EC09B7">
        <w:rPr>
          <w:rFonts w:ascii="Arial" w:hAnsi="Arial" w:cs="Arial"/>
          <w:b/>
          <w:color w:val="000000" w:themeColor="text1"/>
          <w:sz w:val="22"/>
        </w:rPr>
        <w:t>)</w:t>
      </w:r>
    </w:p>
    <w:p w:rsidR="007E5D52" w:rsidRPr="00EC09B7" w:rsidRDefault="00805065" w:rsidP="00B862A1">
      <w:pPr>
        <w:spacing w:before="120" w:after="120"/>
        <w:ind w:left="284" w:hanging="284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>1.</w:t>
      </w:r>
      <w:r w:rsidR="0094090A">
        <w:rPr>
          <w:rFonts w:ascii="Arial" w:hAnsi="Arial" w:cs="Arial"/>
          <w:b/>
          <w:color w:val="000000" w:themeColor="text1"/>
          <w:sz w:val="22"/>
        </w:rPr>
        <w:t>Descreva dois requisitos básicos que um inseto deve possuir para ser um potencial agente de controle biológico clássico de controle de plantas daninhas</w:t>
      </w:r>
      <w:r w:rsidR="0014662A" w:rsidRPr="00EC09B7">
        <w:rPr>
          <w:rFonts w:ascii="Arial" w:hAnsi="Arial" w:cs="Arial"/>
          <w:b/>
          <w:color w:val="000000" w:themeColor="text1"/>
          <w:sz w:val="22"/>
        </w:rPr>
        <w:t>?</w:t>
      </w:r>
    </w:p>
    <w:p w:rsidR="001B72F0" w:rsidRPr="00EC09B7" w:rsidRDefault="007E5D52" w:rsidP="00D275A7">
      <w:pPr>
        <w:spacing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D52" w:rsidRPr="00EC09B7" w:rsidRDefault="007E5D52" w:rsidP="00D275A7">
      <w:pPr>
        <w:tabs>
          <w:tab w:val="left" w:pos="270"/>
        </w:tabs>
        <w:spacing w:after="120"/>
        <w:ind w:left="272" w:hanging="272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>2</w:t>
      </w:r>
      <w:r w:rsidR="00C35917" w:rsidRPr="00EC09B7">
        <w:rPr>
          <w:rFonts w:ascii="Arial" w:hAnsi="Arial" w:cs="Arial"/>
          <w:b/>
          <w:color w:val="000000" w:themeColor="text1"/>
          <w:sz w:val="22"/>
        </w:rPr>
        <w:t>.</w:t>
      </w:r>
      <w:r w:rsidR="00B862A1">
        <w:rPr>
          <w:rFonts w:ascii="Arial" w:hAnsi="Arial" w:cs="Arial"/>
          <w:b/>
          <w:color w:val="000000" w:themeColor="text1"/>
          <w:sz w:val="22"/>
        </w:rPr>
        <w:t>Comente suscintamente duas características físico-químicas que possibilita a aplicação de um h</w:t>
      </w:r>
      <w:r w:rsidR="00417427">
        <w:rPr>
          <w:rFonts w:ascii="Arial" w:hAnsi="Arial" w:cs="Arial"/>
          <w:b/>
          <w:color w:val="000000" w:themeColor="text1"/>
          <w:sz w:val="22"/>
        </w:rPr>
        <w:t xml:space="preserve">erbicida </w:t>
      </w:r>
      <w:r w:rsidR="0048398F">
        <w:rPr>
          <w:rFonts w:ascii="Arial" w:hAnsi="Arial" w:cs="Arial"/>
          <w:b/>
          <w:color w:val="000000" w:themeColor="text1"/>
          <w:sz w:val="22"/>
        </w:rPr>
        <w:t>residual durante um período de alta quantidade de chuva e umidade no solo</w:t>
      </w:r>
      <w:r w:rsidR="00D3492D" w:rsidRPr="00EC09B7">
        <w:rPr>
          <w:rFonts w:ascii="Arial" w:hAnsi="Arial" w:cs="Arial"/>
          <w:b/>
          <w:color w:val="000000" w:themeColor="text1"/>
          <w:sz w:val="22"/>
        </w:rPr>
        <w:t>.</w:t>
      </w:r>
    </w:p>
    <w:p w:rsidR="001B72F0" w:rsidRPr="00EC09B7" w:rsidRDefault="007E5D52" w:rsidP="00D3492D">
      <w:pPr>
        <w:spacing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2F0" w:rsidRPr="00EC09B7">
        <w:rPr>
          <w:color w:val="000000" w:themeColor="text1"/>
          <w:sz w:val="22"/>
        </w:rPr>
        <w:t>_________________________</w:t>
      </w:r>
    </w:p>
    <w:p w:rsidR="00DA0BD8" w:rsidRPr="004A12B7" w:rsidRDefault="00F80202" w:rsidP="004A12B7">
      <w:pPr>
        <w:spacing w:after="120"/>
        <w:ind w:left="142" w:hanging="14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>3</w:t>
      </w:r>
      <w:r w:rsidR="00805065" w:rsidRPr="004A12B7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417427" w:rsidRPr="004A12B7">
        <w:rPr>
          <w:rFonts w:ascii="Arial" w:hAnsi="Arial" w:cs="Arial"/>
          <w:b/>
          <w:color w:val="000000" w:themeColor="text1"/>
          <w:sz w:val="20"/>
          <w:szCs w:val="20"/>
        </w:rPr>
        <w:t xml:space="preserve">Explique </w:t>
      </w:r>
      <w:r w:rsidR="00B134E2" w:rsidRPr="004A12B7">
        <w:rPr>
          <w:rFonts w:ascii="Arial" w:hAnsi="Arial" w:cs="Arial"/>
          <w:b/>
          <w:color w:val="000000" w:themeColor="text1"/>
          <w:sz w:val="20"/>
          <w:szCs w:val="20"/>
        </w:rPr>
        <w:t xml:space="preserve">em que momento </w:t>
      </w:r>
      <w:r w:rsidR="00417427" w:rsidRPr="004A12B7">
        <w:rPr>
          <w:rFonts w:ascii="Arial" w:hAnsi="Arial" w:cs="Arial"/>
          <w:b/>
          <w:color w:val="000000" w:themeColor="text1"/>
          <w:sz w:val="20"/>
          <w:szCs w:val="20"/>
        </w:rPr>
        <w:t xml:space="preserve">normalmente é aplicado o </w:t>
      </w:r>
      <w:r w:rsidR="004A12B7" w:rsidRPr="004A12B7">
        <w:rPr>
          <w:rFonts w:ascii="Arial" w:hAnsi="Arial" w:cs="Arial"/>
          <w:b/>
          <w:color w:val="000000" w:themeColor="text1"/>
          <w:sz w:val="20"/>
          <w:szCs w:val="20"/>
        </w:rPr>
        <w:t>glufosinato de amônio</w:t>
      </w:r>
      <w:r w:rsidR="00417427" w:rsidRPr="004A12B7">
        <w:rPr>
          <w:rFonts w:ascii="Arial" w:hAnsi="Arial" w:cs="Arial"/>
          <w:b/>
          <w:color w:val="000000" w:themeColor="text1"/>
          <w:sz w:val="20"/>
          <w:szCs w:val="20"/>
        </w:rPr>
        <w:t xml:space="preserve"> no </w:t>
      </w:r>
      <w:r w:rsidR="00AB33E2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="00417427" w:rsidRPr="004A12B7">
        <w:rPr>
          <w:rFonts w:ascii="Arial" w:hAnsi="Arial" w:cs="Arial"/>
          <w:b/>
          <w:color w:val="000000" w:themeColor="text1"/>
          <w:sz w:val="20"/>
          <w:szCs w:val="20"/>
        </w:rPr>
        <w:t xml:space="preserve">ontrole de plantas daninhas em uma cultura </w:t>
      </w:r>
      <w:r w:rsidR="00B134E2" w:rsidRPr="004A12B7">
        <w:rPr>
          <w:rFonts w:ascii="Arial" w:hAnsi="Arial" w:cs="Arial"/>
          <w:b/>
          <w:color w:val="000000" w:themeColor="text1"/>
          <w:sz w:val="20"/>
          <w:szCs w:val="20"/>
        </w:rPr>
        <w:t xml:space="preserve">de </w:t>
      </w:r>
      <w:r w:rsidR="0048398F" w:rsidRPr="004A12B7">
        <w:rPr>
          <w:rFonts w:ascii="Arial" w:hAnsi="Arial" w:cs="Arial"/>
          <w:b/>
          <w:color w:val="000000" w:themeColor="text1"/>
          <w:sz w:val="20"/>
          <w:szCs w:val="20"/>
        </w:rPr>
        <w:t>algodão transgênico</w:t>
      </w:r>
      <w:r w:rsidR="00417427" w:rsidRPr="004A12B7">
        <w:rPr>
          <w:rFonts w:ascii="Arial" w:hAnsi="Arial" w:cs="Arial"/>
          <w:b/>
          <w:color w:val="000000" w:themeColor="text1"/>
          <w:sz w:val="20"/>
          <w:szCs w:val="20"/>
        </w:rPr>
        <w:t xml:space="preserve"> resistente ao herbicida </w:t>
      </w:r>
      <w:r w:rsidR="004A12B7" w:rsidRPr="004A12B7">
        <w:rPr>
          <w:rFonts w:ascii="Arial" w:hAnsi="Arial" w:cs="Arial"/>
          <w:b/>
          <w:color w:val="000000" w:themeColor="text1"/>
          <w:sz w:val="20"/>
          <w:szCs w:val="20"/>
        </w:rPr>
        <w:t xml:space="preserve">glufosinato de </w:t>
      </w:r>
      <w:r w:rsidR="0048398F" w:rsidRPr="004A12B7">
        <w:rPr>
          <w:rFonts w:ascii="Arial" w:hAnsi="Arial" w:cs="Arial"/>
          <w:b/>
          <w:color w:val="000000" w:themeColor="text1"/>
          <w:sz w:val="20"/>
          <w:szCs w:val="20"/>
        </w:rPr>
        <w:t>amô</w:t>
      </w:r>
      <w:r w:rsidR="004A12B7" w:rsidRPr="004A12B7">
        <w:rPr>
          <w:rFonts w:ascii="Arial" w:hAnsi="Arial" w:cs="Arial"/>
          <w:b/>
          <w:color w:val="000000" w:themeColor="text1"/>
          <w:sz w:val="20"/>
          <w:szCs w:val="20"/>
        </w:rPr>
        <w:t>nio</w:t>
      </w:r>
      <w:r w:rsidR="00805065" w:rsidRPr="004A12B7">
        <w:rPr>
          <w:rFonts w:ascii="Arial" w:hAnsi="Arial" w:cs="Arial"/>
          <w:b/>
          <w:color w:val="000000" w:themeColor="text1"/>
          <w:sz w:val="20"/>
          <w:szCs w:val="20"/>
        </w:rPr>
        <w:t>?</w:t>
      </w:r>
    </w:p>
    <w:p w:rsidR="001B72F0" w:rsidRPr="00EC09B7" w:rsidRDefault="007E5D52" w:rsidP="00C35917">
      <w:pPr>
        <w:spacing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2F0" w:rsidRPr="00EC09B7">
        <w:rPr>
          <w:color w:val="000000" w:themeColor="text1"/>
          <w:sz w:val="22"/>
        </w:rPr>
        <w:t>____________________________</w:t>
      </w:r>
    </w:p>
    <w:p w:rsidR="007E5D52" w:rsidRPr="00EC09B7" w:rsidRDefault="00DC52E9" w:rsidP="00DC52E9">
      <w:pPr>
        <w:tabs>
          <w:tab w:val="left" w:pos="270"/>
        </w:tabs>
        <w:spacing w:after="120"/>
        <w:ind w:left="272" w:hanging="272"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4. </w:t>
      </w:r>
      <w:r w:rsidR="004A12B7">
        <w:rPr>
          <w:rFonts w:ascii="Arial" w:hAnsi="Arial" w:cs="Arial"/>
          <w:b/>
          <w:color w:val="000000" w:themeColor="text1"/>
          <w:sz w:val="22"/>
        </w:rPr>
        <w:t>Explique quando normalmente (época do ano) é feito o controle de plantas daninhas na cultura do café</w:t>
      </w:r>
      <w:r w:rsidR="00AB33E2">
        <w:rPr>
          <w:rFonts w:ascii="Arial" w:hAnsi="Arial" w:cs="Arial"/>
          <w:b/>
          <w:color w:val="000000" w:themeColor="text1"/>
          <w:sz w:val="22"/>
        </w:rPr>
        <w:t>,</w:t>
      </w:r>
      <w:r w:rsidR="004A12B7">
        <w:rPr>
          <w:rFonts w:ascii="Arial" w:hAnsi="Arial" w:cs="Arial"/>
          <w:b/>
          <w:color w:val="000000" w:themeColor="text1"/>
          <w:sz w:val="22"/>
        </w:rPr>
        <w:t xml:space="preserve"> e as razões para a aplicação nesta época do ano</w:t>
      </w:r>
      <w:r w:rsidR="00805065" w:rsidRPr="00EC09B7">
        <w:rPr>
          <w:rFonts w:ascii="Arial" w:hAnsi="Arial" w:cs="Arial"/>
          <w:b/>
          <w:color w:val="000000" w:themeColor="text1"/>
          <w:sz w:val="22"/>
        </w:rPr>
        <w:t>.</w:t>
      </w:r>
    </w:p>
    <w:p w:rsidR="001B72F0" w:rsidRPr="00EC09B7" w:rsidRDefault="007E5D52" w:rsidP="00C35917">
      <w:pPr>
        <w:spacing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D52" w:rsidRPr="00EC09B7" w:rsidRDefault="006A7E0D" w:rsidP="00DC52E9">
      <w:pPr>
        <w:tabs>
          <w:tab w:val="left" w:pos="270"/>
        </w:tabs>
        <w:spacing w:after="120"/>
        <w:ind w:left="284" w:hanging="284"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5.</w:t>
      </w:r>
      <w:r w:rsidR="004A12B7">
        <w:rPr>
          <w:rFonts w:ascii="Arial" w:hAnsi="Arial" w:cs="Arial"/>
          <w:b/>
          <w:color w:val="000000" w:themeColor="text1"/>
          <w:sz w:val="22"/>
        </w:rPr>
        <w:t>Por que o produtor de cana-de-açúcar aplica herbicidas em soqueiras durante o período seco do ano</w:t>
      </w:r>
      <w:r w:rsidR="00DC52E9">
        <w:rPr>
          <w:rFonts w:ascii="Arial" w:hAnsi="Arial" w:cs="Arial"/>
          <w:b/>
          <w:color w:val="000000" w:themeColor="text1"/>
          <w:sz w:val="22"/>
        </w:rPr>
        <w:t>?</w:t>
      </w:r>
    </w:p>
    <w:p w:rsidR="007E5D52" w:rsidRDefault="007E5D52" w:rsidP="00C35917">
      <w:pPr>
        <w:spacing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2F0" w:rsidRPr="00EC09B7">
        <w:rPr>
          <w:color w:val="000000" w:themeColor="text1"/>
          <w:sz w:val="22"/>
        </w:rPr>
        <w:t>_________________</w:t>
      </w:r>
      <w:r w:rsidR="00C35917" w:rsidRPr="00EC09B7">
        <w:rPr>
          <w:color w:val="000000" w:themeColor="text1"/>
          <w:sz w:val="22"/>
        </w:rPr>
        <w:t>_________________________</w:t>
      </w:r>
      <w:r w:rsidR="001B72F0" w:rsidRPr="00EC09B7">
        <w:rPr>
          <w:color w:val="000000" w:themeColor="text1"/>
          <w:sz w:val="22"/>
        </w:rPr>
        <w:t>_</w:t>
      </w:r>
    </w:p>
    <w:p w:rsidR="006A7E0D" w:rsidRDefault="006A7E0D" w:rsidP="00C35917">
      <w:pPr>
        <w:spacing w:line="360" w:lineRule="auto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____________________________________________________________________________________________</w:t>
      </w:r>
    </w:p>
    <w:p w:rsidR="00C35917" w:rsidRPr="00EC09B7" w:rsidRDefault="00C35917" w:rsidP="00C35917">
      <w:pPr>
        <w:spacing w:line="360" w:lineRule="auto"/>
        <w:jc w:val="both"/>
        <w:rPr>
          <w:color w:val="000000" w:themeColor="text1"/>
          <w:sz w:val="22"/>
        </w:rPr>
      </w:pPr>
    </w:p>
    <w:p w:rsidR="00375EC9" w:rsidRPr="00EC09B7" w:rsidRDefault="00375EC9" w:rsidP="00375EC9">
      <w:pPr>
        <w:ind w:left="272" w:hanging="272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  <w:u w:val="single"/>
        </w:rPr>
        <w:lastRenderedPageBreak/>
        <w:t>PARTE B</w:t>
      </w:r>
      <w:r w:rsidRPr="00EC09B7">
        <w:rPr>
          <w:rFonts w:ascii="Arial" w:hAnsi="Arial" w:cs="Arial"/>
          <w:b/>
          <w:color w:val="000000" w:themeColor="text1"/>
          <w:sz w:val="22"/>
        </w:rPr>
        <w:t>: (0,2 pontos cada questão)</w:t>
      </w:r>
    </w:p>
    <w:p w:rsidR="00375EC9" w:rsidRPr="00082A97" w:rsidRDefault="00082A97" w:rsidP="00082A97">
      <w:pPr>
        <w:tabs>
          <w:tab w:val="left" w:pos="270"/>
        </w:tabs>
        <w:ind w:left="272" w:hanging="272"/>
        <w:jc w:val="both"/>
        <w:rPr>
          <w:rFonts w:ascii="Arial" w:hAnsi="Arial" w:cs="Arial"/>
          <w:b/>
          <w:color w:val="000000" w:themeColor="text1"/>
          <w:sz w:val="22"/>
        </w:rPr>
      </w:pPr>
      <w:r w:rsidRPr="00082A97">
        <w:rPr>
          <w:rFonts w:ascii="Arial" w:hAnsi="Arial" w:cs="Arial"/>
          <w:b/>
          <w:color w:val="000000" w:themeColor="text1"/>
          <w:sz w:val="22"/>
        </w:rPr>
        <w:t>1.</w:t>
      </w:r>
      <w:r w:rsidR="00680CBC">
        <w:rPr>
          <w:rFonts w:ascii="Arial" w:hAnsi="Arial" w:cs="Arial"/>
          <w:b/>
          <w:color w:val="000000" w:themeColor="text1"/>
          <w:sz w:val="22"/>
        </w:rPr>
        <w:t xml:space="preserve">Oque é fotodecomposição e volatilização de um herbicida residual, e qual o procedimento operacional adotado na aplicação </w:t>
      </w:r>
      <w:r w:rsidR="00AB33E2">
        <w:rPr>
          <w:rFonts w:ascii="Arial" w:hAnsi="Arial" w:cs="Arial"/>
          <w:b/>
          <w:color w:val="000000" w:themeColor="text1"/>
          <w:sz w:val="22"/>
        </w:rPr>
        <w:t xml:space="preserve">deste herbicida com objetivo de </w:t>
      </w:r>
      <w:r w:rsidR="00680CBC">
        <w:rPr>
          <w:rFonts w:ascii="Arial" w:hAnsi="Arial" w:cs="Arial"/>
          <w:b/>
          <w:color w:val="000000" w:themeColor="text1"/>
          <w:sz w:val="22"/>
        </w:rPr>
        <w:t>evitá-la</w:t>
      </w:r>
      <w:r w:rsidR="00AB33E2">
        <w:rPr>
          <w:rFonts w:ascii="Arial" w:hAnsi="Arial" w:cs="Arial"/>
          <w:b/>
          <w:color w:val="000000" w:themeColor="text1"/>
          <w:sz w:val="22"/>
        </w:rPr>
        <w:t>s</w:t>
      </w:r>
      <w:r w:rsidR="00435925" w:rsidRPr="00082A97">
        <w:rPr>
          <w:rFonts w:ascii="Arial" w:hAnsi="Arial" w:cs="Arial"/>
          <w:b/>
          <w:color w:val="000000" w:themeColor="text1"/>
          <w:sz w:val="22"/>
        </w:rPr>
        <w:t>?</w:t>
      </w:r>
    </w:p>
    <w:p w:rsidR="00375EC9" w:rsidRPr="00EC09B7" w:rsidRDefault="00375EC9" w:rsidP="00375EC9">
      <w:pPr>
        <w:spacing w:line="360" w:lineRule="auto"/>
        <w:jc w:val="both"/>
        <w:rPr>
          <w:b/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EC09B7" w:rsidRDefault="00375EC9" w:rsidP="00375EC9">
      <w:pPr>
        <w:ind w:left="272" w:hanging="272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 xml:space="preserve">2. </w:t>
      </w:r>
      <w:r w:rsidR="00680CBC">
        <w:rPr>
          <w:rFonts w:ascii="Arial" w:hAnsi="Arial" w:cs="Arial"/>
          <w:b/>
          <w:color w:val="000000" w:themeColor="text1"/>
          <w:sz w:val="22"/>
        </w:rPr>
        <w:t xml:space="preserve">Quando </w:t>
      </w:r>
      <w:r w:rsidR="00AB33E2">
        <w:rPr>
          <w:rFonts w:ascii="Arial" w:hAnsi="Arial" w:cs="Arial"/>
          <w:b/>
          <w:color w:val="000000" w:themeColor="text1"/>
          <w:sz w:val="22"/>
        </w:rPr>
        <w:t xml:space="preserve">normalmente é </w:t>
      </w:r>
      <w:r w:rsidR="00680CBC">
        <w:rPr>
          <w:rFonts w:ascii="Arial" w:hAnsi="Arial" w:cs="Arial"/>
          <w:b/>
          <w:color w:val="000000" w:themeColor="text1"/>
          <w:sz w:val="22"/>
        </w:rPr>
        <w:t>aplicado o herbicida clomazone</w:t>
      </w:r>
      <w:r w:rsidR="00AB33E2">
        <w:rPr>
          <w:rFonts w:ascii="Arial" w:hAnsi="Arial" w:cs="Arial"/>
          <w:b/>
          <w:color w:val="000000" w:themeColor="text1"/>
          <w:sz w:val="22"/>
        </w:rPr>
        <w:t xml:space="preserve"> (pré ou pós-emergência)</w:t>
      </w:r>
      <w:r w:rsidR="00680CBC">
        <w:rPr>
          <w:rFonts w:ascii="Arial" w:hAnsi="Arial" w:cs="Arial"/>
          <w:b/>
          <w:color w:val="000000" w:themeColor="text1"/>
          <w:sz w:val="22"/>
        </w:rPr>
        <w:t xml:space="preserve"> na cultura de algodão</w:t>
      </w:r>
      <w:r w:rsidR="00AB33E2">
        <w:rPr>
          <w:rFonts w:ascii="Arial" w:hAnsi="Arial" w:cs="Arial"/>
          <w:b/>
          <w:color w:val="000000" w:themeColor="text1"/>
          <w:sz w:val="22"/>
        </w:rPr>
        <w:t>,</w:t>
      </w:r>
      <w:r w:rsidR="00680CBC">
        <w:rPr>
          <w:rFonts w:ascii="Arial" w:hAnsi="Arial" w:cs="Arial"/>
          <w:b/>
          <w:color w:val="000000" w:themeColor="text1"/>
          <w:sz w:val="22"/>
        </w:rPr>
        <w:t xml:space="preserve"> e qual o procedimento utilizado para aumentar sua seletividade para a cultura</w:t>
      </w:r>
      <w:r w:rsidR="00DD2440" w:rsidRPr="00EC09B7">
        <w:rPr>
          <w:rFonts w:ascii="Arial" w:hAnsi="Arial" w:cs="Arial"/>
          <w:b/>
          <w:color w:val="000000" w:themeColor="text1"/>
          <w:sz w:val="22"/>
        </w:rPr>
        <w:t>?</w:t>
      </w:r>
    </w:p>
    <w:p w:rsidR="00375EC9" w:rsidRPr="00EC09B7" w:rsidRDefault="00375EC9" w:rsidP="00375EC9">
      <w:pPr>
        <w:spacing w:after="120"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EC09B7" w:rsidRDefault="00375EC9" w:rsidP="00375EC9">
      <w:pPr>
        <w:tabs>
          <w:tab w:val="left" w:pos="284"/>
        </w:tabs>
        <w:ind w:left="272" w:hanging="272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 xml:space="preserve">3. </w:t>
      </w:r>
      <w:r w:rsidR="00166413" w:rsidRPr="00EF429E">
        <w:rPr>
          <w:rFonts w:ascii="Arial" w:hAnsi="Arial" w:cs="Arial"/>
          <w:b/>
          <w:color w:val="000000" w:themeColor="text1"/>
          <w:sz w:val="20"/>
          <w:szCs w:val="20"/>
        </w:rPr>
        <w:t>Explique o princípio de funcionamento d</w:t>
      </w:r>
      <w:r w:rsidR="00AB33E2" w:rsidRPr="00EF429E">
        <w:rPr>
          <w:rFonts w:ascii="Arial" w:hAnsi="Arial" w:cs="Arial"/>
          <w:b/>
          <w:color w:val="000000" w:themeColor="text1"/>
          <w:sz w:val="20"/>
          <w:szCs w:val="20"/>
        </w:rPr>
        <w:t>a seletividade d</w:t>
      </w:r>
      <w:r w:rsidR="00680CBC" w:rsidRPr="00EF429E">
        <w:rPr>
          <w:rFonts w:ascii="Arial" w:hAnsi="Arial" w:cs="Arial"/>
          <w:b/>
          <w:color w:val="000000" w:themeColor="text1"/>
          <w:sz w:val="20"/>
          <w:szCs w:val="20"/>
        </w:rPr>
        <w:t>e posição de um</w:t>
      </w:r>
      <w:r w:rsidR="00166413" w:rsidRPr="00EF429E">
        <w:rPr>
          <w:rFonts w:ascii="Arial" w:hAnsi="Arial" w:cs="Arial"/>
          <w:b/>
          <w:color w:val="000000" w:themeColor="text1"/>
          <w:sz w:val="20"/>
          <w:szCs w:val="20"/>
        </w:rPr>
        <w:t xml:space="preserve"> herbicida</w:t>
      </w:r>
      <w:r w:rsidR="00AB33E2" w:rsidRPr="00EF429E">
        <w:rPr>
          <w:rFonts w:ascii="Arial" w:hAnsi="Arial" w:cs="Arial"/>
          <w:b/>
          <w:color w:val="000000" w:themeColor="text1"/>
          <w:sz w:val="20"/>
          <w:szCs w:val="20"/>
        </w:rPr>
        <w:t xml:space="preserve"> para a cultura</w:t>
      </w:r>
      <w:r w:rsidR="00435925" w:rsidRPr="00EF429E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375EC9" w:rsidRPr="00EC09B7" w:rsidRDefault="00375EC9" w:rsidP="00375EC9">
      <w:pPr>
        <w:spacing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EC09B7" w:rsidRDefault="00375EC9" w:rsidP="00D734A8">
      <w:pPr>
        <w:spacing w:after="120"/>
        <w:ind w:left="272" w:hanging="272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>4. Correlacione primeira coluna com a segunda, numerando respectivamente a primeira: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6167"/>
        <w:gridCol w:w="466"/>
        <w:gridCol w:w="2777"/>
      </w:tblGrid>
      <w:tr w:rsidR="00EC09B7" w:rsidRPr="00EC09B7" w:rsidTr="00EE49E1">
        <w:trPr>
          <w:trHeight w:val="354"/>
        </w:trPr>
        <w:tc>
          <w:tcPr>
            <w:tcW w:w="650" w:type="dxa"/>
            <w:shd w:val="clear" w:color="auto" w:fill="auto"/>
            <w:vAlign w:val="center"/>
          </w:tcPr>
          <w:p w:rsidR="00375EC9" w:rsidRPr="00EC09B7" w:rsidRDefault="00375EC9" w:rsidP="00300800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C09B7">
              <w:rPr>
                <w:rFonts w:ascii="Arial" w:hAnsi="Arial" w:cs="Arial"/>
                <w:b/>
                <w:color w:val="000000" w:themeColor="text1"/>
                <w:sz w:val="20"/>
              </w:rPr>
              <w:t>(    )</w:t>
            </w:r>
          </w:p>
        </w:tc>
        <w:tc>
          <w:tcPr>
            <w:tcW w:w="6167" w:type="dxa"/>
            <w:shd w:val="clear" w:color="auto" w:fill="auto"/>
          </w:tcPr>
          <w:p w:rsidR="00375EC9" w:rsidRPr="00EC09B7" w:rsidRDefault="00805F52" w:rsidP="00D734A8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Reproduz-se por rizomas, estolhos e sementes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75EC9" w:rsidRPr="00EC09B7" w:rsidRDefault="00375EC9" w:rsidP="00300800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C09B7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375EC9" w:rsidRPr="00EC09B7" w:rsidRDefault="00D56032" w:rsidP="0030080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Capim-amargoso</w:t>
            </w:r>
          </w:p>
        </w:tc>
      </w:tr>
      <w:tr w:rsidR="00EC09B7" w:rsidRPr="00EC09B7" w:rsidTr="00300800">
        <w:tc>
          <w:tcPr>
            <w:tcW w:w="650" w:type="dxa"/>
            <w:shd w:val="clear" w:color="auto" w:fill="auto"/>
            <w:vAlign w:val="center"/>
          </w:tcPr>
          <w:p w:rsidR="00375EC9" w:rsidRPr="00EC09B7" w:rsidRDefault="00375EC9" w:rsidP="00300800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C09B7">
              <w:rPr>
                <w:rFonts w:ascii="Arial" w:hAnsi="Arial" w:cs="Arial"/>
                <w:b/>
                <w:color w:val="000000" w:themeColor="text1"/>
                <w:sz w:val="20"/>
              </w:rPr>
              <w:t>(    )</w:t>
            </w:r>
          </w:p>
        </w:tc>
        <w:tc>
          <w:tcPr>
            <w:tcW w:w="6167" w:type="dxa"/>
            <w:shd w:val="clear" w:color="auto" w:fill="auto"/>
          </w:tcPr>
          <w:p w:rsidR="00375EC9" w:rsidRPr="00EC09B7" w:rsidRDefault="00EF429E" w:rsidP="0030080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Umas das formas de propagação é</w:t>
            </w:r>
            <w:r w:rsidR="00D56032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o tubérculo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75EC9" w:rsidRPr="00EC09B7" w:rsidRDefault="00375EC9" w:rsidP="00300800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C09B7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375EC9" w:rsidRPr="00EC09B7" w:rsidRDefault="00D56032" w:rsidP="0030080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Falsa-serralha</w:t>
            </w:r>
          </w:p>
        </w:tc>
      </w:tr>
      <w:tr w:rsidR="00EC09B7" w:rsidRPr="00EC09B7" w:rsidTr="00166413">
        <w:trPr>
          <w:trHeight w:val="339"/>
        </w:trPr>
        <w:tc>
          <w:tcPr>
            <w:tcW w:w="650" w:type="dxa"/>
            <w:shd w:val="clear" w:color="auto" w:fill="auto"/>
            <w:vAlign w:val="center"/>
          </w:tcPr>
          <w:p w:rsidR="00375EC9" w:rsidRPr="00EC09B7" w:rsidRDefault="00375EC9" w:rsidP="00300800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C09B7">
              <w:rPr>
                <w:rFonts w:ascii="Arial" w:hAnsi="Arial" w:cs="Arial"/>
                <w:b/>
                <w:color w:val="000000" w:themeColor="text1"/>
                <w:sz w:val="20"/>
              </w:rPr>
              <w:t>(    )</w:t>
            </w:r>
          </w:p>
        </w:tc>
        <w:tc>
          <w:tcPr>
            <w:tcW w:w="6167" w:type="dxa"/>
            <w:shd w:val="clear" w:color="auto" w:fill="auto"/>
          </w:tcPr>
          <w:p w:rsidR="00375EC9" w:rsidRPr="00EC09B7" w:rsidRDefault="00D56032" w:rsidP="00D734A8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É resistente ao glyphosate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75EC9" w:rsidRPr="00EC09B7" w:rsidRDefault="00375EC9" w:rsidP="00300800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C09B7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2777" w:type="dxa"/>
            <w:shd w:val="clear" w:color="auto" w:fill="auto"/>
          </w:tcPr>
          <w:p w:rsidR="00375EC9" w:rsidRPr="00EC09B7" w:rsidRDefault="00D56032" w:rsidP="0030080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Grama-seda</w:t>
            </w:r>
          </w:p>
        </w:tc>
      </w:tr>
      <w:tr w:rsidR="00EC09B7" w:rsidRPr="00EC09B7" w:rsidTr="00300800">
        <w:tc>
          <w:tcPr>
            <w:tcW w:w="650" w:type="dxa"/>
            <w:shd w:val="clear" w:color="auto" w:fill="auto"/>
            <w:vAlign w:val="center"/>
          </w:tcPr>
          <w:p w:rsidR="00375EC9" w:rsidRPr="00EC09B7" w:rsidRDefault="00375EC9" w:rsidP="00300800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C09B7">
              <w:rPr>
                <w:rFonts w:ascii="Arial" w:hAnsi="Arial" w:cs="Arial"/>
                <w:b/>
                <w:color w:val="000000" w:themeColor="text1"/>
                <w:sz w:val="20"/>
              </w:rPr>
              <w:t>(    )</w:t>
            </w:r>
          </w:p>
        </w:tc>
        <w:tc>
          <w:tcPr>
            <w:tcW w:w="6167" w:type="dxa"/>
            <w:shd w:val="clear" w:color="auto" w:fill="auto"/>
          </w:tcPr>
          <w:p w:rsidR="00375EC9" w:rsidRPr="00EC09B7" w:rsidRDefault="00D56032" w:rsidP="00D734A8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Inflorescência na forma de capítulo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75EC9" w:rsidRPr="00EC09B7" w:rsidRDefault="00375EC9" w:rsidP="00300800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C09B7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375EC9" w:rsidRPr="00EC09B7" w:rsidRDefault="00D56032" w:rsidP="0030080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Corda-de-viola</w:t>
            </w:r>
          </w:p>
        </w:tc>
      </w:tr>
      <w:tr w:rsidR="00EC09B7" w:rsidRPr="00EC09B7" w:rsidTr="007471E9">
        <w:trPr>
          <w:trHeight w:val="381"/>
        </w:trPr>
        <w:tc>
          <w:tcPr>
            <w:tcW w:w="650" w:type="dxa"/>
            <w:shd w:val="clear" w:color="auto" w:fill="auto"/>
            <w:vAlign w:val="center"/>
          </w:tcPr>
          <w:p w:rsidR="00375EC9" w:rsidRPr="00EC09B7" w:rsidRDefault="00375EC9" w:rsidP="00300800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C09B7">
              <w:rPr>
                <w:rFonts w:ascii="Arial" w:hAnsi="Arial" w:cs="Arial"/>
                <w:b/>
                <w:color w:val="000000" w:themeColor="text1"/>
                <w:sz w:val="20"/>
              </w:rPr>
              <w:t>(    )</w:t>
            </w:r>
          </w:p>
        </w:tc>
        <w:tc>
          <w:tcPr>
            <w:tcW w:w="6167" w:type="dxa"/>
            <w:shd w:val="clear" w:color="auto" w:fill="auto"/>
          </w:tcPr>
          <w:p w:rsidR="00375EC9" w:rsidRPr="00EC09B7" w:rsidRDefault="00D56032" w:rsidP="00D734A8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Planta volúvel</w:t>
            </w:r>
            <w:r w:rsidR="00EF429E">
              <w:rPr>
                <w:rFonts w:ascii="Arial" w:hAnsi="Arial" w:cs="Arial"/>
                <w:b/>
                <w:color w:val="000000" w:themeColor="text1"/>
                <w:sz w:val="20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trepadora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75EC9" w:rsidRPr="00EC09B7" w:rsidRDefault="00375EC9" w:rsidP="00300800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C09B7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2777" w:type="dxa"/>
            <w:shd w:val="clear" w:color="auto" w:fill="auto"/>
          </w:tcPr>
          <w:p w:rsidR="00375EC9" w:rsidRPr="00EC09B7" w:rsidRDefault="00D56032" w:rsidP="0030080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Tiririca</w:t>
            </w:r>
          </w:p>
        </w:tc>
      </w:tr>
      <w:tr w:rsidR="00EC09B7" w:rsidRPr="00EC09B7" w:rsidTr="00D56032">
        <w:trPr>
          <w:trHeight w:val="297"/>
        </w:trPr>
        <w:tc>
          <w:tcPr>
            <w:tcW w:w="650" w:type="dxa"/>
            <w:shd w:val="clear" w:color="auto" w:fill="auto"/>
            <w:vAlign w:val="center"/>
          </w:tcPr>
          <w:p w:rsidR="00375EC9" w:rsidRPr="00EC09B7" w:rsidRDefault="00375EC9" w:rsidP="00300800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C09B7">
              <w:rPr>
                <w:rFonts w:ascii="Arial" w:hAnsi="Arial" w:cs="Arial"/>
                <w:b/>
                <w:color w:val="000000" w:themeColor="text1"/>
                <w:sz w:val="20"/>
              </w:rPr>
              <w:t>(    )</w:t>
            </w:r>
          </w:p>
        </w:tc>
        <w:tc>
          <w:tcPr>
            <w:tcW w:w="6167" w:type="dxa"/>
            <w:shd w:val="clear" w:color="auto" w:fill="auto"/>
          </w:tcPr>
          <w:p w:rsidR="00375EC9" w:rsidRPr="00EC09B7" w:rsidRDefault="00D56032" w:rsidP="0030080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Panta com folhas compostas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375EC9" w:rsidRPr="00EC09B7" w:rsidRDefault="00375EC9" w:rsidP="00300800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C09B7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2777" w:type="dxa"/>
            <w:shd w:val="clear" w:color="auto" w:fill="auto"/>
          </w:tcPr>
          <w:p w:rsidR="00375EC9" w:rsidRPr="00EC09B7" w:rsidRDefault="00D56032" w:rsidP="0030080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Fedegoso</w:t>
            </w:r>
          </w:p>
        </w:tc>
      </w:tr>
    </w:tbl>
    <w:p w:rsidR="00375EC9" w:rsidRPr="00EC09B7" w:rsidRDefault="00375EC9" w:rsidP="00D734A8">
      <w:pPr>
        <w:spacing w:before="120"/>
        <w:ind w:left="272" w:hanging="272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 xml:space="preserve">5. </w:t>
      </w:r>
      <w:r w:rsidR="00B10032">
        <w:rPr>
          <w:rFonts w:ascii="Arial" w:hAnsi="Arial" w:cs="Arial"/>
          <w:b/>
          <w:color w:val="000000" w:themeColor="text1"/>
          <w:sz w:val="22"/>
        </w:rPr>
        <w:t xml:space="preserve">Cite uma razão (mecanismo de resistência) </w:t>
      </w:r>
      <w:r w:rsidR="00EF429E">
        <w:rPr>
          <w:rFonts w:ascii="Arial" w:hAnsi="Arial" w:cs="Arial"/>
          <w:b/>
          <w:color w:val="000000" w:themeColor="text1"/>
          <w:sz w:val="22"/>
        </w:rPr>
        <w:t xml:space="preserve">por </w:t>
      </w:r>
      <w:r w:rsidR="00B10032">
        <w:rPr>
          <w:rFonts w:ascii="Arial" w:hAnsi="Arial" w:cs="Arial"/>
          <w:b/>
          <w:color w:val="000000" w:themeColor="text1"/>
          <w:sz w:val="22"/>
        </w:rPr>
        <w:t>que a planta daninha buva apresenta de resistência ao herbicida glyphosate</w:t>
      </w:r>
      <w:r w:rsidR="0014662A" w:rsidRPr="00EC09B7">
        <w:rPr>
          <w:rFonts w:ascii="Arial" w:hAnsi="Arial" w:cs="Arial"/>
          <w:b/>
          <w:color w:val="000000" w:themeColor="text1"/>
          <w:sz w:val="22"/>
        </w:rPr>
        <w:t>?</w:t>
      </w:r>
    </w:p>
    <w:p w:rsidR="00375EC9" w:rsidRPr="00EC09B7" w:rsidRDefault="00375EC9" w:rsidP="00375EC9">
      <w:pPr>
        <w:spacing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EC09B7" w:rsidRDefault="00375EC9" w:rsidP="00375EC9">
      <w:pPr>
        <w:tabs>
          <w:tab w:val="left" w:pos="270"/>
        </w:tabs>
        <w:ind w:left="272" w:hanging="272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 xml:space="preserve">6. </w:t>
      </w:r>
      <w:r w:rsidR="00AD785F">
        <w:rPr>
          <w:rFonts w:ascii="Arial" w:hAnsi="Arial" w:cs="Arial"/>
          <w:b/>
          <w:color w:val="000000" w:themeColor="text1"/>
          <w:sz w:val="22"/>
        </w:rPr>
        <w:t>Cite e comente uma medida preventiva de seleção de planta daninha resistente ao glyphosate na cultura d</w:t>
      </w:r>
      <w:r w:rsidR="00EF429E">
        <w:rPr>
          <w:rFonts w:ascii="Arial" w:hAnsi="Arial" w:cs="Arial"/>
          <w:b/>
          <w:color w:val="000000" w:themeColor="text1"/>
          <w:sz w:val="22"/>
        </w:rPr>
        <w:t>e</w:t>
      </w:r>
      <w:r w:rsidR="00B10032">
        <w:rPr>
          <w:rFonts w:ascii="Arial" w:hAnsi="Arial" w:cs="Arial"/>
          <w:b/>
          <w:color w:val="000000" w:themeColor="text1"/>
          <w:sz w:val="22"/>
        </w:rPr>
        <w:t xml:space="preserve"> soja</w:t>
      </w:r>
      <w:r w:rsidRPr="00EC09B7">
        <w:rPr>
          <w:rFonts w:ascii="Arial" w:hAnsi="Arial" w:cs="Arial"/>
          <w:b/>
          <w:color w:val="000000" w:themeColor="text1"/>
          <w:sz w:val="22"/>
        </w:rPr>
        <w:t>.</w:t>
      </w:r>
    </w:p>
    <w:p w:rsidR="00375EC9" w:rsidRPr="00EC09B7" w:rsidRDefault="00375EC9" w:rsidP="00375EC9">
      <w:pPr>
        <w:spacing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EC09B7" w:rsidRDefault="00375EC9" w:rsidP="00375EC9">
      <w:pPr>
        <w:ind w:left="272" w:hanging="272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 xml:space="preserve">7. </w:t>
      </w:r>
      <w:r w:rsidR="00AD785F">
        <w:rPr>
          <w:rFonts w:ascii="Arial" w:hAnsi="Arial" w:cs="Arial"/>
          <w:b/>
          <w:color w:val="000000" w:themeColor="text1"/>
          <w:sz w:val="22"/>
        </w:rPr>
        <w:t>Des</w:t>
      </w:r>
      <w:r w:rsidR="00EF429E">
        <w:rPr>
          <w:rFonts w:ascii="Arial" w:hAnsi="Arial" w:cs="Arial"/>
          <w:b/>
          <w:color w:val="000000" w:themeColor="text1"/>
          <w:sz w:val="22"/>
        </w:rPr>
        <w:t xml:space="preserve">creva uma situação em pastagens em </w:t>
      </w:r>
      <w:r w:rsidR="00AD785F">
        <w:rPr>
          <w:rFonts w:ascii="Arial" w:hAnsi="Arial" w:cs="Arial"/>
          <w:b/>
          <w:color w:val="000000" w:themeColor="text1"/>
          <w:sz w:val="22"/>
        </w:rPr>
        <w:t>que você recomendaria a aplicaçã</w:t>
      </w:r>
      <w:r w:rsidR="00B10032">
        <w:rPr>
          <w:rFonts w:ascii="Arial" w:hAnsi="Arial" w:cs="Arial"/>
          <w:b/>
          <w:color w:val="000000" w:themeColor="text1"/>
          <w:sz w:val="22"/>
        </w:rPr>
        <w:t xml:space="preserve">o de herbicida </w:t>
      </w:r>
      <w:r w:rsidR="00EF429E">
        <w:rPr>
          <w:rFonts w:ascii="Arial" w:hAnsi="Arial" w:cs="Arial"/>
          <w:b/>
          <w:color w:val="000000" w:themeColor="text1"/>
          <w:sz w:val="22"/>
        </w:rPr>
        <w:t>formulado na forma granulada</w:t>
      </w:r>
      <w:r w:rsidR="006F5360" w:rsidRPr="00EC09B7">
        <w:rPr>
          <w:rFonts w:ascii="Arial" w:hAnsi="Arial" w:cs="Arial"/>
          <w:b/>
          <w:color w:val="000000" w:themeColor="text1"/>
          <w:sz w:val="22"/>
        </w:rPr>
        <w:t>?</w:t>
      </w:r>
    </w:p>
    <w:p w:rsidR="00375EC9" w:rsidRPr="00BD107D" w:rsidRDefault="00375EC9" w:rsidP="00BD107D">
      <w:pPr>
        <w:spacing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D">
        <w:rPr>
          <w:color w:val="000000" w:themeColor="text1"/>
          <w:sz w:val="22"/>
        </w:rPr>
        <w:t>____________________</w:t>
      </w:r>
    </w:p>
    <w:p w:rsidR="00375EC9" w:rsidRPr="00EC09B7" w:rsidRDefault="00375EC9" w:rsidP="00375EC9">
      <w:pPr>
        <w:ind w:left="272" w:hanging="272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lastRenderedPageBreak/>
        <w:t xml:space="preserve">8. </w:t>
      </w:r>
      <w:r w:rsidR="00B867E8" w:rsidRPr="00EC09B7">
        <w:rPr>
          <w:rFonts w:ascii="Arial" w:hAnsi="Arial" w:cs="Arial"/>
          <w:b/>
          <w:color w:val="000000" w:themeColor="text1"/>
          <w:sz w:val="22"/>
        </w:rPr>
        <w:t xml:space="preserve">Selecione qual das duas alternativas abaixo </w:t>
      </w:r>
      <w:r w:rsidR="004568DF" w:rsidRPr="00EC09B7">
        <w:rPr>
          <w:rFonts w:ascii="Arial" w:hAnsi="Arial" w:cs="Arial"/>
          <w:b/>
          <w:color w:val="000000" w:themeColor="text1"/>
          <w:sz w:val="22"/>
        </w:rPr>
        <w:t>contribui para a seleção de biótipos de plan</w:t>
      </w:r>
      <w:r w:rsidR="00B867E8" w:rsidRPr="00EC09B7">
        <w:rPr>
          <w:rFonts w:ascii="Arial" w:hAnsi="Arial" w:cs="Arial"/>
          <w:b/>
          <w:color w:val="000000" w:themeColor="text1"/>
          <w:sz w:val="22"/>
        </w:rPr>
        <w:t>tas daninhas resistentes</w:t>
      </w:r>
      <w:r w:rsidRPr="00EC09B7">
        <w:rPr>
          <w:rFonts w:ascii="Arial" w:hAnsi="Arial" w:cs="Arial"/>
          <w:b/>
          <w:color w:val="000000" w:themeColor="text1"/>
          <w:sz w:val="22"/>
        </w:rPr>
        <w:t>.</w:t>
      </w:r>
      <w:r w:rsidR="00B867E8" w:rsidRPr="00EC09B7">
        <w:rPr>
          <w:rFonts w:ascii="Arial" w:hAnsi="Arial" w:cs="Arial"/>
          <w:b/>
          <w:color w:val="000000" w:themeColor="text1"/>
          <w:sz w:val="22"/>
        </w:rPr>
        <w:t xml:space="preserve"> Em seguida descreva as razões de sua escolha.</w:t>
      </w:r>
    </w:p>
    <w:p w:rsidR="004568DF" w:rsidRPr="00EC09B7" w:rsidRDefault="00B63C78" w:rsidP="00375EC9">
      <w:pPr>
        <w:ind w:left="272" w:hanging="272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 xml:space="preserve">(  </w:t>
      </w:r>
      <w:r w:rsidR="004568DF" w:rsidRPr="00EC09B7">
        <w:rPr>
          <w:rFonts w:ascii="Arial" w:hAnsi="Arial" w:cs="Arial"/>
          <w:b/>
          <w:color w:val="000000" w:themeColor="text1"/>
          <w:sz w:val="22"/>
        </w:rPr>
        <w:t>)</w:t>
      </w:r>
      <w:r w:rsidR="00B10032">
        <w:rPr>
          <w:rFonts w:ascii="Arial" w:hAnsi="Arial" w:cs="Arial"/>
          <w:b/>
          <w:color w:val="000000" w:themeColor="text1"/>
          <w:sz w:val="22"/>
        </w:rPr>
        <w:t>Rotação</w:t>
      </w:r>
      <w:r w:rsidR="003D60BE">
        <w:rPr>
          <w:rFonts w:ascii="Arial" w:hAnsi="Arial" w:cs="Arial"/>
          <w:b/>
          <w:color w:val="000000" w:themeColor="text1"/>
          <w:sz w:val="22"/>
        </w:rPr>
        <w:t xml:space="preserve"> de herbicidas </w:t>
      </w:r>
      <w:r w:rsidR="00B10032">
        <w:rPr>
          <w:rFonts w:ascii="Arial" w:hAnsi="Arial" w:cs="Arial"/>
          <w:b/>
          <w:color w:val="000000" w:themeColor="text1"/>
          <w:sz w:val="22"/>
        </w:rPr>
        <w:t>nas culturas em sucessão com o</w:t>
      </w:r>
      <w:r w:rsidR="003D60BE">
        <w:rPr>
          <w:rFonts w:ascii="Arial" w:hAnsi="Arial" w:cs="Arial"/>
          <w:b/>
          <w:color w:val="000000" w:themeColor="text1"/>
          <w:sz w:val="22"/>
        </w:rPr>
        <w:t xml:space="preserve"> mesmo mecanismo de ação</w:t>
      </w:r>
    </w:p>
    <w:p w:rsidR="00B63C78" w:rsidRPr="00EC09B7" w:rsidRDefault="00B867E8" w:rsidP="00375EC9">
      <w:pPr>
        <w:ind w:left="272" w:hanging="272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 xml:space="preserve">(    ) </w:t>
      </w:r>
      <w:r w:rsidR="00B10032">
        <w:rPr>
          <w:rFonts w:ascii="Arial" w:hAnsi="Arial" w:cs="Arial"/>
          <w:b/>
          <w:color w:val="000000" w:themeColor="text1"/>
          <w:sz w:val="22"/>
        </w:rPr>
        <w:t>Rotação de culturas</w:t>
      </w:r>
      <w:r w:rsidR="00EF429E">
        <w:rPr>
          <w:rFonts w:ascii="Arial" w:hAnsi="Arial" w:cs="Arial"/>
          <w:b/>
          <w:color w:val="000000" w:themeColor="text1"/>
          <w:sz w:val="22"/>
        </w:rPr>
        <w:t>,</w:t>
      </w:r>
      <w:r w:rsidR="001022A7">
        <w:rPr>
          <w:rFonts w:ascii="Arial" w:hAnsi="Arial" w:cs="Arial"/>
          <w:b/>
          <w:color w:val="000000" w:themeColor="text1"/>
          <w:sz w:val="22"/>
        </w:rPr>
        <w:t xml:space="preserve"> diversificando o sistema</w:t>
      </w:r>
    </w:p>
    <w:p w:rsidR="00B63C78" w:rsidRPr="00EC09B7" w:rsidRDefault="00B867E8" w:rsidP="00DD2440">
      <w:pPr>
        <w:spacing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EC09B7" w:rsidRDefault="00375EC9" w:rsidP="00375EC9">
      <w:pPr>
        <w:tabs>
          <w:tab w:val="left" w:pos="270"/>
        </w:tabs>
        <w:ind w:left="272" w:hanging="272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 xml:space="preserve">9. </w:t>
      </w:r>
      <w:r w:rsidR="001022A7">
        <w:rPr>
          <w:rFonts w:ascii="Arial" w:hAnsi="Arial" w:cs="Arial"/>
          <w:b/>
          <w:color w:val="000000" w:themeColor="text1"/>
          <w:sz w:val="22"/>
        </w:rPr>
        <w:t>Destaque uma forma como poderia ser controlado o capim-amargoso resis</w:t>
      </w:r>
      <w:r w:rsidR="00EF429E">
        <w:rPr>
          <w:rFonts w:ascii="Arial" w:hAnsi="Arial" w:cs="Arial"/>
          <w:b/>
          <w:color w:val="000000" w:themeColor="text1"/>
          <w:sz w:val="22"/>
        </w:rPr>
        <w:t>t</w:t>
      </w:r>
      <w:r w:rsidR="001022A7">
        <w:rPr>
          <w:rFonts w:ascii="Arial" w:hAnsi="Arial" w:cs="Arial"/>
          <w:b/>
          <w:color w:val="000000" w:themeColor="text1"/>
          <w:sz w:val="22"/>
        </w:rPr>
        <w:t>ente ao glyphosate na cultura de soja</w:t>
      </w:r>
      <w:r w:rsidR="0014662A" w:rsidRPr="00EC09B7">
        <w:rPr>
          <w:rFonts w:ascii="Arial" w:hAnsi="Arial" w:cs="Arial"/>
          <w:b/>
          <w:color w:val="000000" w:themeColor="text1"/>
          <w:sz w:val="22"/>
        </w:rPr>
        <w:t>.</w:t>
      </w:r>
    </w:p>
    <w:p w:rsidR="00375EC9" w:rsidRPr="00EC09B7" w:rsidRDefault="00375EC9" w:rsidP="00375EC9">
      <w:pPr>
        <w:spacing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EC09B7" w:rsidRDefault="00375EC9" w:rsidP="00375EC9">
      <w:pPr>
        <w:ind w:left="272" w:hanging="272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 xml:space="preserve">10. </w:t>
      </w:r>
      <w:r w:rsidR="001022A7">
        <w:rPr>
          <w:rFonts w:ascii="Arial" w:hAnsi="Arial" w:cs="Arial"/>
          <w:b/>
          <w:color w:val="000000" w:themeColor="text1"/>
          <w:sz w:val="22"/>
        </w:rPr>
        <w:t>Quais são as duas propriedades químicas</w:t>
      </w:r>
      <w:r w:rsidR="00EF429E">
        <w:rPr>
          <w:rFonts w:ascii="Arial" w:hAnsi="Arial" w:cs="Arial"/>
          <w:b/>
          <w:color w:val="000000" w:themeColor="text1"/>
          <w:sz w:val="22"/>
        </w:rPr>
        <w:t xml:space="preserve"> (polaridade)</w:t>
      </w:r>
      <w:r w:rsidR="001022A7">
        <w:rPr>
          <w:rFonts w:ascii="Arial" w:hAnsi="Arial" w:cs="Arial"/>
          <w:b/>
          <w:color w:val="000000" w:themeColor="text1"/>
          <w:sz w:val="22"/>
        </w:rPr>
        <w:t xml:space="preserve"> de uma molécula de adjuvante utilizada com a finalid</w:t>
      </w:r>
      <w:r w:rsidR="008C2695">
        <w:rPr>
          <w:rFonts w:ascii="Arial" w:hAnsi="Arial" w:cs="Arial"/>
          <w:b/>
          <w:color w:val="000000" w:themeColor="text1"/>
          <w:sz w:val="22"/>
        </w:rPr>
        <w:t>ade de espalhante adesivo</w:t>
      </w:r>
      <w:r w:rsidR="00967849">
        <w:rPr>
          <w:rFonts w:ascii="Arial" w:hAnsi="Arial" w:cs="Arial"/>
          <w:b/>
          <w:color w:val="000000" w:themeColor="text1"/>
          <w:sz w:val="22"/>
        </w:rPr>
        <w:t>?</w:t>
      </w:r>
    </w:p>
    <w:p w:rsidR="00375EC9" w:rsidRPr="00EC09B7" w:rsidRDefault="00375EC9" w:rsidP="00375EC9">
      <w:pPr>
        <w:spacing w:line="360" w:lineRule="auto"/>
        <w:jc w:val="both"/>
        <w:rPr>
          <w:b/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EC09B7" w:rsidRDefault="00375EC9" w:rsidP="00375EC9">
      <w:pPr>
        <w:ind w:left="272" w:hanging="272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 xml:space="preserve">11. </w:t>
      </w:r>
      <w:r w:rsidR="00021A30">
        <w:rPr>
          <w:rFonts w:ascii="Arial" w:hAnsi="Arial" w:cs="Arial"/>
          <w:b/>
          <w:color w:val="000000" w:themeColor="text1"/>
          <w:sz w:val="22"/>
        </w:rPr>
        <w:t xml:space="preserve">Explique as razões dos sintomas rápido de morte da planta provocada pelos herbicidas </w:t>
      </w:r>
      <w:r w:rsidR="00EF429E">
        <w:rPr>
          <w:rFonts w:ascii="Arial" w:hAnsi="Arial" w:cs="Arial"/>
          <w:b/>
          <w:color w:val="000000" w:themeColor="text1"/>
          <w:sz w:val="22"/>
        </w:rPr>
        <w:t>cujo mecanismo de ação é a inibicção</w:t>
      </w:r>
      <w:r w:rsidR="008C2695">
        <w:rPr>
          <w:rFonts w:ascii="Arial" w:hAnsi="Arial" w:cs="Arial"/>
          <w:b/>
          <w:color w:val="000000" w:themeColor="text1"/>
          <w:sz w:val="22"/>
        </w:rPr>
        <w:t>da Protox</w:t>
      </w:r>
      <w:r w:rsidR="00737CFF">
        <w:rPr>
          <w:rFonts w:ascii="Arial" w:hAnsi="Arial" w:cs="Arial"/>
          <w:b/>
          <w:color w:val="000000" w:themeColor="text1"/>
          <w:sz w:val="22"/>
        </w:rPr>
        <w:t xml:space="preserve"> (exemplo herbicida flumioxazin)</w:t>
      </w:r>
      <w:r w:rsidR="00967849">
        <w:rPr>
          <w:rFonts w:ascii="Arial" w:hAnsi="Arial" w:cs="Arial"/>
          <w:b/>
          <w:color w:val="000000" w:themeColor="text1"/>
          <w:sz w:val="22"/>
        </w:rPr>
        <w:t>.</w:t>
      </w:r>
    </w:p>
    <w:p w:rsidR="00375EC9" w:rsidRPr="00EC09B7" w:rsidRDefault="00375EC9" w:rsidP="00375EC9">
      <w:pPr>
        <w:spacing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EC09B7" w:rsidRDefault="00375EC9" w:rsidP="00375EC9">
      <w:pPr>
        <w:ind w:left="272" w:hanging="272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 xml:space="preserve">12. </w:t>
      </w:r>
      <w:r w:rsidR="00967849" w:rsidRPr="00737CFF">
        <w:rPr>
          <w:rFonts w:ascii="Arial" w:hAnsi="Arial" w:cs="Arial"/>
          <w:b/>
          <w:color w:val="000000" w:themeColor="text1"/>
          <w:sz w:val="20"/>
          <w:szCs w:val="20"/>
        </w:rPr>
        <w:t xml:space="preserve">Por que nas aplicações de herbicidas </w:t>
      </w:r>
      <w:r w:rsidR="00737CFF" w:rsidRPr="00737CFF">
        <w:rPr>
          <w:rFonts w:ascii="Arial" w:hAnsi="Arial" w:cs="Arial"/>
          <w:b/>
          <w:color w:val="000000" w:themeColor="text1"/>
          <w:sz w:val="20"/>
          <w:szCs w:val="20"/>
        </w:rPr>
        <w:t xml:space="preserve">que apresenta </w:t>
      </w:r>
      <w:r w:rsidR="008C2695" w:rsidRPr="00737CFF">
        <w:rPr>
          <w:rFonts w:ascii="Arial" w:hAnsi="Arial" w:cs="Arial"/>
          <w:b/>
          <w:color w:val="000000" w:themeColor="text1"/>
          <w:sz w:val="20"/>
          <w:szCs w:val="20"/>
        </w:rPr>
        <w:t>translocação</w:t>
      </w:r>
      <w:r w:rsidR="00737CFF" w:rsidRPr="00737CFF">
        <w:rPr>
          <w:rFonts w:ascii="Arial" w:hAnsi="Arial" w:cs="Arial"/>
          <w:b/>
          <w:color w:val="000000" w:themeColor="text1"/>
          <w:sz w:val="20"/>
          <w:szCs w:val="20"/>
        </w:rPr>
        <w:t>simplastica (floema)</w:t>
      </w:r>
      <w:r w:rsidR="00967849" w:rsidRPr="00737CFF">
        <w:rPr>
          <w:rFonts w:ascii="Arial" w:hAnsi="Arial" w:cs="Arial"/>
          <w:b/>
          <w:color w:val="000000" w:themeColor="text1"/>
          <w:sz w:val="20"/>
          <w:szCs w:val="20"/>
        </w:rPr>
        <w:t xml:space="preserve"> é recomendado o uso de pulverizações com diâmetro médio volumétrico de gotas </w:t>
      </w:r>
      <w:r w:rsidR="00737CFF" w:rsidRPr="00737CFF">
        <w:rPr>
          <w:rFonts w:ascii="Arial" w:hAnsi="Arial" w:cs="Arial"/>
          <w:b/>
          <w:color w:val="000000" w:themeColor="text1"/>
          <w:sz w:val="20"/>
          <w:szCs w:val="20"/>
        </w:rPr>
        <w:t xml:space="preserve">(DMV) </w:t>
      </w:r>
      <w:r w:rsidR="008C2695" w:rsidRPr="00737CFF">
        <w:rPr>
          <w:rFonts w:ascii="Arial" w:hAnsi="Arial" w:cs="Arial"/>
          <w:b/>
          <w:color w:val="000000" w:themeColor="text1"/>
          <w:sz w:val="20"/>
          <w:szCs w:val="20"/>
        </w:rPr>
        <w:t>maiores</w:t>
      </w:r>
      <w:r w:rsidR="00967849" w:rsidRPr="00737CFF">
        <w:rPr>
          <w:rFonts w:ascii="Arial" w:hAnsi="Arial" w:cs="Arial"/>
          <w:b/>
          <w:color w:val="000000" w:themeColor="text1"/>
          <w:sz w:val="20"/>
          <w:szCs w:val="20"/>
        </w:rPr>
        <w:t>?</w:t>
      </w:r>
    </w:p>
    <w:p w:rsidR="00375EC9" w:rsidRPr="00EC09B7" w:rsidRDefault="00375EC9" w:rsidP="00375EC9">
      <w:pPr>
        <w:spacing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EC09B7" w:rsidRDefault="00375EC9" w:rsidP="00375EC9">
      <w:pPr>
        <w:tabs>
          <w:tab w:val="left" w:pos="360"/>
        </w:tabs>
        <w:ind w:left="272" w:hanging="272"/>
        <w:jc w:val="both"/>
        <w:rPr>
          <w:rFonts w:ascii="Arial" w:hAnsi="Arial" w:cs="Arial"/>
          <w:b/>
          <w:color w:val="000000" w:themeColor="text1"/>
          <w:sz w:val="22"/>
          <w:lang w:val="it-IT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 xml:space="preserve">13. </w:t>
      </w:r>
      <w:r w:rsidR="00967849" w:rsidRPr="00737CFF">
        <w:rPr>
          <w:rFonts w:ascii="Arial" w:hAnsi="Arial" w:cs="Arial"/>
          <w:b/>
          <w:color w:val="000000" w:themeColor="text1"/>
          <w:sz w:val="20"/>
          <w:szCs w:val="20"/>
        </w:rPr>
        <w:t xml:space="preserve">Cite uma característica importante de um herbicida aplicado </w:t>
      </w:r>
      <w:r w:rsidR="0081078F" w:rsidRPr="00737CFF">
        <w:rPr>
          <w:rFonts w:ascii="Arial" w:hAnsi="Arial" w:cs="Arial"/>
          <w:b/>
          <w:color w:val="000000" w:themeColor="text1"/>
          <w:sz w:val="20"/>
          <w:szCs w:val="20"/>
        </w:rPr>
        <w:t xml:space="preserve">em área de cana colhida após a queima do canavial durante </w:t>
      </w:r>
      <w:r w:rsidR="00967849" w:rsidRPr="00737CFF">
        <w:rPr>
          <w:rFonts w:ascii="Arial" w:hAnsi="Arial" w:cs="Arial"/>
          <w:b/>
          <w:color w:val="000000" w:themeColor="text1"/>
          <w:sz w:val="20"/>
          <w:szCs w:val="20"/>
        </w:rPr>
        <w:t xml:space="preserve">o período </w:t>
      </w:r>
      <w:r w:rsidR="0081078F" w:rsidRPr="00737CFF">
        <w:rPr>
          <w:rFonts w:ascii="Arial" w:hAnsi="Arial" w:cs="Arial"/>
          <w:b/>
          <w:color w:val="000000" w:themeColor="text1"/>
          <w:sz w:val="20"/>
          <w:szCs w:val="20"/>
        </w:rPr>
        <w:t xml:space="preserve">de </w:t>
      </w:r>
      <w:r w:rsidR="00737CFF">
        <w:rPr>
          <w:rFonts w:ascii="Arial" w:hAnsi="Arial" w:cs="Arial"/>
          <w:b/>
          <w:color w:val="000000" w:themeColor="text1"/>
          <w:sz w:val="20"/>
          <w:szCs w:val="20"/>
        </w:rPr>
        <w:t xml:space="preserve">baixa </w:t>
      </w:r>
      <w:r w:rsidR="0081078F" w:rsidRPr="00737CFF">
        <w:rPr>
          <w:rFonts w:ascii="Arial" w:hAnsi="Arial" w:cs="Arial"/>
          <w:b/>
          <w:color w:val="000000" w:themeColor="text1"/>
          <w:sz w:val="20"/>
          <w:szCs w:val="20"/>
        </w:rPr>
        <w:t xml:space="preserve">umidade no solo, </w:t>
      </w:r>
      <w:r w:rsidR="00967849" w:rsidRPr="00737CFF">
        <w:rPr>
          <w:rFonts w:ascii="Arial" w:hAnsi="Arial" w:cs="Arial"/>
          <w:b/>
          <w:color w:val="000000" w:themeColor="text1"/>
          <w:sz w:val="20"/>
          <w:szCs w:val="20"/>
        </w:rPr>
        <w:t>para que sua eficácia seja adequada</w:t>
      </w:r>
      <w:r w:rsidR="0007756D" w:rsidRPr="00737CFF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BD107D" w:rsidRPr="00BD107D" w:rsidRDefault="00375EC9" w:rsidP="00BD107D">
      <w:pPr>
        <w:spacing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D">
        <w:rPr>
          <w:color w:val="000000" w:themeColor="text1"/>
          <w:sz w:val="22"/>
        </w:rPr>
        <w:t>______________________________</w:t>
      </w:r>
    </w:p>
    <w:p w:rsidR="00375EC9" w:rsidRPr="00EC09B7" w:rsidRDefault="00375EC9" w:rsidP="00375EC9">
      <w:pPr>
        <w:spacing w:after="120"/>
        <w:ind w:left="425" w:hanging="425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 xml:space="preserve">14. </w:t>
      </w:r>
      <w:r w:rsidR="00235A9B">
        <w:rPr>
          <w:rFonts w:ascii="Arial" w:hAnsi="Arial" w:cs="Arial"/>
          <w:b/>
          <w:color w:val="000000" w:themeColor="text1"/>
          <w:sz w:val="22"/>
        </w:rPr>
        <w:t xml:space="preserve">Cite </w:t>
      </w:r>
      <w:r w:rsidR="0081078F">
        <w:rPr>
          <w:rFonts w:ascii="Arial" w:hAnsi="Arial" w:cs="Arial"/>
          <w:b/>
          <w:color w:val="000000" w:themeColor="text1"/>
          <w:sz w:val="22"/>
        </w:rPr>
        <w:t xml:space="preserve">dois atributos físico-químico do solo que influenciam o comportamento de </w:t>
      </w:r>
      <w:r w:rsidR="00235A9B">
        <w:rPr>
          <w:rFonts w:ascii="Arial" w:hAnsi="Arial" w:cs="Arial"/>
          <w:b/>
          <w:color w:val="000000" w:themeColor="text1"/>
          <w:sz w:val="22"/>
        </w:rPr>
        <w:t>um herbicida aplicado ao solo</w:t>
      </w:r>
      <w:r w:rsidR="006F5360" w:rsidRPr="00EC09B7">
        <w:rPr>
          <w:rFonts w:ascii="Arial" w:hAnsi="Arial" w:cs="Arial"/>
          <w:b/>
          <w:color w:val="000000" w:themeColor="text1"/>
          <w:sz w:val="22"/>
        </w:rPr>
        <w:t>.</w:t>
      </w:r>
    </w:p>
    <w:p w:rsidR="00B81C2F" w:rsidRPr="00E00F8C" w:rsidRDefault="00375EC9" w:rsidP="00E00F8C">
      <w:pPr>
        <w:spacing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EC09B7" w:rsidRDefault="00375EC9" w:rsidP="00E00F8C">
      <w:pPr>
        <w:tabs>
          <w:tab w:val="left" w:pos="450"/>
        </w:tabs>
        <w:spacing w:after="120"/>
        <w:ind w:left="425" w:hanging="425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lastRenderedPageBreak/>
        <w:t>15.</w:t>
      </w:r>
      <w:r w:rsidR="00235A9B">
        <w:rPr>
          <w:rFonts w:ascii="Arial" w:hAnsi="Arial" w:cs="Arial"/>
          <w:b/>
          <w:color w:val="000000" w:themeColor="text1"/>
          <w:sz w:val="22"/>
        </w:rPr>
        <w:t xml:space="preserve">Qual a </w:t>
      </w:r>
      <w:r w:rsidR="00737CFF">
        <w:rPr>
          <w:rFonts w:ascii="Arial" w:hAnsi="Arial" w:cs="Arial"/>
          <w:b/>
          <w:color w:val="000000" w:themeColor="text1"/>
          <w:sz w:val="22"/>
        </w:rPr>
        <w:t>influência</w:t>
      </w:r>
      <w:r w:rsidR="00235A9B">
        <w:rPr>
          <w:rFonts w:ascii="Arial" w:hAnsi="Arial" w:cs="Arial"/>
          <w:b/>
          <w:color w:val="000000" w:themeColor="text1"/>
          <w:sz w:val="22"/>
        </w:rPr>
        <w:t xml:space="preserve"> da quantidade de </w:t>
      </w:r>
      <w:r w:rsidR="0081078F">
        <w:rPr>
          <w:rFonts w:ascii="Arial" w:hAnsi="Arial" w:cs="Arial"/>
          <w:b/>
          <w:color w:val="000000" w:themeColor="text1"/>
          <w:sz w:val="22"/>
        </w:rPr>
        <w:t xml:space="preserve">argila </w:t>
      </w:r>
      <w:r w:rsidR="00235A9B">
        <w:rPr>
          <w:rFonts w:ascii="Arial" w:hAnsi="Arial" w:cs="Arial"/>
          <w:b/>
          <w:color w:val="000000" w:themeColor="text1"/>
          <w:sz w:val="22"/>
        </w:rPr>
        <w:t xml:space="preserve">no solo para </w:t>
      </w:r>
      <w:r w:rsidR="007A2832">
        <w:rPr>
          <w:rFonts w:ascii="Arial" w:hAnsi="Arial" w:cs="Arial"/>
          <w:b/>
          <w:color w:val="000000" w:themeColor="text1"/>
          <w:sz w:val="22"/>
        </w:rPr>
        <w:t>a escolha da dose d</w:t>
      </w:r>
      <w:r w:rsidR="00235A9B">
        <w:rPr>
          <w:rFonts w:ascii="Arial" w:hAnsi="Arial" w:cs="Arial"/>
          <w:b/>
          <w:color w:val="000000" w:themeColor="text1"/>
          <w:sz w:val="22"/>
        </w:rPr>
        <w:t>os herbicidas residuais</w:t>
      </w:r>
      <w:r w:rsidR="006F5360" w:rsidRPr="00EC09B7">
        <w:rPr>
          <w:rFonts w:ascii="Arial" w:hAnsi="Arial" w:cs="Arial"/>
          <w:b/>
          <w:color w:val="000000" w:themeColor="text1"/>
          <w:sz w:val="22"/>
        </w:rPr>
        <w:t>?</w:t>
      </w:r>
    </w:p>
    <w:p w:rsidR="00375EC9" w:rsidRPr="00EC09B7" w:rsidRDefault="00375EC9" w:rsidP="00375EC9">
      <w:pPr>
        <w:spacing w:line="360" w:lineRule="auto"/>
        <w:jc w:val="both"/>
        <w:rPr>
          <w:b/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A9B" w:rsidRDefault="0081078F" w:rsidP="000111B8">
      <w:pPr>
        <w:spacing w:after="120"/>
        <w:ind w:left="425" w:hanging="425"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16. </w:t>
      </w:r>
      <w:r w:rsidR="00235A9B">
        <w:rPr>
          <w:rFonts w:ascii="Arial" w:hAnsi="Arial" w:cs="Arial"/>
          <w:b/>
          <w:color w:val="000000" w:themeColor="text1"/>
          <w:sz w:val="22"/>
        </w:rPr>
        <w:t>Complete a frase:</w:t>
      </w:r>
    </w:p>
    <w:p w:rsidR="00235A9B" w:rsidRPr="00EC09B7" w:rsidRDefault="00235A9B" w:rsidP="00235A9B">
      <w:pPr>
        <w:spacing w:after="120"/>
        <w:ind w:left="425" w:hanging="425"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“A </w:t>
      </w:r>
      <w:r w:rsidR="007A2832">
        <w:rPr>
          <w:rFonts w:ascii="Arial" w:hAnsi="Arial" w:cs="Arial"/>
          <w:b/>
          <w:color w:val="000000" w:themeColor="text1"/>
          <w:sz w:val="22"/>
        </w:rPr>
        <w:t>______________ (</w:t>
      </w:r>
      <w:r>
        <w:rPr>
          <w:rFonts w:ascii="Arial" w:hAnsi="Arial" w:cs="Arial"/>
          <w:b/>
          <w:color w:val="000000" w:themeColor="text1"/>
          <w:sz w:val="22"/>
        </w:rPr>
        <w:t>alelopatia</w:t>
      </w:r>
      <w:r w:rsidR="007A2832">
        <w:rPr>
          <w:rFonts w:ascii="Arial" w:hAnsi="Arial" w:cs="Arial"/>
          <w:b/>
          <w:color w:val="000000" w:themeColor="text1"/>
          <w:sz w:val="22"/>
        </w:rPr>
        <w:t xml:space="preserve"> ou competição)</w:t>
      </w:r>
      <w:r>
        <w:rPr>
          <w:rFonts w:ascii="Arial" w:hAnsi="Arial" w:cs="Arial"/>
          <w:b/>
          <w:color w:val="000000" w:themeColor="text1"/>
          <w:sz w:val="22"/>
        </w:rPr>
        <w:t xml:space="preserve"> é um efeito </w:t>
      </w:r>
      <w:r w:rsidR="007A2832">
        <w:rPr>
          <w:rFonts w:ascii="Arial" w:hAnsi="Arial" w:cs="Arial"/>
          <w:b/>
          <w:color w:val="000000" w:themeColor="text1"/>
          <w:sz w:val="22"/>
        </w:rPr>
        <w:t>químico</w:t>
      </w:r>
      <w:r>
        <w:rPr>
          <w:rFonts w:ascii="Arial" w:hAnsi="Arial" w:cs="Arial"/>
          <w:b/>
          <w:color w:val="000000" w:themeColor="text1"/>
          <w:sz w:val="22"/>
        </w:rPr>
        <w:t xml:space="preserve"> e a</w:t>
      </w:r>
      <w:r w:rsidR="007A2832">
        <w:rPr>
          <w:rFonts w:ascii="Arial" w:hAnsi="Arial" w:cs="Arial"/>
          <w:b/>
          <w:color w:val="000000" w:themeColor="text1"/>
          <w:sz w:val="22"/>
        </w:rPr>
        <w:t xml:space="preserve"> _______________ (alelopatia ou competição) </w:t>
      </w:r>
      <w:r>
        <w:rPr>
          <w:rFonts w:ascii="Arial" w:hAnsi="Arial" w:cs="Arial"/>
          <w:b/>
          <w:color w:val="000000" w:themeColor="text1"/>
          <w:sz w:val="22"/>
        </w:rPr>
        <w:t xml:space="preserve">um efeito </w:t>
      </w:r>
      <w:r w:rsidR="00E60C42">
        <w:rPr>
          <w:rFonts w:ascii="Arial" w:hAnsi="Arial" w:cs="Arial"/>
          <w:b/>
          <w:color w:val="000000" w:themeColor="text1"/>
          <w:sz w:val="22"/>
        </w:rPr>
        <w:t xml:space="preserve">físico </w:t>
      </w:r>
      <w:r>
        <w:rPr>
          <w:rFonts w:ascii="Arial" w:hAnsi="Arial" w:cs="Arial"/>
          <w:b/>
          <w:color w:val="000000" w:themeColor="text1"/>
          <w:sz w:val="22"/>
        </w:rPr>
        <w:t>de relação entre as plantas”</w:t>
      </w:r>
    </w:p>
    <w:p w:rsidR="00375EC9" w:rsidRPr="00EC09B7" w:rsidRDefault="00E60C42" w:rsidP="00375EC9">
      <w:pPr>
        <w:tabs>
          <w:tab w:val="left" w:pos="450"/>
        </w:tabs>
        <w:ind w:left="450" w:hanging="450"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Justifique sua resposta</w:t>
      </w:r>
      <w:r w:rsidR="00375EC9" w:rsidRPr="00EC09B7">
        <w:rPr>
          <w:rFonts w:ascii="Arial" w:hAnsi="Arial" w:cs="Arial"/>
          <w:b/>
          <w:color w:val="000000" w:themeColor="text1"/>
          <w:sz w:val="22"/>
        </w:rPr>
        <w:t>:</w:t>
      </w:r>
    </w:p>
    <w:p w:rsidR="00375EC9" w:rsidRPr="00EC09B7" w:rsidRDefault="00375EC9" w:rsidP="00375EC9">
      <w:pPr>
        <w:spacing w:line="360" w:lineRule="auto"/>
        <w:jc w:val="both"/>
        <w:rPr>
          <w:b/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EC09B7" w:rsidRDefault="00375EC9" w:rsidP="00E00F8C">
      <w:pPr>
        <w:tabs>
          <w:tab w:val="left" w:pos="450"/>
        </w:tabs>
        <w:spacing w:after="120"/>
        <w:ind w:left="425" w:hanging="425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>17.</w:t>
      </w:r>
      <w:r w:rsidR="0055307B">
        <w:rPr>
          <w:rFonts w:ascii="Arial" w:hAnsi="Arial" w:cs="Arial"/>
          <w:b/>
          <w:color w:val="000000" w:themeColor="text1"/>
          <w:sz w:val="22"/>
        </w:rPr>
        <w:t xml:space="preserve">Explique </w:t>
      </w:r>
      <w:r w:rsidR="00E60C42">
        <w:rPr>
          <w:rFonts w:ascii="Arial" w:hAnsi="Arial" w:cs="Arial"/>
          <w:b/>
          <w:color w:val="000000" w:themeColor="text1"/>
          <w:sz w:val="22"/>
        </w:rPr>
        <w:t xml:space="preserve">como a </w:t>
      </w:r>
      <w:r w:rsidR="00A06DDF">
        <w:rPr>
          <w:rFonts w:ascii="Arial" w:hAnsi="Arial" w:cs="Arial"/>
          <w:b/>
          <w:color w:val="000000" w:themeColor="text1"/>
          <w:sz w:val="22"/>
        </w:rPr>
        <w:t xml:space="preserve">meia vida </w:t>
      </w:r>
      <w:r w:rsidR="00E60C42">
        <w:rPr>
          <w:rFonts w:ascii="Arial" w:hAnsi="Arial" w:cs="Arial"/>
          <w:b/>
          <w:color w:val="000000" w:themeColor="text1"/>
          <w:sz w:val="22"/>
        </w:rPr>
        <w:t>de um herbicida pode afetar seu comportamento no solo</w:t>
      </w:r>
      <w:r w:rsidR="0014662A" w:rsidRPr="00EC09B7">
        <w:rPr>
          <w:rFonts w:ascii="Arial" w:hAnsi="Arial" w:cs="Arial"/>
          <w:b/>
          <w:color w:val="000000" w:themeColor="text1"/>
          <w:sz w:val="22"/>
        </w:rPr>
        <w:t>?</w:t>
      </w:r>
    </w:p>
    <w:p w:rsidR="00375EC9" w:rsidRPr="00EC09B7" w:rsidRDefault="00375EC9" w:rsidP="00375EC9">
      <w:pPr>
        <w:spacing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EC09B7" w:rsidRDefault="00375EC9" w:rsidP="00E00F8C">
      <w:pPr>
        <w:spacing w:after="120"/>
        <w:ind w:left="425" w:hanging="425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 xml:space="preserve">18. </w:t>
      </w:r>
      <w:r w:rsidR="00A06DDF">
        <w:rPr>
          <w:rFonts w:ascii="Arial" w:hAnsi="Arial" w:cs="Arial"/>
          <w:b/>
          <w:color w:val="000000" w:themeColor="text1"/>
          <w:sz w:val="22"/>
        </w:rPr>
        <w:t>Qual a relação entre o tamanho de gota d</w:t>
      </w:r>
      <w:r w:rsidR="007A2832">
        <w:rPr>
          <w:rFonts w:ascii="Arial" w:hAnsi="Arial" w:cs="Arial"/>
          <w:b/>
          <w:color w:val="000000" w:themeColor="text1"/>
          <w:sz w:val="22"/>
        </w:rPr>
        <w:t>a calda d</w:t>
      </w:r>
      <w:r w:rsidR="00A06DDF">
        <w:rPr>
          <w:rFonts w:ascii="Arial" w:hAnsi="Arial" w:cs="Arial"/>
          <w:b/>
          <w:color w:val="000000" w:themeColor="text1"/>
          <w:sz w:val="22"/>
        </w:rPr>
        <w:t xml:space="preserve">e uma pulverização e </w:t>
      </w:r>
      <w:r w:rsidR="007A2832">
        <w:rPr>
          <w:rFonts w:ascii="Arial" w:hAnsi="Arial" w:cs="Arial"/>
          <w:b/>
          <w:color w:val="000000" w:themeColor="text1"/>
          <w:sz w:val="22"/>
        </w:rPr>
        <w:t>o potencial de</w:t>
      </w:r>
      <w:r w:rsidR="00E60C42">
        <w:rPr>
          <w:rFonts w:ascii="Arial" w:hAnsi="Arial" w:cs="Arial"/>
          <w:b/>
          <w:color w:val="000000" w:themeColor="text1"/>
          <w:sz w:val="22"/>
        </w:rPr>
        <w:t xml:space="preserve"> deriv</w:t>
      </w:r>
      <w:r w:rsidR="007A2832">
        <w:rPr>
          <w:rFonts w:ascii="Arial" w:hAnsi="Arial" w:cs="Arial"/>
          <w:b/>
          <w:color w:val="000000" w:themeColor="text1"/>
          <w:sz w:val="22"/>
        </w:rPr>
        <w:t>a de uma aplicação de herbicida</w:t>
      </w:r>
      <w:r w:rsidR="00B81C2F" w:rsidRPr="00EC09B7">
        <w:rPr>
          <w:rFonts w:ascii="Arial" w:hAnsi="Arial" w:cs="Arial"/>
          <w:b/>
          <w:color w:val="000000" w:themeColor="text1"/>
          <w:sz w:val="22"/>
        </w:rPr>
        <w:t>.</w:t>
      </w:r>
    </w:p>
    <w:p w:rsidR="00375EC9" w:rsidRPr="00EC09B7" w:rsidRDefault="00375EC9" w:rsidP="00375EC9">
      <w:pPr>
        <w:spacing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EC09B7" w:rsidRDefault="00375EC9" w:rsidP="00E00F8C">
      <w:pPr>
        <w:spacing w:after="120"/>
        <w:ind w:left="425" w:hanging="425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 xml:space="preserve">19. </w:t>
      </w:r>
      <w:r w:rsidR="00A06DDF">
        <w:rPr>
          <w:rFonts w:ascii="Arial" w:hAnsi="Arial" w:cs="Arial"/>
          <w:b/>
          <w:color w:val="000000" w:themeColor="text1"/>
          <w:sz w:val="22"/>
        </w:rPr>
        <w:t>Qual o principal período de ocorrência da buva</w:t>
      </w:r>
      <w:r w:rsidR="00C5671C">
        <w:rPr>
          <w:rFonts w:ascii="Arial" w:hAnsi="Arial" w:cs="Arial"/>
          <w:b/>
          <w:color w:val="000000" w:themeColor="text1"/>
          <w:sz w:val="22"/>
        </w:rPr>
        <w:t xml:space="preserve">(época do ano) </w:t>
      </w:r>
      <w:r w:rsidR="00A06DDF">
        <w:rPr>
          <w:rFonts w:ascii="Arial" w:hAnsi="Arial" w:cs="Arial"/>
          <w:b/>
          <w:color w:val="000000" w:themeColor="text1"/>
          <w:sz w:val="22"/>
        </w:rPr>
        <w:t>em uma sucessão de culturas soja/milho</w:t>
      </w:r>
      <w:r w:rsidR="00C5671C">
        <w:rPr>
          <w:rFonts w:ascii="Arial" w:hAnsi="Arial" w:cs="Arial"/>
          <w:b/>
          <w:color w:val="000000" w:themeColor="text1"/>
          <w:sz w:val="22"/>
        </w:rPr>
        <w:t>. E</w:t>
      </w:r>
      <w:r w:rsidR="00A06DDF">
        <w:rPr>
          <w:rFonts w:ascii="Arial" w:hAnsi="Arial" w:cs="Arial"/>
          <w:b/>
          <w:color w:val="000000" w:themeColor="text1"/>
          <w:sz w:val="22"/>
        </w:rPr>
        <w:t xml:space="preserve">xplique sucintamente uma forma de controle </w:t>
      </w:r>
      <w:r w:rsidR="00C5671C">
        <w:rPr>
          <w:rFonts w:ascii="Arial" w:hAnsi="Arial" w:cs="Arial"/>
          <w:b/>
          <w:color w:val="000000" w:themeColor="text1"/>
          <w:sz w:val="22"/>
        </w:rPr>
        <w:t>da buva</w:t>
      </w:r>
      <w:r w:rsidR="00A06DDF">
        <w:rPr>
          <w:rFonts w:ascii="Arial" w:hAnsi="Arial" w:cs="Arial"/>
          <w:b/>
          <w:color w:val="000000" w:themeColor="text1"/>
          <w:sz w:val="22"/>
        </w:rPr>
        <w:t>neste período</w:t>
      </w:r>
      <w:r w:rsidR="0014662A" w:rsidRPr="00EC09B7">
        <w:rPr>
          <w:rFonts w:ascii="Arial" w:hAnsi="Arial" w:cs="Arial"/>
          <w:b/>
          <w:color w:val="000000" w:themeColor="text1"/>
          <w:sz w:val="22"/>
        </w:rPr>
        <w:t>?</w:t>
      </w:r>
    </w:p>
    <w:p w:rsidR="00375EC9" w:rsidRPr="00EC09B7" w:rsidRDefault="00375EC9" w:rsidP="00375EC9">
      <w:pPr>
        <w:spacing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Default="00375EC9" w:rsidP="00540B9C">
      <w:pPr>
        <w:spacing w:after="120"/>
        <w:ind w:left="425" w:hanging="425"/>
        <w:jc w:val="both"/>
        <w:rPr>
          <w:rFonts w:ascii="Arial" w:hAnsi="Arial" w:cs="Arial"/>
          <w:b/>
          <w:color w:val="000000" w:themeColor="text1"/>
          <w:sz w:val="22"/>
        </w:rPr>
      </w:pPr>
      <w:r w:rsidRPr="00EC09B7">
        <w:rPr>
          <w:rFonts w:ascii="Arial" w:hAnsi="Arial" w:cs="Arial"/>
          <w:b/>
          <w:color w:val="000000" w:themeColor="text1"/>
          <w:sz w:val="22"/>
        </w:rPr>
        <w:t xml:space="preserve">20. </w:t>
      </w:r>
      <w:r w:rsidR="00540B9C">
        <w:rPr>
          <w:rFonts w:ascii="Arial" w:hAnsi="Arial" w:cs="Arial"/>
          <w:b/>
          <w:color w:val="000000" w:themeColor="text1"/>
          <w:sz w:val="22"/>
        </w:rPr>
        <w:t>“A resistência de plantas daninhas surge em função da mutação causada pelo herbicida após anos de aplicação d</w:t>
      </w:r>
      <w:r w:rsidR="00C5671C">
        <w:rPr>
          <w:rFonts w:ascii="Arial" w:hAnsi="Arial" w:cs="Arial"/>
          <w:b/>
          <w:color w:val="000000" w:themeColor="text1"/>
          <w:sz w:val="22"/>
        </w:rPr>
        <w:t xml:space="preserve">este </w:t>
      </w:r>
      <w:r w:rsidR="00540B9C">
        <w:rPr>
          <w:rFonts w:ascii="Arial" w:hAnsi="Arial" w:cs="Arial"/>
          <w:b/>
          <w:color w:val="000000" w:themeColor="text1"/>
          <w:sz w:val="22"/>
        </w:rPr>
        <w:t>mesmo herbicida em uma população de plantas daninhas”</w:t>
      </w:r>
      <w:r w:rsidR="00B81C2F" w:rsidRPr="00EC09B7">
        <w:rPr>
          <w:rFonts w:ascii="Arial" w:hAnsi="Arial" w:cs="Arial"/>
          <w:b/>
          <w:color w:val="000000" w:themeColor="text1"/>
          <w:sz w:val="22"/>
        </w:rPr>
        <w:t>.</w:t>
      </w:r>
    </w:p>
    <w:p w:rsidR="00540B9C" w:rsidRPr="00EC09B7" w:rsidRDefault="00540B9C" w:rsidP="00540B9C">
      <w:pPr>
        <w:spacing w:after="120"/>
        <w:ind w:left="425" w:hanging="425"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Esta frase é: (    ) falsa ou (     ) verdadeira.   Explique as razões de sua resposta:</w:t>
      </w:r>
    </w:p>
    <w:p w:rsidR="00375EC9" w:rsidRPr="00EC09B7" w:rsidRDefault="00375EC9" w:rsidP="00375EC9">
      <w:pPr>
        <w:spacing w:line="360" w:lineRule="auto"/>
        <w:jc w:val="both"/>
        <w:rPr>
          <w:color w:val="000000" w:themeColor="text1"/>
          <w:sz w:val="22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EC9" w:rsidRPr="00EC09B7" w:rsidRDefault="00375EC9" w:rsidP="00375EC9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u w:val="single"/>
        </w:rPr>
      </w:pPr>
      <w:r w:rsidRPr="00EC09B7">
        <w:rPr>
          <w:color w:val="000000" w:themeColor="text1"/>
          <w:sz w:val="22"/>
        </w:rPr>
        <w:t>____________________________________________________________________________________________</w:t>
      </w:r>
      <w:r w:rsidRPr="00EC09B7">
        <w:rPr>
          <w:b/>
          <w:color w:val="000000" w:themeColor="text1"/>
          <w:sz w:val="22"/>
          <w:u w:val="single"/>
        </w:rPr>
        <w:br w:type="page"/>
      </w:r>
      <w:r w:rsidRPr="00EC09B7">
        <w:rPr>
          <w:rFonts w:ascii="Arial" w:hAnsi="Arial" w:cs="Arial"/>
          <w:b/>
          <w:color w:val="000000" w:themeColor="text1"/>
          <w:sz w:val="24"/>
          <w:u w:val="single"/>
        </w:rPr>
        <w:lastRenderedPageBreak/>
        <w:t>PARTE C</w:t>
      </w:r>
      <w:r w:rsidRPr="00EC09B7">
        <w:rPr>
          <w:rFonts w:ascii="Arial" w:hAnsi="Arial" w:cs="Arial"/>
          <w:b/>
          <w:color w:val="000000" w:themeColor="text1"/>
          <w:sz w:val="24"/>
        </w:rPr>
        <w:t>: (1,5 pontos para cada problema – reponder na folha de papel almaço anexa)</w:t>
      </w:r>
    </w:p>
    <w:p w:rsidR="00375EC9" w:rsidRPr="00EC09B7" w:rsidRDefault="00375EC9" w:rsidP="00375EC9">
      <w:pPr>
        <w:ind w:left="284" w:hanging="284"/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 xml:space="preserve">1) </w:t>
      </w:r>
      <w:r w:rsidRPr="00EC09B7">
        <w:rPr>
          <w:rFonts w:ascii="Arial" w:hAnsi="Arial" w:cs="Arial"/>
          <w:b/>
          <w:color w:val="000000" w:themeColor="text1"/>
          <w:sz w:val="24"/>
          <w:u w:val="single"/>
        </w:rPr>
        <w:t>Cultura</w:t>
      </w:r>
      <w:r w:rsidR="00BD107D">
        <w:rPr>
          <w:rFonts w:ascii="Arial" w:hAnsi="Arial" w:cs="Arial"/>
          <w:b/>
          <w:color w:val="000000" w:themeColor="text1"/>
          <w:sz w:val="24"/>
        </w:rPr>
        <w:t>: algodão</w:t>
      </w:r>
    </w:p>
    <w:p w:rsidR="00375EC9" w:rsidRPr="00EC09B7" w:rsidRDefault="00375EC9" w:rsidP="00375EC9">
      <w:pPr>
        <w:ind w:left="284" w:hanging="284"/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ab/>
      </w:r>
      <w:r w:rsidRPr="00EC09B7">
        <w:rPr>
          <w:rFonts w:ascii="Arial" w:hAnsi="Arial" w:cs="Arial"/>
          <w:b/>
          <w:color w:val="000000" w:themeColor="text1"/>
          <w:sz w:val="24"/>
          <w:u w:val="single"/>
        </w:rPr>
        <w:t>Espaçamento</w:t>
      </w:r>
      <w:r w:rsidRPr="00EC09B7">
        <w:rPr>
          <w:rFonts w:ascii="Arial" w:hAnsi="Arial" w:cs="Arial"/>
          <w:b/>
          <w:color w:val="000000" w:themeColor="text1"/>
          <w:sz w:val="24"/>
        </w:rPr>
        <w:t>: 1,</w:t>
      </w:r>
      <w:r w:rsidR="00BD107D">
        <w:rPr>
          <w:rFonts w:ascii="Arial" w:hAnsi="Arial" w:cs="Arial"/>
          <w:b/>
          <w:color w:val="000000" w:themeColor="text1"/>
          <w:sz w:val="24"/>
        </w:rPr>
        <w:t>0</w:t>
      </w:r>
      <w:r w:rsidR="00EC1C1B">
        <w:rPr>
          <w:rFonts w:ascii="Arial" w:hAnsi="Arial" w:cs="Arial"/>
          <w:b/>
          <w:color w:val="000000" w:themeColor="text1"/>
          <w:sz w:val="24"/>
        </w:rPr>
        <w:t>0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 m entrelinhas</w:t>
      </w:r>
    </w:p>
    <w:p w:rsidR="00375EC9" w:rsidRPr="00EC09B7" w:rsidRDefault="00375EC9" w:rsidP="00375EC9">
      <w:pPr>
        <w:tabs>
          <w:tab w:val="left" w:pos="284"/>
          <w:tab w:val="left" w:pos="1985"/>
          <w:tab w:val="left" w:pos="5245"/>
          <w:tab w:val="left" w:pos="5954"/>
        </w:tabs>
        <w:ind w:left="284" w:hanging="284"/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ab/>
      </w:r>
      <w:r w:rsidRPr="00EC09B7">
        <w:rPr>
          <w:rFonts w:ascii="Arial" w:hAnsi="Arial" w:cs="Arial"/>
          <w:b/>
          <w:color w:val="000000" w:themeColor="text1"/>
          <w:sz w:val="24"/>
          <w:u w:val="single"/>
        </w:rPr>
        <w:t>Herbicidas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: </w:t>
      </w:r>
      <w:r w:rsidR="00BD107D">
        <w:rPr>
          <w:rFonts w:ascii="Arial" w:hAnsi="Arial" w:cs="Arial"/>
          <w:b/>
          <w:color w:val="000000" w:themeColor="text1"/>
          <w:sz w:val="24"/>
        </w:rPr>
        <w:t>Gamit</w:t>
      </w:r>
      <w:r w:rsidRPr="00EC09B7">
        <w:rPr>
          <w:rFonts w:ascii="Arial" w:hAnsi="Arial" w:cs="Arial"/>
          <w:b/>
          <w:color w:val="000000" w:themeColor="text1"/>
          <w:sz w:val="24"/>
        </w:rPr>
        <w:t>(</w:t>
      </w:r>
      <w:r w:rsidR="00BD107D">
        <w:rPr>
          <w:rFonts w:ascii="Arial" w:hAnsi="Arial" w:cs="Arial"/>
          <w:b/>
          <w:color w:val="000000" w:themeColor="text1"/>
          <w:sz w:val="24"/>
        </w:rPr>
        <w:t>3</w:t>
      </w:r>
      <w:r w:rsidR="00D75CBE">
        <w:rPr>
          <w:rFonts w:ascii="Arial" w:hAnsi="Arial" w:cs="Arial"/>
          <w:b/>
          <w:color w:val="000000" w:themeColor="text1"/>
          <w:sz w:val="24"/>
        </w:rPr>
        <w:t>60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 g de </w:t>
      </w:r>
      <w:r w:rsidR="00BD107D">
        <w:rPr>
          <w:rFonts w:ascii="Arial" w:hAnsi="Arial" w:cs="Arial"/>
          <w:b/>
          <w:color w:val="000000" w:themeColor="text1"/>
          <w:sz w:val="24"/>
        </w:rPr>
        <w:t>clomazone</w:t>
      </w:r>
      <w:r w:rsidRPr="00EC09B7">
        <w:rPr>
          <w:rFonts w:ascii="Arial" w:hAnsi="Arial" w:cs="Arial"/>
          <w:b/>
          <w:color w:val="000000" w:themeColor="text1"/>
          <w:sz w:val="24"/>
        </w:rPr>
        <w:t>/</w:t>
      </w:r>
      <w:r w:rsidR="004B1474" w:rsidRPr="00EC09B7">
        <w:rPr>
          <w:rFonts w:ascii="Arial" w:hAnsi="Arial" w:cs="Arial"/>
          <w:b/>
          <w:color w:val="000000" w:themeColor="text1"/>
          <w:sz w:val="24"/>
        </w:rPr>
        <w:t>L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) + </w:t>
      </w:r>
      <w:r w:rsidR="00BD107D">
        <w:rPr>
          <w:rFonts w:ascii="Arial" w:hAnsi="Arial" w:cs="Arial"/>
          <w:b/>
          <w:color w:val="000000" w:themeColor="text1"/>
          <w:sz w:val="24"/>
        </w:rPr>
        <w:t>Diuron</w:t>
      </w:r>
      <w:r w:rsidRPr="00EC09B7">
        <w:rPr>
          <w:rFonts w:ascii="Arial" w:hAnsi="Arial" w:cs="Arial"/>
          <w:b/>
          <w:color w:val="000000" w:themeColor="text1"/>
          <w:sz w:val="24"/>
        </w:rPr>
        <w:t>(</w:t>
      </w:r>
      <w:r w:rsidR="00D75CBE">
        <w:rPr>
          <w:rFonts w:ascii="Arial" w:hAnsi="Arial" w:cs="Arial"/>
          <w:b/>
          <w:color w:val="000000" w:themeColor="text1"/>
          <w:sz w:val="24"/>
        </w:rPr>
        <w:t>800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 g de </w:t>
      </w:r>
      <w:r w:rsidR="00BD107D">
        <w:rPr>
          <w:rFonts w:ascii="Arial" w:hAnsi="Arial" w:cs="Arial"/>
          <w:b/>
          <w:color w:val="000000" w:themeColor="text1"/>
          <w:sz w:val="24"/>
        </w:rPr>
        <w:t>diuron</w:t>
      </w:r>
      <w:r w:rsidR="00557E56">
        <w:rPr>
          <w:rFonts w:ascii="Arial" w:hAnsi="Arial" w:cs="Arial"/>
          <w:b/>
          <w:color w:val="000000" w:themeColor="text1"/>
          <w:sz w:val="24"/>
        </w:rPr>
        <w:t>/k</w:t>
      </w:r>
      <w:r w:rsidR="00D75CBE">
        <w:rPr>
          <w:rFonts w:ascii="Arial" w:hAnsi="Arial" w:cs="Arial"/>
          <w:b/>
          <w:color w:val="000000" w:themeColor="text1"/>
          <w:sz w:val="24"/>
        </w:rPr>
        <w:t>g</w:t>
      </w:r>
      <w:r w:rsidRPr="00EC09B7">
        <w:rPr>
          <w:rFonts w:ascii="Arial" w:hAnsi="Arial" w:cs="Arial"/>
          <w:b/>
          <w:color w:val="000000" w:themeColor="text1"/>
          <w:sz w:val="24"/>
        </w:rPr>
        <w:t>)</w:t>
      </w:r>
    </w:p>
    <w:p w:rsidR="00375EC9" w:rsidRPr="00EC09B7" w:rsidRDefault="00375EC9" w:rsidP="00375EC9">
      <w:pPr>
        <w:tabs>
          <w:tab w:val="left" w:pos="284"/>
          <w:tab w:val="left" w:pos="1985"/>
          <w:tab w:val="left" w:pos="5245"/>
          <w:tab w:val="left" w:pos="5954"/>
        </w:tabs>
        <w:jc w:val="both"/>
        <w:rPr>
          <w:rFonts w:ascii="Arial" w:hAnsi="Arial" w:cs="Arial"/>
          <w:b/>
          <w:color w:val="000000" w:themeColor="text1"/>
          <w:sz w:val="24"/>
          <w:lang w:val="es-ES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ab/>
      </w:r>
      <w:r w:rsidRPr="00EC09B7">
        <w:rPr>
          <w:rFonts w:ascii="Arial" w:hAnsi="Arial" w:cs="Arial"/>
          <w:b/>
          <w:color w:val="000000" w:themeColor="text1"/>
          <w:sz w:val="24"/>
          <w:u w:val="single"/>
          <w:lang w:val="es-ES"/>
        </w:rPr>
        <w:t>Doses</w:t>
      </w:r>
      <w:r w:rsidRPr="00EC09B7">
        <w:rPr>
          <w:rFonts w:ascii="Arial" w:hAnsi="Arial" w:cs="Arial"/>
          <w:b/>
          <w:color w:val="000000" w:themeColor="text1"/>
          <w:sz w:val="24"/>
          <w:lang w:val="es-ES"/>
        </w:rPr>
        <w:t xml:space="preserve">: </w:t>
      </w:r>
      <w:r w:rsidR="00846FA1">
        <w:rPr>
          <w:rFonts w:ascii="Arial" w:hAnsi="Arial" w:cs="Arial"/>
          <w:b/>
          <w:color w:val="000000" w:themeColor="text1"/>
          <w:sz w:val="24"/>
          <w:lang w:val="es-ES"/>
        </w:rPr>
        <w:t>720 g de clomazone</w:t>
      </w:r>
      <w:r w:rsidRPr="00EC09B7">
        <w:rPr>
          <w:rFonts w:ascii="Arial" w:hAnsi="Arial" w:cs="Arial"/>
          <w:b/>
          <w:color w:val="000000" w:themeColor="text1"/>
          <w:sz w:val="24"/>
          <w:lang w:val="es-ES"/>
        </w:rPr>
        <w:t xml:space="preserve">/ha + </w:t>
      </w:r>
      <w:r w:rsidR="00846FA1">
        <w:rPr>
          <w:rFonts w:ascii="Arial" w:hAnsi="Arial" w:cs="Arial"/>
          <w:b/>
          <w:color w:val="000000" w:themeColor="text1"/>
          <w:sz w:val="24"/>
          <w:lang w:val="es-ES"/>
        </w:rPr>
        <w:t>0,8 k</w:t>
      </w:r>
      <w:r w:rsidRPr="00EC09B7">
        <w:rPr>
          <w:rFonts w:ascii="Arial" w:hAnsi="Arial" w:cs="Arial"/>
          <w:b/>
          <w:color w:val="000000" w:themeColor="text1"/>
          <w:sz w:val="24"/>
          <w:lang w:val="es-ES"/>
        </w:rPr>
        <w:t xml:space="preserve">g de </w:t>
      </w:r>
      <w:r w:rsidR="00846FA1">
        <w:rPr>
          <w:rFonts w:ascii="Arial" w:hAnsi="Arial" w:cs="Arial"/>
          <w:b/>
          <w:color w:val="000000" w:themeColor="text1"/>
          <w:sz w:val="24"/>
          <w:lang w:val="es-ES"/>
        </w:rPr>
        <w:t>diuron</w:t>
      </w:r>
      <w:r w:rsidRPr="00EC09B7">
        <w:rPr>
          <w:rFonts w:ascii="Arial" w:hAnsi="Arial" w:cs="Arial"/>
          <w:b/>
          <w:color w:val="000000" w:themeColor="text1"/>
          <w:sz w:val="24"/>
          <w:lang w:val="es-ES"/>
        </w:rPr>
        <w:t>/ha</w:t>
      </w:r>
    </w:p>
    <w:p w:rsidR="00375EC9" w:rsidRPr="00EC09B7" w:rsidRDefault="00375EC9" w:rsidP="00375EC9">
      <w:pPr>
        <w:tabs>
          <w:tab w:val="left" w:pos="284"/>
        </w:tabs>
        <w:ind w:left="2410" w:hanging="2410"/>
        <w:jc w:val="both"/>
        <w:rPr>
          <w:rFonts w:ascii="Arial" w:hAnsi="Arial" w:cs="Arial"/>
          <w:b/>
          <w:color w:val="000000" w:themeColor="text1"/>
          <w:sz w:val="24"/>
          <w:vertAlign w:val="superscript"/>
        </w:rPr>
      </w:pPr>
      <w:r w:rsidRPr="00EC09B7">
        <w:rPr>
          <w:rFonts w:ascii="Arial" w:hAnsi="Arial" w:cs="Arial"/>
          <w:b/>
          <w:color w:val="000000" w:themeColor="text1"/>
          <w:sz w:val="24"/>
          <w:lang w:val="es-ES"/>
        </w:rPr>
        <w:tab/>
      </w:r>
      <w:r w:rsidRPr="00EC09B7">
        <w:rPr>
          <w:rFonts w:ascii="Arial" w:hAnsi="Arial" w:cs="Arial"/>
          <w:b/>
          <w:color w:val="000000" w:themeColor="text1"/>
          <w:sz w:val="24"/>
          <w:u w:val="single"/>
        </w:rPr>
        <w:t>Pulverizador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: tratorizado de barras - </w:t>
      </w:r>
      <w:r w:rsidR="00846FA1">
        <w:rPr>
          <w:rFonts w:ascii="Arial" w:hAnsi="Arial" w:cs="Arial"/>
          <w:b/>
          <w:color w:val="000000" w:themeColor="text1"/>
          <w:sz w:val="24"/>
        </w:rPr>
        <w:t>20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 bicos, pontas </w:t>
      </w:r>
      <w:r w:rsidR="00846FA1">
        <w:rPr>
          <w:rFonts w:ascii="Arial" w:hAnsi="Arial" w:cs="Arial"/>
          <w:b/>
          <w:color w:val="000000" w:themeColor="text1"/>
          <w:sz w:val="24"/>
        </w:rPr>
        <w:t>8</w:t>
      </w:r>
      <w:r w:rsidR="00B81C2F" w:rsidRPr="00EC09B7">
        <w:rPr>
          <w:rFonts w:ascii="Arial" w:hAnsi="Arial" w:cs="Arial"/>
          <w:b/>
          <w:color w:val="000000" w:themeColor="text1"/>
          <w:sz w:val="24"/>
        </w:rPr>
        <w:t>0</w:t>
      </w:r>
      <w:r w:rsidRPr="00EC09B7">
        <w:rPr>
          <w:rFonts w:ascii="Arial" w:hAnsi="Arial" w:cs="Arial"/>
          <w:b/>
          <w:color w:val="000000" w:themeColor="text1"/>
          <w:sz w:val="24"/>
        </w:rPr>
        <w:t>.0</w:t>
      </w:r>
      <w:r w:rsidR="00846FA1">
        <w:rPr>
          <w:rFonts w:ascii="Arial" w:hAnsi="Arial" w:cs="Arial"/>
          <w:b/>
          <w:color w:val="000000" w:themeColor="text1"/>
          <w:sz w:val="24"/>
        </w:rPr>
        <w:t>2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 operando a 45 lb/pol</w:t>
      </w:r>
      <w:r w:rsidRPr="00EC09B7">
        <w:rPr>
          <w:rFonts w:ascii="Arial" w:hAnsi="Arial" w:cs="Arial"/>
          <w:b/>
          <w:color w:val="000000" w:themeColor="text1"/>
          <w:sz w:val="24"/>
          <w:vertAlign w:val="superscript"/>
        </w:rPr>
        <w:t>2</w:t>
      </w:r>
    </w:p>
    <w:p w:rsidR="00375EC9" w:rsidRPr="00EC09B7" w:rsidRDefault="00375EC9" w:rsidP="00375EC9">
      <w:pPr>
        <w:tabs>
          <w:tab w:val="left" w:pos="284"/>
        </w:tabs>
        <w:ind w:left="2410" w:hanging="2410"/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ab/>
      </w:r>
      <w:r w:rsidRPr="00EC09B7">
        <w:rPr>
          <w:rFonts w:ascii="Arial" w:hAnsi="Arial" w:cs="Arial"/>
          <w:b/>
          <w:color w:val="000000" w:themeColor="text1"/>
          <w:sz w:val="24"/>
          <w:u w:val="single"/>
        </w:rPr>
        <w:t>Depósito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: Capacidade do depósito do pulverizador: </w:t>
      </w:r>
      <w:r w:rsidR="00846FA1">
        <w:rPr>
          <w:rFonts w:ascii="Arial" w:hAnsi="Arial" w:cs="Arial"/>
          <w:b/>
          <w:color w:val="000000" w:themeColor="text1"/>
          <w:sz w:val="24"/>
        </w:rPr>
        <w:t>4.000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 L</w:t>
      </w:r>
    </w:p>
    <w:p w:rsidR="00375EC9" w:rsidRPr="00EC09B7" w:rsidRDefault="00375EC9" w:rsidP="00375EC9">
      <w:pPr>
        <w:tabs>
          <w:tab w:val="left" w:pos="284"/>
        </w:tabs>
        <w:ind w:left="2410" w:hanging="2410"/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ab/>
      </w:r>
      <w:r w:rsidRPr="00EC09B7">
        <w:rPr>
          <w:rFonts w:ascii="Arial" w:hAnsi="Arial" w:cs="Arial"/>
          <w:b/>
          <w:color w:val="000000" w:themeColor="text1"/>
          <w:sz w:val="24"/>
          <w:u w:val="single"/>
        </w:rPr>
        <w:t>Velocidade do trator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: </w:t>
      </w:r>
      <w:r w:rsidR="00846FA1">
        <w:rPr>
          <w:rFonts w:ascii="Arial" w:hAnsi="Arial" w:cs="Arial"/>
          <w:b/>
          <w:color w:val="000000" w:themeColor="text1"/>
          <w:sz w:val="24"/>
        </w:rPr>
        <w:t>6,0</w:t>
      </w:r>
      <w:r w:rsidRPr="00EC09B7">
        <w:rPr>
          <w:rFonts w:ascii="Arial" w:hAnsi="Arial" w:cs="Arial"/>
          <w:b/>
          <w:color w:val="000000" w:themeColor="text1"/>
          <w:sz w:val="24"/>
        </w:rPr>
        <w:t>km/h</w:t>
      </w:r>
    </w:p>
    <w:p w:rsidR="00375EC9" w:rsidRPr="00EC09B7" w:rsidRDefault="00375EC9" w:rsidP="00375EC9">
      <w:pPr>
        <w:tabs>
          <w:tab w:val="left" w:pos="284"/>
        </w:tabs>
        <w:ind w:left="2410" w:hanging="2410"/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ab/>
      </w:r>
      <w:r w:rsidRPr="00EC09B7">
        <w:rPr>
          <w:rFonts w:ascii="Arial" w:hAnsi="Arial" w:cs="Arial"/>
          <w:b/>
          <w:color w:val="000000" w:themeColor="text1"/>
          <w:sz w:val="24"/>
          <w:u w:val="single"/>
        </w:rPr>
        <w:t>Dados de conversão</w:t>
      </w:r>
      <w:r w:rsidRPr="00EC09B7">
        <w:rPr>
          <w:rFonts w:ascii="Arial" w:hAnsi="Arial" w:cs="Arial"/>
          <w:b/>
          <w:color w:val="000000" w:themeColor="text1"/>
          <w:sz w:val="24"/>
        </w:rPr>
        <w:t>: 1 galão = 3,785 L e 1 alqueire = 2,42 ha</w:t>
      </w:r>
    </w:p>
    <w:p w:rsidR="00375EC9" w:rsidRPr="00EC09B7" w:rsidRDefault="00375EC9" w:rsidP="00375EC9">
      <w:pPr>
        <w:spacing w:before="120" w:after="120"/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>CALCULAR:</w:t>
      </w:r>
    </w:p>
    <w:p w:rsidR="00375EC9" w:rsidRPr="00EC09B7" w:rsidRDefault="00375EC9" w:rsidP="00375EC9">
      <w:pPr>
        <w:tabs>
          <w:tab w:val="left" w:pos="990"/>
        </w:tabs>
        <w:ind w:left="990" w:hanging="284"/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>a)</w:t>
      </w:r>
      <w:r w:rsidRPr="00EC09B7">
        <w:rPr>
          <w:rFonts w:ascii="Arial" w:hAnsi="Arial" w:cs="Arial"/>
          <w:b/>
          <w:color w:val="000000" w:themeColor="text1"/>
          <w:sz w:val="24"/>
        </w:rPr>
        <w:tab/>
        <w:t>Consumo de calda/ha para aplicação em área total e bicos espaçados de 0,50 m entre si na barra de pulverização.</w:t>
      </w:r>
    </w:p>
    <w:p w:rsidR="00375EC9" w:rsidRPr="00EC09B7" w:rsidRDefault="00375EC9" w:rsidP="00375EC9">
      <w:pPr>
        <w:tabs>
          <w:tab w:val="left" w:pos="990"/>
        </w:tabs>
        <w:ind w:left="990" w:hanging="284"/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>b)</w:t>
      </w:r>
      <w:r w:rsidRPr="00EC09B7">
        <w:rPr>
          <w:rFonts w:ascii="Arial" w:hAnsi="Arial" w:cs="Arial"/>
          <w:b/>
          <w:color w:val="000000" w:themeColor="text1"/>
          <w:sz w:val="24"/>
        </w:rPr>
        <w:tab/>
        <w:t>Quantidade dos produtos comerciais a serem colocados no depósito (</w:t>
      </w:r>
      <w:r w:rsidR="00846FA1">
        <w:rPr>
          <w:rFonts w:ascii="Arial" w:hAnsi="Arial" w:cs="Arial"/>
          <w:b/>
          <w:color w:val="000000" w:themeColor="text1"/>
          <w:sz w:val="24"/>
        </w:rPr>
        <w:t>4.</w:t>
      </w:r>
      <w:r w:rsidRPr="00EC09B7">
        <w:rPr>
          <w:rFonts w:ascii="Arial" w:hAnsi="Arial" w:cs="Arial"/>
          <w:b/>
          <w:color w:val="000000" w:themeColor="text1"/>
          <w:sz w:val="24"/>
        </w:rPr>
        <w:t>00</w:t>
      </w:r>
      <w:r w:rsidR="00846FA1">
        <w:rPr>
          <w:rFonts w:ascii="Arial" w:hAnsi="Arial" w:cs="Arial"/>
          <w:b/>
          <w:color w:val="000000" w:themeColor="text1"/>
          <w:sz w:val="24"/>
        </w:rPr>
        <w:t>0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 L de calda) para uma aplicação em faixa de </w:t>
      </w:r>
      <w:r w:rsidR="00846FA1">
        <w:rPr>
          <w:rFonts w:ascii="Arial" w:hAnsi="Arial" w:cs="Arial"/>
          <w:b/>
          <w:color w:val="000000" w:themeColor="text1"/>
          <w:sz w:val="24"/>
        </w:rPr>
        <w:t>2</w:t>
      </w:r>
      <w:r w:rsidRPr="00EC09B7">
        <w:rPr>
          <w:rFonts w:ascii="Arial" w:hAnsi="Arial" w:cs="Arial"/>
          <w:b/>
          <w:color w:val="000000" w:themeColor="text1"/>
          <w:sz w:val="24"/>
        </w:rPr>
        <w:t>0 cm sobre a linha da cultura, portanto, bicos espaçados de 1,</w:t>
      </w:r>
      <w:r w:rsidR="00846FA1">
        <w:rPr>
          <w:rFonts w:ascii="Arial" w:hAnsi="Arial" w:cs="Arial"/>
          <w:b/>
          <w:color w:val="000000" w:themeColor="text1"/>
          <w:sz w:val="24"/>
        </w:rPr>
        <w:t>0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0 m, e uma barra composta de </w:t>
      </w:r>
      <w:r w:rsidR="00846FA1">
        <w:rPr>
          <w:rFonts w:ascii="Arial" w:hAnsi="Arial" w:cs="Arial"/>
          <w:b/>
          <w:color w:val="000000" w:themeColor="text1"/>
          <w:sz w:val="24"/>
        </w:rPr>
        <w:t>10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 bicos.</w:t>
      </w:r>
    </w:p>
    <w:p w:rsidR="00375EC9" w:rsidRPr="00EC09B7" w:rsidRDefault="00375EC9" w:rsidP="00375EC9">
      <w:pPr>
        <w:tabs>
          <w:tab w:val="left" w:pos="990"/>
        </w:tabs>
        <w:ind w:left="990" w:hanging="270"/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>c)</w:t>
      </w:r>
      <w:r w:rsidRPr="00EC09B7">
        <w:rPr>
          <w:rFonts w:ascii="Arial" w:hAnsi="Arial" w:cs="Arial"/>
          <w:b/>
          <w:color w:val="000000" w:themeColor="text1"/>
          <w:sz w:val="24"/>
        </w:rPr>
        <w:tab/>
        <w:t xml:space="preserve">Quantidade a ser comprada dos produtos para uma área de </w:t>
      </w:r>
      <w:r w:rsidR="00846FA1">
        <w:rPr>
          <w:rFonts w:ascii="Arial" w:hAnsi="Arial" w:cs="Arial"/>
          <w:b/>
          <w:color w:val="000000" w:themeColor="text1"/>
          <w:sz w:val="24"/>
        </w:rPr>
        <w:t>1.500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 alqueires, para aplicação do herbicida de acordo com o item b.</w:t>
      </w:r>
    </w:p>
    <w:p w:rsidR="00375EC9" w:rsidRPr="00EC09B7" w:rsidRDefault="00375EC9" w:rsidP="00375EC9">
      <w:pPr>
        <w:tabs>
          <w:tab w:val="left" w:pos="990"/>
        </w:tabs>
        <w:ind w:left="990" w:hanging="270"/>
        <w:jc w:val="both"/>
        <w:rPr>
          <w:rFonts w:ascii="Arial" w:hAnsi="Arial" w:cs="Arial"/>
          <w:b/>
          <w:color w:val="000000" w:themeColor="text1"/>
          <w:sz w:val="24"/>
        </w:rPr>
      </w:pPr>
    </w:p>
    <w:p w:rsidR="00375EC9" w:rsidRPr="00EC09B7" w:rsidRDefault="00375EC9" w:rsidP="00375EC9">
      <w:pPr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>======================================================================</w:t>
      </w:r>
    </w:p>
    <w:p w:rsidR="00375EC9" w:rsidRPr="00EC09B7" w:rsidRDefault="00375EC9" w:rsidP="00375EC9">
      <w:pPr>
        <w:tabs>
          <w:tab w:val="left" w:pos="284"/>
        </w:tabs>
        <w:spacing w:before="120" w:after="120"/>
        <w:ind w:left="272" w:hanging="272"/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 xml:space="preserve">2) </w:t>
      </w:r>
      <w:r w:rsidRPr="00EC09B7">
        <w:rPr>
          <w:rFonts w:ascii="Arial" w:hAnsi="Arial" w:cs="Arial"/>
          <w:b/>
          <w:color w:val="000000" w:themeColor="text1"/>
          <w:sz w:val="24"/>
          <w:u w:val="single"/>
        </w:rPr>
        <w:t>Cultura</w:t>
      </w:r>
      <w:r w:rsidR="00846FA1">
        <w:rPr>
          <w:rFonts w:ascii="Arial" w:hAnsi="Arial" w:cs="Arial"/>
          <w:b/>
          <w:color w:val="000000" w:themeColor="text1"/>
          <w:sz w:val="24"/>
        </w:rPr>
        <w:t>: café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 – </w:t>
      </w:r>
      <w:r w:rsidR="006D370E" w:rsidRPr="00EC09B7">
        <w:rPr>
          <w:rFonts w:ascii="Arial" w:hAnsi="Arial" w:cs="Arial"/>
          <w:b/>
          <w:color w:val="000000" w:themeColor="text1"/>
          <w:sz w:val="24"/>
        </w:rPr>
        <w:t>franca produção</w:t>
      </w:r>
    </w:p>
    <w:p w:rsidR="00375EC9" w:rsidRPr="00EC09B7" w:rsidRDefault="00375EC9" w:rsidP="00375EC9">
      <w:pPr>
        <w:tabs>
          <w:tab w:val="left" w:pos="284"/>
        </w:tabs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ab/>
      </w:r>
      <w:r w:rsidRPr="00EC09B7">
        <w:rPr>
          <w:rFonts w:ascii="Arial" w:hAnsi="Arial" w:cs="Arial"/>
          <w:b/>
          <w:color w:val="000000" w:themeColor="text1"/>
          <w:sz w:val="24"/>
          <w:u w:val="single"/>
        </w:rPr>
        <w:t>Espaçamento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: </w:t>
      </w:r>
      <w:r w:rsidR="00846FA1">
        <w:rPr>
          <w:rFonts w:ascii="Arial" w:hAnsi="Arial" w:cs="Arial"/>
          <w:b/>
          <w:color w:val="000000" w:themeColor="text1"/>
          <w:sz w:val="24"/>
        </w:rPr>
        <w:t>2</w:t>
      </w:r>
      <w:r w:rsidRPr="00EC09B7">
        <w:rPr>
          <w:rFonts w:ascii="Arial" w:hAnsi="Arial" w:cs="Arial"/>
          <w:b/>
          <w:color w:val="000000" w:themeColor="text1"/>
          <w:sz w:val="24"/>
        </w:rPr>
        <w:t>x</w:t>
      </w:r>
      <w:r w:rsidR="00846FA1">
        <w:rPr>
          <w:rFonts w:ascii="Arial" w:hAnsi="Arial" w:cs="Arial"/>
          <w:b/>
          <w:color w:val="000000" w:themeColor="text1"/>
          <w:sz w:val="24"/>
        </w:rPr>
        <w:t>4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 m entre plantas e linhas respectivamente</w:t>
      </w:r>
    </w:p>
    <w:p w:rsidR="00375EC9" w:rsidRPr="00EC09B7" w:rsidRDefault="00375EC9" w:rsidP="00375EC9">
      <w:pPr>
        <w:tabs>
          <w:tab w:val="left" w:pos="284"/>
          <w:tab w:val="left" w:pos="2127"/>
          <w:tab w:val="left" w:pos="5245"/>
          <w:tab w:val="left" w:pos="6096"/>
        </w:tabs>
        <w:jc w:val="both"/>
        <w:rPr>
          <w:rFonts w:ascii="Arial" w:hAnsi="Arial" w:cs="Arial"/>
          <w:b/>
          <w:color w:val="000000" w:themeColor="text1"/>
          <w:sz w:val="24"/>
          <w:lang w:val="es-ES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ab/>
      </w:r>
      <w:r w:rsidRPr="00EC09B7">
        <w:rPr>
          <w:rFonts w:ascii="Arial" w:hAnsi="Arial" w:cs="Arial"/>
          <w:b/>
          <w:color w:val="000000" w:themeColor="text1"/>
          <w:sz w:val="24"/>
          <w:u w:val="single"/>
          <w:lang w:val="es-ES"/>
        </w:rPr>
        <w:t>Herbicidas</w:t>
      </w:r>
      <w:r w:rsidRPr="00EC09B7">
        <w:rPr>
          <w:rFonts w:ascii="Arial" w:hAnsi="Arial" w:cs="Arial"/>
          <w:b/>
          <w:color w:val="000000" w:themeColor="text1"/>
          <w:sz w:val="24"/>
          <w:lang w:val="es-ES"/>
        </w:rPr>
        <w:t xml:space="preserve">: </w:t>
      </w:r>
      <w:r w:rsidR="00846FA1">
        <w:rPr>
          <w:rFonts w:ascii="Arial" w:hAnsi="Arial" w:cs="Arial"/>
          <w:b/>
          <w:color w:val="000000" w:themeColor="text1"/>
          <w:sz w:val="24"/>
          <w:lang w:val="es-ES"/>
        </w:rPr>
        <w:t>Roundup WG</w:t>
      </w:r>
      <w:r w:rsidRPr="00EC09B7">
        <w:rPr>
          <w:rFonts w:ascii="Arial" w:hAnsi="Arial" w:cs="Arial"/>
          <w:b/>
          <w:color w:val="000000" w:themeColor="text1"/>
          <w:sz w:val="24"/>
          <w:lang w:val="es-ES"/>
        </w:rPr>
        <w:t xml:space="preserve"> (</w:t>
      </w:r>
      <w:r w:rsidR="00062BEF">
        <w:rPr>
          <w:rFonts w:ascii="Arial" w:hAnsi="Arial" w:cs="Arial"/>
          <w:b/>
          <w:color w:val="000000" w:themeColor="text1"/>
          <w:sz w:val="24"/>
          <w:lang w:val="es-ES"/>
        </w:rPr>
        <w:t xml:space="preserve">720 </w:t>
      </w:r>
      <w:r w:rsidRPr="00EC09B7">
        <w:rPr>
          <w:rFonts w:ascii="Arial" w:hAnsi="Arial" w:cs="Arial"/>
          <w:b/>
          <w:color w:val="000000" w:themeColor="text1"/>
          <w:sz w:val="24"/>
          <w:lang w:val="es-ES"/>
        </w:rPr>
        <w:t>g</w:t>
      </w:r>
      <w:r w:rsidR="008540E0" w:rsidRPr="00EC09B7">
        <w:rPr>
          <w:rFonts w:ascii="Arial" w:hAnsi="Arial" w:cs="Arial"/>
          <w:b/>
          <w:color w:val="000000" w:themeColor="text1"/>
          <w:sz w:val="24"/>
          <w:lang w:val="es-ES"/>
        </w:rPr>
        <w:t xml:space="preserve"> de </w:t>
      </w:r>
      <w:r w:rsidR="005B2132">
        <w:rPr>
          <w:rFonts w:ascii="Arial" w:hAnsi="Arial" w:cs="Arial"/>
          <w:b/>
          <w:color w:val="000000" w:themeColor="text1"/>
          <w:sz w:val="24"/>
          <w:lang w:val="es-ES"/>
        </w:rPr>
        <w:t>gl</w:t>
      </w:r>
      <w:r w:rsidR="00062BEF">
        <w:rPr>
          <w:rFonts w:ascii="Arial" w:hAnsi="Arial" w:cs="Arial"/>
          <w:b/>
          <w:color w:val="000000" w:themeColor="text1"/>
          <w:sz w:val="24"/>
          <w:lang w:val="es-ES"/>
        </w:rPr>
        <w:t>yphosate</w:t>
      </w:r>
      <w:r w:rsidRPr="00EC09B7">
        <w:rPr>
          <w:rFonts w:ascii="Arial" w:hAnsi="Arial" w:cs="Arial"/>
          <w:b/>
          <w:color w:val="000000" w:themeColor="text1"/>
          <w:sz w:val="24"/>
          <w:lang w:val="es-ES"/>
        </w:rPr>
        <w:t xml:space="preserve">/L) + </w:t>
      </w:r>
      <w:r w:rsidR="00062BEF">
        <w:rPr>
          <w:rFonts w:ascii="Arial" w:hAnsi="Arial" w:cs="Arial"/>
          <w:b/>
          <w:color w:val="000000" w:themeColor="text1"/>
          <w:sz w:val="24"/>
          <w:lang w:val="es-ES"/>
        </w:rPr>
        <w:t>Gesaprim (5</w:t>
      </w:r>
      <w:r w:rsidRPr="00EC09B7">
        <w:rPr>
          <w:rFonts w:ascii="Arial" w:hAnsi="Arial" w:cs="Arial"/>
          <w:b/>
          <w:color w:val="000000" w:themeColor="text1"/>
          <w:sz w:val="24"/>
          <w:lang w:val="es-ES"/>
        </w:rPr>
        <w:t xml:space="preserve">00 g de </w:t>
      </w:r>
      <w:r w:rsidR="00062BEF">
        <w:rPr>
          <w:rFonts w:ascii="Arial" w:hAnsi="Arial" w:cs="Arial"/>
          <w:b/>
          <w:color w:val="000000" w:themeColor="text1"/>
          <w:sz w:val="24"/>
          <w:lang w:val="es-ES"/>
        </w:rPr>
        <w:t>atrazina</w:t>
      </w:r>
      <w:r w:rsidRPr="00EC09B7">
        <w:rPr>
          <w:rFonts w:ascii="Arial" w:hAnsi="Arial" w:cs="Arial"/>
          <w:b/>
          <w:color w:val="000000" w:themeColor="text1"/>
          <w:sz w:val="24"/>
          <w:lang w:val="es-ES"/>
        </w:rPr>
        <w:t>/L)</w:t>
      </w:r>
    </w:p>
    <w:p w:rsidR="00375EC9" w:rsidRPr="00EC09B7" w:rsidRDefault="00375EC9" w:rsidP="00375EC9">
      <w:pPr>
        <w:tabs>
          <w:tab w:val="left" w:pos="284"/>
          <w:tab w:val="left" w:pos="2127"/>
          <w:tab w:val="left" w:pos="4253"/>
          <w:tab w:val="left" w:pos="4678"/>
        </w:tabs>
        <w:rPr>
          <w:rFonts w:ascii="Arial" w:hAnsi="Arial" w:cs="Arial"/>
          <w:b/>
          <w:color w:val="000000" w:themeColor="text1"/>
          <w:sz w:val="24"/>
          <w:lang w:val="es-ES"/>
        </w:rPr>
      </w:pPr>
      <w:r w:rsidRPr="00EC09B7">
        <w:rPr>
          <w:rFonts w:ascii="Arial" w:hAnsi="Arial" w:cs="Arial"/>
          <w:b/>
          <w:color w:val="000000" w:themeColor="text1"/>
          <w:sz w:val="24"/>
          <w:lang w:val="es-ES"/>
        </w:rPr>
        <w:tab/>
      </w:r>
      <w:r w:rsidRPr="00EC09B7">
        <w:rPr>
          <w:rFonts w:ascii="Arial" w:hAnsi="Arial" w:cs="Arial"/>
          <w:b/>
          <w:color w:val="000000" w:themeColor="text1"/>
          <w:sz w:val="24"/>
          <w:u w:val="single"/>
          <w:lang w:val="es-ES"/>
        </w:rPr>
        <w:t>Dose</w:t>
      </w:r>
      <w:r w:rsidRPr="00EC09B7">
        <w:rPr>
          <w:rFonts w:ascii="Arial" w:hAnsi="Arial" w:cs="Arial"/>
          <w:b/>
          <w:color w:val="000000" w:themeColor="text1"/>
          <w:sz w:val="24"/>
          <w:lang w:val="es-ES"/>
        </w:rPr>
        <w:t xml:space="preserve">: </w:t>
      </w:r>
      <w:r w:rsidR="00062BEF">
        <w:rPr>
          <w:rFonts w:ascii="Arial" w:hAnsi="Arial" w:cs="Arial"/>
          <w:b/>
          <w:color w:val="000000" w:themeColor="text1"/>
          <w:sz w:val="24"/>
          <w:lang w:val="es-ES"/>
        </w:rPr>
        <w:t xml:space="preserve">1.440 </w:t>
      </w:r>
      <w:r w:rsidRPr="00EC09B7">
        <w:rPr>
          <w:rFonts w:ascii="Arial" w:hAnsi="Arial" w:cs="Arial"/>
          <w:b/>
          <w:color w:val="000000" w:themeColor="text1"/>
          <w:sz w:val="24"/>
          <w:lang w:val="es-ES"/>
        </w:rPr>
        <w:t xml:space="preserve">g de </w:t>
      </w:r>
      <w:r w:rsidR="005B2132">
        <w:rPr>
          <w:rFonts w:ascii="Arial" w:hAnsi="Arial" w:cs="Arial"/>
          <w:b/>
          <w:color w:val="000000" w:themeColor="text1"/>
          <w:sz w:val="24"/>
          <w:lang w:val="es-ES"/>
        </w:rPr>
        <w:t>gl</w:t>
      </w:r>
      <w:r w:rsidR="00062BEF">
        <w:rPr>
          <w:rFonts w:ascii="Arial" w:hAnsi="Arial" w:cs="Arial"/>
          <w:b/>
          <w:color w:val="000000" w:themeColor="text1"/>
          <w:sz w:val="24"/>
          <w:lang w:val="es-ES"/>
        </w:rPr>
        <w:t>yphosate</w:t>
      </w:r>
      <w:r w:rsidR="008540E0" w:rsidRPr="00EC09B7">
        <w:rPr>
          <w:rFonts w:ascii="Arial" w:hAnsi="Arial" w:cs="Arial"/>
          <w:b/>
          <w:color w:val="000000" w:themeColor="text1"/>
          <w:sz w:val="24"/>
          <w:lang w:val="es-ES"/>
        </w:rPr>
        <w:t>/ha + 1.</w:t>
      </w:r>
      <w:r w:rsidR="00062BEF">
        <w:rPr>
          <w:rFonts w:ascii="Arial" w:hAnsi="Arial" w:cs="Arial"/>
          <w:b/>
          <w:color w:val="000000" w:themeColor="text1"/>
          <w:sz w:val="24"/>
          <w:lang w:val="es-ES"/>
        </w:rPr>
        <w:t>5</w:t>
      </w:r>
      <w:r w:rsidR="008540E0" w:rsidRPr="00EC09B7">
        <w:rPr>
          <w:rFonts w:ascii="Arial" w:hAnsi="Arial" w:cs="Arial"/>
          <w:b/>
          <w:color w:val="000000" w:themeColor="text1"/>
          <w:sz w:val="24"/>
          <w:lang w:val="es-ES"/>
        </w:rPr>
        <w:t>00</w:t>
      </w:r>
      <w:r w:rsidRPr="00EC09B7">
        <w:rPr>
          <w:rFonts w:ascii="Arial" w:hAnsi="Arial" w:cs="Arial"/>
          <w:b/>
          <w:color w:val="000000" w:themeColor="text1"/>
          <w:sz w:val="24"/>
          <w:lang w:val="es-ES"/>
        </w:rPr>
        <w:t xml:space="preserve"> g de </w:t>
      </w:r>
      <w:r w:rsidR="00062BEF">
        <w:rPr>
          <w:rFonts w:ascii="Arial" w:hAnsi="Arial" w:cs="Arial"/>
          <w:b/>
          <w:color w:val="000000" w:themeColor="text1"/>
          <w:sz w:val="24"/>
          <w:lang w:val="es-ES"/>
        </w:rPr>
        <w:t>atrazina</w:t>
      </w:r>
      <w:r w:rsidRPr="00EC09B7">
        <w:rPr>
          <w:rFonts w:ascii="Arial" w:hAnsi="Arial" w:cs="Arial"/>
          <w:b/>
          <w:color w:val="000000" w:themeColor="text1"/>
          <w:sz w:val="24"/>
          <w:lang w:val="es-ES"/>
        </w:rPr>
        <w:t>/ha</w:t>
      </w:r>
    </w:p>
    <w:p w:rsidR="00375EC9" w:rsidRPr="00EC09B7" w:rsidRDefault="00375EC9" w:rsidP="00375EC9">
      <w:pPr>
        <w:tabs>
          <w:tab w:val="left" w:pos="284"/>
          <w:tab w:val="left" w:pos="2127"/>
          <w:tab w:val="left" w:pos="4253"/>
          <w:tab w:val="left" w:pos="4678"/>
        </w:tabs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  <w:lang w:val="es-ES"/>
        </w:rPr>
        <w:tab/>
      </w:r>
      <w:r w:rsidRPr="00EC09B7">
        <w:rPr>
          <w:rFonts w:ascii="Arial" w:hAnsi="Arial" w:cs="Arial"/>
          <w:b/>
          <w:color w:val="000000" w:themeColor="text1"/>
          <w:sz w:val="24"/>
          <w:u w:val="single"/>
        </w:rPr>
        <w:t>Depósito do pulverizador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: </w:t>
      </w:r>
      <w:r w:rsidR="00062BEF">
        <w:rPr>
          <w:rFonts w:ascii="Arial" w:hAnsi="Arial" w:cs="Arial"/>
          <w:b/>
          <w:color w:val="000000" w:themeColor="text1"/>
          <w:sz w:val="24"/>
        </w:rPr>
        <w:t>4</w:t>
      </w:r>
      <w:r w:rsidR="008540E0" w:rsidRPr="00EC09B7">
        <w:rPr>
          <w:rFonts w:ascii="Arial" w:hAnsi="Arial" w:cs="Arial"/>
          <w:b/>
          <w:color w:val="000000" w:themeColor="text1"/>
          <w:sz w:val="24"/>
        </w:rPr>
        <w:t>0</w:t>
      </w:r>
      <w:r w:rsidRPr="00EC09B7">
        <w:rPr>
          <w:rFonts w:ascii="Arial" w:hAnsi="Arial" w:cs="Arial"/>
          <w:b/>
          <w:color w:val="000000" w:themeColor="text1"/>
          <w:sz w:val="24"/>
        </w:rPr>
        <w:t>0 L</w:t>
      </w:r>
    </w:p>
    <w:p w:rsidR="00375EC9" w:rsidRPr="00EC09B7" w:rsidRDefault="00375EC9" w:rsidP="00375EC9">
      <w:pPr>
        <w:tabs>
          <w:tab w:val="left" w:pos="284"/>
        </w:tabs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ab/>
      </w:r>
      <w:r w:rsidRPr="00EC09B7">
        <w:rPr>
          <w:rFonts w:ascii="Arial" w:hAnsi="Arial" w:cs="Arial"/>
          <w:b/>
          <w:color w:val="000000" w:themeColor="text1"/>
          <w:sz w:val="24"/>
          <w:u w:val="single"/>
        </w:rPr>
        <w:t>Aplicação</w:t>
      </w:r>
      <w:r w:rsidR="005B2132">
        <w:rPr>
          <w:rFonts w:ascii="Arial" w:hAnsi="Arial" w:cs="Arial"/>
          <w:b/>
          <w:color w:val="000000" w:themeColor="text1"/>
          <w:sz w:val="24"/>
        </w:rPr>
        <w:t>: faixas de 1</w:t>
      </w:r>
      <w:r w:rsidR="008540E0" w:rsidRPr="00EC09B7">
        <w:rPr>
          <w:rFonts w:ascii="Arial" w:hAnsi="Arial" w:cs="Arial"/>
          <w:b/>
          <w:color w:val="000000" w:themeColor="text1"/>
          <w:sz w:val="24"/>
        </w:rPr>
        <w:t>,</w:t>
      </w:r>
      <w:r w:rsidR="00062BEF">
        <w:rPr>
          <w:rFonts w:ascii="Arial" w:hAnsi="Arial" w:cs="Arial"/>
          <w:b/>
          <w:color w:val="000000" w:themeColor="text1"/>
          <w:sz w:val="24"/>
        </w:rPr>
        <w:t>0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 m de cada lado da planta</w:t>
      </w:r>
    </w:p>
    <w:p w:rsidR="00375EC9" w:rsidRPr="00EC09B7" w:rsidRDefault="00375EC9" w:rsidP="00375EC9">
      <w:pPr>
        <w:tabs>
          <w:tab w:val="left" w:pos="284"/>
        </w:tabs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ab/>
      </w:r>
      <w:r w:rsidRPr="00EC09B7">
        <w:rPr>
          <w:rFonts w:ascii="Arial" w:hAnsi="Arial" w:cs="Arial"/>
          <w:b/>
          <w:color w:val="000000" w:themeColor="text1"/>
          <w:sz w:val="24"/>
          <w:u w:val="single"/>
        </w:rPr>
        <w:t>Velocidade do trator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: </w:t>
      </w:r>
      <w:r w:rsidR="00062BEF">
        <w:rPr>
          <w:rFonts w:ascii="Arial" w:hAnsi="Arial" w:cs="Arial"/>
          <w:b/>
          <w:color w:val="000000" w:themeColor="text1"/>
          <w:sz w:val="24"/>
        </w:rPr>
        <w:t>4,0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 km/h</w:t>
      </w:r>
    </w:p>
    <w:p w:rsidR="00375EC9" w:rsidRPr="00EC09B7" w:rsidRDefault="00375EC9" w:rsidP="00375EC9">
      <w:pPr>
        <w:tabs>
          <w:tab w:val="left" w:pos="284"/>
        </w:tabs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ab/>
      </w:r>
      <w:r w:rsidRPr="00EC09B7">
        <w:rPr>
          <w:rFonts w:ascii="Arial" w:hAnsi="Arial" w:cs="Arial"/>
          <w:b/>
          <w:color w:val="000000" w:themeColor="text1"/>
          <w:sz w:val="24"/>
          <w:u w:val="single"/>
        </w:rPr>
        <w:t>Barra de pulverização</w:t>
      </w:r>
      <w:r w:rsidR="00062BEF">
        <w:rPr>
          <w:rFonts w:ascii="Arial" w:hAnsi="Arial" w:cs="Arial"/>
          <w:b/>
          <w:color w:val="000000" w:themeColor="text1"/>
          <w:sz w:val="24"/>
        </w:rPr>
        <w:t>: 2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 bicos, pontas 80</w:t>
      </w:r>
      <w:r w:rsidR="00062BEF">
        <w:rPr>
          <w:rFonts w:ascii="Arial" w:hAnsi="Arial" w:cs="Arial"/>
          <w:b/>
          <w:color w:val="000000" w:themeColor="text1"/>
          <w:sz w:val="24"/>
        </w:rPr>
        <w:t>.03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 a 45 lb/pol</w:t>
      </w:r>
      <w:r w:rsidRPr="00EC09B7">
        <w:rPr>
          <w:rFonts w:ascii="Arial" w:hAnsi="Arial" w:cs="Arial"/>
          <w:b/>
          <w:color w:val="000000" w:themeColor="text1"/>
          <w:sz w:val="24"/>
          <w:vertAlign w:val="superscript"/>
        </w:rPr>
        <w:t>2</w:t>
      </w:r>
      <w:r w:rsidRPr="00EC09B7">
        <w:rPr>
          <w:rFonts w:ascii="Arial" w:hAnsi="Arial" w:cs="Arial"/>
          <w:b/>
          <w:color w:val="000000" w:themeColor="text1"/>
          <w:sz w:val="24"/>
        </w:rPr>
        <w:t>, espaçados de 0,50 m</w:t>
      </w:r>
    </w:p>
    <w:p w:rsidR="00375EC9" w:rsidRPr="00EC09B7" w:rsidRDefault="00375EC9" w:rsidP="00375EC9">
      <w:pPr>
        <w:tabs>
          <w:tab w:val="left" w:pos="284"/>
        </w:tabs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ab/>
      </w:r>
      <w:r w:rsidRPr="00EC09B7">
        <w:rPr>
          <w:rFonts w:ascii="Arial" w:hAnsi="Arial" w:cs="Arial"/>
          <w:b/>
          <w:color w:val="000000" w:themeColor="text1"/>
          <w:sz w:val="24"/>
          <w:u w:val="single"/>
        </w:rPr>
        <w:t>Dados de conversão</w:t>
      </w:r>
      <w:r w:rsidRPr="00EC09B7">
        <w:rPr>
          <w:rFonts w:ascii="Arial" w:hAnsi="Arial" w:cs="Arial"/>
          <w:b/>
          <w:color w:val="000000" w:themeColor="text1"/>
          <w:sz w:val="24"/>
        </w:rPr>
        <w:t>: 1 galão = 3,785 L</w:t>
      </w:r>
    </w:p>
    <w:p w:rsidR="00375EC9" w:rsidRPr="00EC09B7" w:rsidRDefault="00375EC9" w:rsidP="00375EC9">
      <w:pPr>
        <w:spacing w:before="120" w:after="120"/>
        <w:ind w:left="272" w:hanging="272"/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>CALCULAR:</w:t>
      </w:r>
    </w:p>
    <w:p w:rsidR="00375EC9" w:rsidRPr="00EC09B7" w:rsidRDefault="00062BEF" w:rsidP="00375EC9">
      <w:pPr>
        <w:ind w:left="993" w:hanging="273"/>
        <w:jc w:val="both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a) consumo de calda/ha de café</w:t>
      </w:r>
    </w:p>
    <w:p w:rsidR="00375EC9" w:rsidRPr="00EC09B7" w:rsidRDefault="00375EC9" w:rsidP="00375EC9">
      <w:pPr>
        <w:ind w:left="993" w:hanging="273"/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>b) quantidade de cada herbicida a ser colocada no depósito do pulverizador (</w:t>
      </w:r>
      <w:r w:rsidR="00062BEF">
        <w:rPr>
          <w:rFonts w:ascii="Arial" w:hAnsi="Arial" w:cs="Arial"/>
          <w:b/>
          <w:color w:val="000000" w:themeColor="text1"/>
          <w:sz w:val="24"/>
        </w:rPr>
        <w:t>4</w:t>
      </w:r>
      <w:r w:rsidR="008540E0" w:rsidRPr="00EC09B7">
        <w:rPr>
          <w:rFonts w:ascii="Arial" w:hAnsi="Arial" w:cs="Arial"/>
          <w:b/>
          <w:color w:val="000000" w:themeColor="text1"/>
          <w:sz w:val="24"/>
        </w:rPr>
        <w:t>00</w:t>
      </w:r>
      <w:r w:rsidRPr="00EC09B7">
        <w:rPr>
          <w:rFonts w:ascii="Arial" w:hAnsi="Arial" w:cs="Arial"/>
          <w:b/>
          <w:color w:val="000000" w:themeColor="text1"/>
          <w:sz w:val="24"/>
        </w:rPr>
        <w:t xml:space="preserve"> L de calda), sabendo que as doses recomendadas dos herbicidas </w:t>
      </w:r>
      <w:r w:rsidR="00D029EA" w:rsidRPr="00EC09B7">
        <w:rPr>
          <w:rFonts w:ascii="Arial" w:hAnsi="Arial" w:cs="Arial"/>
          <w:b/>
          <w:color w:val="000000" w:themeColor="text1"/>
          <w:sz w:val="24"/>
        </w:rPr>
        <w:t>referem</w:t>
      </w:r>
      <w:r w:rsidR="00C5671C">
        <w:rPr>
          <w:rFonts w:ascii="Arial" w:hAnsi="Arial" w:cs="Arial"/>
          <w:b/>
          <w:color w:val="000000" w:themeColor="text1"/>
          <w:sz w:val="24"/>
        </w:rPr>
        <w:t xml:space="preserve">se </w:t>
      </w:r>
      <w:r w:rsidRPr="00EC09B7">
        <w:rPr>
          <w:rFonts w:ascii="Arial" w:hAnsi="Arial" w:cs="Arial"/>
          <w:b/>
          <w:color w:val="000000" w:themeColor="text1"/>
          <w:sz w:val="24"/>
        </w:rPr>
        <w:t>à dose por hectare efetivamente aplicado</w:t>
      </w:r>
    </w:p>
    <w:p w:rsidR="00375EC9" w:rsidRPr="00EC09B7" w:rsidRDefault="00375EC9" w:rsidP="00375EC9">
      <w:pPr>
        <w:ind w:left="993" w:hanging="273"/>
        <w:jc w:val="both"/>
        <w:rPr>
          <w:rFonts w:ascii="Arial" w:hAnsi="Arial" w:cs="Arial"/>
          <w:b/>
          <w:color w:val="000000" w:themeColor="text1"/>
          <w:sz w:val="24"/>
        </w:rPr>
      </w:pPr>
      <w:r w:rsidRPr="00EC09B7">
        <w:rPr>
          <w:rFonts w:ascii="Arial" w:hAnsi="Arial" w:cs="Arial"/>
          <w:b/>
          <w:color w:val="000000" w:themeColor="text1"/>
          <w:sz w:val="24"/>
        </w:rPr>
        <w:t xml:space="preserve">c) quantidade de cada herbicida </w:t>
      </w:r>
      <w:r w:rsidR="005B2132">
        <w:rPr>
          <w:rFonts w:ascii="Arial" w:hAnsi="Arial" w:cs="Arial"/>
          <w:b/>
          <w:color w:val="000000" w:themeColor="text1"/>
          <w:sz w:val="24"/>
        </w:rPr>
        <w:t>a</w:t>
      </w:r>
      <w:r w:rsidR="00062BEF">
        <w:rPr>
          <w:rFonts w:ascii="Arial" w:hAnsi="Arial" w:cs="Arial"/>
          <w:b/>
          <w:color w:val="000000" w:themeColor="text1"/>
          <w:sz w:val="24"/>
        </w:rPr>
        <w:t xml:space="preserve"> ser comprada para uma área de 1</w:t>
      </w:r>
      <w:r w:rsidR="005B2132">
        <w:rPr>
          <w:rFonts w:ascii="Arial" w:hAnsi="Arial" w:cs="Arial"/>
          <w:b/>
          <w:color w:val="000000" w:themeColor="text1"/>
          <w:sz w:val="24"/>
        </w:rPr>
        <w:t>00</w:t>
      </w:r>
      <w:r w:rsidR="00062BEF">
        <w:rPr>
          <w:rFonts w:ascii="Arial" w:hAnsi="Arial" w:cs="Arial"/>
          <w:b/>
          <w:color w:val="000000" w:themeColor="text1"/>
          <w:sz w:val="24"/>
        </w:rPr>
        <w:t>.000 pés de café</w:t>
      </w:r>
      <w:r w:rsidRPr="00EC09B7">
        <w:rPr>
          <w:rFonts w:ascii="Arial" w:hAnsi="Arial" w:cs="Arial"/>
          <w:b/>
          <w:color w:val="000000" w:themeColor="text1"/>
          <w:sz w:val="24"/>
        </w:rPr>
        <w:t>.</w:t>
      </w:r>
    </w:p>
    <w:p w:rsidR="00375EC9" w:rsidRPr="002462B1" w:rsidRDefault="00375EC9" w:rsidP="00375EC9">
      <w:pPr>
        <w:jc w:val="both"/>
        <w:rPr>
          <w:rFonts w:ascii="Arial" w:hAnsi="Arial" w:cs="Arial"/>
          <w:b/>
          <w:sz w:val="24"/>
          <w:u w:val="single"/>
        </w:rPr>
      </w:pPr>
    </w:p>
    <w:p w:rsidR="00375EC9" w:rsidRPr="002462B1" w:rsidRDefault="00375EC9" w:rsidP="00375EC9">
      <w:pPr>
        <w:jc w:val="both"/>
        <w:rPr>
          <w:rFonts w:ascii="Arial" w:hAnsi="Arial" w:cs="Arial"/>
          <w:b/>
          <w:sz w:val="24"/>
          <w:u w:val="single"/>
        </w:rPr>
      </w:pPr>
    </w:p>
    <w:p w:rsidR="00375EC9" w:rsidRPr="002462B1" w:rsidRDefault="00375EC9" w:rsidP="00375EC9">
      <w:pPr>
        <w:jc w:val="both"/>
        <w:rPr>
          <w:rFonts w:ascii="Arial" w:hAnsi="Arial" w:cs="Arial"/>
          <w:b/>
          <w:sz w:val="24"/>
          <w:u w:val="single"/>
        </w:rPr>
      </w:pPr>
    </w:p>
    <w:p w:rsidR="00375EC9" w:rsidRPr="002462B1" w:rsidRDefault="00375EC9" w:rsidP="00375EC9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75EC9" w:rsidRPr="002462B1" w:rsidRDefault="00375EC9" w:rsidP="00375EC9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2462B1">
        <w:rPr>
          <w:rFonts w:ascii="Arial" w:hAnsi="Arial" w:cs="Arial"/>
          <w:b/>
          <w:sz w:val="28"/>
        </w:rPr>
        <w:t>BOA PROVA</w:t>
      </w:r>
    </w:p>
    <w:p w:rsidR="00375EC9" w:rsidRPr="002462B1" w:rsidRDefault="00375EC9" w:rsidP="00375EC9">
      <w:pPr>
        <w:spacing w:line="36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7E5D52" w:rsidRPr="00A00499" w:rsidRDefault="007E5D52" w:rsidP="00375EC9">
      <w:pPr>
        <w:spacing w:line="360" w:lineRule="auto"/>
        <w:jc w:val="both"/>
        <w:rPr>
          <w:b/>
          <w:sz w:val="24"/>
        </w:rPr>
      </w:pPr>
    </w:p>
    <w:sectPr w:rsidR="007E5D52" w:rsidRPr="00A00499" w:rsidSect="00C11A00">
      <w:headerReference w:type="even" r:id="rId7"/>
      <w:headerReference w:type="default" r:id="rId8"/>
      <w:pgSz w:w="11907" w:h="16840" w:code="9"/>
      <w:pgMar w:top="851" w:right="851" w:bottom="851" w:left="85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84B" w:rsidRDefault="00FF084B">
      <w:r>
        <w:separator/>
      </w:r>
    </w:p>
  </w:endnote>
  <w:endnote w:type="continuationSeparator" w:id="1">
    <w:p w:rsidR="00FF084B" w:rsidRDefault="00FF0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84B" w:rsidRDefault="00FF084B">
      <w:r>
        <w:separator/>
      </w:r>
    </w:p>
  </w:footnote>
  <w:footnote w:type="continuationSeparator" w:id="1">
    <w:p w:rsidR="00FF084B" w:rsidRDefault="00FF0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3D" w:rsidRDefault="00AC2B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1C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1C3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71C3D" w:rsidRDefault="00F71C3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3D" w:rsidRDefault="00AC2B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1C3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4098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F71C3D" w:rsidRDefault="00F71C3D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4AB"/>
    <w:multiLevelType w:val="hybridMultilevel"/>
    <w:tmpl w:val="D95089FA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2AA"/>
    <w:multiLevelType w:val="hybridMultilevel"/>
    <w:tmpl w:val="C7C0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A6E5A"/>
    <w:multiLevelType w:val="hybridMultilevel"/>
    <w:tmpl w:val="349CAE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intFractionalCharacterWidth/>
  <w:embedSystemFonts/>
  <w:hideSpellingError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095"/>
    <w:rsid w:val="000111B8"/>
    <w:rsid w:val="000151A1"/>
    <w:rsid w:val="0001571A"/>
    <w:rsid w:val="00021A30"/>
    <w:rsid w:val="000356FA"/>
    <w:rsid w:val="0006086D"/>
    <w:rsid w:val="00062BEF"/>
    <w:rsid w:val="0007756D"/>
    <w:rsid w:val="00082A97"/>
    <w:rsid w:val="00097875"/>
    <w:rsid w:val="000D0095"/>
    <w:rsid w:val="000D4B65"/>
    <w:rsid w:val="000D5835"/>
    <w:rsid w:val="001022A7"/>
    <w:rsid w:val="00143AAF"/>
    <w:rsid w:val="0014662A"/>
    <w:rsid w:val="00153E7C"/>
    <w:rsid w:val="001657EE"/>
    <w:rsid w:val="00166413"/>
    <w:rsid w:val="001754F4"/>
    <w:rsid w:val="001A26C6"/>
    <w:rsid w:val="001A3545"/>
    <w:rsid w:val="001B5733"/>
    <w:rsid w:val="001B68AE"/>
    <w:rsid w:val="001B72F0"/>
    <w:rsid w:val="001E3299"/>
    <w:rsid w:val="001E6B10"/>
    <w:rsid w:val="001F62DD"/>
    <w:rsid w:val="002014F0"/>
    <w:rsid w:val="00235A9B"/>
    <w:rsid w:val="00294609"/>
    <w:rsid w:val="002C39C6"/>
    <w:rsid w:val="002C43B1"/>
    <w:rsid w:val="002D5B06"/>
    <w:rsid w:val="0031018B"/>
    <w:rsid w:val="00312E75"/>
    <w:rsid w:val="00327700"/>
    <w:rsid w:val="003443DF"/>
    <w:rsid w:val="00356BDC"/>
    <w:rsid w:val="00375EC9"/>
    <w:rsid w:val="00382620"/>
    <w:rsid w:val="00396842"/>
    <w:rsid w:val="003A13D3"/>
    <w:rsid w:val="003A622D"/>
    <w:rsid w:val="003B04D4"/>
    <w:rsid w:val="003B1FD3"/>
    <w:rsid w:val="003C2704"/>
    <w:rsid w:val="003C60D4"/>
    <w:rsid w:val="003C6457"/>
    <w:rsid w:val="003D60BE"/>
    <w:rsid w:val="003E3A33"/>
    <w:rsid w:val="00417427"/>
    <w:rsid w:val="00435925"/>
    <w:rsid w:val="004568DF"/>
    <w:rsid w:val="0046010F"/>
    <w:rsid w:val="00467683"/>
    <w:rsid w:val="0047340F"/>
    <w:rsid w:val="00473665"/>
    <w:rsid w:val="00473D86"/>
    <w:rsid w:val="004745CB"/>
    <w:rsid w:val="0048398F"/>
    <w:rsid w:val="004A12B7"/>
    <w:rsid w:val="004A1D36"/>
    <w:rsid w:val="004A493C"/>
    <w:rsid w:val="004B1474"/>
    <w:rsid w:val="004D442D"/>
    <w:rsid w:val="004D5C9E"/>
    <w:rsid w:val="004D620B"/>
    <w:rsid w:val="005230DA"/>
    <w:rsid w:val="005354E9"/>
    <w:rsid w:val="00540B9C"/>
    <w:rsid w:val="0055307B"/>
    <w:rsid w:val="00554D51"/>
    <w:rsid w:val="00557E56"/>
    <w:rsid w:val="005640D6"/>
    <w:rsid w:val="005B0E4E"/>
    <w:rsid w:val="005B2132"/>
    <w:rsid w:val="005C1691"/>
    <w:rsid w:val="005C17E3"/>
    <w:rsid w:val="005E4251"/>
    <w:rsid w:val="005E637B"/>
    <w:rsid w:val="00602BE9"/>
    <w:rsid w:val="00615420"/>
    <w:rsid w:val="00635E4E"/>
    <w:rsid w:val="00651006"/>
    <w:rsid w:val="00663751"/>
    <w:rsid w:val="00667882"/>
    <w:rsid w:val="00671155"/>
    <w:rsid w:val="00676C55"/>
    <w:rsid w:val="00680CBC"/>
    <w:rsid w:val="00687B3A"/>
    <w:rsid w:val="006A05C9"/>
    <w:rsid w:val="006A1A97"/>
    <w:rsid w:val="006A60D1"/>
    <w:rsid w:val="006A7E0D"/>
    <w:rsid w:val="006C4A15"/>
    <w:rsid w:val="006D370E"/>
    <w:rsid w:val="006E234A"/>
    <w:rsid w:val="006E3E2D"/>
    <w:rsid w:val="006F5360"/>
    <w:rsid w:val="006F67D5"/>
    <w:rsid w:val="006F69AA"/>
    <w:rsid w:val="00706CAC"/>
    <w:rsid w:val="0071435D"/>
    <w:rsid w:val="00717CC8"/>
    <w:rsid w:val="007267DC"/>
    <w:rsid w:val="00731432"/>
    <w:rsid w:val="00737CFF"/>
    <w:rsid w:val="00744CED"/>
    <w:rsid w:val="007471E9"/>
    <w:rsid w:val="00753394"/>
    <w:rsid w:val="0077212E"/>
    <w:rsid w:val="007865AE"/>
    <w:rsid w:val="007A119D"/>
    <w:rsid w:val="007A2832"/>
    <w:rsid w:val="007B28CF"/>
    <w:rsid w:val="007C61F2"/>
    <w:rsid w:val="007D5505"/>
    <w:rsid w:val="007D583B"/>
    <w:rsid w:val="007E5D52"/>
    <w:rsid w:val="007F0088"/>
    <w:rsid w:val="00805065"/>
    <w:rsid w:val="00805F52"/>
    <w:rsid w:val="00806B4D"/>
    <w:rsid w:val="0081078F"/>
    <w:rsid w:val="00844C54"/>
    <w:rsid w:val="00846FA1"/>
    <w:rsid w:val="008540E0"/>
    <w:rsid w:val="00872B62"/>
    <w:rsid w:val="0087481A"/>
    <w:rsid w:val="00877C66"/>
    <w:rsid w:val="008805B3"/>
    <w:rsid w:val="008A20C8"/>
    <w:rsid w:val="008B34F6"/>
    <w:rsid w:val="008B4C56"/>
    <w:rsid w:val="008C2695"/>
    <w:rsid w:val="008C5E93"/>
    <w:rsid w:val="008D2063"/>
    <w:rsid w:val="009043EA"/>
    <w:rsid w:val="009127C8"/>
    <w:rsid w:val="0092594C"/>
    <w:rsid w:val="0094090A"/>
    <w:rsid w:val="00967849"/>
    <w:rsid w:val="00984AAD"/>
    <w:rsid w:val="00986766"/>
    <w:rsid w:val="009958A6"/>
    <w:rsid w:val="009B0078"/>
    <w:rsid w:val="009C3F26"/>
    <w:rsid w:val="009D1CE4"/>
    <w:rsid w:val="009D7949"/>
    <w:rsid w:val="009E3501"/>
    <w:rsid w:val="00A00499"/>
    <w:rsid w:val="00A04856"/>
    <w:rsid w:val="00A06DDF"/>
    <w:rsid w:val="00A13CA1"/>
    <w:rsid w:val="00A252C1"/>
    <w:rsid w:val="00A3788B"/>
    <w:rsid w:val="00A40FBB"/>
    <w:rsid w:val="00A648D6"/>
    <w:rsid w:val="00A67ADD"/>
    <w:rsid w:val="00A73F2A"/>
    <w:rsid w:val="00A76A70"/>
    <w:rsid w:val="00A85E1D"/>
    <w:rsid w:val="00A927D0"/>
    <w:rsid w:val="00A92F9B"/>
    <w:rsid w:val="00AA5B65"/>
    <w:rsid w:val="00AB33E2"/>
    <w:rsid w:val="00AB45BA"/>
    <w:rsid w:val="00AC1887"/>
    <w:rsid w:val="00AC2B8C"/>
    <w:rsid w:val="00AD785F"/>
    <w:rsid w:val="00AE4262"/>
    <w:rsid w:val="00AF70FB"/>
    <w:rsid w:val="00B02DD3"/>
    <w:rsid w:val="00B10032"/>
    <w:rsid w:val="00B134E2"/>
    <w:rsid w:val="00B21A5B"/>
    <w:rsid w:val="00B34182"/>
    <w:rsid w:val="00B417DC"/>
    <w:rsid w:val="00B42665"/>
    <w:rsid w:val="00B63C78"/>
    <w:rsid w:val="00B7607B"/>
    <w:rsid w:val="00B81C2F"/>
    <w:rsid w:val="00B862A1"/>
    <w:rsid w:val="00B867E8"/>
    <w:rsid w:val="00B86B15"/>
    <w:rsid w:val="00BB6094"/>
    <w:rsid w:val="00BC79BB"/>
    <w:rsid w:val="00BD107D"/>
    <w:rsid w:val="00BD712A"/>
    <w:rsid w:val="00BF22FB"/>
    <w:rsid w:val="00C11A00"/>
    <w:rsid w:val="00C34D31"/>
    <w:rsid w:val="00C35917"/>
    <w:rsid w:val="00C42C68"/>
    <w:rsid w:val="00C5671C"/>
    <w:rsid w:val="00C60043"/>
    <w:rsid w:val="00C6162F"/>
    <w:rsid w:val="00C7420E"/>
    <w:rsid w:val="00C7483A"/>
    <w:rsid w:val="00C762FC"/>
    <w:rsid w:val="00CB2CA1"/>
    <w:rsid w:val="00CE0920"/>
    <w:rsid w:val="00CE1E05"/>
    <w:rsid w:val="00CE512C"/>
    <w:rsid w:val="00D029EA"/>
    <w:rsid w:val="00D1110C"/>
    <w:rsid w:val="00D275A7"/>
    <w:rsid w:val="00D3492D"/>
    <w:rsid w:val="00D41E9B"/>
    <w:rsid w:val="00D56032"/>
    <w:rsid w:val="00D60FE9"/>
    <w:rsid w:val="00D734A8"/>
    <w:rsid w:val="00D75CBE"/>
    <w:rsid w:val="00D94513"/>
    <w:rsid w:val="00DA0BD8"/>
    <w:rsid w:val="00DA5A5B"/>
    <w:rsid w:val="00DA785C"/>
    <w:rsid w:val="00DB007A"/>
    <w:rsid w:val="00DC52E9"/>
    <w:rsid w:val="00DC600C"/>
    <w:rsid w:val="00DD2440"/>
    <w:rsid w:val="00DD77D7"/>
    <w:rsid w:val="00DE0DF3"/>
    <w:rsid w:val="00DE331C"/>
    <w:rsid w:val="00E00F8C"/>
    <w:rsid w:val="00E04098"/>
    <w:rsid w:val="00E25F80"/>
    <w:rsid w:val="00E33145"/>
    <w:rsid w:val="00E34EB7"/>
    <w:rsid w:val="00E42428"/>
    <w:rsid w:val="00E60C42"/>
    <w:rsid w:val="00E67C3B"/>
    <w:rsid w:val="00E94476"/>
    <w:rsid w:val="00EC09B7"/>
    <w:rsid w:val="00EC1C1B"/>
    <w:rsid w:val="00ED5775"/>
    <w:rsid w:val="00EE49E1"/>
    <w:rsid w:val="00EE5E6A"/>
    <w:rsid w:val="00EE6DDA"/>
    <w:rsid w:val="00EF429E"/>
    <w:rsid w:val="00EF7502"/>
    <w:rsid w:val="00F02C52"/>
    <w:rsid w:val="00F05CB4"/>
    <w:rsid w:val="00F0619B"/>
    <w:rsid w:val="00F17AFF"/>
    <w:rsid w:val="00F21534"/>
    <w:rsid w:val="00F60094"/>
    <w:rsid w:val="00F615A7"/>
    <w:rsid w:val="00F65383"/>
    <w:rsid w:val="00F6754D"/>
    <w:rsid w:val="00F70A5B"/>
    <w:rsid w:val="00F71C3D"/>
    <w:rsid w:val="00F80202"/>
    <w:rsid w:val="00FA03C5"/>
    <w:rsid w:val="00FB23D0"/>
    <w:rsid w:val="00FF0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0F"/>
    <w:rPr>
      <w:sz w:val="26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340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7340F"/>
  </w:style>
  <w:style w:type="table" w:styleId="Tabelacomgrade">
    <w:name w:val="Table Grid"/>
    <w:basedOn w:val="Tabelanormal"/>
    <w:rsid w:val="008B4C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C11A0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11A00"/>
    <w:rPr>
      <w:sz w:val="26"/>
      <w:szCs w:val="26"/>
      <w:lang w:val="pt-BR" w:eastAsia="pt-BR"/>
    </w:rPr>
  </w:style>
  <w:style w:type="character" w:customStyle="1" w:styleId="CabealhoChar">
    <w:name w:val="Cabeçalho Char"/>
    <w:link w:val="Cabealho"/>
    <w:uiPriority w:val="99"/>
    <w:rsid w:val="00C11A00"/>
    <w:rPr>
      <w:sz w:val="26"/>
      <w:szCs w:val="26"/>
      <w:lang w:val="pt-BR" w:eastAsia="pt-BR"/>
    </w:rPr>
  </w:style>
  <w:style w:type="paragraph" w:styleId="PargrafodaLista">
    <w:name w:val="List Paragraph"/>
    <w:basedOn w:val="Normal"/>
    <w:uiPriority w:val="34"/>
    <w:qFormat/>
    <w:rsid w:val="00C35917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A13C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13CA1"/>
    <w:rPr>
      <w:rFonts w:ascii="Segoe UI" w:hAnsi="Segoe UI" w:cs="Segoe UI"/>
      <w:sz w:val="18"/>
      <w:szCs w:val="18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03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Turma: terça feita</vt:lpstr>
    </vt:vector>
  </TitlesOfParts>
  <Company/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Turma: terça feita</dc:title>
  <dc:creator>Luiz Gabriel T. Azevedo</dc:creator>
  <cp:lastModifiedBy>Celia</cp:lastModifiedBy>
  <cp:revision>2</cp:revision>
  <cp:lastPrinted>2016-06-20T14:23:00Z</cp:lastPrinted>
  <dcterms:created xsi:type="dcterms:W3CDTF">2016-06-20T14:24:00Z</dcterms:created>
  <dcterms:modified xsi:type="dcterms:W3CDTF">2016-06-20T14:24:00Z</dcterms:modified>
</cp:coreProperties>
</file>