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BEC" w:rsidRPr="005C7BEC" w:rsidRDefault="005C7BEC" w:rsidP="00325C65">
      <w:pPr>
        <w:shd w:val="clear" w:color="auto" w:fill="FFFFFF"/>
        <w:outlineLvl w:val="0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bookmarkStart w:id="0" w:name="_GoBack"/>
      <w:bookmarkEnd w:id="0"/>
      <w:r w:rsidRPr="005C7BEC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HSM130 - CICLOS DE VIDA II</w:t>
      </w:r>
    </w:p>
    <w:p w:rsidR="005C7BEC" w:rsidRPr="005C7BEC" w:rsidRDefault="005C7BEC" w:rsidP="00325C65">
      <w:pPr>
        <w:shd w:val="clear" w:color="auto" w:fill="FFFFFF"/>
        <w:outlineLvl w:val="0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C7BEC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 xml:space="preserve">AVALIACÃO </w:t>
      </w:r>
    </w:p>
    <w:p w:rsidR="005C7BEC" w:rsidRPr="005C7BEC" w:rsidRDefault="006710FE" w:rsidP="005C7BEC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</w:t>
      </w:r>
    </w:p>
    <w:p w:rsidR="005C7BEC" w:rsidRPr="005C7BEC" w:rsidRDefault="005C7BEC" w:rsidP="00325C65">
      <w:pPr>
        <w:shd w:val="clear" w:color="auto" w:fill="FFFFFF"/>
        <w:spacing w:line="330" w:lineRule="atLeast"/>
        <w:outlineLvl w:val="0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C7BEC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I. ADOLESCÊNCIA E PUBERDADE</w:t>
      </w:r>
    </w:p>
    <w:p w:rsidR="005C7BEC" w:rsidRPr="005C7BEC" w:rsidRDefault="005C7BEC" w:rsidP="005C7BEC">
      <w:pPr>
        <w:shd w:val="clear" w:color="auto" w:fill="FFFFFF"/>
        <w:spacing w:line="330" w:lineRule="atLeast"/>
        <w:ind w:left="284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C7BEC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1.</w:t>
      </w:r>
      <w:r w:rsidR="006710F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r w:rsidRPr="005C7BE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Explique porque não se pode tratar adolescência e puberdade como se fossem sinônimos.</w:t>
      </w:r>
    </w:p>
    <w:p w:rsidR="005C7BEC" w:rsidRPr="005C7BEC" w:rsidRDefault="00384842" w:rsidP="005C7BEC">
      <w:pPr>
        <w:shd w:val="clear" w:color="auto" w:fill="FFFFFF"/>
        <w:spacing w:line="330" w:lineRule="atLeast"/>
        <w:ind w:left="284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2</w:t>
      </w:r>
      <w:r w:rsidR="005C7BEC" w:rsidRPr="005C7BEC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.</w:t>
      </w:r>
      <w:r w:rsidR="006710F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r w:rsidR="005C7BEC" w:rsidRPr="005C7BE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Por que seria mais adequado nos referirmos à ideia de transformação que se dá nos ciclos de vida do que à de desenvolvimento?</w:t>
      </w:r>
      <w:r w:rsidR="00AA640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Justifique</w:t>
      </w:r>
    </w:p>
    <w:p w:rsidR="005C7BEC" w:rsidRPr="005C7BEC" w:rsidRDefault="00384842" w:rsidP="005C7BEC">
      <w:pPr>
        <w:shd w:val="clear" w:color="auto" w:fill="FFFFFF"/>
        <w:spacing w:line="330" w:lineRule="atLeast"/>
        <w:ind w:left="284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3</w:t>
      </w:r>
      <w:r w:rsidR="005C7BEC" w:rsidRPr="005C7BEC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.</w:t>
      </w:r>
      <w:r w:rsidR="006710F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r w:rsidR="005C7BEC" w:rsidRPr="005C7BE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Como se define adolescência e juventude e em que campo</w:t>
      </w:r>
      <w:r w:rsidR="00AA640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</w:t>
      </w:r>
      <w:r w:rsidR="005C7BEC" w:rsidRPr="005C7BE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epistemológico</w:t>
      </w:r>
      <w:r w:rsidR="00AA640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</w:t>
      </w:r>
      <w:r w:rsidR="005C7BEC" w:rsidRPr="005C7BE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elas se situam?</w:t>
      </w:r>
    </w:p>
    <w:p w:rsidR="005C7BEC" w:rsidRPr="005C7BEC" w:rsidRDefault="005C7BEC" w:rsidP="005C7BEC">
      <w:pPr>
        <w:shd w:val="clear" w:color="auto" w:fill="FFFFFF"/>
        <w:spacing w:line="330" w:lineRule="atLeast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</w:p>
    <w:p w:rsidR="005C7BEC" w:rsidRPr="005C7BEC" w:rsidRDefault="005C7BEC" w:rsidP="00325C65">
      <w:pPr>
        <w:shd w:val="clear" w:color="auto" w:fill="FFFFFF"/>
        <w:spacing w:line="330" w:lineRule="atLeast"/>
        <w:outlineLvl w:val="0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C7BEC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II. PRINCIPAIS PROBLEMAS DE SAÚDE NA ADOLESCÊNCIA E NA PUBERDADE</w:t>
      </w:r>
    </w:p>
    <w:p w:rsidR="005C7BEC" w:rsidRPr="00FF3548" w:rsidRDefault="005C7BEC" w:rsidP="00FF3548">
      <w:pPr>
        <w:shd w:val="clear" w:color="auto" w:fill="FEFEFE"/>
        <w:spacing w:line="330" w:lineRule="atLeast"/>
        <w:ind w:firstLine="284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 w:rsidRPr="005C7BEC"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1.</w:t>
      </w:r>
      <w:r w:rsidR="006710FE"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 </w:t>
      </w:r>
      <w:r w:rsidRPr="005C7BEC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Descreva as principais causas e características da mortalidade entre adolescentes e jovens.</w:t>
      </w:r>
    </w:p>
    <w:p w:rsidR="005C7BEC" w:rsidRPr="005C7BEC" w:rsidRDefault="00FF3548" w:rsidP="005C7BEC">
      <w:pPr>
        <w:shd w:val="clear" w:color="auto" w:fill="FEFEFE"/>
        <w:spacing w:line="330" w:lineRule="atLeast"/>
        <w:ind w:left="284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2</w:t>
      </w:r>
      <w:r w:rsidR="005C7BEC" w:rsidRPr="005C7BEC"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.</w:t>
      </w:r>
      <w:r w:rsidR="006710FE"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 </w:t>
      </w:r>
      <w:r w:rsidR="005C7BEC" w:rsidRPr="005C7BEC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Quais as situações de maior risco que podem afetar a saúde do adolescente?</w:t>
      </w:r>
    </w:p>
    <w:p w:rsidR="005C7BEC" w:rsidRPr="005C7BEC" w:rsidRDefault="00FF3548" w:rsidP="005C7BEC">
      <w:pPr>
        <w:shd w:val="clear" w:color="auto" w:fill="FEFEFE"/>
        <w:spacing w:line="330" w:lineRule="atLeast"/>
        <w:ind w:left="284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3</w:t>
      </w:r>
      <w:r w:rsidR="005C7BEC" w:rsidRPr="005C7BEC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. Existem diferenças na morbidade e na mortalidade na adolescência, segundo observação por sexo masculino e feminino?</w:t>
      </w:r>
    </w:p>
    <w:p w:rsidR="005C7BEC" w:rsidRPr="005C7BEC" w:rsidRDefault="005C7BEC" w:rsidP="005C7BEC">
      <w:pPr>
        <w:shd w:val="clear" w:color="auto" w:fill="FEFEFE"/>
        <w:spacing w:line="330" w:lineRule="atLeast"/>
        <w:rPr>
          <w:rFonts w:ascii="Calibri" w:eastAsia="Times New Roman" w:hAnsi="Calibri" w:cs="Calibri"/>
          <w:color w:val="500050"/>
          <w:sz w:val="22"/>
          <w:szCs w:val="22"/>
          <w:lang w:eastAsia="pt-BR"/>
        </w:rPr>
      </w:pPr>
      <w:r w:rsidRPr="005C7BEC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 </w:t>
      </w:r>
    </w:p>
    <w:p w:rsidR="005C7BEC" w:rsidRPr="005C7BEC" w:rsidRDefault="005C7BEC" w:rsidP="00325C65">
      <w:pPr>
        <w:shd w:val="clear" w:color="auto" w:fill="FFFFFF"/>
        <w:spacing w:line="330" w:lineRule="atLeast"/>
        <w:outlineLvl w:val="0"/>
        <w:rPr>
          <w:rFonts w:ascii="Calibri" w:eastAsia="Times New Roman" w:hAnsi="Calibri" w:cs="Calibri"/>
          <w:color w:val="500050"/>
          <w:sz w:val="22"/>
          <w:szCs w:val="22"/>
          <w:lang w:eastAsia="pt-BR"/>
        </w:rPr>
      </w:pPr>
      <w:r w:rsidRPr="005C7BEC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III. SAÚDE DA MULHER NO CLIMATÉRIO</w:t>
      </w:r>
    </w:p>
    <w:p w:rsidR="005C7BEC" w:rsidRPr="005C7BEC" w:rsidRDefault="005C7BEC" w:rsidP="005C7BEC">
      <w:pPr>
        <w:shd w:val="clear" w:color="auto" w:fill="FFFFFF"/>
        <w:spacing w:line="330" w:lineRule="atLeast"/>
        <w:ind w:left="284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C7BEC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1.</w:t>
      </w:r>
      <w:r w:rsidR="006710FE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 </w:t>
      </w:r>
      <w:r w:rsidRPr="005C7BE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Como o climatério pode interferir na vida sociocultural da mulher e qual sua relação com as desigualdades de gênero?</w:t>
      </w:r>
    </w:p>
    <w:p w:rsidR="005C7BEC" w:rsidRPr="005C7BEC" w:rsidRDefault="005C7BEC" w:rsidP="005C7BEC">
      <w:pPr>
        <w:shd w:val="clear" w:color="auto" w:fill="FFFFFF"/>
        <w:spacing w:line="330" w:lineRule="atLeast"/>
        <w:ind w:left="284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C7BEC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2.</w:t>
      </w:r>
      <w:r w:rsidRPr="005C7BE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Como uma equipe multiprofissional pode assistir integralmente a mulher durante o climatério?</w:t>
      </w:r>
    </w:p>
    <w:p w:rsidR="005C7BEC" w:rsidRPr="005C7BEC" w:rsidRDefault="005C7BEC" w:rsidP="005C7BEC">
      <w:pPr>
        <w:shd w:val="clear" w:color="auto" w:fill="FFFFFF"/>
        <w:spacing w:line="330" w:lineRule="atLeast"/>
        <w:ind w:left="284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C7BEC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3.</w:t>
      </w:r>
      <w:r w:rsidRPr="005C7BE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 climatério é uma doença? Justifique com base em material e discussões realizadas em aula.</w:t>
      </w:r>
    </w:p>
    <w:p w:rsidR="005C7BEC" w:rsidRPr="005C7BEC" w:rsidRDefault="005C7BEC" w:rsidP="005C7BEC">
      <w:pPr>
        <w:shd w:val="clear" w:color="auto" w:fill="FFFFFF"/>
        <w:spacing w:line="330" w:lineRule="atLeast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</w:p>
    <w:p w:rsidR="005C7BEC" w:rsidRPr="005C7BEC" w:rsidRDefault="005C7BEC" w:rsidP="00325C65">
      <w:pPr>
        <w:shd w:val="clear" w:color="auto" w:fill="FFFFFF"/>
        <w:spacing w:line="330" w:lineRule="atLeast"/>
        <w:outlineLvl w:val="0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C7BEC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IV. ABORTO NO BRASIL</w:t>
      </w:r>
    </w:p>
    <w:p w:rsidR="005C7BEC" w:rsidRPr="005C7BEC" w:rsidRDefault="005C7BEC" w:rsidP="005C7BEC">
      <w:pPr>
        <w:shd w:val="clear" w:color="auto" w:fill="FFFFFF"/>
        <w:spacing w:line="330" w:lineRule="atLeast"/>
        <w:ind w:left="284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C7BEC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1.</w:t>
      </w:r>
      <w:r w:rsidR="009C6644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pt-BR"/>
        </w:rPr>
        <w:t xml:space="preserve"> </w:t>
      </w:r>
      <w:r w:rsidRPr="005C7BE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De que forma o aborto é tratado nos países desenvolvidos e nos países em desenvolvimento frente </w:t>
      </w:r>
      <w:r w:rsidR="00FF35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às </w:t>
      </w:r>
      <w:r w:rsidRPr="005C7BE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diferentes condições de solicitação da mulher? No seu entender, o que fundamenta essa diferença?</w:t>
      </w:r>
    </w:p>
    <w:p w:rsidR="005C7BEC" w:rsidRPr="005C7BEC" w:rsidRDefault="00FF3548" w:rsidP="005C7BEC">
      <w:pPr>
        <w:shd w:val="clear" w:color="auto" w:fill="FFFFFF"/>
        <w:spacing w:line="330" w:lineRule="atLeast"/>
        <w:ind w:left="284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2</w:t>
      </w:r>
      <w:r w:rsidR="005C7BEC" w:rsidRPr="005C7BEC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.</w:t>
      </w:r>
      <w:r w:rsidRPr="005C7BE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="005C7BEC" w:rsidRPr="005C7BE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 proibição do aborto não impede nem reduz sua prática, mas o torna clandestino e inseguro. Como esta situação impacta a saúde da mulher e como as políticas públicas podem minimizar esse problema?</w:t>
      </w:r>
    </w:p>
    <w:p w:rsidR="005C7BEC" w:rsidRPr="005C7BEC" w:rsidRDefault="00FF3548" w:rsidP="005C7BEC">
      <w:pPr>
        <w:shd w:val="clear" w:color="auto" w:fill="FFFFFF"/>
        <w:spacing w:line="330" w:lineRule="atLeast"/>
        <w:ind w:left="284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3</w:t>
      </w:r>
      <w:r w:rsidR="005C7BEC" w:rsidRPr="005C7BEC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 </w:t>
      </w:r>
      <w:r w:rsidR="005C7BEC" w:rsidRPr="005C7BE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Qual a relação entre o aborto inseguro e as desigualdades sociais no Brasil?</w:t>
      </w:r>
      <w:r w:rsidR="005C7BEC" w:rsidRPr="005C7BEC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</w:t>
      </w:r>
    </w:p>
    <w:p w:rsidR="005C7BEC" w:rsidRPr="005C7BEC" w:rsidRDefault="005C7BEC" w:rsidP="005C7BEC">
      <w:pPr>
        <w:shd w:val="clear" w:color="auto" w:fill="FFFFFF"/>
        <w:spacing w:line="330" w:lineRule="atLeast"/>
        <w:ind w:left="284"/>
        <w:rPr>
          <w:rFonts w:ascii="Calibri" w:eastAsia="Times New Roman" w:hAnsi="Calibri" w:cs="Calibri"/>
          <w:color w:val="500050"/>
          <w:sz w:val="22"/>
          <w:szCs w:val="22"/>
          <w:lang w:eastAsia="pt-BR"/>
        </w:rPr>
      </w:pPr>
      <w:r w:rsidRPr="005C7BEC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 </w:t>
      </w:r>
    </w:p>
    <w:p w:rsidR="005C7BEC" w:rsidRPr="00325C65" w:rsidRDefault="005C7BEC" w:rsidP="00325C65">
      <w:pPr>
        <w:shd w:val="clear" w:color="auto" w:fill="FFFFFF"/>
        <w:spacing w:line="330" w:lineRule="atLeast"/>
        <w:outlineLvl w:val="0"/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</w:pPr>
      <w:r w:rsidRPr="00325C65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V. VIOLÊNCIA E CICLOS DE VIDA: VIOLÊNCIAS DOMÉSTICA E SEXUAL</w:t>
      </w:r>
    </w:p>
    <w:p w:rsidR="005C7BEC" w:rsidRPr="005C7BEC" w:rsidRDefault="005C7BEC" w:rsidP="005C7BEC">
      <w:pPr>
        <w:shd w:val="clear" w:color="auto" w:fill="FFFFFF"/>
        <w:spacing w:line="330" w:lineRule="atLeast"/>
        <w:ind w:left="284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C7BEC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1.</w:t>
      </w:r>
      <w:r w:rsidR="009C664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Pr="005C7BE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Quais as principais características do </w:t>
      </w:r>
      <w:proofErr w:type="spellStart"/>
      <w:r w:rsidRPr="005C7BE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feminicidio</w:t>
      </w:r>
      <w:proofErr w:type="spellEnd"/>
      <w:r w:rsidRPr="005C7BE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no Brasil?</w:t>
      </w:r>
    </w:p>
    <w:p w:rsidR="005C7BEC" w:rsidRPr="005C7BEC" w:rsidRDefault="005C7BEC" w:rsidP="005C7BEC">
      <w:pPr>
        <w:shd w:val="clear" w:color="auto" w:fill="FFFFFF"/>
        <w:spacing w:line="330" w:lineRule="atLeast"/>
        <w:ind w:left="284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C7BEC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2.</w:t>
      </w:r>
      <w:r w:rsidRPr="005C7BEC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</w:t>
      </w:r>
      <w:r w:rsidRPr="005C7BE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Quais são os principais danos e agravos para a saúde da mulher que sofre violência sexual?</w:t>
      </w:r>
    </w:p>
    <w:p w:rsidR="005C7BEC" w:rsidRPr="005C7BEC" w:rsidRDefault="005C7BEC" w:rsidP="005C7BEC">
      <w:pPr>
        <w:shd w:val="clear" w:color="auto" w:fill="FFFFFF"/>
        <w:spacing w:line="330" w:lineRule="atLeast"/>
        <w:ind w:left="284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C7BEC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3.</w:t>
      </w:r>
      <w:r w:rsidRPr="005C7BEC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pt-BR"/>
        </w:rPr>
        <w:t> </w:t>
      </w:r>
      <w:r w:rsidRPr="005C7BE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Existem deveres legais do profissional de saúde no atendimento de casos de violência sexual?</w:t>
      </w:r>
    </w:p>
    <w:p w:rsidR="00325C65" w:rsidRDefault="00325C65"/>
    <w:p w:rsidR="00325C65" w:rsidRPr="00325C65" w:rsidRDefault="00325C65" w:rsidP="00325C65">
      <w:pPr>
        <w:shd w:val="clear" w:color="auto" w:fill="FFFFFF"/>
        <w:spacing w:line="330" w:lineRule="atLeast"/>
        <w:outlineLvl w:val="0"/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</w:pPr>
      <w:r w:rsidRPr="00325C65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VI. SAÚDE MENTAL</w:t>
      </w:r>
    </w:p>
    <w:p w:rsidR="00325C65" w:rsidRPr="00682882" w:rsidRDefault="00682882" w:rsidP="00682882">
      <w:pPr>
        <w:shd w:val="clear" w:color="auto" w:fill="FFFFFF"/>
        <w:spacing w:line="330" w:lineRule="atLeast"/>
        <w:ind w:left="284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82882">
        <w:rPr>
          <w:rFonts w:ascii="Calibri" w:eastAsia="Calibri" w:hAnsi="Calibri" w:cs="Times New Roman"/>
          <w:b/>
          <w:sz w:val="22"/>
          <w:szCs w:val="22"/>
        </w:rPr>
        <w:t>1.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 w:rsidR="00325C65" w:rsidRPr="00325C65">
        <w:rPr>
          <w:rFonts w:ascii="Calibri" w:eastAsia="Calibri" w:hAnsi="Calibri" w:cs="Times New Roman"/>
          <w:sz w:val="22"/>
          <w:szCs w:val="22"/>
        </w:rPr>
        <w:t xml:space="preserve">Quais </w:t>
      </w:r>
      <w:r w:rsidR="00325C65" w:rsidRPr="00682882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foram os elementos históricos e políticos presentes na  constituição do hospital psiquiátrico e da psicopatologia?</w:t>
      </w:r>
    </w:p>
    <w:p w:rsidR="00325C65" w:rsidRPr="00325C65" w:rsidRDefault="00682882" w:rsidP="00682882">
      <w:pPr>
        <w:shd w:val="clear" w:color="auto" w:fill="FFFFFF"/>
        <w:spacing w:line="330" w:lineRule="atLeast"/>
        <w:ind w:left="284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82882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>2.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r w:rsidR="00325C65" w:rsidRPr="00325C6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Explique a mudança de paradigma que possibilitou a passagem do modelo psiquiátrico-</w:t>
      </w:r>
      <w:proofErr w:type="spellStart"/>
      <w:r w:rsidR="00325C65" w:rsidRPr="00325C6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hospitalocêntrico</w:t>
      </w:r>
      <w:proofErr w:type="spellEnd"/>
      <w:r w:rsidR="00325C65" w:rsidRPr="00325C6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para o modelo de atenção psicossocial.</w:t>
      </w:r>
    </w:p>
    <w:p w:rsidR="00325C65" w:rsidRPr="00325C65" w:rsidRDefault="00682882" w:rsidP="00682882">
      <w:pPr>
        <w:shd w:val="clear" w:color="auto" w:fill="FFFFFF"/>
        <w:spacing w:line="330" w:lineRule="atLeast"/>
        <w:ind w:left="284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82882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 xml:space="preserve">3. </w:t>
      </w:r>
      <w:r w:rsidR="00325C65" w:rsidRPr="00325C6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O que é a rede de atenção psicossocial em seus aspectos dinâmico e estrutural?</w:t>
      </w:r>
    </w:p>
    <w:p w:rsidR="00325C65" w:rsidRPr="00325C65" w:rsidRDefault="00325C65" w:rsidP="00682882">
      <w:pPr>
        <w:shd w:val="clear" w:color="auto" w:fill="FFFFFF"/>
        <w:spacing w:line="330" w:lineRule="atLeast"/>
        <w:ind w:left="284"/>
        <w:rPr>
          <w:rFonts w:ascii="Calibri" w:eastAsia="Calibri" w:hAnsi="Calibri" w:cs="Times New Roman"/>
          <w:sz w:val="22"/>
          <w:szCs w:val="22"/>
        </w:rPr>
      </w:pPr>
      <w:r w:rsidRPr="00325C6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(estrutural:</w:t>
      </w:r>
      <w:r w:rsidRPr="00325C65">
        <w:rPr>
          <w:rFonts w:ascii="Calibri" w:eastAsia="Calibri" w:hAnsi="Calibri" w:cs="Times New Roman"/>
          <w:sz w:val="22"/>
          <w:szCs w:val="22"/>
        </w:rPr>
        <w:t xml:space="preserve"> conjunto de serviços e equipamentos; dinâmico: modo de funcionamento).</w:t>
      </w:r>
    </w:p>
    <w:p w:rsidR="00325C65" w:rsidRDefault="00325C65" w:rsidP="00325C65">
      <w:pPr>
        <w:shd w:val="clear" w:color="auto" w:fill="FFFFFF"/>
        <w:spacing w:line="330" w:lineRule="atLeast"/>
        <w:ind w:left="284"/>
        <w:rPr>
          <w:rFonts w:ascii="Arial" w:eastAsia="Times New Roman" w:hAnsi="Arial" w:cs="Arial"/>
          <w:b/>
          <w:bCs/>
          <w:color w:val="500050"/>
          <w:sz w:val="28"/>
          <w:szCs w:val="28"/>
          <w:lang w:eastAsia="pt-BR"/>
        </w:rPr>
      </w:pPr>
    </w:p>
    <w:p w:rsidR="00325C65" w:rsidRPr="00325C65" w:rsidRDefault="00682882" w:rsidP="00325C65">
      <w:pPr>
        <w:shd w:val="clear" w:color="auto" w:fill="FFFFFF"/>
        <w:spacing w:line="330" w:lineRule="atLeast"/>
        <w:outlineLvl w:val="0"/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br w:type="column"/>
      </w:r>
      <w:r w:rsidR="00325C65" w:rsidRPr="00325C65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lastRenderedPageBreak/>
        <w:t xml:space="preserve">VII. SAÚDE </w:t>
      </w:r>
      <w:r w:rsidR="00325C65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E ENVELHECIMENTO</w:t>
      </w:r>
    </w:p>
    <w:p w:rsidR="00325C65" w:rsidRPr="00325C65" w:rsidRDefault="00325C65" w:rsidP="00325C65">
      <w:pPr>
        <w:shd w:val="clear" w:color="auto" w:fill="FFFFFF"/>
        <w:spacing w:line="330" w:lineRule="atLeast"/>
        <w:outlineLvl w:val="0"/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</w:pPr>
    </w:p>
    <w:p w:rsidR="00325C65" w:rsidRDefault="00325C65" w:rsidP="00325C65">
      <w:pPr>
        <w:shd w:val="clear" w:color="auto" w:fill="FFFFFF"/>
        <w:spacing w:line="330" w:lineRule="atLeast"/>
        <w:ind w:left="284"/>
        <w:rPr>
          <w:rFonts w:ascii="Arial" w:eastAsia="Times New Roman" w:hAnsi="Arial" w:cs="Arial"/>
          <w:b/>
          <w:bCs/>
          <w:color w:val="500050"/>
          <w:sz w:val="28"/>
          <w:szCs w:val="28"/>
          <w:lang w:eastAsia="pt-BR"/>
        </w:rPr>
      </w:pPr>
    </w:p>
    <w:p w:rsidR="00325C65" w:rsidRDefault="00325C65" w:rsidP="00325C65">
      <w:pPr>
        <w:pStyle w:val="PargrafodaLista"/>
        <w:numPr>
          <w:ilvl w:val="0"/>
          <w:numId w:val="2"/>
        </w:numPr>
        <w:spacing w:after="0" w:line="240" w:lineRule="auto"/>
      </w:pPr>
      <w:r>
        <w:t>Qual a diferença entre senescência e senilidade?</w:t>
      </w:r>
      <w:r w:rsidR="009C6644">
        <w:t xml:space="preserve"> Explique com fundamentação técnico-científica.</w:t>
      </w:r>
    </w:p>
    <w:p w:rsidR="00325C65" w:rsidRDefault="00325C65" w:rsidP="00325C65">
      <w:pPr>
        <w:pStyle w:val="PargrafodaLista"/>
        <w:numPr>
          <w:ilvl w:val="0"/>
          <w:numId w:val="2"/>
        </w:numPr>
        <w:spacing w:after="0" w:line="240" w:lineRule="auto"/>
      </w:pPr>
      <w:r w:rsidRPr="00FC0966">
        <w:t xml:space="preserve">O envelhecimento traz mudanças importantes. </w:t>
      </w:r>
      <w:r>
        <w:t xml:space="preserve">Cite alguns dos </w:t>
      </w:r>
      <w:r w:rsidRPr="00FC0966">
        <w:t xml:space="preserve"> problemas relacionados à</w:t>
      </w:r>
      <w:r>
        <w:t>s mudanças na</w:t>
      </w:r>
      <w:r w:rsidRPr="00FC0966">
        <w:t xml:space="preserve"> boca e quais as consequências para alimentação da pessoa idosa?</w:t>
      </w:r>
    </w:p>
    <w:p w:rsidR="00325C65" w:rsidRDefault="00325C65" w:rsidP="00325C65">
      <w:pPr>
        <w:pStyle w:val="PargrafodaLista"/>
        <w:numPr>
          <w:ilvl w:val="0"/>
          <w:numId w:val="2"/>
        </w:numPr>
        <w:spacing w:after="0" w:line="240" w:lineRule="auto"/>
      </w:pPr>
      <w:r>
        <w:t>Cite pelo menos três  dos principais desafios do envelhecimento brasileiro para a saúde pública</w:t>
      </w:r>
      <w:r w:rsidR="009C6644">
        <w:t>. Justifique</w:t>
      </w:r>
    </w:p>
    <w:p w:rsidR="00325C65" w:rsidRDefault="00325C65" w:rsidP="00325C65">
      <w:pPr>
        <w:shd w:val="clear" w:color="auto" w:fill="FFFFFF"/>
        <w:spacing w:line="330" w:lineRule="atLeast"/>
        <w:ind w:left="284"/>
        <w:rPr>
          <w:rFonts w:ascii="Arial" w:eastAsia="Times New Roman" w:hAnsi="Arial" w:cs="Arial"/>
          <w:b/>
          <w:bCs/>
          <w:color w:val="500050"/>
          <w:sz w:val="28"/>
          <w:szCs w:val="28"/>
          <w:lang w:eastAsia="pt-BR"/>
        </w:rPr>
      </w:pPr>
    </w:p>
    <w:p w:rsidR="006710FE" w:rsidRPr="00325C65" w:rsidRDefault="006710FE" w:rsidP="006710FE">
      <w:pPr>
        <w:shd w:val="clear" w:color="auto" w:fill="FFFFFF"/>
        <w:spacing w:line="330" w:lineRule="atLeast"/>
        <w:outlineLvl w:val="0"/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</w:pPr>
      <w:r w:rsidRPr="00325C65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VI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I</w:t>
      </w:r>
      <w:r w:rsidRPr="00325C65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 xml:space="preserve">I. SAÚDE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E SEXUALIDADE</w:t>
      </w:r>
    </w:p>
    <w:p w:rsidR="006710FE" w:rsidRPr="006710FE" w:rsidRDefault="006710FE" w:rsidP="006710FE">
      <w:pPr>
        <w:pStyle w:val="m7454975340216223337m-2576703069283519338gmail-m9088951821977992866gmail-msolistparagraph"/>
        <w:spacing w:before="0" w:beforeAutospacing="0" w:after="0" w:afterAutospacing="0" w:line="330" w:lineRule="atLeast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28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6710F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710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Por que ou de que forma é possível falar em aprendizado da sexualidade? Cite pelo menos três exemplos de transformações recentes/contemporâneas nos costumes sexuais, explicando-as/interpretando/as pelo prisma do </w:t>
      </w:r>
      <w:proofErr w:type="spellStart"/>
      <w:r w:rsidRPr="006710FE">
        <w:rPr>
          <w:rFonts w:asciiTheme="minorHAnsi" w:eastAsiaTheme="minorHAnsi" w:hAnsiTheme="minorHAnsi" w:cstheme="minorBidi"/>
          <w:sz w:val="22"/>
          <w:szCs w:val="22"/>
          <w:lang w:eastAsia="en-US"/>
        </w:rPr>
        <w:t>construcionismo</w:t>
      </w:r>
      <w:proofErr w:type="spellEnd"/>
      <w:r w:rsidRPr="006710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social.</w:t>
      </w:r>
    </w:p>
    <w:p w:rsidR="006710FE" w:rsidRPr="006710FE" w:rsidRDefault="006710FE" w:rsidP="006710FE">
      <w:pPr>
        <w:pStyle w:val="m7454975340216223337m-2576703069283519338gmail-m9088951821977992866gmail-msolistparagraph"/>
        <w:shd w:val="clear" w:color="auto" w:fill="FFFFFF"/>
        <w:spacing w:before="0" w:beforeAutospacing="0" w:after="0" w:afterAutospacing="0" w:line="330" w:lineRule="atLeast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28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Pr="006710F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710FE">
        <w:rPr>
          <w:rFonts w:asciiTheme="minorHAnsi" w:eastAsiaTheme="minorHAnsi" w:hAnsiTheme="minorHAnsi" w:cstheme="minorBidi"/>
          <w:sz w:val="22"/>
          <w:szCs w:val="22"/>
          <w:lang w:eastAsia="en-US"/>
        </w:rPr>
        <w:t>A sexualidade juvenil pode ser compreendida/tematizada a partir de distintos paradigmas, tais como: 1) sexo enquanto risco/perigo; 2) sexualidade enquanto exercício da autonomia juvenil. Quais são as consequências ou os desdobramentos de pensar a sexualidade segundo cada um destes paradigmas?</w:t>
      </w:r>
    </w:p>
    <w:p w:rsidR="00BD02E3" w:rsidRPr="00BD02E3" w:rsidRDefault="00BD02E3" w:rsidP="00BD02E3">
      <w:pPr>
        <w:pStyle w:val="m7454975340216223337m-2576703069283519338gmail-m9088951821977992866gmail-msolistparagraph"/>
        <w:shd w:val="clear" w:color="auto" w:fill="FFFFFF"/>
        <w:spacing w:before="0" w:beforeAutospacing="0" w:after="0" w:afterAutospacing="0" w:line="330" w:lineRule="atLeast"/>
        <w:ind w:left="720"/>
      </w:pPr>
      <w:r w:rsidRPr="0068288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BD02E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sexualidade contribui para conferir status diferentes para homens e mulheres. </w:t>
      </w:r>
      <w:r w:rsidR="00FF354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Essas diferenças podem se transformar em desigualdades. </w:t>
      </w:r>
      <w:r w:rsidR="00FF3548" w:rsidRPr="006710FE">
        <w:rPr>
          <w:rFonts w:asciiTheme="minorHAnsi" w:eastAsiaTheme="minorHAnsi" w:hAnsiTheme="minorHAnsi" w:cstheme="minorBidi"/>
          <w:sz w:val="22"/>
          <w:szCs w:val="22"/>
          <w:lang w:eastAsia="en-US"/>
        </w:rPr>
        <w:t>Cite pelo menos três exemplos de</w:t>
      </w:r>
      <w:r w:rsidR="00FF35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diferenças (antigas ou contemporâneas) que são desigualdades sexuais entre moças e rapazes e as interprete </w:t>
      </w:r>
      <w:r w:rsidR="00FF3548">
        <w:rPr>
          <w:rFonts w:ascii="Arial" w:hAnsi="Arial" w:cs="Arial"/>
          <w:color w:val="222222"/>
          <w:sz w:val="20"/>
          <w:szCs w:val="20"/>
          <w:shd w:val="clear" w:color="auto" w:fill="FFFFFF"/>
        </w:rPr>
        <w:t>na perspectiva de gênero.</w:t>
      </w:r>
      <w:r w:rsidR="00FF35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6710FE" w:rsidRPr="00325C65" w:rsidRDefault="006710FE" w:rsidP="00325C65">
      <w:pPr>
        <w:shd w:val="clear" w:color="auto" w:fill="FFFFFF"/>
        <w:spacing w:line="330" w:lineRule="atLeast"/>
        <w:ind w:left="284"/>
        <w:rPr>
          <w:rFonts w:ascii="Arial" w:eastAsia="Times New Roman" w:hAnsi="Arial" w:cs="Arial"/>
          <w:b/>
          <w:bCs/>
          <w:color w:val="500050"/>
          <w:sz w:val="28"/>
          <w:szCs w:val="28"/>
          <w:lang w:eastAsia="pt-BR"/>
        </w:rPr>
      </w:pPr>
    </w:p>
    <w:sectPr w:rsidR="006710FE" w:rsidRPr="00325C65" w:rsidSect="0068288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060F"/>
    <w:multiLevelType w:val="hybridMultilevel"/>
    <w:tmpl w:val="404885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11C48"/>
    <w:multiLevelType w:val="hybridMultilevel"/>
    <w:tmpl w:val="5F525914"/>
    <w:lvl w:ilvl="0" w:tplc="B1DA87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EC"/>
    <w:rsid w:val="001C3EFC"/>
    <w:rsid w:val="00325C65"/>
    <w:rsid w:val="00384842"/>
    <w:rsid w:val="00485FFF"/>
    <w:rsid w:val="004D40A0"/>
    <w:rsid w:val="005C7BEC"/>
    <w:rsid w:val="006710FE"/>
    <w:rsid w:val="00682882"/>
    <w:rsid w:val="007650A4"/>
    <w:rsid w:val="00865378"/>
    <w:rsid w:val="009C6644"/>
    <w:rsid w:val="00AA6408"/>
    <w:rsid w:val="00B14737"/>
    <w:rsid w:val="00BD02E3"/>
    <w:rsid w:val="00CF7F01"/>
    <w:rsid w:val="00D32C02"/>
    <w:rsid w:val="00DA4E1E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A3B37BFA-6D4C-FB4D-8753-3E2BA547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C65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m7454975340216223337m-2576703069283519338gmail-m9088951821977992866gmail-msolistparagraph">
    <w:name w:val="m_7454975340216223337m_-2576703069283519338gmail-m_9088951821977992866gmail-msolistparagraph"/>
    <w:basedOn w:val="Normal"/>
    <w:rsid w:val="006710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567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Franca Junior</dc:creator>
  <cp:keywords/>
  <dc:description/>
  <cp:lastModifiedBy>Ivan Franca Junior</cp:lastModifiedBy>
  <cp:revision>10</cp:revision>
  <dcterms:created xsi:type="dcterms:W3CDTF">2018-06-14T11:34:00Z</dcterms:created>
  <dcterms:modified xsi:type="dcterms:W3CDTF">2018-06-15T13:19:00Z</dcterms:modified>
</cp:coreProperties>
</file>