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6116" w14:textId="424BB426" w:rsidR="00594992" w:rsidRPr="00594992" w:rsidRDefault="00521341" w:rsidP="00594992">
      <w:pPr>
        <w:rPr>
          <w:rFonts w:ascii="Times" w:hAnsi="Times"/>
          <w:sz w:val="22"/>
          <w:szCs w:val="22"/>
          <w:lang w:val="pt-BR"/>
        </w:rPr>
      </w:pPr>
      <w:r>
        <w:rPr>
          <w:rFonts w:ascii="Times" w:hAnsi="Times"/>
          <w:sz w:val="22"/>
          <w:szCs w:val="22"/>
          <w:lang w:val="pt-BR"/>
        </w:rPr>
        <w:t>A LEI DE RESPONSABILIDADE</w:t>
      </w:r>
      <w:r w:rsidR="00594992" w:rsidRPr="00594992">
        <w:rPr>
          <w:rFonts w:ascii="Times" w:hAnsi="Times"/>
          <w:sz w:val="22"/>
          <w:szCs w:val="22"/>
          <w:lang w:val="pt-BR"/>
        </w:rPr>
        <w:t xml:space="preserve"> FISCAL FOI UM MARCO PARA O SANEAMENTO DAS CONTAS PÚBLICAS</w:t>
      </w:r>
      <w:r w:rsidR="00DD0F8E">
        <w:rPr>
          <w:rFonts w:ascii="Times" w:hAnsi="Times"/>
          <w:sz w:val="22"/>
          <w:szCs w:val="22"/>
          <w:lang w:val="pt-BR"/>
        </w:rPr>
        <w:t xml:space="preserve"> </w:t>
      </w:r>
      <w:r w:rsidR="00594992" w:rsidRPr="00594992">
        <w:rPr>
          <w:rFonts w:ascii="Times" w:hAnsi="Times"/>
          <w:sz w:val="22"/>
          <w:szCs w:val="22"/>
          <w:lang w:val="pt-BR"/>
        </w:rPr>
        <w:t>Instituto Millenium</w:t>
      </w:r>
      <w:r w:rsidR="00DD0F8E">
        <w:rPr>
          <w:rFonts w:ascii="Times" w:hAnsi="Times"/>
          <w:sz w:val="22"/>
          <w:szCs w:val="22"/>
          <w:lang w:val="pt-BR"/>
        </w:rPr>
        <w:t xml:space="preserve"> </w:t>
      </w:r>
      <w:r w:rsidR="00594992" w:rsidRPr="00594992">
        <w:rPr>
          <w:rFonts w:ascii="Times" w:hAnsi="Times"/>
          <w:sz w:val="22"/>
          <w:szCs w:val="22"/>
          <w:lang w:val="pt-BR"/>
        </w:rPr>
        <w:t>06/12/2011</w:t>
      </w:r>
    </w:p>
    <w:p w14:paraId="7501E8B0" w14:textId="77777777" w:rsidR="004140A5" w:rsidRDefault="004140A5" w:rsidP="00594992">
      <w:pPr>
        <w:rPr>
          <w:rFonts w:ascii="Times" w:hAnsi="Times"/>
          <w:sz w:val="22"/>
          <w:szCs w:val="22"/>
          <w:lang w:val="pt-BR"/>
        </w:rPr>
      </w:pPr>
    </w:p>
    <w:p w14:paraId="1BBA4E3A" w14:textId="7D3F0078" w:rsidR="00594992" w:rsidRP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>O prejuízo que a corrupção traz para o país causa impactos em vários âmbitos. Há o enfraquecimento político, o institucional e as perdas diretas dos recursos que não são aplicados nos destinos determinados por lei. Na economia, ela prejudica o relacionamento para negócios, um ambiente onde a transparência e credibilidade representam mais lucro, mais produtividade e mais emprego.</w:t>
      </w:r>
    </w:p>
    <w:p w14:paraId="5557DA9D" w14:textId="7C1182BF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Criada há onze anos, a </w:t>
      </w:r>
      <w:r w:rsidRPr="009833C3">
        <w:rPr>
          <w:rFonts w:ascii="Times" w:hAnsi="Times"/>
          <w:b/>
          <w:sz w:val="22"/>
          <w:szCs w:val="22"/>
          <w:lang w:val="pt-BR"/>
        </w:rPr>
        <w:t>Lei de Responsabilidade Fiscal é um importante instrumento para a segurança econômica do Brasil e uma tentativa de garantir que um caminho seguro e eficiente para o dinheiro público.</w:t>
      </w:r>
      <w:r w:rsidRPr="00594992">
        <w:rPr>
          <w:rFonts w:ascii="Times" w:hAnsi="Times"/>
          <w:sz w:val="22"/>
          <w:szCs w:val="22"/>
          <w:lang w:val="pt-BR"/>
        </w:rPr>
        <w:t xml:space="preserve"> Leia a entrevista</w:t>
      </w:r>
      <w:r w:rsidR="004140A5">
        <w:rPr>
          <w:rFonts w:ascii="Times" w:hAnsi="Times"/>
          <w:sz w:val="22"/>
          <w:szCs w:val="22"/>
          <w:lang w:val="pt-BR"/>
        </w:rPr>
        <w:t xml:space="preserve"> com o economista Felipe Salto,</w:t>
      </w:r>
      <w:r w:rsidRPr="00594992">
        <w:rPr>
          <w:rFonts w:ascii="Times" w:hAnsi="Times"/>
          <w:sz w:val="22"/>
          <w:szCs w:val="22"/>
          <w:lang w:val="pt-BR"/>
        </w:rPr>
        <w:t xml:space="preserve"> conheça a visão do especialista sobre os ganhos que a LRF trouxe para o país e veja quais são os meios de acompanhar as contas do seu município, estado e da união.</w:t>
      </w:r>
    </w:p>
    <w:p w14:paraId="46D1D70B" w14:textId="77777777" w:rsidR="004140A5" w:rsidRPr="00594992" w:rsidRDefault="004140A5" w:rsidP="00594992">
      <w:pPr>
        <w:rPr>
          <w:rFonts w:ascii="Times" w:hAnsi="Times"/>
          <w:sz w:val="22"/>
          <w:szCs w:val="22"/>
          <w:lang w:val="pt-BR"/>
        </w:rPr>
      </w:pPr>
    </w:p>
    <w:p w14:paraId="5E2A872B" w14:textId="77777777" w:rsidR="009833C3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Para o especialista, a LRF, aprovada no final dos anos 90, foi um marco para o saneamento das contas fiscais na federação, mas outro importante passo ainda precisa ser dado no combate à corrupção: o Estado precisa limitar o gasto com pessoal, cujo percentual de crescimento é quase igual ao do crescimento do Produto Interno Bruto (PIB). </w:t>
      </w:r>
    </w:p>
    <w:p w14:paraId="61484560" w14:textId="77777777" w:rsidR="009833C3" w:rsidRDefault="009833C3" w:rsidP="00594992">
      <w:pPr>
        <w:rPr>
          <w:rFonts w:ascii="Times" w:hAnsi="Times"/>
          <w:sz w:val="22"/>
          <w:szCs w:val="22"/>
          <w:lang w:val="pt-BR"/>
        </w:rPr>
      </w:pPr>
    </w:p>
    <w:p w14:paraId="266AA72E" w14:textId="20907795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>Afinal, orientar as contas públicas criando mais instrumentos para que elas sejam aplicadas onde devem é um mais um modo de combater a corrupção.</w:t>
      </w:r>
    </w:p>
    <w:p w14:paraId="038EAF06" w14:textId="77777777" w:rsidR="004140A5" w:rsidRPr="00594992" w:rsidRDefault="004140A5" w:rsidP="00594992">
      <w:pPr>
        <w:rPr>
          <w:rFonts w:ascii="Times" w:hAnsi="Times"/>
          <w:sz w:val="22"/>
          <w:szCs w:val="22"/>
          <w:lang w:val="pt-BR"/>
        </w:rPr>
      </w:pPr>
    </w:p>
    <w:p w14:paraId="649C69FF" w14:textId="77777777" w:rsidR="00594992" w:rsidRP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>Instituto Millenium:  A Lei de Responsabilidade Fiscal foi um avanço no combate a corrupção?</w:t>
      </w:r>
    </w:p>
    <w:p w14:paraId="5F9B571E" w14:textId="13DD368D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Felipe Salto: O primeiro ponto para entender a Lei de Responsabilidade Fiscal é lembrar </w:t>
      </w:r>
      <w:r w:rsidRPr="009833C3">
        <w:rPr>
          <w:rFonts w:ascii="Times" w:hAnsi="Times"/>
          <w:b/>
          <w:sz w:val="22"/>
          <w:szCs w:val="22"/>
          <w:lang w:val="pt-BR"/>
        </w:rPr>
        <w:t>em que contexto ela foi concebida</w:t>
      </w:r>
      <w:r w:rsidRPr="00594992">
        <w:rPr>
          <w:rFonts w:ascii="Times" w:hAnsi="Times"/>
          <w:sz w:val="22"/>
          <w:szCs w:val="22"/>
          <w:lang w:val="pt-BR"/>
        </w:rPr>
        <w:t xml:space="preserve">. Do ponto de vista institucional, a LRF representou um marco nas finanças públicas e junto com outras medidas, no âmbito fiscal, ajudou a consolidar o saneamento das contas </w:t>
      </w:r>
      <w:r w:rsidRPr="009833C3">
        <w:rPr>
          <w:rFonts w:ascii="Times" w:hAnsi="Times"/>
          <w:b/>
          <w:sz w:val="22"/>
          <w:szCs w:val="22"/>
          <w:lang w:val="pt-BR"/>
        </w:rPr>
        <w:t>fiscais na união, nos estados e nos municípios, principalmente nestes</w:t>
      </w:r>
      <w:r w:rsidRPr="00594992">
        <w:rPr>
          <w:rFonts w:ascii="Times" w:hAnsi="Times"/>
          <w:sz w:val="22"/>
          <w:szCs w:val="22"/>
          <w:lang w:val="pt-BR"/>
        </w:rPr>
        <w:t>.</w:t>
      </w:r>
    </w:p>
    <w:p w14:paraId="288269A2" w14:textId="77777777" w:rsidR="004140A5" w:rsidRPr="00594992" w:rsidRDefault="004140A5" w:rsidP="00594992">
      <w:pPr>
        <w:rPr>
          <w:rFonts w:ascii="Times" w:hAnsi="Times"/>
          <w:sz w:val="22"/>
          <w:szCs w:val="22"/>
          <w:lang w:val="pt-BR"/>
        </w:rPr>
      </w:pPr>
    </w:p>
    <w:p w14:paraId="6633B5A5" w14:textId="77777777" w:rsidR="004140A5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Antes da lei de Responsabilidade Fiscal, que é a lei complementar 101, de 2000, houve a </w:t>
      </w:r>
      <w:r w:rsidRPr="009833C3">
        <w:rPr>
          <w:rFonts w:ascii="Times" w:hAnsi="Times"/>
          <w:b/>
          <w:sz w:val="22"/>
          <w:szCs w:val="22"/>
          <w:lang w:val="pt-BR"/>
        </w:rPr>
        <w:t>renegociação da dívida dos Estados, em 1997</w:t>
      </w:r>
      <w:r w:rsidRPr="00594992">
        <w:rPr>
          <w:rFonts w:ascii="Times" w:hAnsi="Times"/>
          <w:sz w:val="22"/>
          <w:szCs w:val="22"/>
          <w:lang w:val="pt-BR"/>
        </w:rPr>
        <w:t xml:space="preserve">. Os Estados foram proibidos de emitir dívidas públicas e a </w:t>
      </w:r>
      <w:r w:rsidRPr="009833C3">
        <w:rPr>
          <w:rFonts w:ascii="Times" w:hAnsi="Times"/>
          <w:b/>
          <w:sz w:val="22"/>
          <w:szCs w:val="22"/>
          <w:lang w:val="pt-BR"/>
        </w:rPr>
        <w:t>União passou a comprar as dívidas como forma de controlar as finanças públicas</w:t>
      </w:r>
      <w:r w:rsidRPr="00594992">
        <w:rPr>
          <w:rFonts w:ascii="Times" w:hAnsi="Times"/>
          <w:sz w:val="22"/>
          <w:szCs w:val="22"/>
          <w:lang w:val="pt-BR"/>
        </w:rPr>
        <w:t>. E até hoje o que acontece é que os Estados pagam os juros dessas dívidas para a União.</w:t>
      </w:r>
    </w:p>
    <w:p w14:paraId="04D42C31" w14:textId="77777777" w:rsidR="004140A5" w:rsidRDefault="004140A5" w:rsidP="00594992">
      <w:pPr>
        <w:rPr>
          <w:rFonts w:ascii="Times" w:hAnsi="Times"/>
          <w:sz w:val="22"/>
          <w:szCs w:val="22"/>
          <w:lang w:val="pt-BR"/>
        </w:rPr>
      </w:pPr>
    </w:p>
    <w:p w14:paraId="656A00EC" w14:textId="5AAFF90A" w:rsidR="00594992" w:rsidRPr="009833C3" w:rsidRDefault="00594992" w:rsidP="00594992">
      <w:pPr>
        <w:rPr>
          <w:rFonts w:ascii="Times" w:hAnsi="Times"/>
          <w:b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 Graças à negociação, o patamar de endividamento dos Estados, no final da década de 90, se reduziu bruscamente </w:t>
      </w:r>
      <w:r w:rsidRPr="009833C3">
        <w:rPr>
          <w:rFonts w:ascii="Times" w:hAnsi="Times"/>
          <w:b/>
          <w:sz w:val="22"/>
          <w:szCs w:val="22"/>
          <w:lang w:val="pt-BR"/>
        </w:rPr>
        <w:t>ampliando a capacidade de gastos sociais e de investimentos em infraestrutura</w:t>
      </w:r>
      <w:r w:rsidRPr="00594992">
        <w:rPr>
          <w:rFonts w:ascii="Times" w:hAnsi="Times"/>
          <w:sz w:val="22"/>
          <w:szCs w:val="22"/>
          <w:lang w:val="pt-BR"/>
        </w:rPr>
        <w:t xml:space="preserve">. Ainda que a restrição tivesse representado uma perda de autonomia dos Estados, esse foi o grande ganho do ajuste fiscal negociado lá atrás. </w:t>
      </w:r>
      <w:r w:rsidRPr="009833C3">
        <w:rPr>
          <w:rFonts w:ascii="Times" w:hAnsi="Times"/>
          <w:b/>
          <w:sz w:val="22"/>
          <w:szCs w:val="22"/>
          <w:lang w:val="pt-BR"/>
        </w:rPr>
        <w:t>A Lei foi muito necessária para o controle do verdadeiro caos fiscal em que se encontrava o país.</w:t>
      </w:r>
    </w:p>
    <w:p w14:paraId="2BF1D90A" w14:textId="77777777" w:rsidR="004140A5" w:rsidRPr="00594992" w:rsidRDefault="004140A5" w:rsidP="00594992">
      <w:pPr>
        <w:rPr>
          <w:rFonts w:ascii="Times" w:hAnsi="Times"/>
          <w:sz w:val="22"/>
          <w:szCs w:val="22"/>
          <w:lang w:val="pt-BR"/>
        </w:rPr>
      </w:pPr>
    </w:p>
    <w:p w14:paraId="2EB25492" w14:textId="6CD02703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Havia casos em que bancos e governos estaduais usavam as instituições para se autofinanciar, </w:t>
      </w:r>
      <w:r w:rsidRPr="009833C3">
        <w:rPr>
          <w:rFonts w:ascii="Times" w:hAnsi="Times"/>
          <w:b/>
          <w:sz w:val="22"/>
          <w:szCs w:val="22"/>
          <w:lang w:val="pt-BR"/>
        </w:rPr>
        <w:t>emitiam dívida pública para financiar resultados negativos</w:t>
      </w:r>
      <w:r w:rsidRPr="00594992">
        <w:rPr>
          <w:rFonts w:ascii="Times" w:hAnsi="Times"/>
          <w:sz w:val="22"/>
          <w:szCs w:val="22"/>
          <w:lang w:val="pt-BR"/>
        </w:rPr>
        <w:t>, para justificar a elevação de gasto irresponsável.</w:t>
      </w:r>
    </w:p>
    <w:p w14:paraId="08759933" w14:textId="77777777" w:rsidR="008166CC" w:rsidRPr="00594992" w:rsidRDefault="008166CC" w:rsidP="00594992">
      <w:pPr>
        <w:rPr>
          <w:rFonts w:ascii="Times" w:hAnsi="Times"/>
          <w:sz w:val="22"/>
          <w:szCs w:val="22"/>
          <w:lang w:val="pt-BR"/>
        </w:rPr>
      </w:pPr>
    </w:p>
    <w:p w14:paraId="0A634207" w14:textId="2282FDCA" w:rsidR="00594992" w:rsidRPr="009833C3" w:rsidRDefault="00594992" w:rsidP="00594992">
      <w:pPr>
        <w:rPr>
          <w:rFonts w:ascii="Times" w:hAnsi="Times"/>
          <w:b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Então o primeiro e grande passo da Lei foi </w:t>
      </w:r>
      <w:r w:rsidRPr="009833C3">
        <w:rPr>
          <w:rFonts w:ascii="Times" w:hAnsi="Times"/>
          <w:b/>
          <w:sz w:val="22"/>
          <w:szCs w:val="22"/>
          <w:lang w:val="pt-BR"/>
        </w:rPr>
        <w:t>o saneamento das contas estaduais e a renegociação da dívida em 1997</w:t>
      </w:r>
      <w:r w:rsidRPr="00594992">
        <w:rPr>
          <w:rFonts w:ascii="Times" w:hAnsi="Times"/>
          <w:sz w:val="22"/>
          <w:szCs w:val="22"/>
          <w:lang w:val="pt-BR"/>
        </w:rPr>
        <w:t xml:space="preserve">. Apesar de custoso do ponto de vista político, a Lei gerou benefícios importantes. Permitiu aos Estados uma maior liberdade para criar seus investimentos e gastos sociais e ganhar </w:t>
      </w:r>
      <w:r w:rsidRPr="009833C3">
        <w:rPr>
          <w:rFonts w:ascii="Times" w:hAnsi="Times"/>
          <w:b/>
          <w:sz w:val="22"/>
          <w:szCs w:val="22"/>
          <w:lang w:val="pt-BR"/>
        </w:rPr>
        <w:t>credibilidade junto a organismos nacionais para contrair operações de crédito e operações de financiamento junto ao BID (Banco Internacional de Desenvolvimento).</w:t>
      </w:r>
    </w:p>
    <w:p w14:paraId="164EF412" w14:textId="77777777" w:rsidR="008166CC" w:rsidRPr="00594992" w:rsidRDefault="008166CC" w:rsidP="00594992">
      <w:pPr>
        <w:rPr>
          <w:rFonts w:ascii="Times" w:hAnsi="Times"/>
          <w:sz w:val="22"/>
          <w:szCs w:val="22"/>
          <w:lang w:val="pt-BR"/>
        </w:rPr>
      </w:pPr>
    </w:p>
    <w:p w14:paraId="1CE8C9FB" w14:textId="6DF6072A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De vista do combate à corrupção, </w:t>
      </w:r>
      <w:r w:rsidRPr="009833C3">
        <w:rPr>
          <w:rFonts w:ascii="Times" w:hAnsi="Times"/>
          <w:b/>
          <w:sz w:val="22"/>
          <w:szCs w:val="22"/>
          <w:lang w:val="pt-BR"/>
        </w:rPr>
        <w:t>a LRF foi importante para garantir uma maior transparência na alocação de recursos públicos.</w:t>
      </w:r>
      <w:r w:rsidRPr="00594992">
        <w:rPr>
          <w:rFonts w:ascii="Times" w:hAnsi="Times"/>
          <w:sz w:val="22"/>
          <w:szCs w:val="22"/>
          <w:lang w:val="pt-BR"/>
        </w:rPr>
        <w:t xml:space="preserve"> Porque no fundo as contas públicas são: </w:t>
      </w:r>
      <w:r w:rsidRPr="008166CC">
        <w:rPr>
          <w:rFonts w:ascii="Times" w:hAnsi="Times"/>
          <w:b/>
          <w:sz w:val="22"/>
          <w:szCs w:val="22"/>
          <w:lang w:val="pt-BR"/>
        </w:rPr>
        <w:t>a arrecadação e o direcionamento desses recursos.</w:t>
      </w:r>
      <w:r w:rsidRPr="00594992">
        <w:rPr>
          <w:rFonts w:ascii="Times" w:hAnsi="Times"/>
          <w:sz w:val="22"/>
          <w:szCs w:val="22"/>
          <w:lang w:val="pt-BR"/>
        </w:rPr>
        <w:t xml:space="preserve"> O quanto a sociedade consegue acompanhar desse processo é uma medida de o quanto o país consegue ser mais ou menos republicano. Não o patamar da carga tributária ou seu tamanho, mas a eficiência do sistema de tributação, a eficiência na alocação do recurso e a transparência do processo.</w:t>
      </w:r>
    </w:p>
    <w:p w14:paraId="127DD20B" w14:textId="77777777" w:rsidR="008166CC" w:rsidRPr="00594992" w:rsidRDefault="008166CC" w:rsidP="00594992">
      <w:pPr>
        <w:rPr>
          <w:rFonts w:ascii="Times" w:hAnsi="Times"/>
          <w:sz w:val="22"/>
          <w:szCs w:val="22"/>
          <w:lang w:val="pt-BR"/>
        </w:rPr>
      </w:pPr>
    </w:p>
    <w:p w14:paraId="299967F2" w14:textId="4C89908C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>Instituto Millenium:  Como a LRF funciona?</w:t>
      </w:r>
    </w:p>
    <w:p w14:paraId="547B3123" w14:textId="77777777" w:rsidR="00DA6D0D" w:rsidRPr="00594992" w:rsidRDefault="00DA6D0D" w:rsidP="00594992">
      <w:pPr>
        <w:rPr>
          <w:rFonts w:ascii="Times" w:hAnsi="Times"/>
          <w:sz w:val="22"/>
          <w:szCs w:val="22"/>
          <w:lang w:val="pt-BR"/>
        </w:rPr>
      </w:pPr>
    </w:p>
    <w:p w14:paraId="7D356682" w14:textId="1518E33C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Salto: A Lei de Responsabilidade Fiscal fixa alguns </w:t>
      </w:r>
      <w:r w:rsidRPr="005008CD">
        <w:rPr>
          <w:rFonts w:ascii="Times" w:hAnsi="Times"/>
          <w:b/>
          <w:sz w:val="22"/>
          <w:szCs w:val="22"/>
          <w:lang w:val="pt-BR"/>
        </w:rPr>
        <w:t xml:space="preserve">parâmetros </w:t>
      </w:r>
      <w:r w:rsidRPr="00594992">
        <w:rPr>
          <w:rFonts w:ascii="Times" w:hAnsi="Times"/>
          <w:sz w:val="22"/>
          <w:szCs w:val="22"/>
          <w:lang w:val="pt-BR"/>
        </w:rPr>
        <w:t xml:space="preserve">de </w:t>
      </w:r>
      <w:r w:rsidRPr="00ED501E">
        <w:rPr>
          <w:rFonts w:ascii="Times" w:hAnsi="Times"/>
          <w:b/>
          <w:sz w:val="22"/>
          <w:szCs w:val="22"/>
          <w:lang w:val="pt-BR"/>
        </w:rPr>
        <w:t>comportamento dos estados, municípios e un</w:t>
      </w:r>
      <w:r w:rsidRPr="005008CD">
        <w:rPr>
          <w:rFonts w:ascii="Times" w:hAnsi="Times"/>
          <w:b/>
          <w:sz w:val="22"/>
          <w:szCs w:val="22"/>
          <w:lang w:val="pt-BR"/>
        </w:rPr>
        <w:t>ião</w:t>
      </w:r>
      <w:r w:rsidRPr="00594992">
        <w:rPr>
          <w:rFonts w:ascii="Times" w:hAnsi="Times"/>
          <w:sz w:val="22"/>
          <w:szCs w:val="22"/>
          <w:lang w:val="pt-BR"/>
        </w:rPr>
        <w:t xml:space="preserve">, que precisam </w:t>
      </w:r>
      <w:r w:rsidRPr="009833C3">
        <w:rPr>
          <w:rFonts w:ascii="Times" w:hAnsi="Times"/>
          <w:b/>
          <w:sz w:val="22"/>
          <w:szCs w:val="22"/>
          <w:lang w:val="pt-BR"/>
        </w:rPr>
        <w:t>arrecadar e exercer políticas públicas, direcionar gastos com áreas determinadas como saúde, educação, segurança, transporte, ou seja, aquilo que a sociedade define como prioridade</w:t>
      </w:r>
      <w:r w:rsidRPr="00594992">
        <w:rPr>
          <w:rFonts w:ascii="Times" w:hAnsi="Times"/>
          <w:sz w:val="22"/>
          <w:szCs w:val="22"/>
          <w:lang w:val="pt-BR"/>
        </w:rPr>
        <w:t xml:space="preserve">. Afinal, o Estado existe para isso. E precisa ser eficiente, republicano – na medida que possui instrumentos que </w:t>
      </w:r>
      <w:r w:rsidRPr="009833C3">
        <w:rPr>
          <w:rFonts w:ascii="Times" w:hAnsi="Times"/>
          <w:b/>
          <w:sz w:val="22"/>
          <w:szCs w:val="22"/>
          <w:lang w:val="pt-BR"/>
        </w:rPr>
        <w:t xml:space="preserve">evitem que o patrimônio público seja apropriado indevidamente, </w:t>
      </w:r>
      <w:r w:rsidRPr="00594992">
        <w:rPr>
          <w:rFonts w:ascii="Times" w:hAnsi="Times"/>
          <w:sz w:val="22"/>
          <w:szCs w:val="22"/>
          <w:lang w:val="pt-BR"/>
        </w:rPr>
        <w:t>que impede que os interesses particulares estejam acima dos interesses públicos.</w:t>
      </w:r>
    </w:p>
    <w:p w14:paraId="76D22E44" w14:textId="77777777" w:rsidR="00DA6D0D" w:rsidRPr="00594992" w:rsidRDefault="00DA6D0D" w:rsidP="00594992">
      <w:pPr>
        <w:rPr>
          <w:rFonts w:ascii="Times" w:hAnsi="Times"/>
          <w:sz w:val="22"/>
          <w:szCs w:val="22"/>
          <w:lang w:val="pt-BR"/>
        </w:rPr>
      </w:pPr>
    </w:p>
    <w:p w14:paraId="04AA80E4" w14:textId="7845CCC1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>Como criar regras para que a democracia seja insulada desses interesses particulares? A lei, o conjunto de regras existe para que o Estado seja voltado para os interesses coletivos e a LRF é um exemplo dessas regras.</w:t>
      </w:r>
    </w:p>
    <w:p w14:paraId="28CCF13D" w14:textId="77777777" w:rsidR="00DA6D0D" w:rsidRPr="00594992" w:rsidRDefault="00DA6D0D" w:rsidP="00594992">
      <w:pPr>
        <w:rPr>
          <w:rFonts w:ascii="Times" w:hAnsi="Times"/>
          <w:sz w:val="22"/>
          <w:szCs w:val="22"/>
          <w:lang w:val="pt-BR"/>
        </w:rPr>
      </w:pPr>
    </w:p>
    <w:p w14:paraId="398F9587" w14:textId="77777777" w:rsidR="009833C3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Ela define qual o </w:t>
      </w:r>
      <w:r w:rsidRPr="009833C3">
        <w:rPr>
          <w:rFonts w:ascii="Times" w:hAnsi="Times"/>
          <w:b/>
          <w:sz w:val="22"/>
          <w:szCs w:val="22"/>
          <w:lang w:val="pt-BR"/>
        </w:rPr>
        <w:t>patamar limite para o gasto com pessoal</w:t>
      </w:r>
      <w:r w:rsidRPr="00594992">
        <w:rPr>
          <w:rFonts w:ascii="Times" w:hAnsi="Times"/>
          <w:sz w:val="22"/>
          <w:szCs w:val="22"/>
          <w:lang w:val="pt-BR"/>
        </w:rPr>
        <w:t xml:space="preserve">, com o funcionalismo – em porcentagem da chamada receita corrente líquida – e </w:t>
      </w:r>
      <w:r w:rsidRPr="00B52FFB">
        <w:rPr>
          <w:rFonts w:ascii="Times" w:hAnsi="Times"/>
          <w:b/>
          <w:sz w:val="22"/>
          <w:szCs w:val="22"/>
          <w:lang w:val="pt-BR"/>
        </w:rPr>
        <w:t>o quanto que os estados podem contrair de dívida, qual foi o limite e o tempo para reduzirem o patamar de dívida.</w:t>
      </w:r>
      <w:r w:rsidRPr="00594992">
        <w:rPr>
          <w:rFonts w:ascii="Times" w:hAnsi="Times"/>
          <w:sz w:val="22"/>
          <w:szCs w:val="22"/>
          <w:lang w:val="pt-BR"/>
        </w:rPr>
        <w:t xml:space="preserve"> </w:t>
      </w:r>
    </w:p>
    <w:p w14:paraId="3D3E2CE5" w14:textId="77777777" w:rsidR="009833C3" w:rsidRDefault="009833C3" w:rsidP="00594992">
      <w:pPr>
        <w:rPr>
          <w:rFonts w:ascii="Times" w:hAnsi="Times"/>
          <w:sz w:val="22"/>
          <w:szCs w:val="22"/>
          <w:lang w:val="pt-BR"/>
        </w:rPr>
      </w:pPr>
    </w:p>
    <w:p w14:paraId="1C1F6174" w14:textId="54683821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Havia estados com mais de 200% de dívida em relação </w:t>
      </w:r>
      <w:r w:rsidR="00B52FFB">
        <w:rPr>
          <w:rFonts w:ascii="Times" w:hAnsi="Times"/>
          <w:sz w:val="22"/>
          <w:szCs w:val="22"/>
          <w:lang w:val="pt-BR"/>
        </w:rPr>
        <w:t>à</w:t>
      </w:r>
      <w:r w:rsidRPr="00594992">
        <w:rPr>
          <w:rFonts w:ascii="Times" w:hAnsi="Times"/>
          <w:sz w:val="22"/>
          <w:szCs w:val="22"/>
          <w:lang w:val="pt-BR"/>
        </w:rPr>
        <w:t xml:space="preserve"> receita. Esses balizadores permitiram que os estados e municípios se ajustassem.</w:t>
      </w:r>
    </w:p>
    <w:p w14:paraId="5AAE5B04" w14:textId="77777777" w:rsidR="00DA6D0D" w:rsidRPr="00594992" w:rsidRDefault="00DA6D0D" w:rsidP="00594992">
      <w:pPr>
        <w:rPr>
          <w:rFonts w:ascii="Times" w:hAnsi="Times"/>
          <w:sz w:val="22"/>
          <w:szCs w:val="22"/>
          <w:lang w:val="pt-BR"/>
        </w:rPr>
      </w:pPr>
    </w:p>
    <w:p w14:paraId="7AEA6293" w14:textId="154D1E0B" w:rsidR="00594992" w:rsidRPr="009833C3" w:rsidRDefault="00594992" w:rsidP="00594992">
      <w:pPr>
        <w:rPr>
          <w:rFonts w:ascii="Times" w:hAnsi="Times"/>
          <w:b/>
          <w:sz w:val="22"/>
          <w:szCs w:val="22"/>
          <w:lang w:val="pt-BR"/>
        </w:rPr>
      </w:pPr>
      <w:proofErr w:type="spellStart"/>
      <w:r w:rsidRPr="00594992">
        <w:rPr>
          <w:rFonts w:ascii="Times" w:hAnsi="Times"/>
          <w:sz w:val="22"/>
          <w:szCs w:val="22"/>
          <w:lang w:val="pt-BR"/>
        </w:rPr>
        <w:t>Imil</w:t>
      </w:r>
      <w:proofErr w:type="spellEnd"/>
      <w:r w:rsidRPr="00594992">
        <w:rPr>
          <w:rFonts w:ascii="Times" w:hAnsi="Times"/>
          <w:sz w:val="22"/>
          <w:szCs w:val="22"/>
          <w:lang w:val="pt-BR"/>
        </w:rPr>
        <w:t xml:space="preserve">:  Em termos de </w:t>
      </w:r>
      <w:r w:rsidRPr="009833C3">
        <w:rPr>
          <w:rFonts w:ascii="Times" w:hAnsi="Times"/>
          <w:b/>
          <w:sz w:val="22"/>
          <w:szCs w:val="22"/>
          <w:lang w:val="pt-BR"/>
        </w:rPr>
        <w:t>credibilidade para o ambiente de negócios</w:t>
      </w:r>
      <w:r w:rsidRPr="00594992">
        <w:rPr>
          <w:rFonts w:ascii="Times" w:hAnsi="Times"/>
          <w:sz w:val="22"/>
          <w:szCs w:val="22"/>
          <w:lang w:val="pt-BR"/>
        </w:rPr>
        <w:t xml:space="preserve">, o que a LRF trouxe para o Estado brasileiro e como </w:t>
      </w:r>
      <w:r w:rsidRPr="009833C3">
        <w:rPr>
          <w:rFonts w:ascii="Times" w:hAnsi="Times"/>
          <w:b/>
          <w:sz w:val="22"/>
          <w:szCs w:val="22"/>
          <w:lang w:val="pt-BR"/>
        </w:rPr>
        <w:t>isso afetou o relacionamento com instituições internacionais?  E para a transparência?</w:t>
      </w:r>
    </w:p>
    <w:p w14:paraId="4A863F19" w14:textId="77777777" w:rsidR="009833C3" w:rsidRPr="00594992" w:rsidRDefault="009833C3" w:rsidP="00594992">
      <w:pPr>
        <w:rPr>
          <w:rFonts w:ascii="Times" w:hAnsi="Times"/>
          <w:sz w:val="22"/>
          <w:szCs w:val="22"/>
          <w:lang w:val="pt-BR"/>
        </w:rPr>
      </w:pPr>
    </w:p>
    <w:p w14:paraId="04F6CA4B" w14:textId="77777777" w:rsidR="009833C3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Salto: Ter credibilidade é o país ter legitimidade para obter financiamentos. Ninguém empresta para quem não tem credibilidade ou não é bom pagador. </w:t>
      </w:r>
    </w:p>
    <w:p w14:paraId="50474A88" w14:textId="77777777" w:rsidR="009833C3" w:rsidRDefault="009833C3" w:rsidP="00594992">
      <w:pPr>
        <w:rPr>
          <w:rFonts w:ascii="Times" w:hAnsi="Times"/>
          <w:sz w:val="22"/>
          <w:szCs w:val="22"/>
          <w:lang w:val="pt-BR"/>
        </w:rPr>
      </w:pPr>
    </w:p>
    <w:p w14:paraId="06FFA66E" w14:textId="0ABB58B8" w:rsidR="009833C3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B52FFB">
        <w:rPr>
          <w:rFonts w:ascii="Times" w:hAnsi="Times"/>
          <w:b/>
          <w:sz w:val="22"/>
          <w:szCs w:val="22"/>
          <w:lang w:val="pt-BR"/>
        </w:rPr>
        <w:t>A LRF é uma espécie de selo</w:t>
      </w:r>
      <w:r w:rsidRPr="00594992">
        <w:rPr>
          <w:rFonts w:ascii="Times" w:hAnsi="Times"/>
          <w:sz w:val="22"/>
          <w:szCs w:val="22"/>
          <w:lang w:val="pt-BR"/>
        </w:rPr>
        <w:t xml:space="preserve">. </w:t>
      </w:r>
    </w:p>
    <w:p w14:paraId="5DF39AA3" w14:textId="77777777" w:rsidR="009833C3" w:rsidRDefault="009833C3" w:rsidP="00594992">
      <w:pPr>
        <w:rPr>
          <w:rFonts w:ascii="Times" w:hAnsi="Times"/>
          <w:sz w:val="22"/>
          <w:szCs w:val="22"/>
          <w:lang w:val="pt-BR"/>
        </w:rPr>
      </w:pPr>
    </w:p>
    <w:p w14:paraId="0CD48D87" w14:textId="5A032C61" w:rsidR="00594992" w:rsidRPr="009833C3" w:rsidRDefault="00594992" w:rsidP="00594992">
      <w:pPr>
        <w:rPr>
          <w:rFonts w:ascii="Times" w:hAnsi="Times"/>
          <w:b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A união, os estados e os municípios brasileiros seriam confiáveis e teriam contas saneadas. </w:t>
      </w:r>
      <w:r w:rsidRPr="00B52FFB">
        <w:rPr>
          <w:rFonts w:ascii="Times" w:hAnsi="Times"/>
          <w:b/>
          <w:sz w:val="22"/>
          <w:szCs w:val="22"/>
          <w:lang w:val="pt-BR"/>
        </w:rPr>
        <w:t>A grande vantagem da Lei é que ela permitiu que de fato as contas tivessem melhorado</w:t>
      </w:r>
      <w:r w:rsidRPr="00594992">
        <w:rPr>
          <w:rFonts w:ascii="Times" w:hAnsi="Times"/>
          <w:sz w:val="22"/>
          <w:szCs w:val="22"/>
          <w:lang w:val="pt-BR"/>
        </w:rPr>
        <w:t>. A dívida se reduziu, o superávit primário melhorou e o nível de investimentos aumentou,</w:t>
      </w:r>
      <w:r w:rsidR="00B52FFB">
        <w:rPr>
          <w:rFonts w:ascii="Times" w:hAnsi="Times"/>
          <w:sz w:val="22"/>
          <w:szCs w:val="22"/>
          <w:lang w:val="pt-BR"/>
        </w:rPr>
        <w:t xml:space="preserve"> não como a gente gostaria, mas</w:t>
      </w:r>
      <w:r w:rsidRPr="00594992">
        <w:rPr>
          <w:rFonts w:ascii="Times" w:hAnsi="Times"/>
          <w:sz w:val="22"/>
          <w:szCs w:val="22"/>
          <w:lang w:val="pt-BR"/>
        </w:rPr>
        <w:t xml:space="preserve"> </w:t>
      </w:r>
      <w:r w:rsidRPr="009833C3">
        <w:rPr>
          <w:rFonts w:ascii="Times" w:hAnsi="Times"/>
          <w:b/>
          <w:sz w:val="22"/>
          <w:szCs w:val="22"/>
          <w:lang w:val="pt-BR"/>
        </w:rPr>
        <w:t>o espaço para investimentos aumentou</w:t>
      </w:r>
      <w:r w:rsidRPr="00594992">
        <w:rPr>
          <w:rFonts w:ascii="Times" w:hAnsi="Times"/>
          <w:sz w:val="22"/>
          <w:szCs w:val="22"/>
          <w:lang w:val="pt-BR"/>
        </w:rPr>
        <w:t xml:space="preserve">, </w:t>
      </w:r>
      <w:r w:rsidRPr="009833C3">
        <w:rPr>
          <w:rFonts w:ascii="Times" w:hAnsi="Times"/>
          <w:b/>
          <w:sz w:val="22"/>
          <w:szCs w:val="22"/>
          <w:lang w:val="pt-BR"/>
        </w:rPr>
        <w:t>os negócios de boa qualidade aumentaram e a transparência fiscal aumentou.</w:t>
      </w:r>
    </w:p>
    <w:p w14:paraId="46CA716F" w14:textId="77777777" w:rsidR="009833C3" w:rsidRPr="00594992" w:rsidRDefault="009833C3" w:rsidP="00594992">
      <w:pPr>
        <w:rPr>
          <w:rFonts w:ascii="Times" w:hAnsi="Times"/>
          <w:sz w:val="22"/>
          <w:szCs w:val="22"/>
          <w:lang w:val="pt-BR"/>
        </w:rPr>
      </w:pPr>
    </w:p>
    <w:p w14:paraId="51462BB7" w14:textId="5F6E9440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Hoje existem diversas iniciativas como o </w:t>
      </w:r>
      <w:r w:rsidRPr="00B52FFB">
        <w:rPr>
          <w:rFonts w:ascii="Times" w:hAnsi="Times"/>
          <w:b/>
          <w:sz w:val="22"/>
          <w:szCs w:val="22"/>
          <w:lang w:val="pt-BR"/>
        </w:rPr>
        <w:t>Portal da Transparência,</w:t>
      </w:r>
      <w:r w:rsidRPr="00594992">
        <w:rPr>
          <w:rFonts w:ascii="Times" w:hAnsi="Times"/>
          <w:sz w:val="22"/>
          <w:szCs w:val="22"/>
          <w:lang w:val="pt-BR"/>
        </w:rPr>
        <w:t xml:space="preserve"> do governo federal, que ainda é pouco divulgado, pouco conhecido, o portal </w:t>
      </w:r>
      <w:proofErr w:type="gramStart"/>
      <w:r w:rsidRPr="00594992">
        <w:rPr>
          <w:rFonts w:ascii="Times" w:hAnsi="Times"/>
          <w:sz w:val="22"/>
          <w:szCs w:val="22"/>
          <w:lang w:val="pt-BR"/>
        </w:rPr>
        <w:t>Siga ,</w:t>
      </w:r>
      <w:proofErr w:type="gramEnd"/>
      <w:r w:rsidRPr="00594992">
        <w:rPr>
          <w:rFonts w:ascii="Times" w:hAnsi="Times"/>
          <w:sz w:val="22"/>
          <w:szCs w:val="22"/>
          <w:lang w:val="pt-BR"/>
        </w:rPr>
        <w:t xml:space="preserve"> do senado federal, que começam a tornar o governo mais aberto.</w:t>
      </w:r>
    </w:p>
    <w:p w14:paraId="303A4ECA" w14:textId="77777777" w:rsidR="009833C3" w:rsidRPr="00594992" w:rsidRDefault="009833C3" w:rsidP="00594992">
      <w:pPr>
        <w:rPr>
          <w:rFonts w:ascii="Times" w:hAnsi="Times"/>
          <w:sz w:val="22"/>
          <w:szCs w:val="22"/>
          <w:lang w:val="pt-BR"/>
        </w:rPr>
      </w:pPr>
    </w:p>
    <w:p w14:paraId="3540E03D" w14:textId="77777777" w:rsidR="00B52FFB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Tudo isso faz parte da nossa evolução institucional. </w:t>
      </w:r>
      <w:r w:rsidRPr="00B52FFB">
        <w:rPr>
          <w:rFonts w:ascii="Times" w:hAnsi="Times"/>
          <w:b/>
          <w:sz w:val="22"/>
          <w:szCs w:val="22"/>
          <w:lang w:val="pt-BR"/>
        </w:rPr>
        <w:t>A responsabilidade fiscal foi colocada no bojo na política macroeconômica como um dos pilares da estabilidade e um dos pilares para sustentar o que seria a política de crescimento econômico</w:t>
      </w:r>
      <w:r w:rsidRPr="00594992">
        <w:rPr>
          <w:rFonts w:ascii="Times" w:hAnsi="Times"/>
          <w:sz w:val="22"/>
          <w:szCs w:val="22"/>
          <w:lang w:val="pt-BR"/>
        </w:rPr>
        <w:t>.</w:t>
      </w:r>
    </w:p>
    <w:p w14:paraId="0B4D34D5" w14:textId="77777777" w:rsidR="00B52FFB" w:rsidRDefault="00B52FFB" w:rsidP="00594992">
      <w:pPr>
        <w:rPr>
          <w:rFonts w:ascii="Times" w:hAnsi="Times"/>
          <w:sz w:val="22"/>
          <w:szCs w:val="22"/>
          <w:lang w:val="pt-BR"/>
        </w:rPr>
      </w:pPr>
    </w:p>
    <w:p w14:paraId="42B0F610" w14:textId="77777777" w:rsidR="00B52FFB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 Recentemente essa política foi abalada com a chamada </w:t>
      </w:r>
      <w:r w:rsidRPr="00FE2316">
        <w:rPr>
          <w:rFonts w:ascii="Times" w:hAnsi="Times"/>
          <w:b/>
          <w:sz w:val="22"/>
          <w:szCs w:val="22"/>
          <w:lang w:val="pt-BR"/>
        </w:rPr>
        <w:t>contabilidade criativa</w:t>
      </w:r>
      <w:r w:rsidRPr="00594992">
        <w:rPr>
          <w:rFonts w:ascii="Times" w:hAnsi="Times"/>
          <w:sz w:val="22"/>
          <w:szCs w:val="22"/>
          <w:lang w:val="pt-BR"/>
        </w:rPr>
        <w:t xml:space="preserve"> em que mecanismos para </w:t>
      </w:r>
      <w:r w:rsidRPr="00FE2316">
        <w:rPr>
          <w:rFonts w:ascii="Times" w:hAnsi="Times"/>
          <w:b/>
          <w:sz w:val="22"/>
          <w:szCs w:val="22"/>
          <w:lang w:val="pt-BR"/>
        </w:rPr>
        <w:t>distorcer o superávit primário</w:t>
      </w:r>
      <w:r w:rsidRPr="00594992">
        <w:rPr>
          <w:rFonts w:ascii="Times" w:hAnsi="Times"/>
          <w:sz w:val="22"/>
          <w:szCs w:val="22"/>
          <w:lang w:val="pt-BR"/>
        </w:rPr>
        <w:t xml:space="preserve"> foram utilizados, mas não a ponto de deteriorar a LRF. </w:t>
      </w:r>
    </w:p>
    <w:p w14:paraId="3D5FBAF2" w14:textId="77777777" w:rsidR="00B52FFB" w:rsidRDefault="00B52FFB" w:rsidP="00594992">
      <w:pPr>
        <w:rPr>
          <w:rFonts w:ascii="Times" w:hAnsi="Times"/>
          <w:sz w:val="22"/>
          <w:szCs w:val="22"/>
          <w:lang w:val="pt-BR"/>
        </w:rPr>
      </w:pPr>
    </w:p>
    <w:p w14:paraId="6CABDD5D" w14:textId="77777777" w:rsidR="00FE2316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>Essa é a importância de medidas institucionais que ficam para a posteridade.</w:t>
      </w:r>
      <w:r w:rsidR="00B52FFB">
        <w:rPr>
          <w:rFonts w:ascii="Times" w:hAnsi="Times"/>
          <w:sz w:val="22"/>
          <w:szCs w:val="22"/>
          <w:lang w:val="pt-BR"/>
        </w:rPr>
        <w:t xml:space="preserve"> </w:t>
      </w:r>
      <w:r w:rsidRPr="00594992">
        <w:rPr>
          <w:rFonts w:ascii="Times" w:hAnsi="Times"/>
          <w:sz w:val="22"/>
          <w:szCs w:val="22"/>
          <w:lang w:val="pt-BR"/>
        </w:rPr>
        <w:t xml:space="preserve">O que se precisa agora é dar um passo além da LRF e pensar </w:t>
      </w:r>
      <w:r w:rsidRPr="00B52FFB">
        <w:rPr>
          <w:rFonts w:ascii="Times" w:hAnsi="Times"/>
          <w:b/>
          <w:sz w:val="22"/>
          <w:szCs w:val="22"/>
          <w:lang w:val="pt-BR"/>
        </w:rPr>
        <w:t>como melhorar a qualidade do gasto públi</w:t>
      </w:r>
      <w:r w:rsidRPr="00594992">
        <w:rPr>
          <w:rFonts w:ascii="Times" w:hAnsi="Times"/>
          <w:sz w:val="22"/>
          <w:szCs w:val="22"/>
          <w:lang w:val="pt-BR"/>
        </w:rPr>
        <w:t xml:space="preserve">co. Os investimentos nesse sentido ainda são muito baixos. </w:t>
      </w:r>
    </w:p>
    <w:p w14:paraId="06FA486D" w14:textId="77777777" w:rsidR="00FE2316" w:rsidRDefault="00FE2316" w:rsidP="00594992">
      <w:pPr>
        <w:rPr>
          <w:rFonts w:ascii="Times" w:hAnsi="Times"/>
          <w:sz w:val="22"/>
          <w:szCs w:val="22"/>
          <w:lang w:val="pt-BR"/>
        </w:rPr>
      </w:pPr>
    </w:p>
    <w:p w14:paraId="3D9997B4" w14:textId="77777777" w:rsidR="00FE2316" w:rsidRDefault="00FE2316" w:rsidP="00594992">
      <w:pPr>
        <w:rPr>
          <w:rFonts w:ascii="Times" w:hAnsi="Times"/>
          <w:sz w:val="22"/>
          <w:szCs w:val="22"/>
          <w:lang w:val="pt-BR"/>
        </w:rPr>
      </w:pPr>
    </w:p>
    <w:p w14:paraId="4D7EB8C5" w14:textId="77777777" w:rsidR="00FE2316" w:rsidRDefault="00FE2316" w:rsidP="00594992">
      <w:pPr>
        <w:rPr>
          <w:rFonts w:ascii="Times" w:hAnsi="Times"/>
          <w:sz w:val="22"/>
          <w:szCs w:val="22"/>
          <w:lang w:val="pt-BR"/>
        </w:rPr>
      </w:pPr>
    </w:p>
    <w:p w14:paraId="5D421BB2" w14:textId="77777777" w:rsidR="00FE2316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B52FFB">
        <w:rPr>
          <w:rFonts w:ascii="Times" w:hAnsi="Times"/>
          <w:b/>
          <w:sz w:val="22"/>
          <w:szCs w:val="22"/>
          <w:lang w:val="pt-BR"/>
        </w:rPr>
        <w:lastRenderedPageBreak/>
        <w:t>A formação bruta de capital fixo, que é o quanto o país investe, ainda é muito baixa, menos de 20% do PIB</w:t>
      </w:r>
      <w:r w:rsidRPr="00594992">
        <w:rPr>
          <w:rFonts w:ascii="Times" w:hAnsi="Times"/>
          <w:sz w:val="22"/>
          <w:szCs w:val="22"/>
          <w:lang w:val="pt-BR"/>
        </w:rPr>
        <w:t>. A média do governo FHC era 17% do PIB, a média do governo Lula, idem, 17% do PIB, recentemente este patamar aumentou para próximo de 18, 19% do PIB, mas ainda é muito baixo para um país que pretende ampliar suas taxas de crescimento e onde ainda há muita desigualdade.</w:t>
      </w:r>
      <w:r w:rsidR="00DD0F8E">
        <w:rPr>
          <w:rFonts w:ascii="Times" w:hAnsi="Times"/>
          <w:sz w:val="22"/>
          <w:szCs w:val="22"/>
          <w:lang w:val="pt-BR"/>
        </w:rPr>
        <w:t xml:space="preserve"> </w:t>
      </w:r>
    </w:p>
    <w:p w14:paraId="0694353B" w14:textId="77777777" w:rsidR="00FE2316" w:rsidRDefault="00FE2316" w:rsidP="00594992">
      <w:pPr>
        <w:rPr>
          <w:rFonts w:ascii="Times" w:hAnsi="Times"/>
          <w:sz w:val="22"/>
          <w:szCs w:val="22"/>
          <w:lang w:val="pt-BR"/>
        </w:rPr>
      </w:pPr>
    </w:p>
    <w:p w14:paraId="42BC748E" w14:textId="7ECAD3A0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>Se o país pretende reduzir a sua desigualdade – e o Estado tem um papel importante aí, através do fomento à iniciativa privada e à boa regulação do mercado, além da atuação através de boas políticas – ele precisa ser eficiente, alocando bem os recursos, tributando bem e gastando bem. Para isso, precisa fixar regras que limitem o gasto com pessoal. Hoje, esse gasto cresce muito próximo do crescimento do PIB, e deve ser substituído pela boa despesa, que é a com saúde e educação.</w:t>
      </w:r>
    </w:p>
    <w:p w14:paraId="46258DFF" w14:textId="77777777" w:rsidR="00FE2316" w:rsidRPr="00594992" w:rsidRDefault="00FE2316" w:rsidP="00594992">
      <w:pPr>
        <w:rPr>
          <w:rFonts w:ascii="Times" w:hAnsi="Times"/>
          <w:sz w:val="22"/>
          <w:szCs w:val="22"/>
          <w:lang w:val="pt-BR"/>
        </w:rPr>
      </w:pPr>
    </w:p>
    <w:p w14:paraId="52D031F1" w14:textId="6AB6640A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proofErr w:type="spellStart"/>
      <w:r w:rsidRPr="00594992">
        <w:rPr>
          <w:rFonts w:ascii="Times" w:hAnsi="Times"/>
          <w:sz w:val="22"/>
          <w:szCs w:val="22"/>
          <w:lang w:val="pt-BR"/>
        </w:rPr>
        <w:t>Imil</w:t>
      </w:r>
      <w:proofErr w:type="spellEnd"/>
      <w:r w:rsidRPr="00594992">
        <w:rPr>
          <w:rFonts w:ascii="Times" w:hAnsi="Times"/>
          <w:sz w:val="22"/>
          <w:szCs w:val="22"/>
          <w:lang w:val="pt-BR"/>
        </w:rPr>
        <w:t>: Quais são os outros instrumentos de controle de divida pública?</w:t>
      </w:r>
    </w:p>
    <w:p w14:paraId="7228C393" w14:textId="77777777" w:rsidR="00FE2316" w:rsidRPr="00594992" w:rsidRDefault="00FE2316" w:rsidP="00594992">
      <w:pPr>
        <w:rPr>
          <w:rFonts w:ascii="Times" w:hAnsi="Times"/>
          <w:sz w:val="22"/>
          <w:szCs w:val="22"/>
          <w:lang w:val="pt-BR"/>
        </w:rPr>
      </w:pPr>
    </w:p>
    <w:p w14:paraId="1818D9E6" w14:textId="16B4A482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Salto: A divulgação pelo Banco Central, mês a mês, </w:t>
      </w:r>
      <w:r w:rsidRPr="00FE2316">
        <w:rPr>
          <w:rFonts w:ascii="Times" w:hAnsi="Times"/>
          <w:b/>
          <w:sz w:val="22"/>
          <w:szCs w:val="22"/>
          <w:lang w:val="pt-BR"/>
        </w:rPr>
        <w:t>das notas de política fiscal podem ser acompanhadas por qualquer cidadão no site do Banco.</w:t>
      </w:r>
      <w:r w:rsidRPr="00594992">
        <w:rPr>
          <w:rFonts w:ascii="Times" w:hAnsi="Times"/>
          <w:sz w:val="22"/>
          <w:szCs w:val="22"/>
          <w:lang w:val="pt-BR"/>
        </w:rPr>
        <w:t xml:space="preserve"> A imprensa, que exerce o papel de mostrar se o governo está sendo ou não solvente – que é quanto </w:t>
      </w:r>
      <w:r w:rsidRPr="00FE2316">
        <w:rPr>
          <w:rFonts w:ascii="Times" w:hAnsi="Times"/>
          <w:i/>
          <w:sz w:val="22"/>
          <w:szCs w:val="22"/>
          <w:lang w:val="pt-BR"/>
        </w:rPr>
        <w:t>o governo está tendo de participação do PIB,</w:t>
      </w:r>
      <w:r w:rsidRPr="00594992">
        <w:rPr>
          <w:rFonts w:ascii="Times" w:hAnsi="Times"/>
          <w:sz w:val="22"/>
          <w:szCs w:val="22"/>
          <w:lang w:val="pt-BR"/>
        </w:rPr>
        <w:t xml:space="preserve"> –  a sistem</w:t>
      </w:r>
      <w:r w:rsidR="00FE2316">
        <w:rPr>
          <w:rFonts w:ascii="Times" w:hAnsi="Times"/>
          <w:sz w:val="22"/>
          <w:szCs w:val="22"/>
          <w:lang w:val="pt-BR"/>
        </w:rPr>
        <w:t xml:space="preserve">atização de informação através </w:t>
      </w:r>
      <w:r w:rsidRPr="00594992">
        <w:rPr>
          <w:rFonts w:ascii="Times" w:hAnsi="Times"/>
          <w:sz w:val="22"/>
          <w:szCs w:val="22"/>
          <w:lang w:val="pt-BR"/>
        </w:rPr>
        <w:t>da transparência nos organismos oficiais (alguns já citados), são mecanismos de controle importantes.</w:t>
      </w:r>
    </w:p>
    <w:p w14:paraId="103363E9" w14:textId="1E8C97D2" w:rsidR="00FE2316" w:rsidRDefault="00FE2316" w:rsidP="00594992">
      <w:pPr>
        <w:rPr>
          <w:rFonts w:ascii="Times" w:hAnsi="Times"/>
          <w:sz w:val="22"/>
          <w:szCs w:val="22"/>
          <w:lang w:val="pt-BR"/>
        </w:rPr>
      </w:pPr>
    </w:p>
    <w:p w14:paraId="12A91348" w14:textId="77777777" w:rsidR="00FE2316" w:rsidRPr="00594992" w:rsidRDefault="00FE2316" w:rsidP="00594992">
      <w:pPr>
        <w:rPr>
          <w:rFonts w:ascii="Times" w:hAnsi="Times"/>
          <w:sz w:val="22"/>
          <w:szCs w:val="22"/>
          <w:lang w:val="pt-BR"/>
        </w:rPr>
      </w:pPr>
    </w:p>
    <w:p w14:paraId="52314B2E" w14:textId="77777777" w:rsidR="00FE2316" w:rsidRDefault="00594992" w:rsidP="00594992">
      <w:pPr>
        <w:rPr>
          <w:rFonts w:ascii="Times" w:hAnsi="Times"/>
          <w:sz w:val="22"/>
          <w:szCs w:val="22"/>
          <w:lang w:val="pt-BR"/>
        </w:rPr>
      </w:pPr>
      <w:proofErr w:type="spellStart"/>
      <w:r w:rsidRPr="00594992">
        <w:rPr>
          <w:rFonts w:ascii="Times" w:hAnsi="Times"/>
          <w:sz w:val="22"/>
          <w:szCs w:val="22"/>
          <w:lang w:val="pt-BR"/>
        </w:rPr>
        <w:t>Imil</w:t>
      </w:r>
      <w:proofErr w:type="spellEnd"/>
      <w:r w:rsidRPr="00594992">
        <w:rPr>
          <w:rFonts w:ascii="Times" w:hAnsi="Times"/>
          <w:sz w:val="22"/>
          <w:szCs w:val="22"/>
          <w:lang w:val="pt-BR"/>
        </w:rPr>
        <w:t>: Quais são os gargalos, o que falta aprimorar na Lei?</w:t>
      </w:r>
    </w:p>
    <w:p w14:paraId="42CB4DED" w14:textId="77777777" w:rsidR="00FE2316" w:rsidRDefault="00FE2316" w:rsidP="00594992">
      <w:pPr>
        <w:rPr>
          <w:rFonts w:ascii="Times" w:hAnsi="Times"/>
          <w:sz w:val="22"/>
          <w:szCs w:val="22"/>
          <w:lang w:val="pt-BR"/>
        </w:rPr>
      </w:pPr>
    </w:p>
    <w:p w14:paraId="25D14A03" w14:textId="481E05A4" w:rsidR="00594992" w:rsidRDefault="00594992" w:rsidP="00594992">
      <w:pPr>
        <w:rPr>
          <w:rFonts w:ascii="Times" w:hAnsi="Times"/>
          <w:sz w:val="22"/>
          <w:szCs w:val="22"/>
          <w:lang w:val="pt-BR"/>
        </w:rPr>
      </w:pPr>
      <w:r w:rsidRPr="00594992">
        <w:rPr>
          <w:rFonts w:ascii="Times" w:hAnsi="Times"/>
          <w:sz w:val="22"/>
          <w:szCs w:val="22"/>
          <w:lang w:val="pt-BR"/>
        </w:rPr>
        <w:t xml:space="preserve">Salto: As mudanças não vão ocorrer do dia para a noite. Como diz o Bresser Pereira (economista, advogado e ex-ministro da Fazenda), a gente já conquistou </w:t>
      </w:r>
      <w:r w:rsidRPr="00FE2316">
        <w:rPr>
          <w:rFonts w:ascii="Times" w:hAnsi="Times"/>
          <w:b/>
          <w:sz w:val="22"/>
          <w:szCs w:val="22"/>
          <w:lang w:val="pt-BR"/>
        </w:rPr>
        <w:t>os direitos sociais, os direitos civis e os direitos políticos, agora nós caminhamos para conquistar os direitos chamados republicanos, que vão constituir o Estado Republicano: transparente, justo e mais atuante em políticas públicas que efetivamente tragam benefícios para o cidadão</w:t>
      </w:r>
      <w:r w:rsidRPr="00594992">
        <w:rPr>
          <w:rFonts w:ascii="Times" w:hAnsi="Times"/>
          <w:sz w:val="22"/>
          <w:szCs w:val="22"/>
          <w:lang w:val="pt-BR"/>
        </w:rPr>
        <w:t>. Se a gente conseguir caminhar nesse sentido, ainda que não no ritmo em que todos gostariam, talvez a gente esteja na direção correta.</w:t>
      </w:r>
    </w:p>
    <w:p w14:paraId="4B782F56" w14:textId="77777777" w:rsidR="00FE2316" w:rsidRPr="00594992" w:rsidRDefault="00FE2316" w:rsidP="00594992">
      <w:pPr>
        <w:rPr>
          <w:rFonts w:ascii="Times" w:hAnsi="Times"/>
          <w:sz w:val="22"/>
          <w:szCs w:val="22"/>
          <w:lang w:val="pt-BR"/>
        </w:rPr>
      </w:pPr>
    </w:p>
    <w:p w14:paraId="69111BBF" w14:textId="0C7965C7" w:rsidR="00594992" w:rsidRDefault="00594992" w:rsidP="00594992">
      <w:pPr>
        <w:rPr>
          <w:rFonts w:ascii="Times" w:hAnsi="Times"/>
          <w:sz w:val="20"/>
          <w:szCs w:val="20"/>
          <w:lang w:val="pt-BR"/>
        </w:rPr>
      </w:pPr>
      <w:proofErr w:type="spellStart"/>
      <w:r w:rsidRPr="00DD0F8E">
        <w:rPr>
          <w:rFonts w:ascii="Times" w:hAnsi="Times"/>
          <w:sz w:val="20"/>
          <w:szCs w:val="20"/>
          <w:lang w:val="pt-BR"/>
        </w:rPr>
        <w:t>Imil</w:t>
      </w:r>
      <w:proofErr w:type="spellEnd"/>
      <w:r w:rsidRPr="00DD0F8E">
        <w:rPr>
          <w:rFonts w:ascii="Times" w:hAnsi="Times"/>
          <w:sz w:val="20"/>
          <w:szCs w:val="20"/>
          <w:lang w:val="pt-BR"/>
        </w:rPr>
        <w:t>: Existe alguma lei que seja complementar à Lei de Responsabilidade Fiscal e que esteja faltando?</w:t>
      </w:r>
    </w:p>
    <w:p w14:paraId="28422D41" w14:textId="77777777" w:rsidR="00FE2316" w:rsidRPr="00DD0F8E" w:rsidRDefault="00FE2316" w:rsidP="00594992">
      <w:pPr>
        <w:rPr>
          <w:rFonts w:ascii="Times" w:hAnsi="Times"/>
          <w:sz w:val="20"/>
          <w:szCs w:val="20"/>
          <w:lang w:val="pt-BR"/>
        </w:rPr>
      </w:pPr>
      <w:bookmarkStart w:id="0" w:name="_GoBack"/>
      <w:bookmarkEnd w:id="0"/>
    </w:p>
    <w:p w14:paraId="554D766F" w14:textId="77777777" w:rsidR="00FE2316" w:rsidRDefault="00594992" w:rsidP="00594992">
      <w:pPr>
        <w:rPr>
          <w:rFonts w:ascii="Times" w:hAnsi="Times"/>
          <w:sz w:val="20"/>
          <w:szCs w:val="20"/>
          <w:lang w:val="pt-BR"/>
        </w:rPr>
      </w:pPr>
      <w:r w:rsidRPr="00DD0F8E">
        <w:rPr>
          <w:rFonts w:ascii="Times" w:hAnsi="Times"/>
          <w:sz w:val="20"/>
          <w:szCs w:val="20"/>
          <w:lang w:val="pt-BR"/>
        </w:rPr>
        <w:t xml:space="preserve">Salto: Uma recomendação que eu sempre faço é que a </w:t>
      </w:r>
      <w:r w:rsidRPr="00FE2316">
        <w:rPr>
          <w:rFonts w:ascii="Times" w:hAnsi="Times"/>
          <w:b/>
          <w:sz w:val="20"/>
          <w:szCs w:val="20"/>
          <w:lang w:val="pt-BR"/>
        </w:rPr>
        <w:t xml:space="preserve">Lei de Diretrizes Orçamentárias deveria ter </w:t>
      </w:r>
      <w:proofErr w:type="gramStart"/>
      <w:r w:rsidRPr="00FE2316">
        <w:rPr>
          <w:rFonts w:ascii="Times" w:hAnsi="Times"/>
          <w:b/>
          <w:sz w:val="20"/>
          <w:szCs w:val="20"/>
          <w:lang w:val="pt-BR"/>
        </w:rPr>
        <w:t>uma parágrafo</w:t>
      </w:r>
      <w:proofErr w:type="gramEnd"/>
      <w:r w:rsidRPr="00FE2316">
        <w:rPr>
          <w:rFonts w:ascii="Times" w:hAnsi="Times"/>
          <w:b/>
          <w:sz w:val="20"/>
          <w:szCs w:val="20"/>
          <w:lang w:val="pt-BR"/>
        </w:rPr>
        <w:t xml:space="preserve"> que limitasse o crescimento da despesa com pessoal a 50% ou 60% da taxa de crescimento do PIB prevista para os próximos anos.</w:t>
      </w:r>
      <w:r w:rsidR="00DD0F8E">
        <w:rPr>
          <w:rFonts w:ascii="Times" w:hAnsi="Times"/>
          <w:sz w:val="20"/>
          <w:szCs w:val="20"/>
          <w:lang w:val="pt-BR"/>
        </w:rPr>
        <w:t xml:space="preserve"> </w:t>
      </w:r>
    </w:p>
    <w:p w14:paraId="0BC170AC" w14:textId="77777777" w:rsidR="00FE2316" w:rsidRDefault="00FE2316" w:rsidP="00594992">
      <w:pPr>
        <w:rPr>
          <w:rFonts w:ascii="Times" w:hAnsi="Times"/>
          <w:sz w:val="20"/>
          <w:szCs w:val="20"/>
          <w:lang w:val="pt-BR"/>
        </w:rPr>
      </w:pPr>
    </w:p>
    <w:p w14:paraId="672037BB" w14:textId="17C56BB3" w:rsidR="00594992" w:rsidRPr="00FE2316" w:rsidRDefault="00594992" w:rsidP="00594992">
      <w:pPr>
        <w:rPr>
          <w:rFonts w:ascii="Times" w:hAnsi="Times"/>
          <w:b/>
          <w:sz w:val="20"/>
          <w:szCs w:val="20"/>
          <w:lang w:val="pt-BR"/>
        </w:rPr>
      </w:pPr>
      <w:r w:rsidRPr="00DD0F8E">
        <w:rPr>
          <w:rFonts w:ascii="Times" w:hAnsi="Times"/>
          <w:sz w:val="20"/>
          <w:szCs w:val="20"/>
          <w:lang w:val="pt-BR"/>
        </w:rPr>
        <w:t xml:space="preserve">Isso permitiria direcionar essa sobra, que é a diferença entre a taxa de crescimento de gasto com pessoal prevista e a taxa do crescimento do PIB prevista, para investimentos ou para obter um resultado primário maior. </w:t>
      </w:r>
      <w:r w:rsidRPr="00FE2316">
        <w:rPr>
          <w:rFonts w:ascii="Times" w:hAnsi="Times"/>
          <w:b/>
          <w:sz w:val="20"/>
          <w:szCs w:val="20"/>
          <w:lang w:val="pt-BR"/>
        </w:rPr>
        <w:t>Essas duas estratégias permitiram reduzir a taxa de juros e aumentar o investimento total da economia.</w:t>
      </w:r>
    </w:p>
    <w:sectPr w:rsidR="00594992" w:rsidRPr="00FE2316" w:rsidSect="001561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92"/>
    <w:rsid w:val="00156184"/>
    <w:rsid w:val="004140A5"/>
    <w:rsid w:val="004D1032"/>
    <w:rsid w:val="005008CD"/>
    <w:rsid w:val="00521341"/>
    <w:rsid w:val="00594992"/>
    <w:rsid w:val="008166CC"/>
    <w:rsid w:val="0094087A"/>
    <w:rsid w:val="009833C3"/>
    <w:rsid w:val="00B52FFB"/>
    <w:rsid w:val="00DA6D0D"/>
    <w:rsid w:val="00DD0F8E"/>
    <w:rsid w:val="00ED501E"/>
    <w:rsid w:val="00F7550C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8460"/>
  <w14:defaultImageDpi w14:val="32767"/>
  <w15:chartTrackingRefBased/>
  <w15:docId w15:val="{F8F7C08F-E6F6-CF48-932D-9B348F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3</cp:revision>
  <cp:lastPrinted>2018-05-23T21:31:00Z</cp:lastPrinted>
  <dcterms:created xsi:type="dcterms:W3CDTF">2018-05-24T11:38:00Z</dcterms:created>
  <dcterms:modified xsi:type="dcterms:W3CDTF">2018-05-24T11:50:00Z</dcterms:modified>
</cp:coreProperties>
</file>