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Erro </w:t>
      </w:r>
      <w:r>
        <w:rPr>
          <w:b w:val="false"/>
          <w:bCs w:val="false"/>
          <w:i w:val="false"/>
          <w:iCs w:val="false"/>
          <w:u w:val="none"/>
        </w:rPr>
        <w:t>1</w:t>
      </w:r>
      <w:r>
        <w:rPr>
          <w:b w:val="false"/>
          <w:bCs w:val="false"/>
          <w:i w:val="false"/>
          <w:iCs w:val="false"/>
          <w:u w:val="none"/>
        </w:rPr>
        <w:t xml:space="preserve">: Errou o juiz, pois o inquérito policial não é imprescindível à propositura da ação penal. A denúncia pode ser oferecida pelo Ministério Público se já dispuser de elementos informativos da materialidade e indícios de autoria (art. 12, 27 e 46, § 1º, do CPP). </w:t>
      </w:r>
      <w:r>
        <w:rPr>
          <w:b w:val="false"/>
          <w:bCs w:val="false"/>
          <w:i w:val="false"/>
          <w:iCs w:val="false"/>
          <w:u w:val="none"/>
        </w:rPr>
        <w:t>(0,15)</w:t>
      </w:r>
    </w:p>
    <w:p>
      <w:pPr>
        <w:pStyle w:val="NormalWeb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Erro </w:t>
      </w:r>
      <w:r>
        <w:rPr>
          <w:b w:val="false"/>
          <w:bCs w:val="false"/>
          <w:i w:val="false"/>
          <w:iCs w:val="false"/>
          <w:u w:val="none"/>
        </w:rPr>
        <w:t>2</w:t>
      </w:r>
      <w:r>
        <w:rPr>
          <w:b w:val="false"/>
          <w:bCs w:val="false"/>
          <w:i w:val="false"/>
          <w:iCs w:val="false"/>
          <w:u w:val="none"/>
        </w:rPr>
        <w:t xml:space="preserve">: Errou o juiz, pois deveria suscitar a providência prevista no art. 28 do CPP, remetendo os autos ao Procurador-Geral de Justiça que poderia adotar três providências: a) insistir no arquivamento; b) discordar do arquivamento e ele próprio oferecer a denúncia ou c) discordar do arquivamento e designar outro membro do Ministério Público para oferecer a denúncia. </w:t>
      </w:r>
      <w:r>
        <w:rPr>
          <w:b w:val="false"/>
          <w:bCs w:val="false"/>
          <w:i w:val="false"/>
          <w:iCs w:val="false"/>
          <w:u w:val="none"/>
        </w:rPr>
        <w:t>(0,20)</w:t>
      </w:r>
    </w:p>
    <w:p>
      <w:pPr>
        <w:pStyle w:val="NormalWeb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Erro </w:t>
      </w:r>
      <w:r>
        <w:rPr>
          <w:b w:val="false"/>
          <w:bCs w:val="false"/>
          <w:i w:val="false"/>
          <w:iCs w:val="false"/>
          <w:u w:val="none"/>
        </w:rPr>
        <w:t>3</w:t>
      </w:r>
      <w:r>
        <w:rPr>
          <w:b w:val="false"/>
          <w:bCs w:val="false"/>
          <w:i w:val="false"/>
          <w:iCs w:val="false"/>
          <w:u w:val="none"/>
        </w:rPr>
        <w:t>:</w:t>
      </w:r>
      <w:bookmarkStart w:id="0" w:name="_GoBack"/>
      <w:bookmarkEnd w:id="0"/>
      <w:r>
        <w:rPr>
          <w:b w:val="false"/>
          <w:bCs w:val="false"/>
          <w:i w:val="false"/>
          <w:iCs w:val="false"/>
          <w:u w:val="none"/>
        </w:rPr>
        <w:t xml:space="preserve"> Errou o Delegado ao determinar a submissão de José Laurindo à coleta de material biológico. Tal situação implica reserva de jurisdição, ou seja, depende de autorização judicial, na forma do art. 5º, parágrafo único, da Lei nº 12.037/2009, que dispõe: Na hipótese do inciso IV do art. 3o, a identificação criminal poderá incluir a coleta de material biológico para a obtenção do perfil genético. Sendo que o mencionado inciso IV, do art. 3º, dispõe sobre a necessidade de “despacho da autoridade judiciária competente”, mediante provocação ou de ofício. </w:t>
      </w:r>
      <w:r>
        <w:rPr>
          <w:b w:val="false"/>
          <w:bCs w:val="false"/>
          <w:i w:val="false"/>
          <w:iCs w:val="false"/>
          <w:u w:val="none"/>
        </w:rPr>
        <w:t>(0,15)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6871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LibreOffice/6.0.4.2$Windows_X86_64 LibreOffice_project/9b0d9b32d5dcda91d2f1a96dc04c645c450872bf</Application>
  <Pages>1</Pages>
  <Words>197</Words>
  <Characters>1021</Characters>
  <CharactersWithSpaces>1215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2018-05-06T23:02:00Z</dcterms:created>
  <dc:creator>dno@tjpr.jus.br</dc:creator>
  <dc:description/>
  <dc:language>pt-BR</dc:language>
  <cp:lastModifiedBy/>
  <dcterms:modified xsi:type="dcterms:W3CDTF">2018-05-22T10:32:55Z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