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2" w:rsidRPr="00112EFE" w:rsidRDefault="00C4757D" w:rsidP="00C4757D">
      <w:pPr>
        <w:pStyle w:val="normal0"/>
        <w:shd w:val="clear" w:color="auto" w:fill="C4BC96" w:themeFill="background2" w:themeFillShade="BF"/>
        <w:jc w:val="center"/>
        <w:rPr>
          <w:b/>
          <w:lang w:val="es-AR"/>
        </w:rPr>
      </w:pPr>
      <w:r w:rsidRPr="00112EFE">
        <w:rPr>
          <w:b/>
          <w:lang w:val="es-AR"/>
        </w:rPr>
        <w:t>Algo que surgió con respecto a numerales al entregar la ejercitación</w:t>
      </w:r>
    </w:p>
    <w:p w:rsidR="007A3B92" w:rsidRPr="00112EFE" w:rsidRDefault="00112EFE" w:rsidP="00C4757D">
      <w:pPr>
        <w:pStyle w:val="normal0"/>
        <w:jc w:val="both"/>
        <w:rPr>
          <w:b/>
          <w:sz w:val="20"/>
          <w:szCs w:val="20"/>
          <w:lang w:val="es-AR"/>
        </w:rPr>
      </w:pPr>
      <w:r w:rsidRPr="00112EFE">
        <w:rPr>
          <w:b/>
          <w:lang w:val="es-AR"/>
        </w:rPr>
        <w:tab/>
      </w:r>
    </w:p>
    <w:p w:rsidR="007A3B92" w:rsidRPr="00112EFE" w:rsidRDefault="00112EFE">
      <w:pPr>
        <w:pStyle w:val="normal0"/>
        <w:spacing w:line="360" w:lineRule="auto"/>
        <w:jc w:val="both"/>
        <w:rPr>
          <w:b/>
          <w:color w:val="FF0000"/>
          <w:sz w:val="20"/>
          <w:szCs w:val="20"/>
          <w:lang w:val="es-AR"/>
        </w:rPr>
      </w:pPr>
      <w:r w:rsidRPr="00112EFE">
        <w:rPr>
          <w:b/>
          <w:sz w:val="20"/>
          <w:szCs w:val="20"/>
          <w:lang w:val="es-AR"/>
        </w:rPr>
        <w:tab/>
      </w:r>
      <w:proofErr w:type="gramStart"/>
      <w:r w:rsidRPr="00112EFE">
        <w:rPr>
          <w:b/>
          <w:color w:val="FF0000"/>
          <w:highlight w:val="white"/>
          <w:lang w:val="es-AR"/>
        </w:rPr>
        <w:t>¡</w:t>
      </w:r>
      <w:r w:rsidRPr="00112EFE">
        <w:rPr>
          <w:b/>
          <w:color w:val="FF0000"/>
          <w:sz w:val="20"/>
          <w:szCs w:val="20"/>
          <w:lang w:val="es-AR"/>
        </w:rPr>
        <w:t xml:space="preserve"> ATENCIÓN</w:t>
      </w:r>
      <w:proofErr w:type="gramEnd"/>
      <w:r w:rsidRPr="00112EFE">
        <w:rPr>
          <w:b/>
          <w:color w:val="FF0000"/>
          <w:sz w:val="20"/>
          <w:szCs w:val="20"/>
          <w:lang w:val="es-AR"/>
        </w:rPr>
        <w:t xml:space="preserve"> !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</w:t>
      </w:r>
      <w:r w:rsidR="00C4757D" w:rsidRPr="00112EFE">
        <w:rPr>
          <w:strike/>
          <w:sz w:val="20"/>
          <w:szCs w:val="20"/>
          <w:lang w:val="es-AR"/>
        </w:rPr>
        <w:t>Un</w:t>
      </w:r>
      <w:r w:rsidR="00C4757D" w:rsidRPr="00112EFE">
        <w:rPr>
          <w:sz w:val="20"/>
          <w:szCs w:val="20"/>
          <w:lang w:val="es-AR"/>
        </w:rPr>
        <w:t xml:space="preserve"> mil. El número indicativo antes de “m</w:t>
      </w:r>
      <w:r w:rsidRPr="00112EFE">
        <w:rPr>
          <w:sz w:val="20"/>
          <w:szCs w:val="20"/>
          <w:lang w:val="es-AR"/>
        </w:rPr>
        <w:t>il</w:t>
      </w:r>
      <w:r w:rsidR="00C4757D" w:rsidRPr="00112EFE">
        <w:rPr>
          <w:sz w:val="20"/>
          <w:szCs w:val="20"/>
          <w:lang w:val="es-AR"/>
        </w:rPr>
        <w:t>”</w:t>
      </w:r>
      <w:r w:rsidRPr="00112EFE">
        <w:rPr>
          <w:sz w:val="20"/>
          <w:szCs w:val="20"/>
          <w:lang w:val="es-AR"/>
        </w:rPr>
        <w:t xml:space="preserve"> solamente </w:t>
      </w:r>
      <w:r w:rsidR="00C4757D" w:rsidRPr="00112EFE">
        <w:rPr>
          <w:sz w:val="20"/>
          <w:szCs w:val="20"/>
          <w:lang w:val="es-AR"/>
        </w:rPr>
        <w:t xml:space="preserve">aparece </w:t>
      </w:r>
      <w:r w:rsidRPr="00112EFE">
        <w:rPr>
          <w:sz w:val="20"/>
          <w:szCs w:val="20"/>
          <w:lang w:val="es-AR"/>
        </w:rPr>
        <w:t xml:space="preserve">a partir del </w:t>
      </w:r>
      <w:r w:rsidR="00C4757D" w:rsidRPr="00112EFE">
        <w:rPr>
          <w:sz w:val="20"/>
          <w:szCs w:val="20"/>
          <w:lang w:val="es-AR"/>
        </w:rPr>
        <w:t>“</w:t>
      </w:r>
      <w:r w:rsidRPr="00112EFE">
        <w:rPr>
          <w:sz w:val="20"/>
          <w:szCs w:val="20"/>
          <w:lang w:val="es-AR"/>
        </w:rPr>
        <w:t>dos mil</w:t>
      </w:r>
      <w:r w:rsidR="00C4757D" w:rsidRPr="00112EFE">
        <w:rPr>
          <w:sz w:val="20"/>
          <w:szCs w:val="20"/>
          <w:lang w:val="es-AR"/>
        </w:rPr>
        <w:t>”</w:t>
      </w:r>
      <w:r w:rsidRPr="00112EFE">
        <w:rPr>
          <w:sz w:val="20"/>
          <w:szCs w:val="20"/>
          <w:lang w:val="es-AR"/>
        </w:rPr>
        <w:t xml:space="preserve"> (2000). </w:t>
      </w:r>
    </w:p>
    <w:p w:rsidR="00C4757D" w:rsidRPr="00112EFE" w:rsidRDefault="00C4757D" w:rsidP="00C4757D">
      <w:pPr>
        <w:pStyle w:val="normal0"/>
        <w:jc w:val="center"/>
        <w:rPr>
          <w:b/>
          <w:lang w:val="es-AR"/>
        </w:rPr>
      </w:pPr>
    </w:p>
    <w:p w:rsidR="00C4757D" w:rsidRPr="00112EFE" w:rsidRDefault="00C4757D" w:rsidP="00C4757D">
      <w:pPr>
        <w:pStyle w:val="normal0"/>
        <w:shd w:val="clear" w:color="auto" w:fill="C4BC96" w:themeFill="background2" w:themeFillShade="BF"/>
        <w:jc w:val="center"/>
        <w:rPr>
          <w:b/>
          <w:lang w:val="es-AR"/>
        </w:rPr>
      </w:pPr>
      <w:r w:rsidRPr="00112EFE">
        <w:rPr>
          <w:b/>
          <w:lang w:val="es-AR"/>
        </w:rPr>
        <w:t>Formas de tratamiento</w:t>
      </w:r>
    </w:p>
    <w:p w:rsidR="007A3B92" w:rsidRPr="00112EFE" w:rsidRDefault="007A3B92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</w:t>
      </w:r>
      <w:r w:rsidRPr="00112EFE">
        <w:rPr>
          <w:highlight w:val="white"/>
          <w:lang w:val="es-AR"/>
        </w:rPr>
        <w:t>¿</w:t>
      </w:r>
      <w:r w:rsidRPr="00112EFE">
        <w:rPr>
          <w:sz w:val="20"/>
          <w:szCs w:val="20"/>
          <w:lang w:val="es-AR"/>
        </w:rPr>
        <w:t>Cómo trato a mi INTERLOCUTOR?</w:t>
      </w:r>
    </w:p>
    <w:p w:rsidR="00C4757D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</w:t>
      </w:r>
      <w:r w:rsidR="00C4757D" w:rsidRPr="00112EFE">
        <w:rPr>
          <w:sz w:val="20"/>
          <w:szCs w:val="20"/>
          <w:lang w:val="es-AR"/>
        </w:rPr>
        <w:t xml:space="preserve">Hay que tener en cuenta dos aspectos: </w:t>
      </w:r>
    </w:p>
    <w:p w:rsidR="007A3B92" w:rsidRPr="00112EFE" w:rsidRDefault="00C4757D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  <w:t>la serie de formas ling</w:t>
      </w:r>
      <w:r w:rsidR="00112EFE">
        <w:rPr>
          <w:sz w:val="20"/>
          <w:szCs w:val="20"/>
          <w:lang w:val="es-AR"/>
        </w:rPr>
        <w:t>ü</w:t>
      </w:r>
      <w:r w:rsidRPr="00112EFE">
        <w:rPr>
          <w:sz w:val="20"/>
          <w:szCs w:val="20"/>
          <w:lang w:val="es-AR"/>
        </w:rPr>
        <w:t>ísticas que cada forma de tratamiento conlleva;</w:t>
      </w:r>
    </w:p>
    <w:p w:rsidR="00C4757D" w:rsidRPr="00112EFE" w:rsidRDefault="00C4757D" w:rsidP="00C4757D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             </w:t>
      </w:r>
      <w:proofErr w:type="gramStart"/>
      <w:r w:rsidRPr="00112EFE">
        <w:rPr>
          <w:sz w:val="20"/>
          <w:szCs w:val="20"/>
          <w:lang w:val="es-AR"/>
        </w:rPr>
        <w:t>la</w:t>
      </w:r>
      <w:proofErr w:type="gramEnd"/>
      <w:r w:rsidRPr="00112EFE">
        <w:rPr>
          <w:sz w:val="20"/>
          <w:szCs w:val="20"/>
          <w:lang w:val="es-AR"/>
        </w:rPr>
        <w:t xml:space="preserve"> anticipación que debo hacer de los aspectos contextuales: </w:t>
      </w:r>
      <w:r w:rsidR="00112EFE" w:rsidRPr="00112EFE">
        <w:rPr>
          <w:sz w:val="20"/>
          <w:szCs w:val="20"/>
          <w:lang w:val="es-AR"/>
        </w:rPr>
        <w:t>Aspectos contextuales.</w:t>
      </w:r>
      <w:r w:rsidRPr="00112EFE">
        <w:rPr>
          <w:sz w:val="20"/>
          <w:szCs w:val="20"/>
          <w:lang w:val="es-AR"/>
        </w:rPr>
        <w:t xml:space="preserve"> ◦• La primera cosa a </w:t>
      </w:r>
      <w:proofErr w:type="spellStart"/>
      <w:r w:rsidRPr="00112EFE">
        <w:rPr>
          <w:sz w:val="20"/>
          <w:szCs w:val="20"/>
          <w:lang w:val="es-AR"/>
        </w:rPr>
        <w:t>se</w:t>
      </w:r>
      <w:proofErr w:type="spellEnd"/>
      <w:r w:rsidRPr="00112EFE">
        <w:rPr>
          <w:sz w:val="20"/>
          <w:szCs w:val="20"/>
          <w:lang w:val="es-AR"/>
        </w:rPr>
        <w:t xml:space="preserve"> hacer es </w:t>
      </w:r>
      <w:r w:rsidR="00E86202">
        <w:rPr>
          <w:sz w:val="20"/>
          <w:szCs w:val="20"/>
          <w:lang w:val="es-AR"/>
        </w:rPr>
        <w:t>el</w:t>
      </w:r>
      <w:r w:rsidRPr="00112EFE">
        <w:rPr>
          <w:sz w:val="20"/>
          <w:szCs w:val="20"/>
          <w:lang w:val="es-AR"/>
        </w:rPr>
        <w:t xml:space="preserve"> ANÁLISIS contextual (relaciones o lugares sociales).</w:t>
      </w:r>
    </w:p>
    <w:p w:rsidR="007A3B92" w:rsidRPr="00112EFE" w:rsidRDefault="007A3B92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◦• Son altamente complejas (rígidas y flexibles).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En PORTUGUÉS: </w:t>
      </w:r>
      <w:proofErr w:type="spellStart"/>
      <w:r w:rsidRPr="00112EFE">
        <w:rPr>
          <w:sz w:val="20"/>
          <w:szCs w:val="20"/>
          <w:lang w:val="es-AR"/>
        </w:rPr>
        <w:t>eu</w:t>
      </w:r>
      <w:proofErr w:type="spellEnd"/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moro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rFonts w:ascii="Arial Unicode MS" w:eastAsia="Arial Unicode MS" w:hAnsi="Arial Unicode MS" w:cs="Arial Unicode MS"/>
          <w:color w:val="FF0000"/>
          <w:sz w:val="20"/>
          <w:szCs w:val="20"/>
          <w:lang w:val="es-AR"/>
        </w:rPr>
        <w:t>↓</w:t>
      </w:r>
      <w:r w:rsidRPr="00112EFE">
        <w:rPr>
          <w:sz w:val="20"/>
          <w:szCs w:val="20"/>
          <w:lang w:val="es-AR"/>
        </w:rPr>
        <w:tab/>
        <w:t xml:space="preserve">        </w:t>
      </w:r>
      <w:proofErr w:type="gramStart"/>
      <w:r w:rsidRPr="00112EFE">
        <w:rPr>
          <w:sz w:val="20"/>
          <w:szCs w:val="20"/>
          <w:lang w:val="es-AR"/>
        </w:rPr>
        <w:t>ele/</w:t>
      </w:r>
      <w:proofErr w:type="spellStart"/>
      <w:r w:rsidRPr="00112EFE">
        <w:rPr>
          <w:sz w:val="20"/>
          <w:szCs w:val="20"/>
          <w:lang w:val="es-AR"/>
        </w:rPr>
        <w:t>ela</w:t>
      </w:r>
      <w:proofErr w:type="spellEnd"/>
      <w:r w:rsidRPr="00112EFE">
        <w:rPr>
          <w:sz w:val="20"/>
          <w:szCs w:val="20"/>
          <w:lang w:val="es-AR"/>
        </w:rPr>
        <w:t>/a</w:t>
      </w:r>
      <w:proofErr w:type="gramEnd"/>
      <w:r w:rsidRPr="00112EFE">
        <w:rPr>
          <w:sz w:val="20"/>
          <w:szCs w:val="20"/>
          <w:lang w:val="es-AR"/>
        </w:rPr>
        <w:t xml:space="preserve"> gente/</w:t>
      </w:r>
      <w:proofErr w:type="spellStart"/>
      <w:r w:rsidRPr="00112EFE">
        <w:rPr>
          <w:sz w:val="20"/>
          <w:szCs w:val="20"/>
          <w:lang w:val="es-AR"/>
        </w:rPr>
        <w:t>você</w:t>
      </w:r>
      <w:proofErr w:type="spellEnd"/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mora*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rFonts w:ascii="Arial Unicode MS" w:eastAsia="Arial Unicode MS" w:hAnsi="Arial Unicode MS" w:cs="Arial Unicode MS"/>
          <w:color w:val="FF0000"/>
          <w:sz w:val="20"/>
          <w:szCs w:val="20"/>
          <w:lang w:val="es-AR"/>
        </w:rPr>
        <w:t>↓</w:t>
      </w:r>
      <w:r w:rsidRPr="00112EFE">
        <w:rPr>
          <w:sz w:val="20"/>
          <w:szCs w:val="20"/>
          <w:lang w:val="es-AR"/>
        </w:rPr>
        <w:tab/>
        <w:t xml:space="preserve">        eles/</w:t>
      </w:r>
      <w:proofErr w:type="spellStart"/>
      <w:r w:rsidRPr="00112EFE">
        <w:rPr>
          <w:sz w:val="20"/>
          <w:szCs w:val="20"/>
          <w:lang w:val="es-AR"/>
        </w:rPr>
        <w:t>elas</w:t>
      </w:r>
      <w:proofErr w:type="spellEnd"/>
      <w:r w:rsidRPr="00112EFE">
        <w:rPr>
          <w:sz w:val="20"/>
          <w:szCs w:val="20"/>
          <w:lang w:val="es-AR"/>
        </w:rPr>
        <w:t>/</w:t>
      </w:r>
      <w:proofErr w:type="spellStart"/>
      <w:r w:rsidRPr="00112EFE">
        <w:rPr>
          <w:sz w:val="20"/>
          <w:szCs w:val="20"/>
          <w:lang w:val="es-AR"/>
        </w:rPr>
        <w:t>vocês</w:t>
      </w:r>
      <w:proofErr w:type="spellEnd"/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</w:r>
      <w:proofErr w:type="spellStart"/>
      <w:r w:rsidRPr="00112EFE">
        <w:rPr>
          <w:sz w:val="20"/>
          <w:szCs w:val="20"/>
          <w:lang w:val="es-AR"/>
        </w:rPr>
        <w:t>moram</w:t>
      </w:r>
      <w:proofErr w:type="spellEnd"/>
    </w:p>
    <w:p w:rsidR="00C4757D" w:rsidRPr="00112EFE" w:rsidRDefault="00C4757D" w:rsidP="00C4757D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(*) </w:t>
      </w:r>
      <w:proofErr w:type="gramStart"/>
      <w:r w:rsidRPr="00112EFE">
        <w:rPr>
          <w:sz w:val="20"/>
          <w:szCs w:val="20"/>
          <w:lang w:val="es-AR"/>
        </w:rPr>
        <w:t>comentario</w:t>
      </w:r>
      <w:proofErr w:type="gramEnd"/>
      <w:r w:rsidRPr="00112EFE">
        <w:rPr>
          <w:sz w:val="20"/>
          <w:szCs w:val="20"/>
          <w:lang w:val="es-AR"/>
        </w:rPr>
        <w:t xml:space="preserve"> hecho por Mariana: uso do tu flexionado na 3ª </w:t>
      </w:r>
      <w:proofErr w:type="spellStart"/>
      <w:r w:rsidRPr="00112EFE">
        <w:rPr>
          <w:sz w:val="20"/>
          <w:szCs w:val="20"/>
          <w:lang w:val="es-AR"/>
        </w:rPr>
        <w:t>pessoa</w:t>
      </w:r>
      <w:proofErr w:type="spellEnd"/>
      <w:r w:rsidRPr="00112EFE">
        <w:rPr>
          <w:sz w:val="20"/>
          <w:szCs w:val="20"/>
          <w:lang w:val="es-AR"/>
        </w:rPr>
        <w:t xml:space="preserve"> do singular. Ex: </w:t>
      </w:r>
      <w:proofErr w:type="gramStart"/>
      <w:r w:rsidRPr="00112EFE">
        <w:rPr>
          <w:sz w:val="20"/>
          <w:szCs w:val="20"/>
          <w:lang w:val="es-AR"/>
        </w:rPr>
        <w:t>tu</w:t>
      </w:r>
      <w:proofErr w:type="gramEnd"/>
      <w:r w:rsidRPr="00112EFE">
        <w:rPr>
          <w:sz w:val="20"/>
          <w:szCs w:val="20"/>
          <w:lang w:val="es-AR"/>
        </w:rPr>
        <w:t xml:space="preserve"> mora…</w:t>
      </w:r>
    </w:p>
    <w:p w:rsidR="007A3B92" w:rsidRPr="00112EFE" w:rsidRDefault="008E3B2C">
      <w:pPr>
        <w:pStyle w:val="normal0"/>
        <w:spacing w:line="360" w:lineRule="auto"/>
        <w:jc w:val="both"/>
        <w:rPr>
          <w:color w:val="FF0000"/>
          <w:sz w:val="20"/>
          <w:szCs w:val="20"/>
          <w:lang w:val="es-AR"/>
        </w:rPr>
      </w:pPr>
      <w:r w:rsidRPr="00112EFE">
        <w:rPr>
          <w:color w:val="FF0000"/>
          <w:sz w:val="20"/>
          <w:szCs w:val="20"/>
          <w:lang w:val="es-AR"/>
        </w:rPr>
        <w:t>Vemos que la</w:t>
      </w:r>
      <w:r w:rsidR="00C4757D" w:rsidRPr="00112EFE">
        <w:rPr>
          <w:color w:val="FF0000"/>
          <w:sz w:val="20"/>
          <w:szCs w:val="20"/>
          <w:lang w:val="es-AR"/>
        </w:rPr>
        <w:t xml:space="preserve"> flexión</w:t>
      </w:r>
      <w:r w:rsidRPr="00112EFE">
        <w:rPr>
          <w:color w:val="FF0000"/>
          <w:sz w:val="20"/>
          <w:szCs w:val="20"/>
          <w:lang w:val="es-AR"/>
        </w:rPr>
        <w:t>, en algunos casos, n</w:t>
      </w:r>
      <w:r w:rsidR="00C4757D" w:rsidRPr="00112EFE">
        <w:rPr>
          <w:color w:val="FF0000"/>
          <w:sz w:val="20"/>
          <w:szCs w:val="20"/>
          <w:lang w:val="es-AR"/>
        </w:rPr>
        <w:t>o da cuenta del sujeto gramatical, por eso, muchas veces se explicita</w:t>
      </w:r>
      <w:r w:rsidRPr="00112EFE">
        <w:rPr>
          <w:color w:val="FF0000"/>
          <w:sz w:val="20"/>
          <w:szCs w:val="20"/>
          <w:lang w:val="es-AR"/>
        </w:rPr>
        <w:t xml:space="preserve"> el pronombre sujeto</w:t>
      </w:r>
      <w:r w:rsidR="00C4757D" w:rsidRPr="00112EFE">
        <w:rPr>
          <w:color w:val="FF0000"/>
          <w:sz w:val="20"/>
          <w:szCs w:val="20"/>
          <w:lang w:val="es-AR"/>
        </w:rPr>
        <w:t xml:space="preserve">. </w:t>
      </w:r>
    </w:p>
    <w:p w:rsidR="008E3B2C" w:rsidRPr="00112EFE" w:rsidRDefault="008E3B2C">
      <w:pPr>
        <w:pStyle w:val="normal0"/>
        <w:spacing w:line="360" w:lineRule="auto"/>
        <w:jc w:val="both"/>
        <w:rPr>
          <w:color w:val="FF0000"/>
          <w:sz w:val="20"/>
          <w:szCs w:val="20"/>
          <w:lang w:val="es-AR"/>
        </w:rPr>
      </w:pPr>
    </w:p>
    <w:p w:rsidR="008E3B2C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En </w:t>
      </w:r>
      <w:r w:rsidRPr="00112EFE">
        <w:rPr>
          <w:sz w:val="20"/>
          <w:szCs w:val="20"/>
          <w:highlight w:val="yellow"/>
          <w:lang w:val="es-AR"/>
        </w:rPr>
        <w:t>ESPAÑOL</w:t>
      </w:r>
      <w:r w:rsidRPr="00112EFE">
        <w:rPr>
          <w:sz w:val="20"/>
          <w:szCs w:val="20"/>
          <w:lang w:val="es-AR"/>
        </w:rPr>
        <w:t xml:space="preserve">: </w:t>
      </w:r>
      <w:r w:rsidR="008E3B2C" w:rsidRPr="00112EFE">
        <w:rPr>
          <w:sz w:val="20"/>
          <w:szCs w:val="20"/>
          <w:lang w:val="es-AR"/>
        </w:rPr>
        <w:t>en general, la conjugación se presenta de este modo:</w:t>
      </w:r>
    </w:p>
    <w:p w:rsidR="007A3B92" w:rsidRPr="00112EFE" w:rsidRDefault="008E3B2C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</w:t>
      </w:r>
      <w:proofErr w:type="gramStart"/>
      <w:r w:rsidR="00112EFE" w:rsidRPr="00112EFE">
        <w:rPr>
          <w:sz w:val="20"/>
          <w:szCs w:val="20"/>
          <w:lang w:val="es-AR"/>
        </w:rPr>
        <w:t>yo</w:t>
      </w:r>
      <w:proofErr w:type="gramEnd"/>
      <w:r w:rsidR="00112EFE" w:rsidRPr="00112EFE">
        <w:rPr>
          <w:sz w:val="20"/>
          <w:szCs w:val="20"/>
          <w:lang w:val="es-AR"/>
        </w:rPr>
        <w:t xml:space="preserve"> </w:t>
      </w:r>
      <w:r w:rsidR="00112EFE" w:rsidRPr="00112EFE">
        <w:rPr>
          <w:sz w:val="20"/>
          <w:szCs w:val="20"/>
          <w:lang w:val="es-AR"/>
        </w:rPr>
        <w:tab/>
      </w:r>
      <w:r w:rsidR="00112EFE" w:rsidRPr="00112EFE">
        <w:rPr>
          <w:sz w:val="20"/>
          <w:szCs w:val="20"/>
          <w:lang w:val="es-AR"/>
        </w:rPr>
        <w:tab/>
      </w:r>
      <w:r w:rsidR="00112EFE" w:rsidRPr="00112EFE">
        <w:rPr>
          <w:sz w:val="20"/>
          <w:szCs w:val="20"/>
          <w:lang w:val="es-AR"/>
        </w:rPr>
        <w:tab/>
        <w:t>-</w:t>
      </w:r>
      <w:r w:rsidR="00112EFE" w:rsidRPr="00112EFE">
        <w:rPr>
          <w:sz w:val="20"/>
          <w:szCs w:val="20"/>
          <w:lang w:val="es-AR"/>
        </w:rPr>
        <w:tab/>
        <w:t>vivo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u w:val="single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</w:t>
      </w:r>
      <w:proofErr w:type="gramStart"/>
      <w:r w:rsidRPr="00112EFE">
        <w:rPr>
          <w:sz w:val="20"/>
          <w:szCs w:val="20"/>
          <w:lang w:val="es-AR"/>
        </w:rPr>
        <w:t>tú</w:t>
      </w:r>
      <w:proofErr w:type="gramEnd"/>
      <w:r w:rsidRPr="00112EFE">
        <w:rPr>
          <w:sz w:val="20"/>
          <w:szCs w:val="20"/>
          <w:lang w:val="es-AR"/>
        </w:rPr>
        <w:t xml:space="preserve"> </w:t>
      </w:r>
      <w:commentRangeStart w:id="0"/>
      <w:r w:rsidRPr="00112EFE">
        <w:rPr>
          <w:sz w:val="20"/>
          <w:szCs w:val="20"/>
          <w:lang w:val="es-AR"/>
        </w:rPr>
        <w:t>(vos)</w:t>
      </w:r>
      <w:commentRangeEnd w:id="0"/>
      <w:r w:rsidR="0067192A" w:rsidRPr="00112EFE">
        <w:rPr>
          <w:rStyle w:val="Refdecomentrio"/>
          <w:lang w:val="es-AR"/>
        </w:rPr>
        <w:commentReference w:id="0"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vive</w:t>
      </w:r>
      <w:r w:rsidRPr="00112EFE">
        <w:rPr>
          <w:sz w:val="20"/>
          <w:szCs w:val="20"/>
          <w:u w:val="single"/>
          <w:lang w:val="es-AR"/>
        </w:rPr>
        <w:t>s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</w:t>
      </w:r>
      <w:proofErr w:type="gramStart"/>
      <w:r w:rsidRPr="00112EFE">
        <w:rPr>
          <w:sz w:val="20"/>
          <w:szCs w:val="20"/>
          <w:lang w:val="es-AR"/>
        </w:rPr>
        <w:t>él/ella/</w:t>
      </w:r>
      <w:commentRangeStart w:id="1"/>
      <w:r w:rsidRPr="00112EFE">
        <w:rPr>
          <w:sz w:val="20"/>
          <w:szCs w:val="20"/>
          <w:lang w:val="es-AR"/>
        </w:rPr>
        <w:t>USTED</w:t>
      </w:r>
      <w:proofErr w:type="gramEnd"/>
      <w:r w:rsidRPr="00112EFE">
        <w:rPr>
          <w:sz w:val="20"/>
          <w:szCs w:val="20"/>
          <w:lang w:val="es-AR"/>
        </w:rPr>
        <w:tab/>
      </w:r>
      <w:commentRangeEnd w:id="1"/>
      <w:r w:rsidR="0067192A" w:rsidRPr="00112EFE">
        <w:rPr>
          <w:rStyle w:val="Refdecomentrio"/>
          <w:lang w:val="es-AR"/>
        </w:rPr>
        <w:commentReference w:id="1"/>
      </w:r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vive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</w:t>
      </w:r>
      <w:proofErr w:type="gramStart"/>
      <w:r w:rsidRPr="00112EFE">
        <w:rPr>
          <w:sz w:val="20"/>
          <w:szCs w:val="20"/>
          <w:lang w:val="es-AR"/>
        </w:rPr>
        <w:t>nosotras(</w:t>
      </w:r>
      <w:proofErr w:type="gramEnd"/>
      <w:r w:rsidRPr="00112EFE">
        <w:rPr>
          <w:sz w:val="20"/>
          <w:szCs w:val="20"/>
          <w:lang w:val="es-AR"/>
        </w:rPr>
        <w:t>os)</w:t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vivimos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</w:t>
      </w:r>
      <w:proofErr w:type="gramStart"/>
      <w:r w:rsidRPr="00112EFE">
        <w:rPr>
          <w:sz w:val="20"/>
          <w:szCs w:val="20"/>
          <w:lang w:val="es-AR"/>
        </w:rPr>
        <w:t>vosotras(</w:t>
      </w:r>
      <w:proofErr w:type="gramEnd"/>
      <w:r w:rsidRPr="00112EFE">
        <w:rPr>
          <w:sz w:val="20"/>
          <w:szCs w:val="20"/>
          <w:lang w:val="es-AR"/>
        </w:rPr>
        <w:t>os)</w:t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vivís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</w:t>
      </w:r>
      <w:proofErr w:type="gramStart"/>
      <w:r w:rsidRPr="00112EFE">
        <w:rPr>
          <w:sz w:val="20"/>
          <w:szCs w:val="20"/>
          <w:lang w:val="es-AR"/>
        </w:rPr>
        <w:t>ellos/ellas/ustedes</w:t>
      </w:r>
      <w:proofErr w:type="gramEnd"/>
      <w:r w:rsidRPr="00112EFE">
        <w:rPr>
          <w:sz w:val="20"/>
          <w:szCs w:val="20"/>
          <w:lang w:val="es-AR"/>
        </w:rPr>
        <w:tab/>
        <w:t>-</w:t>
      </w:r>
      <w:r w:rsidRPr="00112EFE">
        <w:rPr>
          <w:sz w:val="20"/>
          <w:szCs w:val="20"/>
          <w:lang w:val="es-AR"/>
        </w:rPr>
        <w:tab/>
        <w:t>viven</w:t>
      </w:r>
    </w:p>
    <w:p w:rsidR="008E3B2C" w:rsidRPr="00112EFE" w:rsidRDefault="008E3B2C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</w:t>
      </w:r>
      <w:r w:rsidR="008E3B2C" w:rsidRPr="00112EFE">
        <w:rPr>
          <w:sz w:val="20"/>
          <w:szCs w:val="20"/>
          <w:lang w:val="es-AR"/>
        </w:rPr>
        <w:t xml:space="preserve">Según </w:t>
      </w:r>
      <w:proofErr w:type="spellStart"/>
      <w:r w:rsidR="008E3B2C" w:rsidRPr="00112EFE">
        <w:rPr>
          <w:sz w:val="20"/>
          <w:szCs w:val="20"/>
          <w:lang w:val="es-AR"/>
        </w:rPr>
        <w:t>Carricaburo</w:t>
      </w:r>
      <w:proofErr w:type="spellEnd"/>
      <w:r w:rsidR="008E3B2C" w:rsidRPr="00112EFE">
        <w:rPr>
          <w:sz w:val="20"/>
          <w:szCs w:val="20"/>
          <w:lang w:val="es-AR"/>
        </w:rPr>
        <w:t xml:space="preserve">, hay una América </w:t>
      </w:r>
      <w:r w:rsidRPr="00112EFE">
        <w:rPr>
          <w:sz w:val="20"/>
          <w:szCs w:val="20"/>
          <w:lang w:val="es-AR"/>
        </w:rPr>
        <w:t xml:space="preserve"> </w:t>
      </w:r>
      <w:proofErr w:type="spellStart"/>
      <w:r w:rsidRPr="00112EFE">
        <w:rPr>
          <w:sz w:val="20"/>
          <w:szCs w:val="20"/>
          <w:shd w:val="clear" w:color="auto" w:fill="DD7E6B"/>
          <w:lang w:val="es-AR"/>
        </w:rPr>
        <w:t>TU</w:t>
      </w:r>
      <w:r w:rsidRPr="00112EFE">
        <w:rPr>
          <w:sz w:val="20"/>
          <w:szCs w:val="20"/>
          <w:lang w:val="es-AR"/>
        </w:rPr>
        <w:t>teante</w:t>
      </w:r>
      <w:proofErr w:type="spellEnd"/>
      <w:r w:rsidRPr="00112EFE">
        <w:rPr>
          <w:sz w:val="20"/>
          <w:szCs w:val="20"/>
          <w:lang w:val="es-AR"/>
        </w:rPr>
        <w:t xml:space="preserve"> </w:t>
      </w:r>
      <w:r w:rsidR="008E3B2C" w:rsidRPr="00112EFE">
        <w:rPr>
          <w:sz w:val="20"/>
          <w:szCs w:val="20"/>
          <w:lang w:val="es-AR"/>
        </w:rPr>
        <w:t xml:space="preserve">y otra </w:t>
      </w:r>
      <w:proofErr w:type="spellStart"/>
      <w:r w:rsidR="008E3B2C" w:rsidRPr="00112EFE">
        <w:rPr>
          <w:sz w:val="20"/>
          <w:szCs w:val="20"/>
          <w:shd w:val="clear" w:color="auto" w:fill="D5A6BD"/>
          <w:lang w:val="es-AR"/>
        </w:rPr>
        <w:t>V</w:t>
      </w:r>
      <w:r w:rsidRPr="00112EFE">
        <w:rPr>
          <w:sz w:val="20"/>
          <w:szCs w:val="20"/>
          <w:shd w:val="clear" w:color="auto" w:fill="D5A6BD"/>
          <w:lang w:val="es-AR"/>
        </w:rPr>
        <w:t>OS</w:t>
      </w:r>
      <w:r w:rsidRPr="00112EFE">
        <w:rPr>
          <w:sz w:val="20"/>
          <w:szCs w:val="20"/>
          <w:lang w:val="es-AR"/>
        </w:rPr>
        <w:t>eante</w:t>
      </w:r>
      <w:proofErr w:type="spellEnd"/>
      <w:r w:rsidRPr="00112EFE">
        <w:rPr>
          <w:sz w:val="20"/>
          <w:szCs w:val="20"/>
          <w:lang w:val="es-AR"/>
        </w:rPr>
        <w:t>:</w:t>
      </w:r>
    </w:p>
    <w:p w:rsidR="008E3B2C" w:rsidRPr="00112EFE" w:rsidRDefault="008E3B2C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En ESPAÑA = 2ª persona </w:t>
      </w:r>
      <w:r w:rsidRPr="00112EFE">
        <w:rPr>
          <w:color w:val="FF0000"/>
          <w:sz w:val="20"/>
          <w:szCs w:val="20"/>
          <w:lang w:val="es-AR"/>
        </w:rPr>
        <w:t>plural</w:t>
      </w:r>
      <w:r w:rsidRPr="00112EFE">
        <w:rPr>
          <w:sz w:val="20"/>
          <w:szCs w:val="20"/>
          <w:lang w:val="es-AR"/>
        </w:rPr>
        <w:t xml:space="preserve"> </w:t>
      </w:r>
      <w:r w:rsidR="0067192A" w:rsidRPr="00112EFE">
        <w:rPr>
          <w:sz w:val="20"/>
          <w:szCs w:val="20"/>
          <w:lang w:val="es-AR"/>
        </w:rPr>
        <w:t>de “tú”</w:t>
      </w:r>
      <w:r w:rsidRPr="00112EFE">
        <w:rPr>
          <w:sz w:val="20"/>
          <w:szCs w:val="20"/>
          <w:lang w:val="es-AR"/>
        </w:rPr>
        <w:t>- VOS</w:t>
      </w:r>
      <w:r w:rsidRPr="00112EFE">
        <w:rPr>
          <w:color w:val="FF0000"/>
          <w:sz w:val="20"/>
          <w:szCs w:val="20"/>
          <w:lang w:val="es-AR"/>
        </w:rPr>
        <w:t>OTRAS/OS</w:t>
      </w:r>
      <w:r w:rsidRPr="00112EFE">
        <w:rPr>
          <w:sz w:val="20"/>
          <w:szCs w:val="20"/>
          <w:lang w:val="es-AR"/>
        </w:rPr>
        <w:t>* [informal/acercamiento]</w:t>
      </w:r>
    </w:p>
    <w:p w:rsidR="007A3B92" w:rsidRPr="00112EFE" w:rsidRDefault="0067192A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2ª persona </w:t>
      </w:r>
      <w:r w:rsidRPr="00112EFE">
        <w:rPr>
          <w:color w:val="FF0000"/>
          <w:sz w:val="20"/>
          <w:szCs w:val="20"/>
          <w:lang w:val="es-AR"/>
        </w:rPr>
        <w:t xml:space="preserve">plural </w:t>
      </w:r>
      <w:r w:rsidRPr="00112EFE">
        <w:rPr>
          <w:sz w:val="20"/>
          <w:szCs w:val="20"/>
          <w:lang w:val="es-AR"/>
        </w:rPr>
        <w:t xml:space="preserve">de usted </w:t>
      </w:r>
      <w:r w:rsidR="00112EFE" w:rsidRPr="00112EFE">
        <w:rPr>
          <w:sz w:val="20"/>
          <w:szCs w:val="20"/>
          <w:lang w:val="es-AR"/>
        </w:rPr>
        <w:t>- USTEDES [formas/</w:t>
      </w:r>
      <w:proofErr w:type="spellStart"/>
      <w:r w:rsidR="00112EFE" w:rsidRPr="00112EFE">
        <w:rPr>
          <w:sz w:val="20"/>
          <w:szCs w:val="20"/>
          <w:lang w:val="es-AR"/>
        </w:rPr>
        <w:t>distanciamento</w:t>
      </w:r>
      <w:proofErr w:type="spellEnd"/>
      <w:r w:rsidR="00112EFE" w:rsidRPr="00112EFE">
        <w:rPr>
          <w:sz w:val="20"/>
          <w:szCs w:val="20"/>
          <w:lang w:val="es-AR"/>
        </w:rPr>
        <w:t>]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(*) NO </w:t>
      </w:r>
      <w:r w:rsidR="008E3B2C" w:rsidRPr="00112EFE">
        <w:rPr>
          <w:sz w:val="20"/>
          <w:szCs w:val="20"/>
          <w:lang w:val="es-AR"/>
        </w:rPr>
        <w:t xml:space="preserve">se utiliza en </w:t>
      </w:r>
      <w:r w:rsidRPr="00112EFE">
        <w:rPr>
          <w:sz w:val="20"/>
          <w:szCs w:val="20"/>
          <w:lang w:val="es-AR"/>
        </w:rPr>
        <w:t>América.</w:t>
      </w:r>
    </w:p>
    <w:p w:rsidR="0067192A" w:rsidRPr="00112EFE" w:rsidRDefault="0067192A" w:rsidP="0067192A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67192A" w:rsidRPr="00112EFE" w:rsidRDefault="0067192A" w:rsidP="0067192A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En AMÉRICA = 2ª persona plural - USTEDES funciona tanto como plural de TÚ, de VOS y de USTED. </w:t>
      </w:r>
    </w:p>
    <w:p w:rsidR="0067192A" w:rsidRPr="00112EFE" w:rsidRDefault="0067192A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En América </w:t>
      </w:r>
      <w:proofErr w:type="spellStart"/>
      <w:r w:rsidRPr="00112EFE">
        <w:rPr>
          <w:sz w:val="20"/>
          <w:szCs w:val="20"/>
          <w:shd w:val="clear" w:color="auto" w:fill="DD7E6B"/>
          <w:lang w:val="es-AR"/>
        </w:rPr>
        <w:t>TU</w:t>
      </w:r>
      <w:r w:rsidRPr="00112EFE">
        <w:rPr>
          <w:sz w:val="20"/>
          <w:szCs w:val="20"/>
          <w:lang w:val="es-AR"/>
        </w:rPr>
        <w:t>teante</w:t>
      </w:r>
      <w:proofErr w:type="spellEnd"/>
      <w:r w:rsidRPr="00112EFE">
        <w:rPr>
          <w:sz w:val="20"/>
          <w:szCs w:val="20"/>
          <w:lang w:val="es-AR"/>
        </w:rPr>
        <w:t xml:space="preserve"> = 2ª persona </w:t>
      </w:r>
      <w:r w:rsidRPr="00112EFE">
        <w:rPr>
          <w:color w:val="FF0000"/>
          <w:sz w:val="20"/>
          <w:szCs w:val="20"/>
          <w:lang w:val="es-AR"/>
        </w:rPr>
        <w:t>singular</w:t>
      </w:r>
      <w:r w:rsidRPr="00112EFE">
        <w:rPr>
          <w:sz w:val="20"/>
          <w:szCs w:val="20"/>
          <w:lang w:val="es-AR"/>
        </w:rPr>
        <w:t xml:space="preserve"> - </w:t>
      </w:r>
      <w:r w:rsidRPr="00112EFE">
        <w:rPr>
          <w:sz w:val="20"/>
          <w:szCs w:val="20"/>
          <w:shd w:val="clear" w:color="auto" w:fill="DD7E6B"/>
          <w:lang w:val="es-AR"/>
        </w:rPr>
        <w:t>TÚ</w:t>
      </w:r>
      <w:r w:rsidRPr="00112EFE">
        <w:rPr>
          <w:sz w:val="20"/>
          <w:szCs w:val="20"/>
          <w:lang w:val="es-AR"/>
        </w:rPr>
        <w:t xml:space="preserve">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       - USTED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lastRenderedPageBreak/>
        <w:t xml:space="preserve">◦• En América </w:t>
      </w:r>
      <w:proofErr w:type="spellStart"/>
      <w:r w:rsidRPr="00112EFE">
        <w:rPr>
          <w:sz w:val="20"/>
          <w:szCs w:val="20"/>
          <w:shd w:val="clear" w:color="auto" w:fill="D5A6BD"/>
          <w:lang w:val="es-AR"/>
        </w:rPr>
        <w:t>VOS</w:t>
      </w:r>
      <w:r w:rsidRPr="00112EFE">
        <w:rPr>
          <w:sz w:val="20"/>
          <w:szCs w:val="20"/>
          <w:lang w:val="es-AR"/>
        </w:rPr>
        <w:t>eante</w:t>
      </w:r>
      <w:proofErr w:type="spellEnd"/>
      <w:r w:rsidRPr="00112EFE">
        <w:rPr>
          <w:sz w:val="20"/>
          <w:szCs w:val="20"/>
          <w:lang w:val="es-AR"/>
        </w:rPr>
        <w:t xml:space="preserve"> = 2ª persona </w:t>
      </w:r>
      <w:r w:rsidRPr="00112EFE">
        <w:rPr>
          <w:color w:val="FF0000"/>
          <w:sz w:val="20"/>
          <w:szCs w:val="20"/>
          <w:lang w:val="es-AR"/>
        </w:rPr>
        <w:t>singular</w:t>
      </w:r>
      <w:r w:rsidRPr="00112EFE">
        <w:rPr>
          <w:sz w:val="20"/>
          <w:szCs w:val="20"/>
          <w:lang w:val="es-AR"/>
        </w:rPr>
        <w:t xml:space="preserve"> - </w:t>
      </w:r>
      <w:r w:rsidRPr="00112EFE">
        <w:rPr>
          <w:sz w:val="20"/>
          <w:szCs w:val="20"/>
          <w:shd w:val="clear" w:color="auto" w:fill="D5A6BD"/>
          <w:lang w:val="es-AR"/>
        </w:rPr>
        <w:t>VOS</w:t>
      </w:r>
      <w:r w:rsidRPr="00112EFE">
        <w:rPr>
          <w:sz w:val="20"/>
          <w:szCs w:val="20"/>
          <w:lang w:val="es-AR"/>
        </w:rPr>
        <w:t xml:space="preserve">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</w:r>
      <w:r w:rsidRPr="00112EFE">
        <w:rPr>
          <w:sz w:val="20"/>
          <w:szCs w:val="20"/>
          <w:lang w:val="es-AR"/>
        </w:rPr>
        <w:tab/>
        <w:t xml:space="preserve">           - USTED </w:t>
      </w:r>
    </w:p>
    <w:p w:rsidR="007A3B92" w:rsidRPr="00112EFE" w:rsidRDefault="007A3B92">
      <w:pPr>
        <w:pStyle w:val="normal0"/>
        <w:spacing w:line="360" w:lineRule="auto"/>
        <w:ind w:firstLine="720"/>
        <w:jc w:val="both"/>
        <w:rPr>
          <w:sz w:val="20"/>
          <w:szCs w:val="20"/>
          <w:lang w:val="es-AR"/>
        </w:rPr>
      </w:pPr>
    </w:p>
    <w:p w:rsidR="007A3B92" w:rsidRPr="00112EFE" w:rsidRDefault="00112EFE" w:rsidP="008E3B2C">
      <w:pPr>
        <w:pStyle w:val="normal0"/>
        <w:shd w:val="clear" w:color="auto" w:fill="C4BC96" w:themeFill="background2" w:themeFillShade="BF"/>
        <w:jc w:val="center"/>
        <w:rPr>
          <w:b/>
          <w:lang w:val="es-AR"/>
        </w:rPr>
      </w:pPr>
      <w:r w:rsidRPr="00112EFE">
        <w:rPr>
          <w:b/>
          <w:lang w:val="es-AR"/>
        </w:rPr>
        <w:t xml:space="preserve">→ </w:t>
      </w:r>
      <w:proofErr w:type="gramStart"/>
      <w:r w:rsidRPr="00112EFE">
        <w:rPr>
          <w:b/>
          <w:lang w:val="es-AR"/>
        </w:rPr>
        <w:t>acentuación</w:t>
      </w:r>
      <w:proofErr w:type="gramEnd"/>
      <w:r w:rsidRPr="00112EFE">
        <w:rPr>
          <w:b/>
          <w:lang w:val="es-AR"/>
        </w:rPr>
        <w:t>:</w:t>
      </w:r>
    </w:p>
    <w:p w:rsidR="008E3B2C" w:rsidRPr="00112EFE" w:rsidRDefault="008E3B2C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Acento d</w:t>
      </w:r>
      <w:r w:rsidR="008E3B2C" w:rsidRPr="00112EFE">
        <w:rPr>
          <w:sz w:val="20"/>
          <w:szCs w:val="20"/>
          <w:lang w:val="es-AR"/>
        </w:rPr>
        <w:t xml:space="preserve">iacrítico - usado para distinguir formas. </w:t>
      </w:r>
      <w:proofErr w:type="spellStart"/>
      <w:r w:rsidR="008E3B2C" w:rsidRPr="00112EFE">
        <w:rPr>
          <w:sz w:val="20"/>
          <w:szCs w:val="20"/>
          <w:lang w:val="es-AR"/>
        </w:rPr>
        <w:t>Ej</w:t>
      </w:r>
      <w:proofErr w:type="spellEnd"/>
      <w:r w:rsidRPr="00112EFE">
        <w:rPr>
          <w:sz w:val="20"/>
          <w:szCs w:val="20"/>
          <w:lang w:val="es-AR"/>
        </w:rPr>
        <w:t xml:space="preserve">: di (s/ tilde </w:t>
      </w:r>
      <w:r w:rsidR="008E3B2C" w:rsidRPr="00112EFE">
        <w:rPr>
          <w:sz w:val="20"/>
          <w:szCs w:val="20"/>
          <w:lang w:val="es-AR"/>
        </w:rPr>
        <w:t>–</w:t>
      </w:r>
      <w:r w:rsidRPr="00112EFE">
        <w:rPr>
          <w:sz w:val="20"/>
          <w:szCs w:val="20"/>
          <w:lang w:val="es-AR"/>
        </w:rPr>
        <w:t xml:space="preserve"> </w:t>
      </w:r>
      <w:r w:rsidR="008E3B2C" w:rsidRPr="00112EFE">
        <w:rPr>
          <w:sz w:val="20"/>
          <w:szCs w:val="20"/>
          <w:lang w:val="es-AR"/>
        </w:rPr>
        <w:t xml:space="preserve">el pretérito del verbo “dar”: yo di, tu diste, el dio) </w:t>
      </w:r>
      <w:r w:rsidRPr="00112EFE">
        <w:rPr>
          <w:sz w:val="20"/>
          <w:szCs w:val="20"/>
          <w:lang w:val="es-AR"/>
        </w:rPr>
        <w:t xml:space="preserve">decir) x </w:t>
      </w:r>
      <w:proofErr w:type="spellStart"/>
      <w:r w:rsidRPr="00112EFE">
        <w:rPr>
          <w:sz w:val="20"/>
          <w:szCs w:val="20"/>
          <w:lang w:val="es-AR"/>
        </w:rPr>
        <w:t>dí</w:t>
      </w:r>
      <w:proofErr w:type="spellEnd"/>
      <w:r w:rsidRPr="00112EFE">
        <w:rPr>
          <w:sz w:val="20"/>
          <w:szCs w:val="20"/>
          <w:lang w:val="es-AR"/>
        </w:rPr>
        <w:t xml:space="preserve"> (c/ tilde - dar) </w:t>
      </w:r>
    </w:p>
    <w:p w:rsidR="007A3B92" w:rsidRPr="00112EFE" w:rsidRDefault="007A3B92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b/>
          <w:sz w:val="20"/>
          <w:szCs w:val="20"/>
          <w:lang w:val="es-AR"/>
        </w:rPr>
      </w:pPr>
      <w:r w:rsidRPr="00112EFE">
        <w:rPr>
          <w:rFonts w:ascii="Arial Unicode MS" w:eastAsia="Arial Unicode MS" w:hAnsi="Arial Unicode MS" w:cs="Arial Unicode MS"/>
          <w:sz w:val="20"/>
          <w:szCs w:val="20"/>
          <w:lang w:val="es-AR"/>
        </w:rPr>
        <w:tab/>
        <w:t xml:space="preserve">→ </w:t>
      </w:r>
      <w:proofErr w:type="gramStart"/>
      <w:r w:rsidRPr="00112EFE">
        <w:rPr>
          <w:b/>
          <w:sz w:val="20"/>
          <w:szCs w:val="20"/>
          <w:lang w:val="es-AR"/>
        </w:rPr>
        <w:t>corrección</w:t>
      </w:r>
      <w:proofErr w:type="gramEnd"/>
      <w:r w:rsidRPr="00112EFE">
        <w:rPr>
          <w:b/>
          <w:sz w:val="20"/>
          <w:szCs w:val="20"/>
          <w:lang w:val="es-AR"/>
        </w:rPr>
        <w:t xml:space="preserve"> de los ejercicios:</w:t>
      </w:r>
    </w:p>
    <w:p w:rsidR="007A3B92" w:rsidRPr="00112EFE" w:rsidRDefault="0067192A">
      <w:pPr>
        <w:pStyle w:val="normal0"/>
        <w:spacing w:line="360" w:lineRule="auto"/>
        <w:jc w:val="both"/>
        <w:rPr>
          <w:b/>
          <w:sz w:val="20"/>
          <w:szCs w:val="20"/>
          <w:lang w:val="es-AR"/>
        </w:rPr>
      </w:pPr>
      <w:r w:rsidRPr="00112EFE">
        <w:rPr>
          <w:b/>
          <w:sz w:val="20"/>
          <w:szCs w:val="20"/>
          <w:lang w:val="es-AR"/>
        </w:rPr>
        <w:t>Observación:</w:t>
      </w:r>
      <w:r w:rsidR="00112EFE" w:rsidRPr="00112EFE">
        <w:rPr>
          <w:b/>
          <w:sz w:val="20"/>
          <w:szCs w:val="20"/>
          <w:lang w:val="es-AR"/>
        </w:rPr>
        <w:t xml:space="preserve"> </w:t>
      </w:r>
      <w:r w:rsidR="00112EFE" w:rsidRPr="00112EFE">
        <w:rPr>
          <w:b/>
          <w:sz w:val="20"/>
          <w:szCs w:val="20"/>
          <w:highlight w:val="cyan"/>
          <w:lang w:val="es-AR"/>
        </w:rPr>
        <w:t>tónica acentuada</w:t>
      </w:r>
      <w:r w:rsidR="00112EFE" w:rsidRPr="00112EFE">
        <w:rPr>
          <w:b/>
          <w:sz w:val="20"/>
          <w:szCs w:val="20"/>
          <w:lang w:val="es-AR"/>
        </w:rPr>
        <w:t xml:space="preserve"> y </w:t>
      </w:r>
      <w:r w:rsidR="00112EFE" w:rsidRPr="00112EFE">
        <w:rPr>
          <w:b/>
          <w:sz w:val="20"/>
          <w:szCs w:val="20"/>
          <w:highlight w:val="yellow"/>
          <w:lang w:val="es-AR"/>
        </w:rPr>
        <w:t>tónica no acentuada</w:t>
      </w:r>
      <w:r w:rsidR="00112EFE" w:rsidRPr="00112EFE">
        <w:rPr>
          <w:b/>
          <w:sz w:val="20"/>
          <w:szCs w:val="20"/>
          <w:lang w:val="es-AR"/>
        </w:rPr>
        <w:t>.</w:t>
      </w:r>
    </w:p>
    <w:p w:rsidR="0067192A" w:rsidRPr="00112EFE" w:rsidRDefault="0067192A">
      <w:pPr>
        <w:pStyle w:val="normal0"/>
        <w:spacing w:line="360" w:lineRule="auto"/>
        <w:jc w:val="both"/>
        <w:rPr>
          <w:b/>
          <w:sz w:val="20"/>
          <w:szCs w:val="20"/>
          <w:highlight w:val="cyan"/>
          <w:lang w:val="es-AR"/>
        </w:rPr>
      </w:pP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pe-</w:t>
      </w:r>
      <w:proofErr w:type="spellStart"/>
      <w:r w:rsidRPr="00112EFE">
        <w:rPr>
          <w:sz w:val="20"/>
          <w:szCs w:val="20"/>
          <w:highlight w:val="cyan"/>
          <w:lang w:val="es-AR"/>
        </w:rPr>
        <w:t>lí</w:t>
      </w:r>
      <w:proofErr w:type="spellEnd"/>
      <w:r w:rsidRPr="00112EFE">
        <w:rPr>
          <w:sz w:val="20"/>
          <w:szCs w:val="20"/>
          <w:lang w:val="es-AR"/>
        </w:rPr>
        <w:t>-</w:t>
      </w:r>
      <w:proofErr w:type="spellStart"/>
      <w:r w:rsidR="0048244E" w:rsidRPr="00112EFE">
        <w:rPr>
          <w:sz w:val="20"/>
          <w:szCs w:val="20"/>
          <w:lang w:val="es-AR"/>
        </w:rPr>
        <w:t>cu</w:t>
      </w:r>
      <w:proofErr w:type="spellEnd"/>
      <w:r w:rsidR="0048244E" w:rsidRPr="00112EFE">
        <w:rPr>
          <w:sz w:val="20"/>
          <w:szCs w:val="20"/>
          <w:lang w:val="es-AR"/>
        </w:rPr>
        <w:t>-la: lleva tilde porque</w:t>
      </w:r>
      <w:r w:rsidRPr="00112EFE">
        <w:rPr>
          <w:sz w:val="20"/>
          <w:szCs w:val="20"/>
          <w:lang w:val="es-AR"/>
        </w:rPr>
        <w:t xml:space="preserve"> es una esdrújula (y siempre se acentúan las esdrújulas).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lang w:val="es-AR"/>
        </w:rPr>
        <w:t>tra</w:t>
      </w:r>
      <w:proofErr w:type="spellEnd"/>
      <w:r w:rsidRPr="00112EFE">
        <w:rPr>
          <w:sz w:val="20"/>
          <w:szCs w:val="20"/>
          <w:lang w:val="es-AR"/>
        </w:rPr>
        <w:t>-</w:t>
      </w:r>
      <w:r w:rsidRPr="00112EFE">
        <w:rPr>
          <w:sz w:val="20"/>
          <w:szCs w:val="20"/>
          <w:highlight w:val="yellow"/>
          <w:lang w:val="es-AR"/>
        </w:rPr>
        <w:t>je</w:t>
      </w:r>
      <w:r w:rsidRPr="00112EFE">
        <w:rPr>
          <w:sz w:val="20"/>
          <w:szCs w:val="20"/>
          <w:lang w:val="es-AR"/>
        </w:rPr>
        <w:t>-ron: no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grave que termina en “n”.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cyan"/>
          <w:lang w:val="es-AR"/>
        </w:rPr>
        <w:t>pró</w:t>
      </w:r>
      <w:proofErr w:type="spellEnd"/>
      <w:r w:rsidRPr="00112EFE">
        <w:rPr>
          <w:sz w:val="20"/>
          <w:szCs w:val="20"/>
          <w:lang w:val="es-AR"/>
        </w:rPr>
        <w:t>-xi-</w:t>
      </w:r>
      <w:proofErr w:type="spellStart"/>
      <w:r w:rsidRPr="00112EFE">
        <w:rPr>
          <w:sz w:val="20"/>
          <w:szCs w:val="20"/>
          <w:lang w:val="es-AR"/>
        </w:rPr>
        <w:t>mo</w:t>
      </w:r>
      <w:proofErr w:type="spellEnd"/>
      <w:r w:rsidRPr="00112EFE">
        <w:rPr>
          <w:sz w:val="20"/>
          <w:szCs w:val="20"/>
          <w:lang w:val="es-AR"/>
        </w:rPr>
        <w:t>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esdrújula (y siempre se acentúan las esdrújulas).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al-</w:t>
      </w:r>
      <w:proofErr w:type="spellStart"/>
      <w:r w:rsidRPr="00112EFE">
        <w:rPr>
          <w:sz w:val="20"/>
          <w:szCs w:val="20"/>
          <w:highlight w:val="cyan"/>
          <w:lang w:val="es-AR"/>
        </w:rPr>
        <w:t>gún</w:t>
      </w:r>
      <w:proofErr w:type="spellEnd"/>
      <w:r w:rsidRPr="00112EFE">
        <w:rPr>
          <w:sz w:val="20"/>
          <w:szCs w:val="20"/>
          <w:lang w:val="es-AR"/>
        </w:rPr>
        <w:t>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aguda que termina con “n”.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cyan"/>
          <w:lang w:val="es-AR"/>
        </w:rPr>
        <w:t>sép</w:t>
      </w:r>
      <w:proofErr w:type="spellEnd"/>
      <w:r w:rsidRPr="00112EFE">
        <w:rPr>
          <w:sz w:val="20"/>
          <w:szCs w:val="20"/>
          <w:lang w:val="es-AR"/>
        </w:rPr>
        <w:t>-ti-</w:t>
      </w:r>
      <w:proofErr w:type="spellStart"/>
      <w:r w:rsidRPr="00112EFE">
        <w:rPr>
          <w:sz w:val="20"/>
          <w:szCs w:val="20"/>
          <w:lang w:val="es-AR"/>
        </w:rPr>
        <w:t>mo</w:t>
      </w:r>
      <w:proofErr w:type="spellEnd"/>
      <w:r w:rsidRPr="00112EFE">
        <w:rPr>
          <w:sz w:val="20"/>
          <w:szCs w:val="20"/>
          <w:lang w:val="es-AR"/>
        </w:rPr>
        <w:t>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esdrújula (y siempre se acentúan las esdrújulas).</w:t>
      </w:r>
    </w:p>
    <w:p w:rsidR="007A3B92" w:rsidRPr="00112EFE" w:rsidRDefault="00112EFE" w:rsidP="0048244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di o </w:t>
      </w:r>
      <w:proofErr w:type="spellStart"/>
      <w:r w:rsidRPr="00112EFE">
        <w:rPr>
          <w:sz w:val="20"/>
          <w:szCs w:val="20"/>
          <w:highlight w:val="cyan"/>
          <w:lang w:val="es-AR"/>
        </w:rPr>
        <w:t>dí</w:t>
      </w:r>
      <w:proofErr w:type="spellEnd"/>
      <w:r w:rsidRPr="00112EFE">
        <w:rPr>
          <w:sz w:val="20"/>
          <w:szCs w:val="20"/>
          <w:lang w:val="es-AR"/>
        </w:rPr>
        <w:t>: puede o no llevar tilde, cuando</w:t>
      </w:r>
      <w:r w:rsidR="0048244E" w:rsidRPr="00112EFE">
        <w:rPr>
          <w:sz w:val="20"/>
          <w:szCs w:val="20"/>
          <w:lang w:val="es-AR"/>
        </w:rPr>
        <w:t xml:space="preserve"> lleva</w:t>
      </w:r>
      <w:r w:rsidRPr="00112EFE">
        <w:rPr>
          <w:sz w:val="20"/>
          <w:szCs w:val="20"/>
          <w:lang w:val="es-AR"/>
        </w:rPr>
        <w:t xml:space="preserve"> es del verbo “decir”</w:t>
      </w:r>
      <w:r w:rsidR="0048244E" w:rsidRPr="00112EFE">
        <w:rPr>
          <w:sz w:val="20"/>
          <w:szCs w:val="20"/>
          <w:lang w:val="es-AR"/>
        </w:rPr>
        <w:t xml:space="preserve">, el imperativo: “habla, </w:t>
      </w:r>
      <w:proofErr w:type="spellStart"/>
      <w:r w:rsidR="0048244E" w:rsidRPr="00112EFE">
        <w:rPr>
          <w:sz w:val="20"/>
          <w:szCs w:val="20"/>
          <w:lang w:val="es-AR"/>
        </w:rPr>
        <w:t>dí</w:t>
      </w:r>
      <w:proofErr w:type="spellEnd"/>
      <w:r w:rsidR="0048244E" w:rsidRPr="00112EFE">
        <w:rPr>
          <w:sz w:val="20"/>
          <w:szCs w:val="20"/>
          <w:lang w:val="es-AR"/>
        </w:rPr>
        <w:t xml:space="preserve"> lo que quieres decir”; cuando no lleva es la primera persona del pretérito; cuando lleva es el imperativo del verbo “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es</w:t>
      </w:r>
      <w:r w:rsidRPr="00112EFE">
        <w:rPr>
          <w:sz w:val="20"/>
          <w:szCs w:val="20"/>
          <w:lang w:val="es-AR"/>
        </w:rPr>
        <w:t>: no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 monosílabo.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a-</w:t>
      </w:r>
      <w:proofErr w:type="spellStart"/>
      <w:r w:rsidRPr="00112EFE">
        <w:rPr>
          <w:sz w:val="20"/>
          <w:szCs w:val="20"/>
          <w:highlight w:val="yellow"/>
          <w:lang w:val="es-AR"/>
        </w:rPr>
        <w:t>quel</w:t>
      </w:r>
      <w:proofErr w:type="spellEnd"/>
      <w:r w:rsidRPr="00112EFE">
        <w:rPr>
          <w:sz w:val="20"/>
          <w:szCs w:val="20"/>
          <w:lang w:val="es-AR"/>
        </w:rPr>
        <w:t>: no lleva acento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y, por lo tanto, una aguda que no termina en “n”, “s” o vocal.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cyan"/>
          <w:lang w:val="es-AR"/>
        </w:rPr>
        <w:t>ár</w:t>
      </w:r>
      <w:proofErr w:type="spellEnd"/>
      <w:r w:rsidRPr="00112EFE">
        <w:rPr>
          <w:sz w:val="20"/>
          <w:szCs w:val="20"/>
          <w:lang w:val="es-AR"/>
        </w:rPr>
        <w:t>-bol: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grave que no termina en “n”, “s” o vocal.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cyan"/>
          <w:lang w:val="es-AR"/>
        </w:rPr>
        <w:t>fá</w:t>
      </w:r>
      <w:r w:rsidRPr="00112EFE">
        <w:rPr>
          <w:sz w:val="20"/>
          <w:szCs w:val="20"/>
          <w:lang w:val="es-AR"/>
        </w:rPr>
        <w:t>-cil</w:t>
      </w:r>
      <w:proofErr w:type="spellEnd"/>
      <w:r w:rsidRPr="00112EFE">
        <w:rPr>
          <w:sz w:val="20"/>
          <w:szCs w:val="20"/>
          <w:lang w:val="es-AR"/>
        </w:rPr>
        <w:t>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grave que no termina en “n”, “s” o vocal.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me-</w:t>
      </w:r>
      <w:proofErr w:type="spellStart"/>
      <w:r w:rsidRPr="00112EFE">
        <w:rPr>
          <w:sz w:val="20"/>
          <w:szCs w:val="20"/>
          <w:highlight w:val="cyan"/>
          <w:lang w:val="es-AR"/>
        </w:rPr>
        <w:t>tá</w:t>
      </w:r>
      <w:proofErr w:type="spellEnd"/>
      <w:r w:rsidRPr="00112EFE">
        <w:rPr>
          <w:sz w:val="20"/>
          <w:szCs w:val="20"/>
          <w:lang w:val="es-AR"/>
        </w:rPr>
        <w:t>-</w:t>
      </w:r>
      <w:proofErr w:type="spellStart"/>
      <w:r w:rsidRPr="00112EFE">
        <w:rPr>
          <w:sz w:val="20"/>
          <w:szCs w:val="20"/>
          <w:lang w:val="es-AR"/>
        </w:rPr>
        <w:t>li</w:t>
      </w:r>
      <w:proofErr w:type="spellEnd"/>
      <w:r w:rsidRPr="00112EFE">
        <w:rPr>
          <w:sz w:val="20"/>
          <w:szCs w:val="20"/>
          <w:lang w:val="es-AR"/>
        </w:rPr>
        <w:t>-</w:t>
      </w:r>
      <w:proofErr w:type="spellStart"/>
      <w:r w:rsidRPr="00112EFE">
        <w:rPr>
          <w:sz w:val="20"/>
          <w:szCs w:val="20"/>
          <w:lang w:val="es-AR"/>
        </w:rPr>
        <w:t>co</w:t>
      </w:r>
      <w:proofErr w:type="spellEnd"/>
      <w:r w:rsidRPr="00112EFE">
        <w:rPr>
          <w:sz w:val="20"/>
          <w:szCs w:val="20"/>
          <w:lang w:val="es-AR"/>
        </w:rPr>
        <w:t>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esdrújula (y siempre se acentúan las esdrújulas).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cyan"/>
          <w:lang w:val="es-AR"/>
        </w:rPr>
        <w:t>pó</w:t>
      </w:r>
      <w:proofErr w:type="spellEnd"/>
      <w:r w:rsidRPr="00112EFE">
        <w:rPr>
          <w:sz w:val="20"/>
          <w:szCs w:val="20"/>
          <w:lang w:val="es-AR"/>
        </w:rPr>
        <w:t>-mu-los: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esdrújula (y siempre se acentúan las esdrújulas).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sal</w:t>
      </w:r>
      <w:r w:rsidR="0048244E" w:rsidRPr="00112EFE">
        <w:rPr>
          <w:sz w:val="20"/>
          <w:szCs w:val="20"/>
          <w:lang w:val="es-AR"/>
        </w:rPr>
        <w:t>-</w:t>
      </w:r>
      <w:proofErr w:type="spellStart"/>
      <w:r w:rsidR="0048244E" w:rsidRPr="00112EFE">
        <w:rPr>
          <w:sz w:val="20"/>
          <w:szCs w:val="20"/>
          <w:lang w:val="es-AR"/>
        </w:rPr>
        <w:t>go</w:t>
      </w:r>
      <w:proofErr w:type="spellEnd"/>
      <w:r w:rsidR="0048244E" w:rsidRPr="00112EFE">
        <w:rPr>
          <w:sz w:val="20"/>
          <w:szCs w:val="20"/>
          <w:lang w:val="es-AR"/>
        </w:rPr>
        <w:t>: no lleva tilde porque</w:t>
      </w:r>
      <w:r w:rsidRPr="00112EFE">
        <w:rPr>
          <w:sz w:val="20"/>
          <w:szCs w:val="20"/>
          <w:lang w:val="es-AR"/>
        </w:rPr>
        <w:t xml:space="preserve"> es una grave que termina en vocal.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lang w:val="es-AR"/>
        </w:rPr>
        <w:t>sa</w:t>
      </w:r>
      <w:proofErr w:type="spellEnd"/>
      <w:r w:rsidRPr="00112EFE">
        <w:rPr>
          <w:sz w:val="20"/>
          <w:szCs w:val="20"/>
          <w:lang w:val="es-AR"/>
        </w:rPr>
        <w:t>-</w:t>
      </w:r>
      <w:r w:rsidRPr="00112EFE">
        <w:rPr>
          <w:sz w:val="20"/>
          <w:szCs w:val="20"/>
          <w:highlight w:val="cyan"/>
          <w:lang w:val="es-AR"/>
        </w:rPr>
        <w:t>lió</w:t>
      </w:r>
      <w:r w:rsidRPr="00112EFE">
        <w:rPr>
          <w:sz w:val="20"/>
          <w:szCs w:val="20"/>
          <w:lang w:val="es-AR"/>
        </w:rPr>
        <w:t>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io</w:t>
      </w:r>
      <w:proofErr w:type="spellEnd"/>
      <w:r w:rsidRPr="00112EFE">
        <w:rPr>
          <w:sz w:val="20"/>
          <w:szCs w:val="20"/>
          <w:lang w:val="es-AR"/>
        </w:rPr>
        <w:t xml:space="preserve">) y, por lo tanto, </w:t>
      </w:r>
      <w:r w:rsidR="0048244E" w:rsidRPr="00112EFE">
        <w:rPr>
          <w:sz w:val="20"/>
          <w:szCs w:val="20"/>
          <w:lang w:val="es-AR"/>
        </w:rPr>
        <w:t xml:space="preserve">tenemos dos sílabas y la palabra es </w:t>
      </w:r>
      <w:r w:rsidRPr="00112EFE">
        <w:rPr>
          <w:sz w:val="20"/>
          <w:szCs w:val="20"/>
          <w:lang w:val="es-AR"/>
        </w:rPr>
        <w:t>una aguda que termina en vocal.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en-</w:t>
      </w:r>
      <w:proofErr w:type="spellStart"/>
      <w:r w:rsidRPr="00112EFE">
        <w:rPr>
          <w:sz w:val="20"/>
          <w:szCs w:val="20"/>
          <w:highlight w:val="cyan"/>
          <w:lang w:val="es-AR"/>
        </w:rPr>
        <w:t>tró</w:t>
      </w:r>
      <w:proofErr w:type="spellEnd"/>
      <w:r w:rsidRPr="00112EFE">
        <w:rPr>
          <w:sz w:val="20"/>
          <w:szCs w:val="20"/>
          <w:lang w:val="es-AR"/>
        </w:rPr>
        <w:t>/María: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es una aguda que termina en vocal.</w:t>
      </w:r>
      <w:r w:rsidR="0048244E" w:rsidRPr="00112EFE">
        <w:rPr>
          <w:sz w:val="20"/>
          <w:szCs w:val="20"/>
          <w:lang w:val="es-AR"/>
        </w:rPr>
        <w:t xml:space="preserve"> Es un verbo en el pretérito.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dios</w:t>
      </w:r>
      <w:r w:rsidRPr="00112EFE">
        <w:rPr>
          <w:sz w:val="20"/>
          <w:szCs w:val="20"/>
          <w:lang w:val="es-AR"/>
        </w:rPr>
        <w:t>: no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io</w:t>
      </w:r>
      <w:proofErr w:type="spellEnd"/>
      <w:r w:rsidRPr="00112EFE">
        <w:rPr>
          <w:sz w:val="20"/>
          <w:szCs w:val="20"/>
          <w:lang w:val="es-AR"/>
        </w:rPr>
        <w:t>) y, por lo tanto, una palabra monosílaba.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fo-to-</w:t>
      </w:r>
      <w:proofErr w:type="spellStart"/>
      <w:r w:rsidRPr="00112EFE">
        <w:rPr>
          <w:sz w:val="20"/>
          <w:szCs w:val="20"/>
          <w:highlight w:val="yellow"/>
          <w:lang w:val="es-AR"/>
        </w:rPr>
        <w:t>co</w:t>
      </w:r>
      <w:proofErr w:type="spellEnd"/>
      <w:r w:rsidRPr="00112EFE">
        <w:rPr>
          <w:sz w:val="20"/>
          <w:szCs w:val="20"/>
          <w:lang w:val="es-AR"/>
        </w:rPr>
        <w:t>-</w:t>
      </w:r>
      <w:proofErr w:type="spellStart"/>
      <w:r w:rsidRPr="00112EFE">
        <w:rPr>
          <w:sz w:val="20"/>
          <w:szCs w:val="20"/>
          <w:lang w:val="es-AR"/>
        </w:rPr>
        <w:t>pia</w:t>
      </w:r>
      <w:proofErr w:type="spellEnd"/>
      <w:r w:rsidRPr="00112EFE">
        <w:rPr>
          <w:sz w:val="20"/>
          <w:szCs w:val="20"/>
          <w:lang w:val="es-AR"/>
        </w:rPr>
        <w:t>: no lleva tilde</w:t>
      </w:r>
      <w:r w:rsidR="0048244E" w:rsidRPr="00112EFE">
        <w:rPr>
          <w:sz w:val="20"/>
          <w:szCs w:val="20"/>
          <w:lang w:val="es-AR"/>
        </w:rPr>
        <w:t xml:space="preserve">, tenemos </w:t>
      </w:r>
      <w:r w:rsidRPr="00112EFE">
        <w:rPr>
          <w:sz w:val="20"/>
          <w:szCs w:val="20"/>
          <w:lang w:val="es-AR"/>
        </w:rPr>
        <w:t>un diptongo (</w:t>
      </w:r>
      <w:proofErr w:type="spellStart"/>
      <w:r w:rsidRPr="00112EFE">
        <w:rPr>
          <w:sz w:val="20"/>
          <w:szCs w:val="20"/>
          <w:lang w:val="es-AR"/>
        </w:rPr>
        <w:t>ia</w:t>
      </w:r>
      <w:proofErr w:type="spellEnd"/>
      <w:r w:rsidRPr="00112EFE">
        <w:rPr>
          <w:sz w:val="20"/>
          <w:szCs w:val="20"/>
          <w:lang w:val="es-AR"/>
        </w:rPr>
        <w:t xml:space="preserve">) y, por lo tanto, </w:t>
      </w:r>
      <w:r w:rsidR="0048244E" w:rsidRPr="00112EFE">
        <w:rPr>
          <w:sz w:val="20"/>
          <w:szCs w:val="20"/>
          <w:lang w:val="es-AR"/>
        </w:rPr>
        <w:t xml:space="preserve">cuatro sílabas, se trata de </w:t>
      </w:r>
      <w:r w:rsidRPr="00112EFE">
        <w:rPr>
          <w:sz w:val="20"/>
          <w:szCs w:val="20"/>
          <w:lang w:val="es-AR"/>
        </w:rPr>
        <w:t>una grave que termina en vocal.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yellow"/>
          <w:lang w:val="es-AR"/>
        </w:rPr>
        <w:t>llu</w:t>
      </w:r>
      <w:r w:rsidRPr="00112EFE">
        <w:rPr>
          <w:sz w:val="20"/>
          <w:szCs w:val="20"/>
          <w:lang w:val="es-AR"/>
        </w:rPr>
        <w:t>-via</w:t>
      </w:r>
      <w:proofErr w:type="spellEnd"/>
      <w:r w:rsidRPr="00112EFE">
        <w:rPr>
          <w:sz w:val="20"/>
          <w:szCs w:val="20"/>
          <w:lang w:val="es-AR"/>
        </w:rPr>
        <w:t>: no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ia</w:t>
      </w:r>
      <w:proofErr w:type="spellEnd"/>
      <w:r w:rsidRPr="00112EFE">
        <w:rPr>
          <w:sz w:val="20"/>
          <w:szCs w:val="20"/>
          <w:lang w:val="es-AR"/>
        </w:rPr>
        <w:t xml:space="preserve">) y, por lo tanto, una </w:t>
      </w:r>
      <w:r w:rsidR="0048244E" w:rsidRPr="00112EFE">
        <w:rPr>
          <w:sz w:val="20"/>
          <w:szCs w:val="20"/>
          <w:lang w:val="es-AR"/>
        </w:rPr>
        <w:t xml:space="preserve">palabra de </w:t>
      </w:r>
      <w:proofErr w:type="spellStart"/>
      <w:r w:rsidR="0048244E" w:rsidRPr="00112EFE">
        <w:rPr>
          <w:sz w:val="20"/>
          <w:szCs w:val="20"/>
          <w:lang w:val="es-AR"/>
        </w:rPr>
        <w:t>dois</w:t>
      </w:r>
      <w:proofErr w:type="spellEnd"/>
      <w:r w:rsidR="0048244E" w:rsidRPr="00112EFE">
        <w:rPr>
          <w:sz w:val="20"/>
          <w:szCs w:val="20"/>
          <w:lang w:val="es-AR"/>
        </w:rPr>
        <w:t xml:space="preserve"> sílabas, la divido y clasifico como </w:t>
      </w:r>
      <w:r w:rsidRPr="00112EFE">
        <w:rPr>
          <w:sz w:val="20"/>
          <w:szCs w:val="20"/>
          <w:lang w:val="es-AR"/>
        </w:rPr>
        <w:t>grave que termina en vocal.</w:t>
      </w:r>
      <w:r w:rsidR="0048244E" w:rsidRPr="00112EFE">
        <w:rPr>
          <w:sz w:val="20"/>
          <w:szCs w:val="20"/>
          <w:lang w:val="es-AR"/>
        </w:rPr>
        <w:t xml:space="preserve"> No le pongo acento.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highlight w:val="cyan"/>
          <w:lang w:val="es-AR"/>
        </w:rPr>
        <w:t>miér</w:t>
      </w:r>
      <w:proofErr w:type="spellEnd"/>
      <w:r w:rsidRPr="00112EFE">
        <w:rPr>
          <w:sz w:val="20"/>
          <w:szCs w:val="20"/>
          <w:highlight w:val="cyan"/>
          <w:lang w:val="es-AR"/>
        </w:rPr>
        <w:t>-</w:t>
      </w:r>
      <w:proofErr w:type="spellStart"/>
      <w:r w:rsidRPr="00112EFE">
        <w:rPr>
          <w:sz w:val="20"/>
          <w:szCs w:val="20"/>
          <w:lang w:val="es-AR"/>
        </w:rPr>
        <w:t>co</w:t>
      </w:r>
      <w:proofErr w:type="spellEnd"/>
      <w:r w:rsidRPr="00112EFE">
        <w:rPr>
          <w:sz w:val="20"/>
          <w:szCs w:val="20"/>
          <w:lang w:val="es-AR"/>
        </w:rPr>
        <w:t>-les: lleva acento porque tenemos un diptongo (</w:t>
      </w:r>
      <w:proofErr w:type="spellStart"/>
      <w:r w:rsidRPr="00112EFE">
        <w:rPr>
          <w:sz w:val="20"/>
          <w:szCs w:val="20"/>
          <w:lang w:val="es-AR"/>
        </w:rPr>
        <w:t>ie</w:t>
      </w:r>
      <w:proofErr w:type="spellEnd"/>
      <w:r w:rsidRPr="00112EFE">
        <w:rPr>
          <w:sz w:val="20"/>
          <w:szCs w:val="20"/>
          <w:lang w:val="es-AR"/>
        </w:rPr>
        <w:t>) y, por lo tanto, es una esdrújula.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pie</w:t>
      </w:r>
      <w:r w:rsidRPr="00112EFE">
        <w:rPr>
          <w:sz w:val="20"/>
          <w:szCs w:val="20"/>
          <w:lang w:val="es-AR"/>
        </w:rPr>
        <w:t>: no lleva acento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ie</w:t>
      </w:r>
      <w:proofErr w:type="spellEnd"/>
      <w:r w:rsidRPr="00112EFE">
        <w:rPr>
          <w:sz w:val="20"/>
          <w:szCs w:val="20"/>
          <w:lang w:val="es-AR"/>
        </w:rPr>
        <w:t xml:space="preserve">), con la tónica  en la abierta (e) y, por eso, es una </w:t>
      </w:r>
      <w:r w:rsidR="0048244E" w:rsidRPr="00112EFE">
        <w:rPr>
          <w:sz w:val="20"/>
          <w:szCs w:val="20"/>
          <w:lang w:val="es-AR"/>
        </w:rPr>
        <w:t xml:space="preserve">palabra </w:t>
      </w:r>
      <w:r w:rsidRPr="00112EFE">
        <w:rPr>
          <w:sz w:val="20"/>
          <w:szCs w:val="20"/>
          <w:lang w:val="es-AR"/>
        </w:rPr>
        <w:t>monosílaba.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bien</w:t>
      </w:r>
      <w:r w:rsidRPr="00112EFE">
        <w:rPr>
          <w:sz w:val="20"/>
          <w:szCs w:val="20"/>
          <w:lang w:val="es-AR"/>
        </w:rPr>
        <w:t>: no lleva acento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ie</w:t>
      </w:r>
      <w:proofErr w:type="spellEnd"/>
      <w:r w:rsidRPr="00112EFE">
        <w:rPr>
          <w:sz w:val="20"/>
          <w:szCs w:val="20"/>
          <w:lang w:val="es-AR"/>
        </w:rPr>
        <w:t>), con la tónica en la abierta (e) y, por eso, es una monosílaba.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lastRenderedPageBreak/>
        <w:t xml:space="preserve">- </w:t>
      </w:r>
      <w:r w:rsidRPr="00112EFE">
        <w:rPr>
          <w:sz w:val="20"/>
          <w:szCs w:val="20"/>
          <w:highlight w:val="yellow"/>
          <w:lang w:val="es-AR"/>
        </w:rPr>
        <w:t>al</w:t>
      </w:r>
      <w:r w:rsidRPr="00112EFE">
        <w:rPr>
          <w:sz w:val="20"/>
          <w:szCs w:val="20"/>
          <w:lang w:val="es-AR"/>
        </w:rPr>
        <w:t>-</w:t>
      </w:r>
      <w:proofErr w:type="spellStart"/>
      <w:r w:rsidRPr="00112EFE">
        <w:rPr>
          <w:sz w:val="20"/>
          <w:szCs w:val="20"/>
          <w:lang w:val="es-AR"/>
        </w:rPr>
        <w:t>guien</w:t>
      </w:r>
      <w:proofErr w:type="spellEnd"/>
      <w:r w:rsidRPr="00112EFE">
        <w:rPr>
          <w:sz w:val="20"/>
          <w:szCs w:val="20"/>
          <w:lang w:val="es-AR"/>
        </w:rPr>
        <w:t>: no lleva acento porque tenemos un diptongo (</w:t>
      </w:r>
      <w:proofErr w:type="spellStart"/>
      <w:r w:rsidRPr="00112EFE">
        <w:rPr>
          <w:sz w:val="20"/>
          <w:szCs w:val="20"/>
          <w:lang w:val="es-AR"/>
        </w:rPr>
        <w:t>ie</w:t>
      </w:r>
      <w:proofErr w:type="spellEnd"/>
      <w:r w:rsidRPr="00112EFE">
        <w:rPr>
          <w:sz w:val="20"/>
          <w:szCs w:val="20"/>
          <w:lang w:val="es-AR"/>
        </w:rPr>
        <w:t xml:space="preserve">) y, por lo tanto, una grave que termina en “n”.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cum-ple-</w:t>
      </w:r>
      <w:r w:rsidRPr="00112EFE">
        <w:rPr>
          <w:sz w:val="20"/>
          <w:szCs w:val="20"/>
          <w:highlight w:val="yellow"/>
          <w:lang w:val="es-AR"/>
        </w:rPr>
        <w:t>a</w:t>
      </w:r>
      <w:r w:rsidRPr="00112EFE">
        <w:rPr>
          <w:sz w:val="20"/>
          <w:szCs w:val="20"/>
          <w:lang w:val="es-AR"/>
        </w:rPr>
        <w:t>-</w:t>
      </w:r>
      <w:proofErr w:type="spellStart"/>
      <w:r w:rsidRPr="00112EFE">
        <w:rPr>
          <w:sz w:val="20"/>
          <w:szCs w:val="20"/>
          <w:lang w:val="es-AR"/>
        </w:rPr>
        <w:t>ños</w:t>
      </w:r>
      <w:proofErr w:type="spellEnd"/>
      <w:r w:rsidRPr="00112EFE">
        <w:rPr>
          <w:sz w:val="20"/>
          <w:szCs w:val="20"/>
          <w:lang w:val="es-AR"/>
        </w:rPr>
        <w:t>: no lleva tilde</w:t>
      </w:r>
      <w:r w:rsidR="0048244E" w:rsidRPr="00112EFE">
        <w:rPr>
          <w:sz w:val="20"/>
          <w:szCs w:val="20"/>
          <w:lang w:val="es-AR"/>
        </w:rPr>
        <w:t xml:space="preserve">; </w:t>
      </w:r>
      <w:r w:rsidRPr="00112EFE">
        <w:rPr>
          <w:sz w:val="20"/>
          <w:szCs w:val="20"/>
          <w:lang w:val="es-AR"/>
        </w:rPr>
        <w:t>tenemos un hiato (</w:t>
      </w:r>
      <w:proofErr w:type="spellStart"/>
      <w:r w:rsidRPr="00112EFE">
        <w:rPr>
          <w:sz w:val="20"/>
          <w:szCs w:val="20"/>
          <w:lang w:val="es-AR"/>
        </w:rPr>
        <w:t>ea</w:t>
      </w:r>
      <w:proofErr w:type="spellEnd"/>
      <w:r w:rsidR="0048244E" w:rsidRPr="00112EFE">
        <w:rPr>
          <w:sz w:val="20"/>
          <w:szCs w:val="20"/>
          <w:lang w:val="es-AR"/>
        </w:rPr>
        <w:t xml:space="preserve"> – dos abiertas</w:t>
      </w:r>
      <w:r w:rsidRPr="00112EFE">
        <w:rPr>
          <w:sz w:val="20"/>
          <w:szCs w:val="20"/>
          <w:lang w:val="es-AR"/>
        </w:rPr>
        <w:t xml:space="preserve">) y, por lo tanto, una grave que termina en “s”. 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me</w:t>
      </w:r>
      <w:r w:rsidRPr="00112EFE">
        <w:rPr>
          <w:sz w:val="20"/>
          <w:szCs w:val="20"/>
          <w:lang w:val="es-AR"/>
        </w:rPr>
        <w:t>-dio: no lleva tilde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io</w:t>
      </w:r>
      <w:proofErr w:type="spellEnd"/>
      <w:r w:rsidRPr="00112EFE">
        <w:rPr>
          <w:sz w:val="20"/>
          <w:szCs w:val="20"/>
          <w:lang w:val="es-AR"/>
        </w:rPr>
        <w:t>)</w:t>
      </w:r>
      <w:r w:rsidR="0048244E" w:rsidRPr="00112EFE">
        <w:rPr>
          <w:sz w:val="20"/>
          <w:szCs w:val="20"/>
          <w:lang w:val="es-AR"/>
        </w:rPr>
        <w:t>,</w:t>
      </w:r>
      <w:r w:rsidRPr="00112EFE">
        <w:rPr>
          <w:sz w:val="20"/>
          <w:szCs w:val="20"/>
          <w:lang w:val="es-AR"/>
        </w:rPr>
        <w:t xml:space="preserve"> </w:t>
      </w:r>
      <w:r w:rsidR="0048244E" w:rsidRPr="00112EFE">
        <w:rPr>
          <w:sz w:val="20"/>
          <w:szCs w:val="20"/>
          <w:lang w:val="es-AR"/>
        </w:rPr>
        <w:t xml:space="preserve">lo que me permite dividir la palabra em sílabas  determinar que es </w:t>
      </w:r>
      <w:r w:rsidRPr="00112EFE">
        <w:rPr>
          <w:sz w:val="20"/>
          <w:szCs w:val="20"/>
          <w:lang w:val="es-AR"/>
        </w:rPr>
        <w:t>una grave que termina en vocal.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r w:rsidRPr="00112EFE">
        <w:rPr>
          <w:sz w:val="20"/>
          <w:szCs w:val="20"/>
          <w:highlight w:val="yellow"/>
          <w:lang w:val="es-AR"/>
        </w:rPr>
        <w:t>seis</w:t>
      </w:r>
      <w:r w:rsidRPr="00112EFE">
        <w:rPr>
          <w:sz w:val="20"/>
          <w:szCs w:val="20"/>
          <w:lang w:val="es-AR"/>
        </w:rPr>
        <w:t>: no lleva acento porqu</w:t>
      </w:r>
      <w:r w:rsidR="0048244E" w:rsidRPr="00112EFE">
        <w:rPr>
          <w:sz w:val="20"/>
          <w:szCs w:val="20"/>
          <w:lang w:val="es-AR"/>
        </w:rPr>
        <w:t>e</w:t>
      </w:r>
      <w:r w:rsidRPr="00112EFE">
        <w:rPr>
          <w:sz w:val="20"/>
          <w:szCs w:val="20"/>
          <w:lang w:val="es-AR"/>
        </w:rPr>
        <w:t xml:space="preserve"> tenemos un diptongo (</w:t>
      </w:r>
      <w:proofErr w:type="spellStart"/>
      <w:r w:rsidRPr="00112EFE">
        <w:rPr>
          <w:sz w:val="20"/>
          <w:szCs w:val="20"/>
          <w:lang w:val="es-AR"/>
        </w:rPr>
        <w:t>ei</w:t>
      </w:r>
      <w:proofErr w:type="spellEnd"/>
      <w:r w:rsidRPr="00112EFE">
        <w:rPr>
          <w:sz w:val="20"/>
          <w:szCs w:val="20"/>
          <w:lang w:val="es-AR"/>
        </w:rPr>
        <w:t>) y, por lo tanto, una palabra monosílaba.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>- die-</w:t>
      </w:r>
      <w:proofErr w:type="spellStart"/>
      <w:r w:rsidRPr="00112EFE">
        <w:rPr>
          <w:sz w:val="20"/>
          <w:szCs w:val="20"/>
          <w:lang w:val="es-AR"/>
        </w:rPr>
        <w:t>ci</w:t>
      </w:r>
      <w:proofErr w:type="spellEnd"/>
      <w:r w:rsidRPr="00112EFE">
        <w:rPr>
          <w:sz w:val="20"/>
          <w:szCs w:val="20"/>
          <w:lang w:val="es-AR"/>
        </w:rPr>
        <w:t>-</w:t>
      </w:r>
      <w:proofErr w:type="spellStart"/>
      <w:r w:rsidRPr="00112EFE">
        <w:rPr>
          <w:sz w:val="20"/>
          <w:szCs w:val="20"/>
          <w:highlight w:val="cyan"/>
          <w:lang w:val="es-AR"/>
        </w:rPr>
        <w:t>séis</w:t>
      </w:r>
      <w:proofErr w:type="spellEnd"/>
      <w:r w:rsidRPr="00112EFE">
        <w:rPr>
          <w:sz w:val="20"/>
          <w:szCs w:val="20"/>
          <w:lang w:val="es-AR"/>
        </w:rPr>
        <w:t>: lleva acento porque es una palabra aguda (ya no más monosílaba): tenemos un diptongo (</w:t>
      </w:r>
      <w:proofErr w:type="spellStart"/>
      <w:r w:rsidRPr="00112EFE">
        <w:rPr>
          <w:sz w:val="20"/>
          <w:szCs w:val="20"/>
          <w:lang w:val="es-AR"/>
        </w:rPr>
        <w:t>ei</w:t>
      </w:r>
      <w:proofErr w:type="spellEnd"/>
      <w:r w:rsidRPr="00112EFE">
        <w:rPr>
          <w:sz w:val="20"/>
          <w:szCs w:val="20"/>
          <w:lang w:val="es-AR"/>
        </w:rPr>
        <w:t>), lo que me permite dividirla en sílabas y determinar que es una aguda que termina en “s”.</w:t>
      </w:r>
    </w:p>
    <w:p w:rsidR="007A3B92" w:rsidRPr="00112EFE" w:rsidRDefault="00112EFE">
      <w:pPr>
        <w:pStyle w:val="normal0"/>
        <w:spacing w:line="360" w:lineRule="auto"/>
        <w:jc w:val="both"/>
        <w:rPr>
          <w:lang w:val="es-AR"/>
        </w:rPr>
      </w:pPr>
      <w:r w:rsidRPr="00112EFE">
        <w:rPr>
          <w:sz w:val="20"/>
          <w:szCs w:val="20"/>
          <w:lang w:val="es-AR"/>
        </w:rPr>
        <w:t>- o-</w:t>
      </w:r>
      <w:proofErr w:type="spellStart"/>
      <w:r w:rsidRPr="00112EFE">
        <w:rPr>
          <w:sz w:val="20"/>
          <w:szCs w:val="20"/>
          <w:highlight w:val="cyan"/>
          <w:lang w:val="es-AR"/>
        </w:rPr>
        <w:t>cé</w:t>
      </w:r>
      <w:proofErr w:type="spellEnd"/>
      <w:r w:rsidRPr="00112EFE">
        <w:rPr>
          <w:sz w:val="20"/>
          <w:szCs w:val="20"/>
          <w:lang w:val="es-AR"/>
        </w:rPr>
        <w:t>-a-no: hay un hiato (</w:t>
      </w:r>
      <w:proofErr w:type="spellStart"/>
      <w:r w:rsidRPr="00112EFE">
        <w:rPr>
          <w:sz w:val="20"/>
          <w:szCs w:val="20"/>
          <w:lang w:val="es-AR"/>
        </w:rPr>
        <w:t>ea</w:t>
      </w:r>
      <w:proofErr w:type="spellEnd"/>
      <w:r w:rsidRPr="00112EFE">
        <w:rPr>
          <w:sz w:val="20"/>
          <w:szCs w:val="20"/>
          <w:lang w:val="es-AR"/>
        </w:rPr>
        <w:t>) entre dos vocales abiertas, por eso, tiene cuatro sílabas. Lleva acento porque es esdrújula.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- </w:t>
      </w:r>
      <w:proofErr w:type="spellStart"/>
      <w:r w:rsidRPr="00112EFE">
        <w:rPr>
          <w:sz w:val="20"/>
          <w:szCs w:val="20"/>
          <w:lang w:val="es-AR"/>
        </w:rPr>
        <w:t>ca</w:t>
      </w:r>
      <w:proofErr w:type="spellEnd"/>
      <w:r w:rsidRPr="00112EFE">
        <w:rPr>
          <w:sz w:val="20"/>
          <w:szCs w:val="20"/>
          <w:lang w:val="es-AR"/>
        </w:rPr>
        <w:t>-</w:t>
      </w:r>
      <w:r w:rsidRPr="00112EFE">
        <w:rPr>
          <w:sz w:val="20"/>
          <w:szCs w:val="20"/>
          <w:highlight w:val="cyan"/>
          <w:lang w:val="es-AR"/>
        </w:rPr>
        <w:t>í</w:t>
      </w:r>
      <w:r w:rsidRPr="00112EFE">
        <w:rPr>
          <w:sz w:val="20"/>
          <w:szCs w:val="20"/>
          <w:lang w:val="es-AR"/>
        </w:rPr>
        <w:t>-da: lleva acento porque tenemos un hiato (</w:t>
      </w:r>
      <w:proofErr w:type="spellStart"/>
      <w:r w:rsidRPr="00112EFE">
        <w:rPr>
          <w:sz w:val="20"/>
          <w:szCs w:val="20"/>
          <w:lang w:val="es-AR"/>
        </w:rPr>
        <w:t>ai</w:t>
      </w:r>
      <w:proofErr w:type="spellEnd"/>
      <w:r w:rsidRPr="00112EFE">
        <w:rPr>
          <w:sz w:val="20"/>
          <w:szCs w:val="20"/>
          <w:lang w:val="es-AR"/>
        </w:rPr>
        <w:t>), con la tónica en la cerrada (i).</w:t>
      </w:r>
    </w:p>
    <w:p w:rsidR="007A3B92" w:rsidRPr="00112EFE" w:rsidRDefault="008B7CE4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8B7CE4">
        <w:rPr>
          <w:lang w:val="es-AR"/>
        </w:rPr>
        <w:pict>
          <v:rect id="_x0000_i1025" style="width:0;height:1.5pt" o:hralign="center" o:hrstd="t" o:hr="t" fillcolor="#a0a0a0" stroked="f"/>
        </w:pict>
      </w:r>
    </w:p>
    <w:p w:rsidR="007A3B92" w:rsidRPr="00112EFE" w:rsidRDefault="00112EFE">
      <w:pPr>
        <w:pStyle w:val="normal0"/>
        <w:spacing w:line="360" w:lineRule="auto"/>
        <w:jc w:val="center"/>
        <w:rPr>
          <w:b/>
          <w:i/>
          <w:sz w:val="20"/>
          <w:szCs w:val="20"/>
          <w:lang w:val="es-AR"/>
        </w:rPr>
      </w:pPr>
      <w:r w:rsidRPr="00112EFE">
        <w:rPr>
          <w:b/>
          <w:i/>
          <w:sz w:val="20"/>
          <w:szCs w:val="20"/>
          <w:lang w:val="es-AR"/>
        </w:rPr>
        <w:t>Tarea</w:t>
      </w:r>
    </w:p>
    <w:p w:rsidR="007A3B92" w:rsidRPr="00112EFE" w:rsidRDefault="00112EFE">
      <w:pPr>
        <w:pStyle w:val="normal0"/>
        <w:spacing w:line="360" w:lineRule="auto"/>
        <w:jc w:val="both"/>
        <w:rPr>
          <w:sz w:val="20"/>
          <w:szCs w:val="20"/>
          <w:lang w:val="es-AR"/>
        </w:rPr>
      </w:pPr>
      <w:r w:rsidRPr="00112EFE">
        <w:rPr>
          <w:sz w:val="20"/>
          <w:szCs w:val="20"/>
          <w:lang w:val="es-AR"/>
        </w:rPr>
        <w:t xml:space="preserve">◦• </w:t>
      </w:r>
      <w:proofErr w:type="spellStart"/>
      <w:r w:rsidRPr="00112EFE">
        <w:rPr>
          <w:sz w:val="20"/>
          <w:szCs w:val="20"/>
          <w:lang w:val="es-AR"/>
        </w:rPr>
        <w:t>Ler</w:t>
      </w:r>
      <w:proofErr w:type="spellEnd"/>
      <w:r w:rsidRPr="00112EFE">
        <w:rPr>
          <w:sz w:val="20"/>
          <w:szCs w:val="20"/>
          <w:lang w:val="es-AR"/>
        </w:rPr>
        <w:t xml:space="preserve"> el texto de CARRICABURO.</w:t>
      </w:r>
    </w:p>
    <w:sectPr w:rsidR="007A3B92" w:rsidRPr="00112EFE" w:rsidSect="007A3B92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ite" w:date="2018-04-29T10:42:00Z" w:initials="M">
    <w:p w:rsidR="0067192A" w:rsidRDefault="0067192A">
      <w:pPr>
        <w:pStyle w:val="Textodecomentrio"/>
      </w:pPr>
      <w:r>
        <w:rPr>
          <w:rStyle w:val="Refdecomentrio"/>
        </w:rPr>
        <w:annotationRef/>
      </w:r>
      <w:r>
        <w:t>No aparece</w:t>
      </w:r>
    </w:p>
  </w:comment>
  <w:comment w:id="1" w:author="Maite" w:date="2018-04-29T10:42:00Z" w:initials="M">
    <w:p w:rsidR="0067192A" w:rsidRDefault="0067192A">
      <w:pPr>
        <w:pStyle w:val="Textodecomentrio"/>
      </w:pPr>
      <w:r>
        <w:rPr>
          <w:rStyle w:val="Refdecomentrio"/>
        </w:rPr>
        <w:annotationRef/>
      </w:r>
      <w:r>
        <w:t xml:space="preserve">No aparece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92" w:rsidRDefault="007A3B92" w:rsidP="007A3B92">
      <w:pPr>
        <w:spacing w:line="240" w:lineRule="auto"/>
      </w:pPr>
      <w:r>
        <w:separator/>
      </w:r>
    </w:p>
  </w:endnote>
  <w:endnote w:type="continuationSeparator" w:id="0">
    <w:p w:rsidR="007A3B92" w:rsidRDefault="007A3B92" w:rsidP="007A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92" w:rsidRDefault="007A3B92" w:rsidP="007A3B92">
      <w:pPr>
        <w:spacing w:line="240" w:lineRule="auto"/>
      </w:pPr>
      <w:r>
        <w:separator/>
      </w:r>
    </w:p>
  </w:footnote>
  <w:footnote w:type="continuationSeparator" w:id="0">
    <w:p w:rsidR="007A3B92" w:rsidRDefault="007A3B92" w:rsidP="007A3B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92" w:rsidRDefault="00112EFE">
    <w:pPr>
      <w:pStyle w:val="normal0"/>
      <w:spacing w:after="12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&lt;</w:t>
    </w:r>
    <w:proofErr w:type="spellStart"/>
    <w:r>
      <w:rPr>
        <w:b/>
        <w:sz w:val="20"/>
        <w:szCs w:val="20"/>
      </w:rPr>
      <w:t>Anotaciones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hechas</w:t>
    </w:r>
    <w:proofErr w:type="spellEnd"/>
    <w:r>
      <w:rPr>
        <w:b/>
        <w:sz w:val="20"/>
        <w:szCs w:val="20"/>
      </w:rPr>
      <w:t xml:space="preserve"> por Marina y Maite&gt;</w:t>
    </w:r>
  </w:p>
  <w:p w:rsidR="007A3B92" w:rsidRDefault="00112EFE">
    <w:pPr>
      <w:pStyle w:val="normal0"/>
      <w:spacing w:after="120" w:line="240" w:lineRule="auto"/>
      <w:jc w:val="both"/>
    </w:pPr>
    <w:r>
      <w:rPr>
        <w:i/>
        <w:sz w:val="16"/>
        <w:szCs w:val="16"/>
      </w:rPr>
      <w:t xml:space="preserve">&lt;Língua Espanhola I – Maite Celada&gt; </w:t>
    </w:r>
    <w:r>
      <w:rPr>
        <w:sz w:val="16"/>
        <w:szCs w:val="16"/>
      </w:rPr>
      <w:t xml:space="preserve">25 de abril de 2018 – </w:t>
    </w:r>
    <w:proofErr w:type="spellStart"/>
    <w:r>
      <w:rPr>
        <w:sz w:val="16"/>
        <w:szCs w:val="16"/>
      </w:rPr>
      <w:t>clase</w:t>
    </w:r>
    <w:proofErr w:type="spellEnd"/>
    <w:r>
      <w:rPr>
        <w:sz w:val="16"/>
        <w:szCs w:val="16"/>
      </w:rPr>
      <w:t xml:space="preserve"> 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92"/>
    <w:rsid w:val="00112EFE"/>
    <w:rsid w:val="0048244E"/>
    <w:rsid w:val="0067192A"/>
    <w:rsid w:val="007A3B92"/>
    <w:rsid w:val="008B7CE4"/>
    <w:rsid w:val="008E3B2C"/>
    <w:rsid w:val="00C4757D"/>
    <w:rsid w:val="00E86202"/>
    <w:rsid w:val="00F1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E4"/>
  </w:style>
  <w:style w:type="paragraph" w:styleId="Ttulo1">
    <w:name w:val="heading 1"/>
    <w:basedOn w:val="normal0"/>
    <w:next w:val="normal0"/>
    <w:rsid w:val="007A3B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A3B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A3B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A3B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A3B9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A3B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A3B92"/>
  </w:style>
  <w:style w:type="table" w:customStyle="1" w:styleId="TableNormal">
    <w:name w:val="Table Normal"/>
    <w:rsid w:val="007A3B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A3B9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A3B92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09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719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19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19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19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1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4</cp:revision>
  <dcterms:created xsi:type="dcterms:W3CDTF">2018-04-29T13:04:00Z</dcterms:created>
  <dcterms:modified xsi:type="dcterms:W3CDTF">2018-05-01T21:16:00Z</dcterms:modified>
</cp:coreProperties>
</file>