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991CF4">
        <w:rPr>
          <w:b/>
          <w:bCs/>
        </w:rPr>
        <w:t xml:space="preserve">3 </w:t>
      </w:r>
      <w:r w:rsidR="00DF0E2C">
        <w:rPr>
          <w:b/>
          <w:bCs/>
        </w:rPr>
        <w:t>–</w:t>
      </w:r>
      <w:r>
        <w:rPr>
          <w:b/>
          <w:bCs/>
        </w:rPr>
        <w:t xml:space="preserve"> </w:t>
      </w:r>
      <w:r w:rsidR="00DF0E2C">
        <w:rPr>
          <w:b/>
          <w:bCs/>
        </w:rPr>
        <w:t>TRANSFORMADORES</w:t>
      </w:r>
      <w:r w:rsidR="00CD6B69">
        <w:rPr>
          <w:b/>
          <w:bCs/>
        </w:rPr>
        <w:t xml:space="preserve"> – PARTE </w:t>
      </w:r>
      <w:r w:rsidR="00991CF4">
        <w:rPr>
          <w:b/>
          <w:bCs/>
        </w:rPr>
        <w:t>2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991CF4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AUTOTRANSFORMADOR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bookmarkStart w:id="0" w:name="_GoBack"/>
      <w:bookmarkEnd w:id="0"/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>
        <w:rPr>
          <w:bCs/>
        </w:rPr>
        <w:t xml:space="preserve"> </w:t>
      </w:r>
      <w:r w:rsidR="00E227F3">
        <w:rPr>
          <w:bCs/>
        </w:rPr>
        <w:t xml:space="preserve">Eduardo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7B4EE8">
      <w:pPr>
        <w:spacing w:line="360" w:lineRule="auto"/>
        <w:rPr>
          <w:b/>
          <w:bCs/>
        </w:rPr>
      </w:pPr>
      <w:r>
        <w:rPr>
          <w:b/>
          <w:bCs/>
        </w:rPr>
        <w:t>OBJETIVOS:</w:t>
      </w:r>
    </w:p>
    <w:p w:rsidR="007B4EE8" w:rsidRDefault="00B85E3C" w:rsidP="00DF0E2C">
      <w:pPr>
        <w:spacing w:line="360" w:lineRule="auto"/>
        <w:jc w:val="both"/>
      </w:pPr>
      <w:r>
        <w:rPr>
          <w:bCs/>
        </w:rPr>
        <w:t>O objetivo principal desta prática é</w:t>
      </w:r>
      <w:r w:rsidR="00991CF4">
        <w:rPr>
          <w:bCs/>
        </w:rPr>
        <w:t xml:space="preserve"> avaliar o funcionamento de um transformador de dois enrolamentos conectado como</w:t>
      </w:r>
      <w:r w:rsidR="007B4EE8">
        <w:rPr>
          <w:bCs/>
        </w:rPr>
        <w:t xml:space="preserve"> </w:t>
      </w:r>
      <w:r w:rsidR="00991CF4">
        <w:rPr>
          <w:bCs/>
        </w:rPr>
        <w:t>autotransformador</w:t>
      </w:r>
      <w:r>
        <w:rPr>
          <w:bCs/>
        </w:rPr>
        <w:t xml:space="preserve"> por meio de um ensaio de carregamento</w:t>
      </w:r>
      <w:r w:rsidR="00991CF4">
        <w:rPr>
          <w:bCs/>
        </w:rPr>
        <w:t xml:space="preserve">. </w:t>
      </w:r>
      <w:r w:rsidR="007B4EE8">
        <w:rPr>
          <w:bCs/>
        </w:rPr>
        <w:t xml:space="preserve">Espera-se que o estudante </w:t>
      </w:r>
      <w:r w:rsidR="00DF0E2C">
        <w:rPr>
          <w:bCs/>
        </w:rPr>
        <w:t xml:space="preserve">compreenda </w:t>
      </w:r>
      <w:r w:rsidR="00991CF4">
        <w:rPr>
          <w:bCs/>
        </w:rPr>
        <w:t>as vantagens e limitações associadas ao funcionamento de um autotransformador</w:t>
      </w:r>
      <w:r>
        <w:rPr>
          <w:bCs/>
        </w:rPr>
        <w:t xml:space="preserve"> em comparação a um transformador de dois enrolamentos de mesma capacidade</w:t>
      </w:r>
      <w:r w:rsidR="00991CF4">
        <w:rPr>
          <w:bCs/>
        </w:rPr>
        <w:t>.</w:t>
      </w:r>
    </w:p>
    <w:p w:rsidR="007B4EE8" w:rsidRDefault="007B4EE8">
      <w:pPr>
        <w:spacing w:line="360" w:lineRule="auto"/>
        <w:rPr>
          <w:b/>
          <w:bCs/>
        </w:rPr>
      </w:pPr>
    </w:p>
    <w:p w:rsidR="002C671D" w:rsidRDefault="004B3B25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991CF4" w:rsidRPr="00991CF4" w:rsidRDefault="00991CF4" w:rsidP="00E21D32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Os enrolamentos primário e secundário de um transformador de dois enrolamentos podem ser conectados de forma que o equipamento opere como um autotransformador. Com isso, tem-se a possibilidade de um aumento na potência a ser transformada, além de melhorar a regulação </w:t>
      </w:r>
      <w:r w:rsidR="00E80FDB">
        <w:rPr>
          <w:bCs/>
        </w:rPr>
        <w:t xml:space="preserve">de tensão </w:t>
      </w:r>
      <w:r>
        <w:rPr>
          <w:bCs/>
        </w:rPr>
        <w:t>e o rendimento do equipamento.</w:t>
      </w:r>
      <w:r w:rsidR="001B1723">
        <w:rPr>
          <w:bCs/>
        </w:rPr>
        <w:t xml:space="preserve"> Baseando nestes aspectos, propõe-se o seguinte problema:</w:t>
      </w:r>
    </w:p>
    <w:p w:rsidR="00E21D32" w:rsidRDefault="00E21D32" w:rsidP="00E21D32">
      <w:pPr>
        <w:spacing w:line="360" w:lineRule="auto"/>
        <w:jc w:val="both"/>
        <w:rPr>
          <w:bCs/>
        </w:rPr>
      </w:pPr>
    </w:p>
    <w:p w:rsidR="001B1723" w:rsidRPr="00B85E3C" w:rsidRDefault="001B1723" w:rsidP="001B1723">
      <w:pPr>
        <w:pStyle w:val="PargrafodaLista"/>
        <w:numPr>
          <w:ilvl w:val="1"/>
          <w:numId w:val="8"/>
        </w:numPr>
        <w:spacing w:line="360" w:lineRule="auto"/>
        <w:jc w:val="both"/>
        <w:rPr>
          <w:bCs/>
        </w:rPr>
      </w:pPr>
      <w:r w:rsidRPr="00B85E3C">
        <w:rPr>
          <w:bCs/>
        </w:rPr>
        <w:t xml:space="preserve">Conectar o transformador de dois enrolamentos ensaiado na aula anterior na configuração de autotransformador com </w:t>
      </w:r>
      <w:r w:rsidRPr="00B85E3C">
        <w:rPr>
          <w:b/>
          <w:bCs/>
        </w:rPr>
        <w:t xml:space="preserve">entrada em </w:t>
      </w:r>
      <w:proofErr w:type="gramStart"/>
      <w:r w:rsidRPr="00B85E3C">
        <w:rPr>
          <w:b/>
          <w:bCs/>
        </w:rPr>
        <w:t>110V</w:t>
      </w:r>
      <w:proofErr w:type="gramEnd"/>
      <w:r w:rsidRPr="00B85E3C">
        <w:rPr>
          <w:bCs/>
        </w:rPr>
        <w:t xml:space="preserve"> e </w:t>
      </w:r>
      <w:r w:rsidRPr="00B85E3C">
        <w:rPr>
          <w:b/>
          <w:bCs/>
        </w:rPr>
        <w:t>saída em 220V</w:t>
      </w:r>
      <w:r w:rsidRPr="00B85E3C">
        <w:rPr>
          <w:bCs/>
        </w:rPr>
        <w:t>.</w:t>
      </w:r>
      <w:r w:rsidR="00B85E3C">
        <w:rPr>
          <w:bCs/>
        </w:rPr>
        <w:t xml:space="preserve"> </w:t>
      </w:r>
      <w:r w:rsidRPr="00B85E3C">
        <w:rPr>
          <w:bCs/>
        </w:rPr>
        <w:t xml:space="preserve">Realizar o ensaio de carregamento utilizando o conjunto de </w:t>
      </w:r>
      <w:proofErr w:type="gramStart"/>
      <w:r w:rsidRPr="00B85E3C">
        <w:rPr>
          <w:bCs/>
        </w:rPr>
        <w:t>9</w:t>
      </w:r>
      <w:proofErr w:type="gramEnd"/>
      <w:r w:rsidRPr="00B85E3C">
        <w:rPr>
          <w:bCs/>
        </w:rPr>
        <w:t xml:space="preserve"> lâmpadas de 60 W, obter a curva de carga, de rendimento, de regulação e de </w:t>
      </w:r>
      <w:r w:rsidRPr="00B85E3C">
        <w:rPr>
          <w:bCs/>
        </w:rPr>
        <w:lastRenderedPageBreak/>
        <w:t>fator de potência e comparar com as curvas obtidas no ensaio de carregamento do transformador de 2 enrolamentos.</w:t>
      </w:r>
    </w:p>
    <w:p w:rsidR="007B4EE8" w:rsidRDefault="007B4EE8" w:rsidP="00A138CA">
      <w:pPr>
        <w:spacing w:line="360" w:lineRule="auto"/>
        <w:jc w:val="both"/>
        <w:rPr>
          <w:bCs/>
        </w:rPr>
      </w:pPr>
    </w:p>
    <w:p w:rsidR="00D84D16" w:rsidRDefault="005B23C6" w:rsidP="00A138CA">
      <w:pPr>
        <w:spacing w:line="360" w:lineRule="auto"/>
        <w:jc w:val="both"/>
        <w:rPr>
          <w:b/>
          <w:bCs/>
        </w:rPr>
      </w:pPr>
      <w:r>
        <w:rPr>
          <w:b/>
          <w:bCs/>
        </w:rPr>
        <w:t>DISPOSITIVO EM ESTUDO</w:t>
      </w:r>
    </w:p>
    <w:p w:rsidR="00FA0C06" w:rsidRDefault="00FA0C06" w:rsidP="00A138CA">
      <w:pPr>
        <w:spacing w:line="360" w:lineRule="auto"/>
        <w:jc w:val="both"/>
        <w:rPr>
          <w:bCs/>
        </w:rPr>
      </w:pPr>
    </w:p>
    <w:p w:rsidR="00D84D16" w:rsidRDefault="005B23C6" w:rsidP="00A138CA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B85E3C">
        <w:rPr>
          <w:bCs/>
        </w:rPr>
        <w:t>Será utilizado o mesmo transformador da aula anterior. Preencha os dados abaixo já considerando o dispositivo conectado como autotransformador</w:t>
      </w:r>
      <w:r>
        <w:rPr>
          <w:bCs/>
        </w:rPr>
        <w:t>:</w:t>
      </w:r>
    </w:p>
    <w:p w:rsid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Potência nominal:</w:t>
      </w:r>
      <w:r w:rsidR="005271B4" w:rsidRPr="005271B4">
        <w:rPr>
          <w:bCs/>
        </w:rPr>
        <w:t xml:space="preserve"> </w:t>
      </w:r>
      <w:r w:rsidR="005271B4">
        <w:rPr>
          <w:bCs/>
        </w:rPr>
        <w:t>______________</w:t>
      </w:r>
    </w:p>
    <w:p w:rsid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Corrente nominal no primário:</w:t>
      </w:r>
      <w:r w:rsidR="002D4953">
        <w:rPr>
          <w:bCs/>
        </w:rPr>
        <w:t>______________</w:t>
      </w:r>
    </w:p>
    <w:p w:rsidR="005B23C6" w:rsidRP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Corrente nominal no secundário:</w:t>
      </w:r>
      <w:r w:rsidR="002D4953" w:rsidRPr="002D4953">
        <w:rPr>
          <w:bCs/>
        </w:rPr>
        <w:t xml:space="preserve"> </w:t>
      </w:r>
      <w:r w:rsidR="002D4953">
        <w:rPr>
          <w:bCs/>
        </w:rPr>
        <w:t>______________</w:t>
      </w:r>
    </w:p>
    <w:p w:rsidR="002D4953" w:rsidRDefault="002D4953" w:rsidP="002D4953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Relação de transformação teórica:</w:t>
      </w:r>
      <w:r w:rsidRPr="002D4953">
        <w:rPr>
          <w:bCs/>
        </w:rPr>
        <w:t xml:space="preserve"> </w:t>
      </w:r>
      <w:r>
        <w:rPr>
          <w:bCs/>
        </w:rPr>
        <w:t>______________</w:t>
      </w:r>
    </w:p>
    <w:p w:rsidR="005B23C6" w:rsidRPr="002D4953" w:rsidRDefault="002D4953" w:rsidP="002D4953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Relação de transformação real:</w:t>
      </w:r>
      <w:r w:rsidRPr="002D4953">
        <w:rPr>
          <w:bCs/>
        </w:rPr>
        <w:t xml:space="preserve"> </w:t>
      </w:r>
      <w:r>
        <w:rPr>
          <w:bCs/>
        </w:rPr>
        <w:t>______________</w:t>
      </w:r>
    </w:p>
    <w:p w:rsidR="00D84D16" w:rsidRDefault="00D84D16" w:rsidP="00A138CA">
      <w:pPr>
        <w:spacing w:line="360" w:lineRule="auto"/>
        <w:jc w:val="both"/>
        <w:rPr>
          <w:bCs/>
        </w:rPr>
      </w:pPr>
    </w:p>
    <w:p w:rsidR="00D6230F" w:rsidRPr="00D6230F" w:rsidRDefault="00032FB0">
      <w:pPr>
        <w:spacing w:line="360" w:lineRule="auto"/>
        <w:rPr>
          <w:b/>
          <w:bCs/>
        </w:rPr>
      </w:pPr>
      <w:r>
        <w:rPr>
          <w:b/>
          <w:bCs/>
        </w:rPr>
        <w:t>RECOMENDAÇÕES</w:t>
      </w:r>
    </w:p>
    <w:p w:rsidR="004B3B25" w:rsidRPr="004B3B25" w:rsidRDefault="004B3B25">
      <w:pPr>
        <w:spacing w:line="360" w:lineRule="auto"/>
        <w:rPr>
          <w:bCs/>
        </w:rPr>
      </w:pPr>
      <w:r>
        <w:rPr>
          <w:bCs/>
        </w:rPr>
        <w:t xml:space="preserve">  </w:t>
      </w:r>
    </w:p>
    <w:p w:rsidR="00E243F8" w:rsidRDefault="00032FB0" w:rsidP="00032FB0">
      <w:pPr>
        <w:spacing w:line="360" w:lineRule="auto"/>
        <w:ind w:left="709" w:hanging="1"/>
        <w:jc w:val="both"/>
        <w:rPr>
          <w:bCs/>
        </w:rPr>
      </w:pPr>
      <w:r>
        <w:rPr>
          <w:b/>
          <w:bCs/>
        </w:rPr>
        <w:t>Recomendação</w:t>
      </w:r>
      <w:r w:rsidR="00FA1D6A">
        <w:rPr>
          <w:b/>
          <w:bCs/>
        </w:rPr>
        <w:t xml:space="preserve"> </w:t>
      </w:r>
      <w:proofErr w:type="gramStart"/>
      <w:r w:rsidR="005B23C6">
        <w:rPr>
          <w:b/>
          <w:bCs/>
        </w:rPr>
        <w:t>1</w:t>
      </w:r>
      <w:proofErr w:type="gramEnd"/>
      <w:r w:rsidR="005B23C6">
        <w:rPr>
          <w:b/>
          <w:bCs/>
        </w:rPr>
        <w:t>)</w:t>
      </w:r>
      <w:r w:rsidR="00617591">
        <w:rPr>
          <w:b/>
          <w:bCs/>
        </w:rPr>
        <w:t xml:space="preserve"> </w:t>
      </w:r>
      <w:r w:rsidR="00E243F8">
        <w:rPr>
          <w:b/>
          <w:bCs/>
        </w:rPr>
        <w:t xml:space="preserve"> </w:t>
      </w:r>
      <w:r>
        <w:rPr>
          <w:bCs/>
        </w:rPr>
        <w:t xml:space="preserve">Antes de proceder à ligação do autotransformador na configuração requerida, é preciso definir </w:t>
      </w:r>
      <w:r w:rsidR="00505242">
        <w:rPr>
          <w:bCs/>
        </w:rPr>
        <w:t xml:space="preserve">corretamente </w:t>
      </w:r>
      <w:r>
        <w:rPr>
          <w:bCs/>
        </w:rPr>
        <w:t xml:space="preserve">a configuração </w:t>
      </w:r>
      <w:r w:rsidR="00E80FDB">
        <w:rPr>
          <w:bCs/>
        </w:rPr>
        <w:t xml:space="preserve">dos lados </w:t>
      </w:r>
      <w:r>
        <w:rPr>
          <w:bCs/>
        </w:rPr>
        <w:t>primário e secundário do transformador de dois enrolamentos. Assim, para cada parte desta prática esquematize as ligações e discuta com o professor.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</w:p>
    <w:p w:rsidR="00E243F8" w:rsidRDefault="00032FB0" w:rsidP="00E243F8">
      <w:pPr>
        <w:spacing w:line="360" w:lineRule="auto"/>
        <w:ind w:left="708"/>
        <w:jc w:val="both"/>
        <w:rPr>
          <w:bCs/>
        </w:rPr>
      </w:pPr>
      <w:r>
        <w:rPr>
          <w:b/>
          <w:bCs/>
        </w:rPr>
        <w:t xml:space="preserve">Recomendação </w:t>
      </w:r>
      <w:proofErr w:type="gramStart"/>
      <w:r>
        <w:rPr>
          <w:b/>
          <w:bCs/>
        </w:rPr>
        <w:t>2</w:t>
      </w:r>
      <w:proofErr w:type="gramEnd"/>
      <w:r w:rsidR="00E243F8" w:rsidRPr="00E243F8">
        <w:rPr>
          <w:b/>
          <w:bCs/>
        </w:rPr>
        <w:t>)</w:t>
      </w:r>
      <w:r w:rsidR="00E243F8">
        <w:rPr>
          <w:bCs/>
        </w:rPr>
        <w:t xml:space="preserve"> Sobre o ensaio de carregamento</w:t>
      </w:r>
      <w:r>
        <w:rPr>
          <w:bCs/>
        </w:rPr>
        <w:t xml:space="preserve"> do autotransformador</w:t>
      </w:r>
      <w:r w:rsidR="00E243F8">
        <w:rPr>
          <w:bCs/>
        </w:rPr>
        <w:t xml:space="preserve">, tenha em mente quais são as grandezas importantes para obter o rendimento e a regulação. Isto </w:t>
      </w:r>
      <w:proofErr w:type="gramStart"/>
      <w:r w:rsidR="00E243F8">
        <w:rPr>
          <w:bCs/>
        </w:rPr>
        <w:t>é</w:t>
      </w:r>
      <w:proofErr w:type="gramEnd"/>
      <w:r w:rsidR="00E243F8">
        <w:rPr>
          <w:bCs/>
        </w:rPr>
        <w:t xml:space="preserve"> essencial para verificar quais são os instrumentos de medida necessários na montagem do experimento. Esboce um esquema e discuta com o professor como realizar este ensaio.</w:t>
      </w:r>
    </w:p>
    <w:p w:rsidR="00505242" w:rsidRDefault="00505242" w:rsidP="00E243F8">
      <w:pPr>
        <w:spacing w:line="360" w:lineRule="auto"/>
        <w:rPr>
          <w:b/>
          <w:bCs/>
        </w:rPr>
      </w:pPr>
    </w:p>
    <w:p w:rsidR="00505242" w:rsidRDefault="00505242" w:rsidP="00E243F8">
      <w:pPr>
        <w:spacing w:line="360" w:lineRule="auto"/>
        <w:rPr>
          <w:b/>
          <w:bCs/>
        </w:rPr>
      </w:pPr>
    </w:p>
    <w:p w:rsidR="00505242" w:rsidRDefault="00505242" w:rsidP="00E243F8">
      <w:pPr>
        <w:spacing w:line="360" w:lineRule="auto"/>
        <w:rPr>
          <w:b/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PRECAUÇÕES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032FB0" w:rsidRDefault="00032FB0" w:rsidP="00032FB0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 xml:space="preserve">Precaução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) </w:t>
      </w:r>
      <w:r w:rsidR="00284C32" w:rsidRPr="00E80FDB">
        <w:rPr>
          <w:b/>
          <w:bCs/>
          <w:i/>
        </w:rPr>
        <w:t>Deve-se r</w:t>
      </w:r>
      <w:r w:rsidRPr="00E80FDB">
        <w:rPr>
          <w:b/>
          <w:bCs/>
          <w:i/>
        </w:rPr>
        <w:t>ealizar o ensaio da determinação da polaridade dos transformadores antes de conectá-los como autotransformador.</w:t>
      </w:r>
      <w:r>
        <w:rPr>
          <w:bCs/>
        </w:rPr>
        <w:t xml:space="preserve"> </w:t>
      </w:r>
    </w:p>
    <w:p w:rsidR="00D6230F" w:rsidRDefault="00D6230F" w:rsidP="00A138CA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Precaução </w:t>
      </w:r>
      <w:proofErr w:type="gramStart"/>
      <w:r w:rsidR="00032FB0">
        <w:rPr>
          <w:b/>
          <w:bCs/>
        </w:rPr>
        <w:t>2</w:t>
      </w:r>
      <w:proofErr w:type="gramEnd"/>
      <w:r>
        <w:rPr>
          <w:b/>
          <w:bCs/>
        </w:rPr>
        <w:t xml:space="preserve">) </w:t>
      </w:r>
      <w:r>
        <w:rPr>
          <w:bCs/>
        </w:rPr>
        <w:t xml:space="preserve">Não exceda as correntes máximas nominais </w:t>
      </w:r>
      <w:r w:rsidR="00E243F8">
        <w:rPr>
          <w:bCs/>
        </w:rPr>
        <w:t>dos enrolamentos</w:t>
      </w:r>
      <w:r w:rsidR="007A11AC">
        <w:rPr>
          <w:bCs/>
        </w:rPr>
        <w:t xml:space="preserve">. </w:t>
      </w:r>
    </w:p>
    <w:p w:rsidR="008C4EB5" w:rsidRDefault="008C4EB5" w:rsidP="00E243F8">
      <w:pPr>
        <w:spacing w:line="360" w:lineRule="auto"/>
        <w:ind w:left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proofErr w:type="gramStart"/>
      <w:r w:rsidR="00032FB0">
        <w:rPr>
          <w:b/>
          <w:bCs/>
        </w:rPr>
        <w:t>3</w:t>
      </w:r>
      <w:proofErr w:type="gramEnd"/>
      <w:r w:rsidRPr="008C4EB5">
        <w:rPr>
          <w:b/>
          <w:bCs/>
        </w:rPr>
        <w:t>)</w:t>
      </w:r>
      <w:r>
        <w:rPr>
          <w:bCs/>
        </w:rPr>
        <w:t xml:space="preserve"> </w:t>
      </w:r>
      <w:r w:rsidR="00E243F8">
        <w:rPr>
          <w:bCs/>
        </w:rPr>
        <w:t>Cuidado ao manusear as lâmpadas no ensaio de carregamento, devido ao aquecimento das mesmas.</w:t>
      </w:r>
    </w:p>
    <w:p w:rsidR="008C4EB5" w:rsidRDefault="008C4EB5" w:rsidP="00E243F8">
      <w:pPr>
        <w:spacing w:line="360" w:lineRule="auto"/>
        <w:ind w:left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proofErr w:type="gramStart"/>
      <w:r w:rsidR="00032FB0">
        <w:rPr>
          <w:b/>
          <w:bCs/>
        </w:rPr>
        <w:t>4</w:t>
      </w:r>
      <w:proofErr w:type="gramEnd"/>
      <w:r w:rsidRPr="008C4EB5">
        <w:rPr>
          <w:b/>
          <w:bCs/>
        </w:rPr>
        <w:t>)</w:t>
      </w:r>
      <w:r>
        <w:rPr>
          <w:bCs/>
        </w:rPr>
        <w:t xml:space="preserve"> </w:t>
      </w:r>
      <w:r w:rsidR="00284C32">
        <w:rPr>
          <w:bCs/>
        </w:rPr>
        <w:t>Atente</w:t>
      </w:r>
      <w:r w:rsidR="00E243F8">
        <w:rPr>
          <w:bCs/>
        </w:rPr>
        <w:t>-se à seleção das escalas nos instrumentos de medição. Uma escolha inadequada pode provocar danos ao instrumento.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E80FDB" w:rsidRDefault="00AB6DBC">
      <w:pPr>
        <w:pStyle w:val="Ttulo2"/>
        <w:spacing w:line="360" w:lineRule="auto"/>
      </w:pPr>
      <w:r w:rsidRPr="00E80FDB">
        <w:t>BIBLIOGRAFIA</w:t>
      </w:r>
    </w:p>
    <w:p w:rsidR="00AB6DBC" w:rsidRPr="00E80FDB" w:rsidRDefault="00AB6DBC" w:rsidP="00AB6DBC"/>
    <w:p w:rsidR="002C671D" w:rsidRPr="003F7D16" w:rsidRDefault="002C671D" w:rsidP="00D6215D">
      <w:pPr>
        <w:spacing w:line="360" w:lineRule="auto"/>
        <w:ind w:left="426" w:hanging="426"/>
        <w:jc w:val="both"/>
      </w:pPr>
      <w:r w:rsidRPr="003F7D16">
        <w:t xml:space="preserve">[1] </w:t>
      </w:r>
      <w:r w:rsidR="00D6215D" w:rsidRPr="003F7D16">
        <w:t xml:space="preserve">P. C. </w:t>
      </w:r>
      <w:proofErr w:type="spellStart"/>
      <w:r w:rsidR="00D6215D" w:rsidRPr="003F7D16">
        <w:t>Sen</w:t>
      </w:r>
      <w:proofErr w:type="spellEnd"/>
      <w:r w:rsidR="00D6215D" w:rsidRPr="003F7D16">
        <w:t>,</w:t>
      </w:r>
      <w:r w:rsidR="00D6215D" w:rsidRPr="003F7D16">
        <w:rPr>
          <w:i/>
        </w:rPr>
        <w:t xml:space="preserve"> </w:t>
      </w:r>
      <w:proofErr w:type="spellStart"/>
      <w:r w:rsidRPr="003F7D16">
        <w:rPr>
          <w:i/>
        </w:rPr>
        <w:t>Principles</w:t>
      </w:r>
      <w:proofErr w:type="spellEnd"/>
      <w:r w:rsidRPr="003F7D16">
        <w:rPr>
          <w:i/>
        </w:rPr>
        <w:t xml:space="preserve"> of Electric </w:t>
      </w:r>
      <w:proofErr w:type="spellStart"/>
      <w:r w:rsidRPr="003F7D16">
        <w:rPr>
          <w:i/>
        </w:rPr>
        <w:t>Machine</w:t>
      </w:r>
      <w:proofErr w:type="spellEnd"/>
      <w:r w:rsidRPr="003F7D16">
        <w:rPr>
          <w:i/>
        </w:rPr>
        <w:t xml:space="preserve"> </w:t>
      </w:r>
      <w:proofErr w:type="spellStart"/>
      <w:r w:rsidRPr="003F7D16">
        <w:rPr>
          <w:i/>
        </w:rPr>
        <w:t>and</w:t>
      </w:r>
      <w:proofErr w:type="spellEnd"/>
      <w:r w:rsidRPr="003F7D16">
        <w:rPr>
          <w:i/>
        </w:rPr>
        <w:t xml:space="preserve"> Power </w:t>
      </w:r>
      <w:proofErr w:type="spellStart"/>
      <w:r w:rsidRPr="003F7D16">
        <w:rPr>
          <w:i/>
        </w:rPr>
        <w:t>Electronics</w:t>
      </w:r>
      <w:proofErr w:type="spellEnd"/>
      <w:r w:rsidR="00D6215D" w:rsidRPr="003F7D16">
        <w:t xml:space="preserve">, </w:t>
      </w:r>
      <w:proofErr w:type="spellStart"/>
      <w:r w:rsidR="00D6215D" w:rsidRPr="003F7D16">
        <w:t>Wiley</w:t>
      </w:r>
      <w:proofErr w:type="spellEnd"/>
      <w:r w:rsidR="00D6215D" w:rsidRPr="003F7D16">
        <w:t>, 2013</w:t>
      </w:r>
      <w:proofErr w:type="gramStart"/>
      <w:r w:rsidRPr="003F7D16">
        <w:tab/>
      </w:r>
      <w:proofErr w:type="gramEnd"/>
      <w:r w:rsidRPr="003F7D16">
        <w:t xml:space="preserve"> </w:t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D.</w:t>
      </w:r>
      <w:r w:rsidR="00D6215D" w:rsidRPr="00D6215D">
        <w:rPr>
          <w:lang w:val="en-US"/>
        </w:rPr>
        <w:t xml:space="preserve"> </w:t>
      </w:r>
      <w:proofErr w:type="spellStart"/>
      <w:r w:rsidR="00D6215D" w:rsidRPr="00D6215D">
        <w:rPr>
          <w:lang w:val="en-US"/>
        </w:rPr>
        <w:t>Laramore</w:t>
      </w:r>
      <w:proofErr w:type="spellEnd"/>
      <w:r w:rsidR="00D6215D" w:rsidRPr="00D6215D">
        <w:rPr>
          <w:lang w:val="en-US"/>
        </w:rPr>
        <w:t>,</w:t>
      </w:r>
      <w:r w:rsidR="00D6215D" w:rsidRPr="00D6215D">
        <w:rPr>
          <w:i/>
          <w:lang w:val="en-US"/>
        </w:rPr>
        <w:t xml:space="preserve"> 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proofErr w:type="gramStart"/>
      <w:r>
        <w:rPr>
          <w:lang w:val="en-US"/>
        </w:rPr>
        <w:t xml:space="preserve">[3] </w:t>
      </w:r>
      <w:r w:rsidR="005A0147">
        <w:rPr>
          <w:lang w:val="en-US"/>
        </w:rPr>
        <w:t>A. E. Fitzgerald, C.</w:t>
      </w:r>
      <w:r w:rsidR="00D6215D">
        <w:rPr>
          <w:lang w:val="en-US"/>
        </w:rPr>
        <w:t xml:space="preserve"> </w:t>
      </w:r>
      <w:r w:rsidR="005A0147">
        <w:rPr>
          <w:lang w:val="en-US"/>
        </w:rPr>
        <w:t>Kingsley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spellEnd"/>
      <w:r w:rsidR="00D6215D">
        <w:rPr>
          <w:lang w:val="en-US"/>
        </w:rPr>
        <w:t>,</w:t>
      </w:r>
      <w:r w:rsidR="00D6215D" w:rsidRPr="00672398">
        <w:rPr>
          <w:i/>
          <w:lang w:val="en-US"/>
        </w:rPr>
        <w:t xml:space="preserve"> 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  <w:proofErr w:type="gramEnd"/>
      <w:r w:rsidR="00D6215D">
        <w:rPr>
          <w:lang w:val="en-US"/>
        </w:rPr>
        <w:t xml:space="preserve"> </w:t>
      </w:r>
    </w:p>
    <w:p w:rsidR="004E22FE" w:rsidRPr="004E22FE" w:rsidRDefault="004E22FE">
      <w:pPr>
        <w:spacing w:line="360" w:lineRule="auto"/>
        <w:jc w:val="both"/>
        <w:rPr>
          <w:lang w:val="en-US"/>
        </w:rPr>
      </w:pP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FA" w:rsidRDefault="00033DFA">
      <w:r>
        <w:separator/>
      </w:r>
    </w:p>
  </w:endnote>
  <w:endnote w:type="continuationSeparator" w:id="0">
    <w:p w:rsidR="00033DFA" w:rsidRDefault="000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C" w:rsidRDefault="00710164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3F7D16">
      <w:rPr>
        <w:noProof/>
      </w:rPr>
      <w:t>3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FA" w:rsidRDefault="00033DFA">
      <w:r>
        <w:separator/>
      </w:r>
    </w:p>
  </w:footnote>
  <w:footnote w:type="continuationSeparator" w:id="0">
    <w:p w:rsidR="00033DFA" w:rsidRDefault="0003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proofErr w:type="gramStart"/>
    <w:r>
      <w:t>Es</w:t>
    </w:r>
    <w:proofErr w:type="gramEnd"/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902A54"/>
    <w:multiLevelType w:val="hybridMultilevel"/>
    <w:tmpl w:val="F710E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32FB0"/>
    <w:rsid w:val="00033DFA"/>
    <w:rsid w:val="0004246D"/>
    <w:rsid w:val="000654D0"/>
    <w:rsid w:val="00073717"/>
    <w:rsid w:val="00171190"/>
    <w:rsid w:val="0017602E"/>
    <w:rsid w:val="00182B73"/>
    <w:rsid w:val="001B1723"/>
    <w:rsid w:val="001E655A"/>
    <w:rsid w:val="001F4C0E"/>
    <w:rsid w:val="00227E92"/>
    <w:rsid w:val="00236D36"/>
    <w:rsid w:val="00253F17"/>
    <w:rsid w:val="00284C32"/>
    <w:rsid w:val="002C671D"/>
    <w:rsid w:val="002D4953"/>
    <w:rsid w:val="002D5AD4"/>
    <w:rsid w:val="00323193"/>
    <w:rsid w:val="00325EFB"/>
    <w:rsid w:val="003411BE"/>
    <w:rsid w:val="00342EC3"/>
    <w:rsid w:val="003A2075"/>
    <w:rsid w:val="003F7D16"/>
    <w:rsid w:val="004036C5"/>
    <w:rsid w:val="00415CAA"/>
    <w:rsid w:val="004A305A"/>
    <w:rsid w:val="004B3B25"/>
    <w:rsid w:val="004D59A2"/>
    <w:rsid w:val="004E22FE"/>
    <w:rsid w:val="004E4178"/>
    <w:rsid w:val="00505242"/>
    <w:rsid w:val="005271B4"/>
    <w:rsid w:val="00577189"/>
    <w:rsid w:val="005A0147"/>
    <w:rsid w:val="005B23C6"/>
    <w:rsid w:val="0061755B"/>
    <w:rsid w:val="00617591"/>
    <w:rsid w:val="00672398"/>
    <w:rsid w:val="006904C7"/>
    <w:rsid w:val="006A407E"/>
    <w:rsid w:val="006C51DB"/>
    <w:rsid w:val="007028FF"/>
    <w:rsid w:val="00710164"/>
    <w:rsid w:val="0071318D"/>
    <w:rsid w:val="00736853"/>
    <w:rsid w:val="00753D89"/>
    <w:rsid w:val="00790D54"/>
    <w:rsid w:val="007A11AC"/>
    <w:rsid w:val="007B4EE8"/>
    <w:rsid w:val="007C6078"/>
    <w:rsid w:val="0080619D"/>
    <w:rsid w:val="00825D53"/>
    <w:rsid w:val="008912CC"/>
    <w:rsid w:val="008A09D1"/>
    <w:rsid w:val="008A78E5"/>
    <w:rsid w:val="008C4EB5"/>
    <w:rsid w:val="0093580C"/>
    <w:rsid w:val="00964477"/>
    <w:rsid w:val="0098402A"/>
    <w:rsid w:val="00991CF4"/>
    <w:rsid w:val="009A7102"/>
    <w:rsid w:val="00A138CA"/>
    <w:rsid w:val="00A91913"/>
    <w:rsid w:val="00A97189"/>
    <w:rsid w:val="00AB6DBC"/>
    <w:rsid w:val="00AD2BDF"/>
    <w:rsid w:val="00AD712D"/>
    <w:rsid w:val="00B278B7"/>
    <w:rsid w:val="00B32AC4"/>
    <w:rsid w:val="00B47DE2"/>
    <w:rsid w:val="00B6143D"/>
    <w:rsid w:val="00B74CB4"/>
    <w:rsid w:val="00B85E3C"/>
    <w:rsid w:val="00BD1072"/>
    <w:rsid w:val="00BD6BDB"/>
    <w:rsid w:val="00C1278B"/>
    <w:rsid w:val="00C42CF4"/>
    <w:rsid w:val="00C5540A"/>
    <w:rsid w:val="00C7392A"/>
    <w:rsid w:val="00C83CB3"/>
    <w:rsid w:val="00CB5250"/>
    <w:rsid w:val="00CD6B69"/>
    <w:rsid w:val="00CE5F8D"/>
    <w:rsid w:val="00D567BD"/>
    <w:rsid w:val="00D60636"/>
    <w:rsid w:val="00D6215D"/>
    <w:rsid w:val="00D6230F"/>
    <w:rsid w:val="00D84D16"/>
    <w:rsid w:val="00DC5A0C"/>
    <w:rsid w:val="00DD00BB"/>
    <w:rsid w:val="00DF0E2C"/>
    <w:rsid w:val="00E151BE"/>
    <w:rsid w:val="00E21D32"/>
    <w:rsid w:val="00E227C6"/>
    <w:rsid w:val="00E227F3"/>
    <w:rsid w:val="00E243F8"/>
    <w:rsid w:val="00E24425"/>
    <w:rsid w:val="00E80FDB"/>
    <w:rsid w:val="00F4691C"/>
    <w:rsid w:val="00F93C3A"/>
    <w:rsid w:val="00FA0C06"/>
    <w:rsid w:val="00FA1D6A"/>
    <w:rsid w:val="00FA2A4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451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José Carlos</cp:lastModifiedBy>
  <cp:revision>38</cp:revision>
  <cp:lastPrinted>2016-03-23T13:33:00Z</cp:lastPrinted>
  <dcterms:created xsi:type="dcterms:W3CDTF">2013-03-09T14:50:00Z</dcterms:created>
  <dcterms:modified xsi:type="dcterms:W3CDTF">2018-04-11T00:15:00Z</dcterms:modified>
</cp:coreProperties>
</file>