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238E" w:rsidRDefault="00BD4A12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EXERCÍCIO DE REVISÃO</w:t>
      </w:r>
    </w:p>
    <w:p w:rsidR="0045238E" w:rsidRDefault="0045238E">
      <w:pPr>
        <w:spacing w:line="312" w:lineRule="auto"/>
        <w:rPr>
          <w:rFonts w:ascii="Times New Roman" w:eastAsia="Times New Roman" w:hAnsi="Times New Roman" w:cs="Times New Roman"/>
        </w:rPr>
      </w:pPr>
    </w:p>
    <w:p w:rsidR="0045238E" w:rsidRDefault="00BD4A12">
      <w:pPr>
        <w:spacing w:line="31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Unidade I: Sistema e Ação</w:t>
      </w:r>
    </w:p>
    <w:p w:rsidR="0045238E" w:rsidRDefault="00BD4A12">
      <w:pPr>
        <w:spacing w:line="31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PARSONS</w:t>
      </w:r>
    </w:p>
    <w:p w:rsidR="0045238E" w:rsidRDefault="0045238E">
      <w:pPr>
        <w:spacing w:line="312" w:lineRule="auto"/>
        <w:rPr>
          <w:rFonts w:ascii="Times New Roman" w:eastAsia="Times New Roman" w:hAnsi="Times New Roman" w:cs="Times New Roman"/>
        </w:rPr>
      </w:pPr>
    </w:p>
    <w:p w:rsidR="0045238E" w:rsidRDefault="00BD4A12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Verdadeiro ou falso? Justifique</w:t>
      </w:r>
    </w:p>
    <w:p w:rsidR="0045238E" w:rsidRDefault="0045238E">
      <w:pPr>
        <w:spacing w:line="312" w:lineRule="auto"/>
        <w:rPr>
          <w:rFonts w:ascii="Times New Roman" w:eastAsia="Times New Roman" w:hAnsi="Times New Roman" w:cs="Times New Roman"/>
        </w:rPr>
      </w:pPr>
    </w:p>
    <w:p w:rsidR="0045238E" w:rsidRDefault="00BD4A12">
      <w:pPr>
        <w:numPr>
          <w:ilvl w:val="0"/>
          <w:numId w:val="1"/>
        </w:numPr>
        <w:spacing w:line="312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lógica da explicação funcional orienta-se para o entendimento das consequências de um determinado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item</w:t>
      </w:r>
      <w:r>
        <w:rPr>
          <w:rFonts w:ascii="Times New Roman" w:eastAsia="Times New Roman" w:hAnsi="Times New Roman" w:cs="Times New Roman"/>
        </w:rPr>
        <w:t xml:space="preserve"> estrutural para a estabilidade (ou integração) do sistema onde o item ocorre como um todo. A explicação funcional é, portanto, teleológica e não causal e baseia-se em um analogia suposta de fenômenos sociais e biológicos.</w:t>
      </w:r>
    </w:p>
    <w:p w:rsidR="0045238E" w:rsidRDefault="0045238E">
      <w:pPr>
        <w:spacing w:line="312" w:lineRule="auto"/>
        <w:rPr>
          <w:rFonts w:ascii="Times New Roman" w:eastAsia="Times New Roman" w:hAnsi="Times New Roman" w:cs="Times New Roman"/>
        </w:rPr>
      </w:pPr>
    </w:p>
    <w:p w:rsidR="0045238E" w:rsidRDefault="00BD4A12">
      <w:pPr>
        <w:numPr>
          <w:ilvl w:val="0"/>
          <w:numId w:val="1"/>
        </w:numPr>
        <w:spacing w:line="312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Ainda que o sistema social seja </w:t>
      </w:r>
      <w:r>
        <w:rPr>
          <w:rFonts w:ascii="Times New Roman" w:eastAsia="Times New Roman" w:hAnsi="Times New Roman" w:cs="Times New Roman"/>
        </w:rPr>
        <w:t>compreendido a partir “do ponto de vista do ator”, a ênfase parsoniana  não se volta para as escolhas comportamentais de atores, mas para a estrutura de determinação representada pelos valores e pelas instituições.</w:t>
      </w:r>
    </w:p>
    <w:p w:rsidR="0045238E" w:rsidRDefault="0045238E">
      <w:pPr>
        <w:spacing w:line="312" w:lineRule="auto"/>
        <w:rPr>
          <w:rFonts w:ascii="Times New Roman" w:eastAsia="Times New Roman" w:hAnsi="Times New Roman" w:cs="Times New Roman"/>
        </w:rPr>
      </w:pPr>
    </w:p>
    <w:p w:rsidR="0045238E" w:rsidRDefault="00BD4A12">
      <w:pPr>
        <w:numPr>
          <w:ilvl w:val="0"/>
          <w:numId w:val="1"/>
        </w:numPr>
        <w:spacing w:line="312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Para atingir seus objetivos,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ego</w:t>
      </w:r>
      <w:r>
        <w:rPr>
          <w:rFonts w:ascii="Times New Roman" w:eastAsia="Times New Roman" w:hAnsi="Times New Roman" w:cs="Times New Roman"/>
        </w:rPr>
        <w:t>, por um</w:t>
      </w:r>
      <w:r>
        <w:rPr>
          <w:rFonts w:ascii="Times New Roman" w:eastAsia="Times New Roman" w:hAnsi="Times New Roman" w:cs="Times New Roman"/>
        </w:rPr>
        <w:t xml:space="preserve"> lado, depende de cognições e manipulações adequadas dos objetos ambientais; por outro a escolha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ego</w:t>
      </w:r>
      <w:r>
        <w:rPr>
          <w:rFonts w:ascii="Times New Roman" w:eastAsia="Times New Roman" w:hAnsi="Times New Roman" w:cs="Times New Roman"/>
        </w:rPr>
        <w:t xml:space="preserve"> é também contingente das ações e intervenções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alter </w:t>
      </w:r>
      <w:r>
        <w:rPr>
          <w:rFonts w:ascii="Times New Roman" w:eastAsia="Times New Roman" w:hAnsi="Times New Roman" w:cs="Times New Roman"/>
        </w:rPr>
        <w:t>no curso dos eventos. Logo, as interações são sempre duplamente contingentes.</w:t>
      </w:r>
    </w:p>
    <w:p w:rsidR="0045238E" w:rsidRDefault="0045238E">
      <w:pPr>
        <w:spacing w:line="312" w:lineRule="auto"/>
        <w:rPr>
          <w:rFonts w:ascii="Times New Roman" w:eastAsia="Times New Roman" w:hAnsi="Times New Roman" w:cs="Times New Roman"/>
        </w:rPr>
      </w:pPr>
    </w:p>
    <w:p w:rsidR="0045238E" w:rsidRDefault="00BD4A12">
      <w:pPr>
        <w:numPr>
          <w:ilvl w:val="0"/>
          <w:numId w:val="1"/>
        </w:numPr>
        <w:spacing w:line="312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interação socia</w:t>
      </w:r>
      <w:r>
        <w:rPr>
          <w:rFonts w:ascii="Times New Roman" w:eastAsia="Times New Roman" w:hAnsi="Times New Roman" w:cs="Times New Roman"/>
        </w:rPr>
        <w:t>l, o componente mais relevante do ambiente é constituído por objetos de tecnologia avançada cujo funcionamento não são evidentes ao ator.</w:t>
      </w:r>
    </w:p>
    <w:p w:rsidR="0045238E" w:rsidRDefault="0045238E">
      <w:pPr>
        <w:spacing w:line="312" w:lineRule="auto"/>
        <w:rPr>
          <w:rFonts w:ascii="Times New Roman" w:eastAsia="Times New Roman" w:hAnsi="Times New Roman" w:cs="Times New Roman"/>
        </w:rPr>
      </w:pPr>
    </w:p>
    <w:p w:rsidR="0045238E" w:rsidRDefault="00BD4A12">
      <w:pPr>
        <w:numPr>
          <w:ilvl w:val="0"/>
          <w:numId w:val="1"/>
        </w:numPr>
        <w:spacing w:line="312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ação humana compreende processos motivacionais assentados não apenas numa racionalidade instrumental (no sentido ec</w:t>
      </w:r>
      <w:r>
        <w:rPr>
          <w:rFonts w:ascii="Times New Roman" w:eastAsia="Times New Roman" w:hAnsi="Times New Roman" w:cs="Times New Roman"/>
        </w:rPr>
        <w:t>onômico), mas também em mecanismos não-racionais ou irracionais, ligados aos processos de aquisição de valores pelo indivíduo.</w:t>
      </w:r>
    </w:p>
    <w:p w:rsidR="0045238E" w:rsidRDefault="0045238E">
      <w:pPr>
        <w:spacing w:line="312" w:lineRule="auto"/>
        <w:rPr>
          <w:rFonts w:ascii="Times New Roman" w:eastAsia="Times New Roman" w:hAnsi="Times New Roman" w:cs="Times New Roman"/>
        </w:rPr>
      </w:pPr>
    </w:p>
    <w:p w:rsidR="0045238E" w:rsidRDefault="00BD4A12">
      <w:pPr>
        <w:numPr>
          <w:ilvl w:val="0"/>
          <w:numId w:val="1"/>
        </w:numPr>
        <w:spacing w:line="312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Valores, expectativas e cognições determinam as “seleções” e “eleições” dos atores; não são dados da situação pressupostos pelo </w:t>
      </w:r>
      <w:r>
        <w:rPr>
          <w:rFonts w:ascii="Times New Roman" w:eastAsia="Times New Roman" w:hAnsi="Times New Roman" w:cs="Times New Roman"/>
        </w:rPr>
        <w:t>cientista, mas problemas de investigação empírica.</w:t>
      </w:r>
    </w:p>
    <w:p w:rsidR="0045238E" w:rsidRDefault="0045238E">
      <w:pPr>
        <w:spacing w:line="360" w:lineRule="auto"/>
        <w:rPr>
          <w:rFonts w:ascii="Times New Roman" w:eastAsia="Times New Roman" w:hAnsi="Times New Roman" w:cs="Times New Roman"/>
        </w:rPr>
      </w:pPr>
    </w:p>
    <w:p w:rsidR="0045238E" w:rsidRPr="0094035B" w:rsidRDefault="0094035B">
      <w:pPr>
        <w:spacing w:line="36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Imagine...</w:t>
      </w:r>
    </w:p>
    <w:p w:rsidR="0045238E" w:rsidRPr="00BD4A12" w:rsidRDefault="00BD4A12">
      <w:pPr>
        <w:spacing w:line="36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</w:rPr>
        <w:t xml:space="preserve">Situação: </w:t>
      </w:r>
      <w:r>
        <w:rPr>
          <w:rFonts w:ascii="Times New Roman" w:eastAsia="Times New Roman" w:hAnsi="Times New Roman" w:cs="Times New Roman"/>
          <w:lang w:val="pt-BR"/>
        </w:rPr>
        <w:t xml:space="preserve">Mãe e </w:t>
      </w:r>
      <w:r>
        <w:rPr>
          <w:rFonts w:ascii="Times New Roman" w:eastAsia="Times New Roman" w:hAnsi="Times New Roman" w:cs="Times New Roman"/>
        </w:rPr>
        <w:t>pai</w:t>
      </w:r>
      <w:r>
        <w:rPr>
          <w:rFonts w:ascii="Times New Roman" w:eastAsia="Times New Roman" w:hAnsi="Times New Roman" w:cs="Times New Roman"/>
        </w:rPr>
        <w:t xml:space="preserve"> saem para trabalhar e impõem à irmã mais velha que cuide da mais nova enquanto estiverem fora. A mais velha já havia marcado encontro com amigos e pede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</w:rPr>
        <w:t>para</w:t>
      </w:r>
      <w:r>
        <w:rPr>
          <w:rFonts w:ascii="Times New Roman" w:eastAsia="Times New Roman" w:hAnsi="Times New Roman" w:cs="Times New Roman"/>
        </w:rPr>
        <w:t xml:space="preserve"> ser liberada da obrigação. </w:t>
      </w:r>
      <w:r>
        <w:rPr>
          <w:rFonts w:ascii="Times New Roman" w:eastAsia="Times New Roman" w:hAnsi="Times New Roman" w:cs="Times New Roman"/>
          <w:lang w:val="pt-BR"/>
        </w:rPr>
        <w:t>Não é atendida.</w:t>
      </w:r>
    </w:p>
    <w:p w:rsidR="0045238E" w:rsidRDefault="00BD4A12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Identificar:</w:t>
      </w:r>
    </w:p>
    <w:p w:rsidR="0045238E" w:rsidRPr="00BD4A12" w:rsidRDefault="00BD4A12">
      <w:pPr>
        <w:spacing w:line="360" w:lineRule="auto"/>
        <w:ind w:firstLine="720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</w:rPr>
        <w:t>pap</w:t>
      </w:r>
      <w:proofErr w:type="spellStart"/>
      <w:r>
        <w:rPr>
          <w:rFonts w:ascii="Times New Roman" w:eastAsia="Times New Roman" w:hAnsi="Times New Roman" w:cs="Times New Roman"/>
          <w:lang w:val="pt-BR"/>
        </w:rPr>
        <w:t>éis</w:t>
      </w:r>
      <w:proofErr w:type="spellEnd"/>
      <w:r>
        <w:rPr>
          <w:rFonts w:ascii="Times New Roman" w:eastAsia="Times New Roman" w:hAnsi="Times New Roman" w:cs="Times New Roman"/>
        </w:rPr>
        <w:t xml:space="preserve"> socia</w:t>
      </w:r>
      <w:proofErr w:type="spellStart"/>
      <w:r>
        <w:rPr>
          <w:rFonts w:ascii="Times New Roman" w:eastAsia="Times New Roman" w:hAnsi="Times New Roman" w:cs="Times New Roman"/>
          <w:lang w:val="pt-BR"/>
        </w:rPr>
        <w:t>is</w:t>
      </w:r>
      <w:proofErr w:type="spellEnd"/>
    </w:p>
    <w:p w:rsidR="0045238E" w:rsidRDefault="00BD4A12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influência dimensão normativa</w:t>
      </w:r>
    </w:p>
    <w:p w:rsidR="00BD4A12" w:rsidRDefault="00BD4A12" w:rsidP="00BD4A12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expectativas do sujeito</w:t>
      </w:r>
    </w:p>
    <w:p w:rsidR="0045238E" w:rsidRPr="00BD4A12" w:rsidRDefault="00BD4A12" w:rsidP="00BD4A12">
      <w:pPr>
        <w:spacing w:line="360" w:lineRule="auto"/>
        <w:ind w:firstLine="720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</w:rPr>
        <w:t>possíveis linhas de ação</w:t>
      </w:r>
      <w:r>
        <w:rPr>
          <w:rFonts w:ascii="Times New Roman" w:eastAsia="Times New Roman" w:hAnsi="Times New Roman" w:cs="Times New Roman"/>
          <w:lang w:val="pt-BR"/>
        </w:rPr>
        <w:t>?</w:t>
      </w:r>
      <w:bookmarkStart w:id="0" w:name="_GoBack"/>
      <w:bookmarkEnd w:id="0"/>
    </w:p>
    <w:sectPr w:rsidR="0045238E" w:rsidRPr="00BD4A12">
      <w:pgSz w:w="11906" w:h="16838"/>
      <w:pgMar w:top="1700" w:right="1133" w:bottom="1133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E075C"/>
    <w:multiLevelType w:val="multilevel"/>
    <w:tmpl w:val="28603D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38E"/>
    <w:rsid w:val="0045238E"/>
    <w:rsid w:val="0094035B"/>
    <w:rsid w:val="00B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8460"/>
  <w15:docId w15:val="{08A9E096-7D78-47D3-8726-298D9CC4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Freire-Medeiros</dc:creator>
  <cp:lastModifiedBy>Freire-Medeiros</cp:lastModifiedBy>
  <cp:revision>2</cp:revision>
  <dcterms:created xsi:type="dcterms:W3CDTF">2018-03-22T14:44:00Z</dcterms:created>
  <dcterms:modified xsi:type="dcterms:W3CDTF">2018-03-22T14:44:00Z</dcterms:modified>
</cp:coreProperties>
</file>