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072"/>
      </w:tblGrid>
      <w:tr w:rsidR="000F1130" w:rsidRPr="00D0332A" w:rsidTr="000F1130">
        <w:tc>
          <w:tcPr>
            <w:tcW w:w="993" w:type="dxa"/>
          </w:tcPr>
          <w:p w:rsidR="000F1130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01.03</w:t>
            </w:r>
          </w:p>
        </w:tc>
        <w:tc>
          <w:tcPr>
            <w:tcW w:w="9072" w:type="dxa"/>
          </w:tcPr>
          <w:p w:rsidR="000F1130" w:rsidRPr="00D0332A" w:rsidRDefault="00287839" w:rsidP="001B0A6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Vorstellung des Programms. </w:t>
            </w:r>
            <w:r w:rsidR="00BA0D1E" w:rsidRPr="00D0332A">
              <w:rPr>
                <w:rFonts w:ascii="Times New Roman" w:hAnsi="Times New Roman"/>
              </w:rPr>
              <w:t xml:space="preserve">Einführung. Übersetzen, dolmetschen, usw. </w:t>
            </w:r>
          </w:p>
        </w:tc>
      </w:tr>
      <w:tr w:rsidR="000F1130" w:rsidRPr="00D0332A" w:rsidTr="000F1130">
        <w:tc>
          <w:tcPr>
            <w:tcW w:w="993" w:type="dxa"/>
          </w:tcPr>
          <w:p w:rsidR="000F1130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08</w:t>
            </w:r>
            <w:r w:rsidR="000F1130" w:rsidRPr="00D0332A">
              <w:rPr>
                <w:rFonts w:ascii="Times New Roman" w:hAnsi="Times New Roman"/>
              </w:rPr>
              <w:t>.03</w:t>
            </w:r>
          </w:p>
        </w:tc>
        <w:tc>
          <w:tcPr>
            <w:tcW w:w="9072" w:type="dxa"/>
          </w:tcPr>
          <w:p w:rsidR="000F1130" w:rsidRPr="00D0332A" w:rsidRDefault="00D0332A" w:rsidP="00D033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Einführung</w:t>
            </w:r>
            <w:r w:rsidR="00635DEA">
              <w:rPr>
                <w:rFonts w:ascii="Times New Roman" w:hAnsi="Times New Roman"/>
              </w:rPr>
              <w:t xml:space="preserve"> |</w:t>
            </w:r>
            <w:r w:rsidRPr="00D0332A">
              <w:rPr>
                <w:rFonts w:ascii="Times New Roman" w:hAnsi="Times New Roman"/>
              </w:rPr>
              <w:t xml:space="preserve"> Terminologie im Bereich Translation/Translationswissenschaft</w:t>
            </w:r>
          </w:p>
          <w:p w:rsidR="00D0332A" w:rsidRPr="00D0332A" w:rsidRDefault="00D0332A" w:rsidP="00D0332A">
            <w:pPr>
              <w:pStyle w:val="Ttulo3"/>
              <w:spacing w:before="0"/>
              <w:rPr>
                <w:rFonts w:ascii="Times New Roman" w:hAnsi="Times New Roman" w:cs="Times New Roman"/>
                <w:sz w:val="20"/>
              </w:rPr>
            </w:pPr>
            <w:r w:rsidRPr="00D0332A">
              <w:rPr>
                <w:rFonts w:ascii="Times New Roman" w:hAnsi="Times New Roman" w:cs="Times New Roman"/>
                <w:sz w:val="20"/>
              </w:rPr>
              <w:t>Pflichtlektüre (Leitura obrigatória)</w:t>
            </w:r>
          </w:p>
          <w:p w:rsidR="00C72354" w:rsidRDefault="00C72354" w:rsidP="00D03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a)</w:t>
            </w:r>
            <w:r w:rsidR="00D0332A" w:rsidRPr="00D0332A">
              <w:rPr>
                <w:sz w:val="20"/>
                <w:szCs w:val="22"/>
              </w:rPr>
              <w:t xml:space="preserve"> Jakobson, Roman. Aspectos Lingüísticos da Tradução. In: JAKOBSON, Roman, </w:t>
            </w:r>
            <w:r w:rsidR="00D0332A" w:rsidRPr="00D0332A">
              <w:rPr>
                <w:i/>
                <w:iCs/>
                <w:sz w:val="20"/>
                <w:szCs w:val="22"/>
              </w:rPr>
              <w:t>Lingüística e Comunicação.</w:t>
            </w:r>
            <w:r w:rsidR="00D0332A" w:rsidRPr="00D0332A">
              <w:rPr>
                <w:b/>
                <w:bCs/>
                <w:sz w:val="20"/>
                <w:szCs w:val="22"/>
              </w:rPr>
              <w:t xml:space="preserve"> </w:t>
            </w:r>
            <w:r w:rsidR="00D0332A" w:rsidRPr="00D0332A">
              <w:rPr>
                <w:sz w:val="20"/>
                <w:szCs w:val="22"/>
              </w:rPr>
              <w:t>São Paulo: Cultrix. Tradução de Izidoro Blikstein e José Paulo Paes. 1995. 20ª edição.  [1970] tradução intralingual, interlingual e intersemiótica. ("</w:t>
            </w:r>
            <w:hyperlink r:id="rId7" w:history="1">
              <w:r w:rsidR="00D0332A" w:rsidRPr="00D0332A">
                <w:rPr>
                  <w:rStyle w:val="Hyperlink"/>
                  <w:sz w:val="20"/>
                  <w:szCs w:val="22"/>
                </w:rPr>
                <w:t>Aspectos Lingüísticos da Tradução</w:t>
              </w:r>
            </w:hyperlink>
            <w:r w:rsidR="00D0332A" w:rsidRPr="00D0332A">
              <w:rPr>
                <w:sz w:val="20"/>
                <w:szCs w:val="22"/>
              </w:rPr>
              <w:t>", p. 63-72)</w:t>
            </w:r>
          </w:p>
          <w:p w:rsidR="00D0332A" w:rsidRPr="00D0332A" w:rsidRDefault="00C72354" w:rsidP="00D03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b)</w:t>
            </w:r>
            <w:r w:rsidR="00D0332A" w:rsidRPr="00D0332A">
              <w:rPr>
                <w:sz w:val="20"/>
                <w:szCs w:val="22"/>
              </w:rPr>
              <w:t xml:space="preserve"> Aubert, </w:t>
            </w:r>
            <w:r w:rsidR="00D0332A" w:rsidRPr="00D0332A">
              <w:rPr>
                <w:sz w:val="20"/>
                <w:szCs w:val="22"/>
                <w:lang w:val="pt-PT"/>
              </w:rPr>
              <w:t xml:space="preserve">Francis Henrik, </w:t>
            </w:r>
            <w:r w:rsidR="00D0332A" w:rsidRPr="00D0332A">
              <w:rPr>
                <w:i/>
                <w:iCs/>
                <w:sz w:val="20"/>
                <w:szCs w:val="22"/>
                <w:lang w:val="pt-PT"/>
              </w:rPr>
              <w:t>As (in)fidelidades da tradução: servidões e autonomia do tradutor</w:t>
            </w:r>
            <w:r w:rsidR="00D0332A" w:rsidRPr="00D0332A">
              <w:rPr>
                <w:sz w:val="20"/>
                <w:szCs w:val="22"/>
                <w:lang w:val="pt-PT"/>
              </w:rPr>
              <w:t>. Campinas, UNICAMP. 1994. (</w:t>
            </w:r>
            <w:r w:rsidR="00D0332A" w:rsidRPr="00D0332A">
              <w:rPr>
                <w:sz w:val="20"/>
                <w:szCs w:val="22"/>
              </w:rPr>
              <w:t>"</w:t>
            </w:r>
            <w:hyperlink r:id="rId8" w:history="1">
              <w:r w:rsidR="00D0332A" w:rsidRPr="00D0332A">
                <w:rPr>
                  <w:rStyle w:val="Hyperlink"/>
                  <w:sz w:val="20"/>
                  <w:szCs w:val="22"/>
                </w:rPr>
                <w:t>Introdução</w:t>
              </w:r>
            </w:hyperlink>
            <w:r w:rsidR="00D0332A" w:rsidRPr="00D0332A">
              <w:rPr>
                <w:sz w:val="20"/>
                <w:szCs w:val="22"/>
              </w:rPr>
              <w:t>"</w:t>
            </w:r>
            <w:r w:rsidR="00D0332A" w:rsidRPr="00D0332A">
              <w:rPr>
                <w:sz w:val="20"/>
                <w:szCs w:val="22"/>
                <w:lang w:val="pt-PT"/>
              </w:rPr>
              <w:t xml:space="preserve"> p. 7-14).</w:t>
            </w:r>
          </w:p>
          <w:p w:rsidR="00D0332A" w:rsidRPr="00D0332A" w:rsidRDefault="00D0332A" w:rsidP="00D0332A">
            <w:pPr>
              <w:pStyle w:val="Ttulo3"/>
              <w:spacing w:before="0"/>
              <w:rPr>
                <w:rFonts w:ascii="Times New Roman" w:hAnsi="Times New Roman" w:cs="Times New Roman"/>
                <w:sz w:val="20"/>
              </w:rPr>
            </w:pPr>
            <w:r w:rsidRPr="00D0332A">
              <w:rPr>
                <w:rFonts w:ascii="Times New Roman" w:hAnsi="Times New Roman" w:cs="Times New Roman"/>
                <w:sz w:val="20"/>
              </w:rPr>
              <w:t>Vertiefungslektüre (Leitura optativa)</w:t>
            </w:r>
          </w:p>
          <w:p w:rsidR="00D0332A" w:rsidRDefault="00D0332A" w:rsidP="00D03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D0332A">
              <w:rPr>
                <w:sz w:val="20"/>
                <w:szCs w:val="22"/>
              </w:rPr>
              <w:t>Jakobson, Roman. On Linguistic Aspects of Translation (</w:t>
            </w:r>
            <w:hyperlink r:id="rId9" w:history="1">
              <w:r w:rsidRPr="00D0332A">
                <w:rPr>
                  <w:rStyle w:val="Hyperlink"/>
                  <w:sz w:val="20"/>
                  <w:szCs w:val="22"/>
                </w:rPr>
                <w:t>1959/2004</w:t>
              </w:r>
            </w:hyperlink>
            <w:r w:rsidRPr="00D0332A">
              <w:rPr>
                <w:sz w:val="20"/>
                <w:szCs w:val="22"/>
              </w:rPr>
              <w:t>)</w:t>
            </w:r>
          </w:p>
          <w:p w:rsidR="0040722D" w:rsidRDefault="0040722D" w:rsidP="00D0332A">
            <w:pPr>
              <w:pStyle w:val="NormalWeb"/>
              <w:spacing w:before="0" w:beforeAutospacing="0" w:after="0" w:afterAutospacing="0"/>
              <w:rPr>
                <w:rStyle w:val="CitaoHTML"/>
                <w:i w:val="0"/>
              </w:rPr>
            </w:pPr>
            <w:r>
              <w:rPr>
                <w:sz w:val="20"/>
                <w:szCs w:val="22"/>
              </w:rPr>
              <w:t>Entrevista João Azenha Jr. (</w:t>
            </w:r>
            <w:hyperlink r:id="rId10" w:history="1">
              <w:r w:rsidRPr="00923740">
                <w:rPr>
                  <w:rStyle w:val="Hyperlink"/>
                  <w:i/>
                  <w:iCs/>
                  <w:sz w:val="20"/>
                  <w:szCs w:val="22"/>
                </w:rPr>
                <w:t>https://periodicos.ufsc.br/index.php/traducao/article/download/5397/4940</w:t>
              </w:r>
            </w:hyperlink>
            <w:r>
              <w:rPr>
                <w:rStyle w:val="CitaoHTML"/>
                <w:i w:val="0"/>
              </w:rPr>
              <w:t>)</w:t>
            </w:r>
          </w:p>
          <w:p w:rsidR="0040722D" w:rsidRPr="0040722D" w:rsidRDefault="0040722D" w:rsidP="00D033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Entrevista Christiane Nord (</w:t>
            </w:r>
            <w:r w:rsidRPr="0040722D">
              <w:rPr>
                <w:sz w:val="20"/>
                <w:szCs w:val="22"/>
              </w:rPr>
              <w:t>https://periodicos.ufsc.br/index.php/traducao/article/view/2175-7968.2014v2n34p313</w:t>
            </w:r>
            <w:r>
              <w:rPr>
                <w:sz w:val="20"/>
                <w:szCs w:val="22"/>
              </w:rPr>
              <w:t>)</w:t>
            </w:r>
          </w:p>
        </w:tc>
      </w:tr>
      <w:tr w:rsidR="000F1130" w:rsidRPr="00D0332A" w:rsidTr="000F1130">
        <w:tc>
          <w:tcPr>
            <w:tcW w:w="993" w:type="dxa"/>
          </w:tcPr>
          <w:p w:rsidR="000F1130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15</w:t>
            </w:r>
            <w:r w:rsidR="000F1130" w:rsidRPr="00D0332A">
              <w:rPr>
                <w:rFonts w:ascii="Times New Roman" w:hAnsi="Times New Roman"/>
              </w:rPr>
              <w:t xml:space="preserve">.03 </w:t>
            </w:r>
          </w:p>
        </w:tc>
        <w:tc>
          <w:tcPr>
            <w:tcW w:w="9072" w:type="dxa"/>
          </w:tcPr>
          <w:p w:rsidR="000F1130" w:rsidRPr="00D0332A" w:rsidRDefault="00AF1455" w:rsidP="00AF145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Etapas da tradução. Texto-andaime (1)</w:t>
            </w:r>
          </w:p>
        </w:tc>
      </w:tr>
      <w:tr w:rsidR="000F1130" w:rsidRPr="00D0332A" w:rsidTr="000F1130">
        <w:tc>
          <w:tcPr>
            <w:tcW w:w="993" w:type="dxa"/>
          </w:tcPr>
          <w:p w:rsidR="000F1130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22</w:t>
            </w:r>
            <w:r w:rsidR="000F1130" w:rsidRPr="00D0332A">
              <w:rPr>
                <w:rFonts w:ascii="Times New Roman" w:hAnsi="Times New Roman"/>
              </w:rPr>
              <w:t xml:space="preserve">.03 </w:t>
            </w:r>
          </w:p>
        </w:tc>
        <w:tc>
          <w:tcPr>
            <w:tcW w:w="9072" w:type="dxa"/>
          </w:tcPr>
          <w:p w:rsidR="000F1130" w:rsidRPr="00D0332A" w:rsidRDefault="00AF1455" w:rsidP="00AF145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Texto-andaime: Sachtext</w:t>
            </w:r>
          </w:p>
        </w:tc>
      </w:tr>
      <w:tr w:rsidR="000F1130" w:rsidRPr="00D0332A" w:rsidTr="000F1130">
        <w:tc>
          <w:tcPr>
            <w:tcW w:w="993" w:type="dxa"/>
          </w:tcPr>
          <w:p w:rsidR="000F1130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29</w:t>
            </w:r>
            <w:r w:rsidR="00260D15" w:rsidRPr="00D0332A">
              <w:rPr>
                <w:rFonts w:ascii="Times New Roman" w:hAnsi="Times New Roman"/>
              </w:rPr>
              <w:t>.03</w:t>
            </w:r>
          </w:p>
        </w:tc>
        <w:tc>
          <w:tcPr>
            <w:tcW w:w="9072" w:type="dxa"/>
          </w:tcPr>
          <w:p w:rsidR="000F1130" w:rsidRPr="00D0332A" w:rsidRDefault="00260D15" w:rsidP="00D0332A">
            <w:pPr>
              <w:spacing w:after="0" w:line="360" w:lineRule="auto"/>
              <w:ind w:left="720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  <w:b/>
                <w:i/>
                <w:color w:val="FF0000"/>
                <w:lang w:val="pt-BR"/>
              </w:rPr>
              <w:t xml:space="preserve">Karwoche: Seminar fällt aus </w:t>
            </w:r>
          </w:p>
        </w:tc>
      </w:tr>
      <w:tr w:rsidR="0006526D" w:rsidRPr="00D0332A" w:rsidTr="000F1130">
        <w:tc>
          <w:tcPr>
            <w:tcW w:w="993" w:type="dxa"/>
          </w:tcPr>
          <w:p w:rsidR="0006526D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05</w:t>
            </w:r>
            <w:r w:rsidR="0006526D" w:rsidRPr="00D0332A">
              <w:rPr>
                <w:rFonts w:ascii="Times New Roman" w:hAnsi="Times New Roman"/>
              </w:rPr>
              <w:t>.04</w:t>
            </w:r>
          </w:p>
        </w:tc>
        <w:tc>
          <w:tcPr>
            <w:tcW w:w="9072" w:type="dxa"/>
          </w:tcPr>
          <w:p w:rsidR="0006526D" w:rsidRDefault="00AF1455" w:rsidP="00D033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Seminar fällt aus – Seleção de professores temporários de alemão</w:t>
            </w:r>
          </w:p>
          <w:p w:rsidR="00C72354" w:rsidRPr="00593110" w:rsidRDefault="00C72354" w:rsidP="00C72354">
            <w:pPr>
              <w:pStyle w:val="Ttulo3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</w:rPr>
            </w:pPr>
            <w:r w:rsidRPr="00593110">
              <w:rPr>
                <w:rFonts w:ascii="Times New Roman" w:hAnsi="Times New Roman" w:cs="Times New Roman"/>
                <w:sz w:val="18"/>
              </w:rPr>
              <w:t>Pflichtlektüre (leitura obrigatória)</w:t>
            </w:r>
            <w:r w:rsidRPr="0059311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</w:rPr>
              <w:t xml:space="preserve">: </w:t>
            </w:r>
          </w:p>
          <w:p w:rsidR="00C72354" w:rsidRPr="00C72354" w:rsidRDefault="00C72354" w:rsidP="00C7235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C72354">
              <w:rPr>
                <w:rFonts w:ascii="Times New Roman" w:hAnsi="Times New Roman"/>
                <w:bCs/>
                <w:sz w:val="20"/>
              </w:rPr>
              <w:t xml:space="preserve">AUBERT, Francis Henrik (1994), As (in)fidelidades da tradução: servidões e autonomia do tradutor. Campinas, UNICAMP. </w:t>
            </w:r>
            <w:hyperlink r:id="rId11" w:history="1">
              <w:r w:rsidRPr="00C72354">
                <w:rPr>
                  <w:rFonts w:ascii="Times New Roman" w:hAnsi="Times New Roman"/>
                  <w:bCs/>
                  <w:sz w:val="20"/>
                </w:rPr>
                <w:t>A dimensão temporal</w:t>
              </w:r>
            </w:hyperlink>
            <w:r w:rsidRPr="00C72354">
              <w:rPr>
                <w:rFonts w:ascii="Times New Roman" w:hAnsi="Times New Roman"/>
                <w:bCs/>
                <w:sz w:val="20"/>
              </w:rPr>
              <w:t xml:space="preserve"> (p. 15-21).</w:t>
            </w:r>
          </w:p>
        </w:tc>
      </w:tr>
      <w:tr w:rsidR="0006526D" w:rsidRPr="00D0332A" w:rsidTr="000F1130">
        <w:tc>
          <w:tcPr>
            <w:tcW w:w="993" w:type="dxa"/>
          </w:tcPr>
          <w:p w:rsidR="0006526D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12</w:t>
            </w:r>
            <w:r w:rsidR="0006526D" w:rsidRPr="00D0332A">
              <w:rPr>
                <w:rFonts w:ascii="Times New Roman" w:hAnsi="Times New Roman"/>
              </w:rPr>
              <w:t>.04</w:t>
            </w:r>
          </w:p>
        </w:tc>
        <w:tc>
          <w:tcPr>
            <w:tcW w:w="9072" w:type="dxa"/>
          </w:tcPr>
          <w:p w:rsidR="00593110" w:rsidRPr="00D0332A" w:rsidRDefault="00AF1455" w:rsidP="00AF145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Texto-andaime: Rezension</w:t>
            </w:r>
          </w:p>
        </w:tc>
      </w:tr>
      <w:tr w:rsidR="0006526D" w:rsidRPr="00D0332A" w:rsidTr="000F1130">
        <w:tc>
          <w:tcPr>
            <w:tcW w:w="993" w:type="dxa"/>
          </w:tcPr>
          <w:p w:rsidR="0006526D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19</w:t>
            </w:r>
            <w:r w:rsidR="0006526D" w:rsidRPr="00D0332A">
              <w:rPr>
                <w:rFonts w:ascii="Times New Roman" w:hAnsi="Times New Roman"/>
              </w:rPr>
              <w:t>.04</w:t>
            </w:r>
          </w:p>
        </w:tc>
        <w:tc>
          <w:tcPr>
            <w:tcW w:w="9072" w:type="dxa"/>
          </w:tcPr>
          <w:p w:rsidR="0006526D" w:rsidRPr="00D0332A" w:rsidRDefault="00AF1455" w:rsidP="00FA664B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Texto-andaime: Literarischer Text</w:t>
            </w:r>
          </w:p>
        </w:tc>
      </w:tr>
      <w:tr w:rsidR="0006526D" w:rsidRPr="00D0332A" w:rsidTr="000F1130">
        <w:tc>
          <w:tcPr>
            <w:tcW w:w="993" w:type="dxa"/>
          </w:tcPr>
          <w:p w:rsidR="0006526D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>26</w:t>
            </w:r>
            <w:r w:rsidR="0006526D" w:rsidRPr="00D0332A">
              <w:rPr>
                <w:rFonts w:ascii="Times New Roman" w:hAnsi="Times New Roman"/>
                <w:lang w:val="pt-BR"/>
              </w:rPr>
              <w:t>.04</w:t>
            </w:r>
          </w:p>
        </w:tc>
        <w:tc>
          <w:tcPr>
            <w:tcW w:w="9072" w:type="dxa"/>
          </w:tcPr>
          <w:p w:rsidR="0006526D" w:rsidRPr="00D0332A" w:rsidRDefault="00AF1455" w:rsidP="00D033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Texto-andaime: Ausstellung (1)</w:t>
            </w: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>03.05</w:t>
            </w:r>
          </w:p>
        </w:tc>
        <w:tc>
          <w:tcPr>
            <w:tcW w:w="9072" w:type="dxa"/>
          </w:tcPr>
          <w:p w:rsidR="00BA0D1E" w:rsidRPr="00D0332A" w:rsidRDefault="00AF1455" w:rsidP="00D033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Texto-andaime: Ausstellung (2)</w:t>
            </w: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>10.05</w:t>
            </w:r>
          </w:p>
        </w:tc>
        <w:tc>
          <w:tcPr>
            <w:tcW w:w="9072" w:type="dxa"/>
          </w:tcPr>
          <w:p w:rsidR="005B6345" w:rsidRDefault="005B6345" w:rsidP="00D033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Texto-andaime – continuação </w:t>
            </w:r>
          </w:p>
          <w:p w:rsidR="00BA0D1E" w:rsidRPr="00D0332A" w:rsidRDefault="005B6345" w:rsidP="00602634">
            <w:pPr>
              <w:spacing w:after="0" w:line="36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Ou:</w:t>
            </w:r>
            <w:r w:rsidR="00602634">
              <w:rPr>
                <w:rFonts w:ascii="Times New Roman" w:hAnsi="Times New Roman"/>
              </w:rPr>
              <w:t xml:space="preserve"> Terminologie im Bereich Staatsorganisation und Geographie</w:t>
            </w: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>17.05</w:t>
            </w:r>
          </w:p>
        </w:tc>
        <w:tc>
          <w:tcPr>
            <w:tcW w:w="9072" w:type="dxa"/>
          </w:tcPr>
          <w:p w:rsidR="003F73A0" w:rsidRPr="00D0332A" w:rsidRDefault="005147BB" w:rsidP="003F73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Terminologie im Bereich Staatsorganisation und Geographie ou Klausur: Übersetzung</w:t>
            </w: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 xml:space="preserve">24.05 </w:t>
            </w:r>
          </w:p>
        </w:tc>
        <w:tc>
          <w:tcPr>
            <w:tcW w:w="9072" w:type="dxa"/>
          </w:tcPr>
          <w:p w:rsidR="00BA0D1E" w:rsidRPr="00D0332A" w:rsidRDefault="00BA0D1E" w:rsidP="00D033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>31.05</w:t>
            </w:r>
          </w:p>
        </w:tc>
        <w:tc>
          <w:tcPr>
            <w:tcW w:w="9072" w:type="dxa"/>
          </w:tcPr>
          <w:p w:rsidR="00BA0D1E" w:rsidRPr="00D0332A" w:rsidRDefault="00BA0D1E" w:rsidP="00D0332A">
            <w:pPr>
              <w:spacing w:after="0" w:line="360" w:lineRule="auto"/>
              <w:ind w:left="720"/>
              <w:rPr>
                <w:rFonts w:ascii="Times New Roman" w:hAnsi="Times New Roman"/>
                <w:b/>
                <w:i/>
                <w:color w:val="FF0000"/>
                <w:lang w:val="pt-BR"/>
              </w:rPr>
            </w:pPr>
            <w:r w:rsidRPr="00D0332A">
              <w:rPr>
                <w:rFonts w:ascii="Times New Roman" w:hAnsi="Times New Roman"/>
                <w:b/>
                <w:i/>
                <w:color w:val="FF0000"/>
                <w:lang w:val="pt-BR"/>
              </w:rPr>
              <w:t>Corpus Christi: Seminar fällt aus</w:t>
            </w: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>05.06</w:t>
            </w:r>
          </w:p>
        </w:tc>
        <w:tc>
          <w:tcPr>
            <w:tcW w:w="9072" w:type="dxa"/>
          </w:tcPr>
          <w:p w:rsidR="00BA0D1E" w:rsidRPr="00D0332A" w:rsidRDefault="00BA0D1E" w:rsidP="00D033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 xml:space="preserve">07.06 </w:t>
            </w:r>
          </w:p>
        </w:tc>
        <w:tc>
          <w:tcPr>
            <w:tcW w:w="9072" w:type="dxa"/>
          </w:tcPr>
          <w:p w:rsidR="00BA0D1E" w:rsidRPr="00D0332A" w:rsidRDefault="00BA0D1E" w:rsidP="00D03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 xml:space="preserve">14.06 </w:t>
            </w:r>
          </w:p>
        </w:tc>
        <w:tc>
          <w:tcPr>
            <w:tcW w:w="9072" w:type="dxa"/>
          </w:tcPr>
          <w:p w:rsidR="00BA0D1E" w:rsidRPr="00D0332A" w:rsidRDefault="00BA0D1E" w:rsidP="00D03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  <w:lang w:val="pt-BR"/>
              </w:rPr>
            </w:pPr>
            <w:r w:rsidRPr="00D0332A">
              <w:rPr>
                <w:rFonts w:ascii="Times New Roman" w:hAnsi="Times New Roman"/>
                <w:lang w:val="pt-BR"/>
              </w:rPr>
              <w:t>21.06</w:t>
            </w:r>
          </w:p>
        </w:tc>
        <w:tc>
          <w:tcPr>
            <w:tcW w:w="9072" w:type="dxa"/>
          </w:tcPr>
          <w:p w:rsidR="00BA0D1E" w:rsidRPr="00D0332A" w:rsidRDefault="00BA0D1E" w:rsidP="00D03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 xml:space="preserve"> </w:t>
            </w:r>
          </w:p>
        </w:tc>
      </w:tr>
      <w:tr w:rsidR="00BA0D1E" w:rsidRPr="00D0332A" w:rsidTr="000F1130">
        <w:tc>
          <w:tcPr>
            <w:tcW w:w="993" w:type="dxa"/>
          </w:tcPr>
          <w:p w:rsidR="00BA0D1E" w:rsidRPr="00D0332A" w:rsidRDefault="00BA0D1E" w:rsidP="00D0332A">
            <w:pPr>
              <w:spacing w:after="0" w:line="360" w:lineRule="auto"/>
              <w:rPr>
                <w:rFonts w:ascii="Times New Roman" w:hAnsi="Times New Roman"/>
              </w:rPr>
            </w:pPr>
            <w:r w:rsidRPr="00D0332A">
              <w:rPr>
                <w:rFonts w:ascii="Times New Roman" w:hAnsi="Times New Roman"/>
              </w:rPr>
              <w:t>28.07</w:t>
            </w:r>
          </w:p>
        </w:tc>
        <w:tc>
          <w:tcPr>
            <w:tcW w:w="9072" w:type="dxa"/>
          </w:tcPr>
          <w:p w:rsidR="00BA0D1E" w:rsidRPr="00D0332A" w:rsidRDefault="00BA0D1E" w:rsidP="00D033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5B3BA7" w:rsidRPr="003A10D5" w:rsidRDefault="005B3BA7" w:rsidP="003A10D5">
      <w:pPr>
        <w:spacing w:after="0" w:line="240" w:lineRule="auto"/>
      </w:pPr>
    </w:p>
    <w:p w:rsidR="00B83602" w:rsidRPr="00E70C82" w:rsidRDefault="00B83602" w:rsidP="00240CF5">
      <w:pPr>
        <w:spacing w:after="120"/>
        <w:jc w:val="both"/>
        <w:rPr>
          <w:rFonts w:ascii="Times New Roman" w:hAnsi="Times New Roman"/>
        </w:rPr>
      </w:pPr>
    </w:p>
    <w:sectPr w:rsidR="00B83602" w:rsidRPr="00E70C82" w:rsidSect="00B7056F">
      <w:headerReference w:type="even" r:id="rId12"/>
      <w:headerReference w:type="default" r:id="rId13"/>
      <w:headerReference w:type="first" r:id="rId14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6A" w:rsidRDefault="00892C6A">
      <w:pPr>
        <w:spacing w:after="0" w:line="240" w:lineRule="auto"/>
      </w:pPr>
      <w:r>
        <w:separator/>
      </w:r>
    </w:p>
  </w:endnote>
  <w:endnote w:type="continuationSeparator" w:id="0">
    <w:p w:rsidR="00892C6A" w:rsidRDefault="0089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6A" w:rsidRDefault="00892C6A">
      <w:pPr>
        <w:spacing w:after="0" w:line="240" w:lineRule="auto"/>
      </w:pPr>
      <w:r>
        <w:separator/>
      </w:r>
    </w:p>
  </w:footnote>
  <w:footnote w:type="continuationSeparator" w:id="0">
    <w:p w:rsidR="00892C6A" w:rsidRDefault="0089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4" w:rsidRDefault="00263D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4E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E64" w:rsidRDefault="00F14E6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4" w:rsidRDefault="00263D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4E6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246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14E64" w:rsidRDefault="00F14E64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5C" w:rsidRPr="00D2385C" w:rsidRDefault="00D2385C" w:rsidP="00D2385C">
    <w:pPr>
      <w:spacing w:after="0"/>
      <w:rPr>
        <w:rFonts w:ascii="Times New Roman" w:hAnsi="Times New Roman"/>
        <w:bCs/>
        <w:smallCaps/>
        <w:sz w:val="20"/>
        <w:szCs w:val="20"/>
        <w:lang w:val="pt-BR"/>
      </w:rPr>
    </w:pPr>
    <w:r w:rsidRPr="00D2385C">
      <w:rPr>
        <w:rFonts w:ascii="Times New Roman" w:hAnsi="Times New Roman"/>
        <w:noProof/>
        <w:lang w:val="pt-BR" w:eastAsia="pt-BR"/>
      </w:rPr>
      <w:drawing>
        <wp:inline distT="0" distB="0" distL="0" distR="0">
          <wp:extent cx="1000125" cy="504825"/>
          <wp:effectExtent l="19050" t="0" r="9525" b="0"/>
          <wp:docPr id="1" name="Imagem 1" descr="u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385C" w:rsidRPr="00D2385C" w:rsidRDefault="00D2385C" w:rsidP="00D2385C">
    <w:pPr>
      <w:spacing w:after="0" w:line="240" w:lineRule="auto"/>
      <w:rPr>
        <w:rStyle w:val="txtarial10ptblack"/>
        <w:rFonts w:ascii="Times New Roman" w:hAnsi="Times New Roman"/>
        <w:bCs/>
        <w:smallCaps/>
        <w:sz w:val="20"/>
        <w:szCs w:val="20"/>
        <w:lang w:val="pt-BR"/>
      </w:rPr>
    </w:pPr>
    <w:r w:rsidRPr="00D2385C">
      <w:rPr>
        <w:rStyle w:val="txtarial10ptblack"/>
        <w:rFonts w:ascii="Times New Roman" w:hAnsi="Times New Roman"/>
        <w:bCs/>
        <w:smallCaps/>
        <w:sz w:val="20"/>
        <w:szCs w:val="20"/>
        <w:lang w:val="pt-BR"/>
      </w:rPr>
      <w:t>Departamento de Letras Modernas - Área de Alemão</w:t>
    </w:r>
  </w:p>
  <w:p w:rsidR="00D2385C" w:rsidRPr="00D2385C" w:rsidRDefault="00BA0D1E" w:rsidP="00D2385C">
    <w:pPr>
      <w:spacing w:after="0"/>
      <w:rPr>
        <w:rStyle w:val="txtarial10ptblack"/>
        <w:rFonts w:ascii="Times New Roman" w:hAnsi="Times New Roman"/>
        <w:bCs/>
        <w:smallCaps/>
        <w:sz w:val="20"/>
        <w:szCs w:val="20"/>
        <w:lang w:val="pt-BR"/>
      </w:rPr>
    </w:pPr>
    <w:r>
      <w:rPr>
        <w:rStyle w:val="txtarial10ptblack"/>
        <w:rFonts w:ascii="Times New Roman" w:hAnsi="Times New Roman"/>
        <w:bCs/>
        <w:sz w:val="20"/>
        <w:szCs w:val="20"/>
        <w:lang w:val="pt-BR"/>
      </w:rPr>
      <w:t>FLM0305</w:t>
    </w:r>
    <w:r w:rsidR="00D2385C" w:rsidRPr="00D2385C">
      <w:rPr>
        <w:rStyle w:val="txtarial10ptblack"/>
        <w:rFonts w:ascii="Times New Roman" w:hAnsi="Times New Roman"/>
        <w:bCs/>
        <w:sz w:val="20"/>
        <w:szCs w:val="20"/>
        <w:lang w:val="pt-BR"/>
      </w:rPr>
      <w:t xml:space="preserve"> </w:t>
    </w:r>
    <w:r>
      <w:rPr>
        <w:rStyle w:val="txtarial10ptblack"/>
        <w:rFonts w:ascii="Times New Roman" w:hAnsi="Times New Roman"/>
        <w:bCs/>
        <w:sz w:val="20"/>
        <w:szCs w:val="20"/>
        <w:lang w:val="pt-BR"/>
      </w:rPr>
      <w:t>–</w:t>
    </w:r>
    <w:r w:rsidR="00D2385C" w:rsidRPr="00D2385C">
      <w:rPr>
        <w:rStyle w:val="txtarial10ptblack"/>
        <w:rFonts w:ascii="Times New Roman" w:hAnsi="Times New Roman"/>
        <w:bCs/>
        <w:sz w:val="20"/>
        <w:szCs w:val="20"/>
        <w:lang w:val="pt-BR"/>
      </w:rPr>
      <w:t xml:space="preserve"> </w:t>
    </w:r>
    <w:r>
      <w:rPr>
        <w:rStyle w:val="txtarial10ptblack"/>
        <w:rFonts w:ascii="Times New Roman" w:hAnsi="Times New Roman"/>
        <w:bCs/>
        <w:sz w:val="20"/>
        <w:szCs w:val="20"/>
        <w:lang w:val="pt-BR"/>
      </w:rPr>
      <w:t>Introdução à Tradução do Alemão</w:t>
    </w:r>
    <w:r w:rsidR="00D2385C">
      <w:rPr>
        <w:rStyle w:val="txtarial10ptblack"/>
        <w:rFonts w:ascii="Times New Roman" w:hAnsi="Times New Roman"/>
        <w:bCs/>
        <w:sz w:val="20"/>
        <w:szCs w:val="20"/>
        <w:lang w:val="pt-BR"/>
      </w:rPr>
      <w:t xml:space="preserve"> </w:t>
    </w:r>
    <w:r w:rsidR="00D2385C" w:rsidRPr="00D2385C">
      <w:rPr>
        <w:rStyle w:val="txtarial10ptblack"/>
        <w:rFonts w:ascii="Times New Roman" w:hAnsi="Times New Roman"/>
        <w:bCs/>
        <w:sz w:val="20"/>
        <w:szCs w:val="20"/>
        <w:lang w:val="pt-BR"/>
      </w:rPr>
      <w:t>(201</w:t>
    </w:r>
    <w:r w:rsidR="00C220B2">
      <w:rPr>
        <w:rStyle w:val="txtarial10ptblack"/>
        <w:rFonts w:ascii="Times New Roman" w:hAnsi="Times New Roman"/>
        <w:bCs/>
        <w:sz w:val="20"/>
        <w:szCs w:val="20"/>
        <w:lang w:val="pt-BR"/>
      </w:rPr>
      <w:t>8</w:t>
    </w:r>
    <w:r w:rsidR="00D2385C" w:rsidRPr="00D2385C">
      <w:rPr>
        <w:rStyle w:val="txtarial10ptblack"/>
        <w:rFonts w:ascii="Times New Roman" w:hAnsi="Times New Roman"/>
        <w:bCs/>
        <w:sz w:val="20"/>
        <w:szCs w:val="20"/>
        <w:lang w:val="pt-BR"/>
      </w:rPr>
      <w:t>)</w:t>
    </w:r>
  </w:p>
  <w:p w:rsidR="00D2385C" w:rsidRPr="00D2385C" w:rsidRDefault="00C220B2" w:rsidP="00D2385C">
    <w:pPr>
      <w:spacing w:after="0"/>
      <w:jc w:val="right"/>
      <w:rPr>
        <w:rStyle w:val="txtarial10ptblack"/>
        <w:rFonts w:ascii="Times New Roman" w:hAnsi="Times New Roman"/>
        <w:bCs/>
        <w:sz w:val="20"/>
        <w:szCs w:val="20"/>
        <w:lang w:val="pt-BR"/>
      </w:rPr>
    </w:pPr>
    <w:r>
      <w:rPr>
        <w:rStyle w:val="txtarial10ptblack"/>
        <w:rFonts w:ascii="Times New Roman" w:hAnsi="Times New Roman"/>
        <w:bCs/>
        <w:sz w:val="20"/>
        <w:szCs w:val="20"/>
        <w:lang w:val="pt-BR"/>
      </w:rPr>
      <w:t xml:space="preserve">Prof. Dr. </w:t>
    </w:r>
    <w:r w:rsidR="00D2385C" w:rsidRPr="00D2385C">
      <w:rPr>
        <w:rStyle w:val="txtarial10ptblack"/>
        <w:rFonts w:ascii="Times New Roman" w:hAnsi="Times New Roman"/>
        <w:bCs/>
        <w:sz w:val="20"/>
        <w:szCs w:val="20"/>
        <w:lang w:val="pt-BR"/>
      </w:rPr>
      <w:t>Juliana P. Perez - julianaperez@usp.br</w:t>
    </w:r>
  </w:p>
  <w:p w:rsidR="00D2385C" w:rsidRPr="00D2385C" w:rsidRDefault="00D2385C" w:rsidP="00D2385C">
    <w:pPr>
      <w:pStyle w:val="Cabealho"/>
      <w:spacing w:after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E7A"/>
    <w:multiLevelType w:val="hybridMultilevel"/>
    <w:tmpl w:val="A90A96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0B72"/>
    <w:multiLevelType w:val="hybridMultilevel"/>
    <w:tmpl w:val="8458C8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F81BC5"/>
    <w:multiLevelType w:val="hybridMultilevel"/>
    <w:tmpl w:val="A7D4E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923E7"/>
    <w:multiLevelType w:val="hybridMultilevel"/>
    <w:tmpl w:val="40A6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B32236"/>
    <w:rsid w:val="000077A8"/>
    <w:rsid w:val="00042E50"/>
    <w:rsid w:val="000440DC"/>
    <w:rsid w:val="000505AB"/>
    <w:rsid w:val="0006526D"/>
    <w:rsid w:val="000A1406"/>
    <w:rsid w:val="000B4871"/>
    <w:rsid w:val="000F1130"/>
    <w:rsid w:val="00105BC3"/>
    <w:rsid w:val="001360F1"/>
    <w:rsid w:val="0014407C"/>
    <w:rsid w:val="00172172"/>
    <w:rsid w:val="001751CE"/>
    <w:rsid w:val="001A33DB"/>
    <w:rsid w:val="001B0A6E"/>
    <w:rsid w:val="001B503E"/>
    <w:rsid w:val="001C69FE"/>
    <w:rsid w:val="001F2577"/>
    <w:rsid w:val="00201DB1"/>
    <w:rsid w:val="00215B67"/>
    <w:rsid w:val="00240CF5"/>
    <w:rsid w:val="002469FA"/>
    <w:rsid w:val="00253DB4"/>
    <w:rsid w:val="00260D15"/>
    <w:rsid w:val="00263D21"/>
    <w:rsid w:val="00272109"/>
    <w:rsid w:val="00287221"/>
    <w:rsid w:val="00287839"/>
    <w:rsid w:val="002F7E9A"/>
    <w:rsid w:val="00302EE9"/>
    <w:rsid w:val="00320778"/>
    <w:rsid w:val="0032138E"/>
    <w:rsid w:val="0034015F"/>
    <w:rsid w:val="003518D6"/>
    <w:rsid w:val="00360D50"/>
    <w:rsid w:val="003A10D5"/>
    <w:rsid w:val="003B7059"/>
    <w:rsid w:val="003C0F38"/>
    <w:rsid w:val="003C2E75"/>
    <w:rsid w:val="003D2736"/>
    <w:rsid w:val="003F3425"/>
    <w:rsid w:val="003F73A0"/>
    <w:rsid w:val="0040722D"/>
    <w:rsid w:val="00432055"/>
    <w:rsid w:val="00433A95"/>
    <w:rsid w:val="00452CC7"/>
    <w:rsid w:val="00460D8B"/>
    <w:rsid w:val="004855BC"/>
    <w:rsid w:val="004970DC"/>
    <w:rsid w:val="004A4160"/>
    <w:rsid w:val="004B7F66"/>
    <w:rsid w:val="004F53B3"/>
    <w:rsid w:val="00501007"/>
    <w:rsid w:val="005147BB"/>
    <w:rsid w:val="00523ED1"/>
    <w:rsid w:val="00524160"/>
    <w:rsid w:val="00524CDA"/>
    <w:rsid w:val="00563CFA"/>
    <w:rsid w:val="0057618F"/>
    <w:rsid w:val="00593110"/>
    <w:rsid w:val="005A3630"/>
    <w:rsid w:val="005B3BA7"/>
    <w:rsid w:val="005B6345"/>
    <w:rsid w:val="005C45C0"/>
    <w:rsid w:val="005D3D3C"/>
    <w:rsid w:val="005D5564"/>
    <w:rsid w:val="005E6803"/>
    <w:rsid w:val="005F3BCF"/>
    <w:rsid w:val="00602634"/>
    <w:rsid w:val="00634B8D"/>
    <w:rsid w:val="00635DEA"/>
    <w:rsid w:val="00651E46"/>
    <w:rsid w:val="00657BD4"/>
    <w:rsid w:val="00680AC7"/>
    <w:rsid w:val="00682996"/>
    <w:rsid w:val="006F594F"/>
    <w:rsid w:val="00715406"/>
    <w:rsid w:val="00725E21"/>
    <w:rsid w:val="00737B88"/>
    <w:rsid w:val="00741E9F"/>
    <w:rsid w:val="00742572"/>
    <w:rsid w:val="0077451C"/>
    <w:rsid w:val="007A5E4C"/>
    <w:rsid w:val="007D46D5"/>
    <w:rsid w:val="007E5C7B"/>
    <w:rsid w:val="0080027D"/>
    <w:rsid w:val="0080173E"/>
    <w:rsid w:val="00803995"/>
    <w:rsid w:val="008137D6"/>
    <w:rsid w:val="008306FF"/>
    <w:rsid w:val="00842AB7"/>
    <w:rsid w:val="008711D8"/>
    <w:rsid w:val="00890192"/>
    <w:rsid w:val="00892C6A"/>
    <w:rsid w:val="00927EA5"/>
    <w:rsid w:val="0093246D"/>
    <w:rsid w:val="00972762"/>
    <w:rsid w:val="009846A9"/>
    <w:rsid w:val="009B5BED"/>
    <w:rsid w:val="009D40FF"/>
    <w:rsid w:val="00A044D1"/>
    <w:rsid w:val="00A221F9"/>
    <w:rsid w:val="00A34175"/>
    <w:rsid w:val="00AD1172"/>
    <w:rsid w:val="00AF1455"/>
    <w:rsid w:val="00AF79D4"/>
    <w:rsid w:val="00B32051"/>
    <w:rsid w:val="00B32236"/>
    <w:rsid w:val="00B364AA"/>
    <w:rsid w:val="00B4304E"/>
    <w:rsid w:val="00B51F4D"/>
    <w:rsid w:val="00B7056F"/>
    <w:rsid w:val="00B83602"/>
    <w:rsid w:val="00B8710B"/>
    <w:rsid w:val="00BA0D1E"/>
    <w:rsid w:val="00BC46C4"/>
    <w:rsid w:val="00BD0E23"/>
    <w:rsid w:val="00BE4A48"/>
    <w:rsid w:val="00C04A52"/>
    <w:rsid w:val="00C220B2"/>
    <w:rsid w:val="00C252F2"/>
    <w:rsid w:val="00C261C0"/>
    <w:rsid w:val="00C67040"/>
    <w:rsid w:val="00C72354"/>
    <w:rsid w:val="00C83C12"/>
    <w:rsid w:val="00C859CB"/>
    <w:rsid w:val="00C912A5"/>
    <w:rsid w:val="00CA340D"/>
    <w:rsid w:val="00CC1E56"/>
    <w:rsid w:val="00CE5DD2"/>
    <w:rsid w:val="00D019A6"/>
    <w:rsid w:val="00D0332A"/>
    <w:rsid w:val="00D2385C"/>
    <w:rsid w:val="00D53061"/>
    <w:rsid w:val="00D7374A"/>
    <w:rsid w:val="00D81A0F"/>
    <w:rsid w:val="00D944B1"/>
    <w:rsid w:val="00DA286C"/>
    <w:rsid w:val="00DB48A8"/>
    <w:rsid w:val="00DE7E75"/>
    <w:rsid w:val="00DF68FF"/>
    <w:rsid w:val="00E25CF5"/>
    <w:rsid w:val="00E25EDE"/>
    <w:rsid w:val="00E65409"/>
    <w:rsid w:val="00E6771D"/>
    <w:rsid w:val="00E70C82"/>
    <w:rsid w:val="00E71641"/>
    <w:rsid w:val="00E76D43"/>
    <w:rsid w:val="00EA3252"/>
    <w:rsid w:val="00F14E64"/>
    <w:rsid w:val="00F23D5A"/>
    <w:rsid w:val="00F3711B"/>
    <w:rsid w:val="00F4207C"/>
    <w:rsid w:val="00F428EE"/>
    <w:rsid w:val="00F52538"/>
    <w:rsid w:val="00F72EF4"/>
    <w:rsid w:val="00F766A4"/>
    <w:rsid w:val="00F90877"/>
    <w:rsid w:val="00FA06F8"/>
    <w:rsid w:val="00FA664B"/>
    <w:rsid w:val="00FC2C39"/>
    <w:rsid w:val="00FF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60"/>
    <w:pPr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paragraph" w:styleId="Ttulo1">
    <w:name w:val="heading 1"/>
    <w:basedOn w:val="Normal"/>
    <w:next w:val="Normal"/>
    <w:qFormat/>
    <w:rsid w:val="004A4160"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3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A4160"/>
    <w:pPr>
      <w:jc w:val="both"/>
    </w:pPr>
  </w:style>
  <w:style w:type="paragraph" w:styleId="Recuodecorpodetexto">
    <w:name w:val="Body Text Indent"/>
    <w:basedOn w:val="Normal"/>
    <w:semiHidden/>
    <w:rsid w:val="004A4160"/>
    <w:pPr>
      <w:spacing w:after="0" w:line="240" w:lineRule="auto"/>
      <w:ind w:left="708" w:hanging="70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Corpodetexto2">
    <w:name w:val="Body Text 2"/>
    <w:basedOn w:val="Normal"/>
    <w:semiHidden/>
    <w:rsid w:val="004A416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styleId="Cabealho">
    <w:name w:val="header"/>
    <w:basedOn w:val="Normal"/>
    <w:link w:val="CabealhoChar"/>
    <w:uiPriority w:val="99"/>
    <w:rsid w:val="004A416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A4160"/>
  </w:style>
  <w:style w:type="character" w:styleId="Hyperlink">
    <w:name w:val="Hyperlink"/>
    <w:uiPriority w:val="99"/>
    <w:unhideWhenUsed/>
    <w:rsid w:val="003C0F3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D23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385C"/>
    <w:rPr>
      <w:rFonts w:ascii="Calibri" w:eastAsia="Calibri" w:hAnsi="Calibri"/>
      <w:sz w:val="22"/>
      <w:szCs w:val="22"/>
      <w:lang w:val="de-DE"/>
    </w:rPr>
  </w:style>
  <w:style w:type="character" w:customStyle="1" w:styleId="CabealhoChar">
    <w:name w:val="Cabeçalho Char"/>
    <w:link w:val="Cabealho"/>
    <w:uiPriority w:val="99"/>
    <w:rsid w:val="00D2385C"/>
    <w:rPr>
      <w:rFonts w:ascii="Calibri" w:eastAsia="Calibri" w:hAnsi="Calibri"/>
      <w:sz w:val="22"/>
      <w:szCs w:val="22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85C"/>
    <w:rPr>
      <w:rFonts w:ascii="Tahoma" w:eastAsia="Calibri" w:hAnsi="Tahoma" w:cs="Tahoma"/>
      <w:sz w:val="16"/>
      <w:szCs w:val="16"/>
      <w:lang w:val="de-DE"/>
    </w:rPr>
  </w:style>
  <w:style w:type="character" w:customStyle="1" w:styleId="txtarial10ptblack">
    <w:name w:val="txt_arial_10pt_black"/>
    <w:basedOn w:val="Fontepargpadro"/>
    <w:rsid w:val="00D2385C"/>
  </w:style>
  <w:style w:type="paragraph" w:styleId="PargrafodaLista">
    <w:name w:val="List Paragraph"/>
    <w:basedOn w:val="Normal"/>
    <w:uiPriority w:val="34"/>
    <w:qFormat/>
    <w:rsid w:val="00842AB7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0332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D0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CitaoHTML">
    <w:name w:val="HTML Cite"/>
    <w:basedOn w:val="Fontepargpadro"/>
    <w:uiPriority w:val="99"/>
    <w:semiHidden/>
    <w:unhideWhenUsed/>
    <w:rsid w:val="00407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spacing w:after="0" w:line="240" w:lineRule="auto"/>
      <w:ind w:left="708" w:hanging="70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2">
    <w:name w:val="Body Text 2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styleId="Kopfzeile">
    <w:name w:val="header"/>
    <w:basedOn w:val="Standard"/>
    <w:uiPriority w:val="99"/>
    <w:pPr>
      <w:tabs>
        <w:tab w:val="center" w:pos="4419"/>
        <w:tab w:val="right" w:pos="8838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3C0F3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D23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385C"/>
    <w:rPr>
      <w:rFonts w:ascii="Calibri" w:eastAsia="Calibri" w:hAnsi="Calibri"/>
      <w:sz w:val="22"/>
      <w:szCs w:val="22"/>
      <w:lang w:val="de-DE"/>
    </w:rPr>
  </w:style>
  <w:style w:type="character" w:customStyle="1" w:styleId="KopfzeileZchn">
    <w:name w:val="Kopfzeile Zchn"/>
    <w:link w:val="Kopfzeile"/>
    <w:uiPriority w:val="99"/>
    <w:rsid w:val="00D2385C"/>
    <w:rPr>
      <w:rFonts w:ascii="Calibri" w:eastAsia="Calibri" w:hAnsi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5C"/>
    <w:rPr>
      <w:rFonts w:ascii="Tahoma" w:eastAsia="Calibri" w:hAnsi="Tahoma" w:cs="Tahoma"/>
      <w:sz w:val="16"/>
      <w:szCs w:val="16"/>
      <w:lang w:val="de-DE"/>
    </w:rPr>
  </w:style>
  <w:style w:type="character" w:customStyle="1" w:styleId="txtarial10ptblack">
    <w:name w:val="txt_arial_10pt_black"/>
    <w:basedOn w:val="Absatz-Standardschriftart"/>
    <w:rsid w:val="00D2385C"/>
  </w:style>
  <w:style w:type="paragraph" w:styleId="Listenabsatz">
    <w:name w:val="List Paragraph"/>
    <w:basedOn w:val="Standard"/>
    <w:uiPriority w:val="34"/>
    <w:qFormat/>
    <w:rsid w:val="00842AB7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pluginfile.php/2753767/course/section/685743/aubert_p07-14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pluginfile.php/2753767/course/section/685743/jakobson1959_pt_c_prefacio.pdf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sciplinas.usp.br/pluginfile.php/2753767/course/section/685775/aubert_p15-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eriodicos.ufsc.br/index.php/traducao/article/download/5397/4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pluginfile.php/2753767/course/section/685743/jakobson1959_2004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Seminar Literatura alemã II</vt:lpstr>
      <vt:lpstr>Seminar Literatura alemã II</vt:lpstr>
    </vt:vector>
  </TitlesOfParts>
  <Company>USP</Company>
  <LinksUpToDate>false</LinksUpToDate>
  <CharactersWithSpaces>2281</CharactersWithSpaces>
  <SharedDoc>false</SharedDoc>
  <HLinks>
    <vt:vector size="12" baseType="variant">
      <vt:variant>
        <vt:i4>917532</vt:i4>
      </vt:variant>
      <vt:variant>
        <vt:i4>3</vt:i4>
      </vt:variant>
      <vt:variant>
        <vt:i4>0</vt:i4>
      </vt:variant>
      <vt:variant>
        <vt:i4>5</vt:i4>
      </vt:variant>
      <vt:variant>
        <vt:lpwstr>http://gutenberg.spiegel.de/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mailto:hgalle@usp.br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Literatura alemã II</dc:title>
  <dc:creator>Juliana</dc:creator>
  <cp:lastModifiedBy>Juliana PPerez</cp:lastModifiedBy>
  <cp:revision>25</cp:revision>
  <dcterms:created xsi:type="dcterms:W3CDTF">2018-02-15T19:33:00Z</dcterms:created>
  <dcterms:modified xsi:type="dcterms:W3CDTF">2018-03-19T17:39:00Z</dcterms:modified>
</cp:coreProperties>
</file>