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D" w:rsidRDefault="005A5BFD" w:rsidP="005A5BFD">
      <w:pPr>
        <w:tabs>
          <w:tab w:val="center" w:pos="4252"/>
          <w:tab w:val="right" w:pos="8504"/>
        </w:tabs>
        <w:jc w:val="left"/>
        <w:rPr>
          <w:b/>
          <w:lang w:val="es-ES"/>
        </w:rPr>
      </w:pPr>
      <w:r>
        <w:rPr>
          <w:b/>
          <w:lang w:val="es-ES"/>
        </w:rPr>
        <w:tab/>
      </w:r>
      <w:r w:rsidRPr="005A5BFD">
        <w:rPr>
          <w:b/>
          <w:lang w:val="es-ES"/>
        </w:rPr>
        <w:t>Cómo nos referirnos a los objetos y a las personas del mundo</w:t>
      </w:r>
    </w:p>
    <w:p w:rsidR="005A5BFD" w:rsidRPr="005A5BFD" w:rsidRDefault="009B167B" w:rsidP="00E957C5">
      <w:pPr>
        <w:tabs>
          <w:tab w:val="center" w:pos="4252"/>
          <w:tab w:val="right" w:pos="8504"/>
        </w:tabs>
        <w:ind w:firstLine="708"/>
        <w:jc w:val="left"/>
        <w:rPr>
          <w:lang w:val="es-ES"/>
        </w:rPr>
      </w:pPr>
      <w:r w:rsidRPr="009B167B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.65pt;margin-top:18.8pt;width:431.1pt;height:281.85pt;z-index:251660288;mso-width-relative:margin;mso-height-relative:margin" fillcolor="#c2d69b [1942]" strokecolor="#f2f2f2 [3041]" strokeweight="3pt">
            <v:shadow on="t" type="perspective" color="#974706 [1609]" opacity=".5" offset="1pt" offset2="-1pt"/>
            <v:textbox>
              <w:txbxContent>
                <w:p w:rsidR="00B17709" w:rsidRDefault="005A5BFD">
                  <w:pPr>
                    <w:rPr>
                      <w:lang w:val="es-ES"/>
                    </w:rPr>
                  </w:pPr>
                  <w:proofErr w:type="gramStart"/>
                  <w:r w:rsidRPr="005A5BFD">
                    <w:rPr>
                      <w:b/>
                      <w:lang w:val="es-ES"/>
                    </w:rPr>
                    <w:t>arena</w:t>
                  </w:r>
                  <w:proofErr w:type="gramEnd"/>
                  <w:r w:rsidRPr="005A5BFD"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areia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>;</w:t>
                  </w:r>
                  <w:r w:rsidRPr="005A5BFD">
                    <w:rPr>
                      <w:lang w:val="es-ES"/>
                    </w:rPr>
                    <w:t xml:space="preserve"> </w:t>
                  </w:r>
                  <w:r w:rsidR="00FC6991">
                    <w:rPr>
                      <w:lang w:val="es-ES"/>
                    </w:rPr>
                    <w:t xml:space="preserve">la </w:t>
                  </w:r>
                  <w:r w:rsidRPr="005A5BFD">
                    <w:rPr>
                      <w:b/>
                      <w:lang w:val="es-ES"/>
                    </w:rPr>
                    <w:t xml:space="preserve">crema </w:t>
                  </w:r>
                  <w:r w:rsidRPr="00B17709"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creme</w:t>
                  </w:r>
                  <w:proofErr w:type="spellEnd"/>
                  <w:r w:rsidR="00B17709" w:rsidRPr="00B17709">
                    <w:rPr>
                      <w:i/>
                      <w:lang w:val="es-ES"/>
                    </w:rPr>
                    <w:t>;</w:t>
                  </w:r>
                </w:p>
                <w:p w:rsidR="005A5BFD" w:rsidRPr="005A5BFD" w:rsidRDefault="005A5BFD">
                  <w:pPr>
                    <w:rPr>
                      <w:lang w:val="es-ES"/>
                    </w:rPr>
                  </w:pPr>
                  <w:proofErr w:type="gramStart"/>
                  <w:r w:rsidRPr="00B17709">
                    <w:rPr>
                      <w:b/>
                      <w:lang w:val="es-ES"/>
                    </w:rPr>
                    <w:t>hada</w:t>
                  </w:r>
                  <w:proofErr w:type="gramEnd"/>
                  <w:r w:rsidRPr="005A5BFD">
                    <w:rPr>
                      <w:lang w:val="es-ES"/>
                    </w:rPr>
                    <w:t xml:space="preserve"> –</w:t>
                  </w:r>
                  <w:r w:rsidRPr="00B17709">
                    <w:rPr>
                      <w:i/>
                      <w:lang w:val="es-ES"/>
                    </w:rPr>
                    <w:t xml:space="preserve"> </w:t>
                  </w:r>
                  <w:r w:rsidR="00B17709" w:rsidRPr="00B17709">
                    <w:rPr>
                      <w:i/>
                      <w:lang w:val="es-ES"/>
                    </w:rPr>
                    <w:t>fada</w:t>
                  </w:r>
                  <w:r w:rsidR="001807E1">
                    <w:rPr>
                      <w:lang w:val="es-ES"/>
                    </w:rPr>
                    <w:t>;</w:t>
                  </w:r>
                  <w:r w:rsidRPr="005A5BFD"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b/>
                      <w:lang w:val="es-ES"/>
                    </w:rPr>
                    <w:t>harina</w:t>
                  </w:r>
                  <w:r w:rsidRPr="005A5BFD"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farinha</w:t>
                  </w:r>
                  <w:proofErr w:type="spellEnd"/>
                  <w:r w:rsidR="00B17709" w:rsidRPr="00B17709">
                    <w:rPr>
                      <w:i/>
                      <w:lang w:val="es-ES"/>
                    </w:rPr>
                    <w:t>;</w:t>
                  </w:r>
                  <w:r w:rsidRPr="005A5BFD">
                    <w:rPr>
                      <w:lang w:val="es-ES"/>
                    </w:rPr>
                    <w:t xml:space="preserve"> </w:t>
                  </w:r>
                </w:p>
                <w:p w:rsidR="005A5BFD" w:rsidRPr="005A5BFD" w:rsidRDefault="005A5BFD">
                  <w:pPr>
                    <w:rPr>
                      <w:lang w:val="es-ES"/>
                    </w:rPr>
                  </w:pPr>
                  <w:r w:rsidRPr="00B17709">
                    <w:rPr>
                      <w:b/>
                      <w:lang w:val="es-ES"/>
                    </w:rPr>
                    <w:t>La Rayuela</w:t>
                  </w:r>
                  <w:r w:rsidRPr="005A5BFD">
                    <w:rPr>
                      <w:lang w:val="es-ES"/>
                    </w:rPr>
                    <w:t xml:space="preserve"> – </w:t>
                  </w:r>
                  <w:r w:rsidR="00B17709" w:rsidRPr="00B17709">
                    <w:rPr>
                      <w:i/>
                      <w:lang w:val="es-ES"/>
                    </w:rPr>
                    <w:t xml:space="preserve">A 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Amarelinha</w:t>
                  </w:r>
                  <w:proofErr w:type="spellEnd"/>
                  <w:r w:rsidR="00B17709" w:rsidRPr="00B17709">
                    <w:rPr>
                      <w:i/>
                      <w:lang w:val="es-ES"/>
                    </w:rPr>
                    <w:t xml:space="preserve"> (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jogo</w:t>
                  </w:r>
                  <w:proofErr w:type="spellEnd"/>
                  <w:r w:rsidR="00B17709" w:rsidRPr="00B17709">
                    <w:rPr>
                      <w:i/>
                      <w:lang w:val="es-ES"/>
                    </w:rPr>
                    <w:t>)</w:t>
                  </w:r>
                  <w:r w:rsidR="001807E1">
                    <w:rPr>
                      <w:i/>
                      <w:lang w:val="es-ES"/>
                    </w:rPr>
                    <w:t>;</w:t>
                  </w:r>
                  <w:r w:rsidRPr="005A5BFD"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b/>
                      <w:lang w:val="es-ES"/>
                    </w:rPr>
                    <w:t>cuento</w:t>
                  </w:r>
                  <w:r w:rsidR="00B17709" w:rsidRPr="00B17709">
                    <w:rPr>
                      <w:b/>
                      <w:lang w:val="es-ES"/>
                    </w:rPr>
                    <w:t>(</w:t>
                  </w:r>
                  <w:r w:rsidRPr="00B17709">
                    <w:rPr>
                      <w:b/>
                      <w:lang w:val="es-ES"/>
                    </w:rPr>
                    <w:t>s</w:t>
                  </w:r>
                  <w:r w:rsidR="00B17709" w:rsidRPr="00B17709">
                    <w:rPr>
                      <w:b/>
                      <w:lang w:val="es-ES"/>
                    </w:rPr>
                    <w:t>)</w:t>
                  </w:r>
                  <w:r w:rsidRPr="005A5BFD"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i/>
                      <w:lang w:val="es-ES"/>
                    </w:rPr>
                    <w:t xml:space="preserve">– </w:t>
                  </w:r>
                  <w:r w:rsidR="00B17709" w:rsidRPr="00B17709">
                    <w:rPr>
                      <w:i/>
                      <w:lang w:val="es-ES"/>
                    </w:rPr>
                    <w:t>conto(s)</w:t>
                  </w:r>
                  <w:r w:rsidR="001807E1">
                    <w:rPr>
                      <w:i/>
                      <w:lang w:val="es-ES"/>
                    </w:rPr>
                    <w:t>;</w:t>
                  </w:r>
                  <w:r w:rsidRPr="005A5BFD"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b/>
                      <w:lang w:val="es-ES"/>
                    </w:rPr>
                    <w:t>novela</w:t>
                  </w:r>
                  <w:r w:rsidR="00B17709" w:rsidRPr="00B17709">
                    <w:rPr>
                      <w:b/>
                      <w:lang w:val="es-ES"/>
                    </w:rPr>
                    <w:t>(</w:t>
                  </w:r>
                  <w:r w:rsidRPr="00B17709">
                    <w:rPr>
                      <w:b/>
                      <w:lang w:val="es-ES"/>
                    </w:rPr>
                    <w:t>s</w:t>
                  </w:r>
                  <w:r w:rsidR="00B17709" w:rsidRPr="00B17709">
                    <w:rPr>
                      <w:b/>
                      <w:lang w:val="es-ES"/>
                    </w:rPr>
                    <w:t>)</w:t>
                  </w:r>
                  <w:r w:rsidRPr="005A5BFD"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i/>
                      <w:lang w:val="es-ES"/>
                    </w:rPr>
                    <w:t xml:space="preserve">– </w:t>
                  </w:r>
                  <w:r w:rsidR="00B17709" w:rsidRPr="00B17709">
                    <w:rPr>
                      <w:i/>
                      <w:lang w:val="es-ES"/>
                    </w:rPr>
                    <w:t>romance(s);</w:t>
                  </w:r>
                </w:p>
                <w:p w:rsidR="005A5BFD" w:rsidRPr="001807E1" w:rsidRDefault="005A5BFD">
                  <w:pPr>
                    <w:rPr>
                      <w:i/>
                      <w:lang w:val="es-ES"/>
                    </w:rPr>
                  </w:pPr>
                  <w:r w:rsidRPr="00B17709">
                    <w:rPr>
                      <w:b/>
                      <w:lang w:val="es-ES"/>
                    </w:rPr>
                    <w:t>plaza</w:t>
                  </w:r>
                  <w:r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praça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>;</w:t>
                  </w:r>
                  <w:r w:rsidR="00B17709"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b/>
                      <w:lang w:val="es-ES"/>
                    </w:rPr>
                    <w:t>árbol</w:t>
                  </w:r>
                  <w:r w:rsidR="00B17709" w:rsidRPr="00B17709">
                    <w:rPr>
                      <w:b/>
                      <w:lang w:val="es-ES"/>
                    </w:rPr>
                    <w:t>(</w:t>
                  </w:r>
                  <w:r w:rsidRPr="00B17709">
                    <w:rPr>
                      <w:b/>
                      <w:lang w:val="es-ES"/>
                    </w:rPr>
                    <w:t>es</w:t>
                  </w:r>
                  <w:r w:rsidR="00B17709" w:rsidRPr="00B17709">
                    <w:rPr>
                      <w:b/>
                      <w:lang w:val="es-ES"/>
                    </w:rPr>
                    <w:t>)</w:t>
                  </w:r>
                  <w:r>
                    <w:rPr>
                      <w:lang w:val="es-ES"/>
                    </w:rPr>
                    <w:t xml:space="preserve"> </w:t>
                  </w:r>
                  <w:r w:rsidRPr="00B17709"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árvore</w:t>
                  </w:r>
                  <w:proofErr w:type="spellEnd"/>
                  <w:r w:rsidR="00B17709" w:rsidRPr="00B17709">
                    <w:rPr>
                      <w:i/>
                      <w:lang w:val="es-ES"/>
                    </w:rPr>
                    <w:t>(s)</w:t>
                  </w:r>
                  <w:r w:rsidR="001807E1">
                    <w:rPr>
                      <w:i/>
                      <w:lang w:val="es-ES"/>
                    </w:rPr>
                    <w:t>;</w:t>
                  </w:r>
                  <w:r w:rsidR="00B17709">
                    <w:rPr>
                      <w:lang w:val="es-ES"/>
                    </w:rPr>
                    <w:t xml:space="preserve"> </w:t>
                  </w:r>
                  <w:r w:rsidR="00B17709" w:rsidRPr="00B17709">
                    <w:rPr>
                      <w:b/>
                      <w:lang w:val="es-ES"/>
                    </w:rPr>
                    <w:t>farol</w:t>
                  </w:r>
                  <w:r w:rsidR="00B17709">
                    <w:rPr>
                      <w:lang w:val="es-ES"/>
                    </w:rPr>
                    <w:t xml:space="preserve"> – </w:t>
                  </w:r>
                  <w:r w:rsidR="00B17709" w:rsidRPr="00B17709">
                    <w:rPr>
                      <w:i/>
                      <w:lang w:val="es-ES"/>
                    </w:rPr>
                    <w:t xml:space="preserve">poste de 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iluminação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>;</w:t>
                  </w:r>
                  <w:r w:rsidR="00B17709">
                    <w:rPr>
                      <w:lang w:val="es-ES"/>
                    </w:rPr>
                    <w:t xml:space="preserve"> </w:t>
                  </w:r>
                  <w:r w:rsidR="00B17709">
                    <w:rPr>
                      <w:b/>
                      <w:lang w:val="es-ES"/>
                    </w:rPr>
                    <w:t xml:space="preserve">malvón(es) </w:t>
                  </w:r>
                  <w:r w:rsidR="001807E1">
                    <w:rPr>
                      <w:lang w:val="es-ES"/>
                    </w:rPr>
                    <w:t>–</w:t>
                  </w:r>
                  <w:r w:rsidR="00B17709">
                    <w:rPr>
                      <w:b/>
                      <w:lang w:val="es-ES"/>
                    </w:rPr>
                    <w:t xml:space="preserve"> </w:t>
                  </w:r>
                  <w:r w:rsidR="00B17709">
                    <w:rPr>
                      <w:i/>
                      <w:lang w:val="es-ES"/>
                    </w:rPr>
                    <w:t>tipo de flor</w:t>
                  </w:r>
                  <w:r w:rsidR="009F5297">
                    <w:rPr>
                      <w:i/>
                      <w:lang w:val="es-ES"/>
                    </w:rPr>
                    <w:t xml:space="preserve"> – </w:t>
                  </w:r>
                  <w:proofErr w:type="spellStart"/>
                  <w:r w:rsidR="009F5297">
                    <w:rPr>
                      <w:i/>
                      <w:lang w:val="es-ES"/>
                    </w:rPr>
                    <w:t>semelhante</w:t>
                  </w:r>
                  <w:proofErr w:type="spellEnd"/>
                  <w:r w:rsidR="009F5297">
                    <w:rPr>
                      <w:i/>
                      <w:lang w:val="es-ES"/>
                    </w:rPr>
                    <w:t xml:space="preserve"> </w:t>
                  </w:r>
                  <w:proofErr w:type="spellStart"/>
                  <w:r w:rsidR="009F5297">
                    <w:rPr>
                      <w:i/>
                      <w:lang w:val="es-ES"/>
                    </w:rPr>
                    <w:t>com</w:t>
                  </w:r>
                  <w:proofErr w:type="spellEnd"/>
                  <w:r w:rsidR="009F5297">
                    <w:rPr>
                      <w:i/>
                      <w:lang w:val="es-ES"/>
                    </w:rPr>
                    <w:t xml:space="preserve"> </w:t>
                  </w:r>
                  <w:proofErr w:type="spellStart"/>
                  <w:r w:rsidR="009F5297">
                    <w:rPr>
                      <w:i/>
                      <w:lang w:val="es-ES"/>
                    </w:rPr>
                    <w:t>gerânios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>;</w:t>
                  </w:r>
                  <w:r w:rsidR="00B17709" w:rsidRPr="00B17709">
                    <w:rPr>
                      <w:b/>
                      <w:lang w:val="es-ES"/>
                    </w:rPr>
                    <w:t xml:space="preserve"> pájaro(s)</w:t>
                  </w:r>
                  <w:r w:rsidR="00B17709">
                    <w:rPr>
                      <w:lang w:val="es-ES"/>
                    </w:rPr>
                    <w:t xml:space="preserve"> – </w:t>
                  </w:r>
                  <w:proofErr w:type="spellStart"/>
                  <w:r w:rsidR="00B17709" w:rsidRPr="00B17709">
                    <w:rPr>
                      <w:i/>
                      <w:lang w:val="es-ES"/>
                    </w:rPr>
                    <w:t>pássaro</w:t>
                  </w:r>
                  <w:proofErr w:type="spellEnd"/>
                  <w:r w:rsidR="00B17709" w:rsidRPr="00B17709">
                    <w:rPr>
                      <w:i/>
                      <w:lang w:val="es-ES"/>
                    </w:rPr>
                    <w:t>(s)</w:t>
                  </w:r>
                  <w:r w:rsidR="001807E1">
                    <w:rPr>
                      <w:i/>
                      <w:lang w:val="es-ES"/>
                    </w:rPr>
                    <w:t>;</w:t>
                  </w:r>
                  <w:r w:rsidR="00B17709">
                    <w:rPr>
                      <w:lang w:val="es-ES"/>
                    </w:rPr>
                    <w:t xml:space="preserve"> </w:t>
                  </w:r>
                  <w:r w:rsidR="00B17709" w:rsidRPr="00B17709">
                    <w:rPr>
                      <w:b/>
                      <w:lang w:val="es-ES"/>
                    </w:rPr>
                    <w:t>paloma(s)</w:t>
                  </w:r>
                  <w:r w:rsidR="00B17709">
                    <w:rPr>
                      <w:lang w:val="es-ES"/>
                    </w:rPr>
                    <w:t xml:space="preserve"> </w:t>
                  </w:r>
                  <w:r w:rsidR="00B17709" w:rsidRPr="00B17709"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 w:rsidR="001807E1">
                    <w:rPr>
                      <w:i/>
                      <w:lang w:val="es-ES"/>
                    </w:rPr>
                    <w:t>pomba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>(s);</w:t>
                  </w:r>
                  <w:r w:rsidR="00B17709">
                    <w:rPr>
                      <w:lang w:val="es-ES"/>
                    </w:rPr>
                    <w:t xml:space="preserve"> </w:t>
                  </w:r>
                  <w:r w:rsidR="001807E1">
                    <w:rPr>
                      <w:b/>
                      <w:lang w:val="es-ES"/>
                    </w:rPr>
                    <w:t>gorrión(es)</w:t>
                  </w:r>
                  <w:r w:rsidR="001807E1">
                    <w:rPr>
                      <w:lang w:val="es-ES"/>
                    </w:rPr>
                    <w:t xml:space="preserve"> – </w:t>
                  </w:r>
                  <w:proofErr w:type="spellStart"/>
                  <w:r w:rsidR="001807E1">
                    <w:rPr>
                      <w:i/>
                      <w:lang w:val="es-ES"/>
                    </w:rPr>
                    <w:t>pássaros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 xml:space="preserve"> </w:t>
                  </w:r>
                  <w:proofErr w:type="spellStart"/>
                  <w:r w:rsidR="001807E1">
                    <w:rPr>
                      <w:i/>
                      <w:lang w:val="es-ES"/>
                    </w:rPr>
                    <w:t>semelhantes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 xml:space="preserve"> </w:t>
                  </w:r>
                  <w:proofErr w:type="spellStart"/>
                  <w:r w:rsidR="001807E1">
                    <w:rPr>
                      <w:i/>
                      <w:lang w:val="es-ES"/>
                    </w:rPr>
                    <w:t>ao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 xml:space="preserve"> </w:t>
                  </w:r>
                  <w:proofErr w:type="spellStart"/>
                  <w:r w:rsidR="001807E1">
                    <w:rPr>
                      <w:i/>
                      <w:lang w:val="es-ES"/>
                    </w:rPr>
                    <w:t>sabiá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>;</w:t>
                  </w:r>
                </w:p>
                <w:p w:rsidR="00B17709" w:rsidRPr="001807E1" w:rsidRDefault="00B17709">
                  <w:pPr>
                    <w:rPr>
                      <w:i/>
                      <w:lang w:val="es-ES"/>
                    </w:rPr>
                  </w:pPr>
                  <w:proofErr w:type="gramStart"/>
                  <w:r w:rsidRPr="00B17709">
                    <w:rPr>
                      <w:b/>
                      <w:lang w:val="es-ES"/>
                    </w:rPr>
                    <w:t>acordarse</w:t>
                  </w:r>
                  <w:proofErr w:type="gramEnd"/>
                  <w:r>
                    <w:rPr>
                      <w:lang w:val="es-ES"/>
                    </w:rPr>
                    <w:t xml:space="preserve"> </w:t>
                  </w:r>
                  <w:r w:rsidRPr="001807E1"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lembrar</w:t>
                  </w:r>
                  <w:proofErr w:type="spellEnd"/>
                  <w:r w:rsidR="001807E1">
                    <w:rPr>
                      <w:lang w:val="es-ES"/>
                    </w:rPr>
                    <w:t xml:space="preserve">; </w:t>
                  </w:r>
                  <w:r w:rsidR="001807E1">
                    <w:rPr>
                      <w:b/>
                      <w:lang w:val="es-ES"/>
                    </w:rPr>
                    <w:t>recuerdo(s)</w:t>
                  </w:r>
                  <w:r w:rsidR="001807E1">
                    <w:rPr>
                      <w:i/>
                      <w:lang w:val="es-ES"/>
                    </w:rPr>
                    <w:t xml:space="preserve"> – </w:t>
                  </w:r>
                  <w:proofErr w:type="spellStart"/>
                  <w:r w:rsidR="001807E1">
                    <w:rPr>
                      <w:i/>
                      <w:lang w:val="es-ES"/>
                    </w:rPr>
                    <w:t>lembranças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 xml:space="preserve">; </w:t>
                  </w:r>
                  <w:r w:rsidR="001807E1">
                    <w:rPr>
                      <w:b/>
                      <w:lang w:val="es-ES"/>
                    </w:rPr>
                    <w:t xml:space="preserve">recorrer </w:t>
                  </w:r>
                  <w:r w:rsidR="001807E1"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 w:rsidR="001807E1">
                    <w:rPr>
                      <w:i/>
                      <w:lang w:val="es-ES"/>
                    </w:rPr>
                    <w:t>percorrer</w:t>
                  </w:r>
                  <w:proofErr w:type="spellEnd"/>
                  <w:r w:rsidR="001807E1">
                    <w:rPr>
                      <w:i/>
                      <w:lang w:val="es-ES"/>
                    </w:rPr>
                    <w:t>;</w:t>
                  </w:r>
                </w:p>
                <w:p w:rsidR="001807E1" w:rsidRDefault="001807E1">
                  <w:pPr>
                    <w:rPr>
                      <w:i/>
                      <w:lang w:val="es-ES"/>
                    </w:rPr>
                  </w:pPr>
                  <w:proofErr w:type="gramStart"/>
                  <w:r>
                    <w:rPr>
                      <w:b/>
                      <w:lang w:val="es-ES"/>
                    </w:rPr>
                    <w:t>caja</w:t>
                  </w:r>
                  <w:proofErr w:type="gramEnd"/>
                  <w:r>
                    <w:rPr>
                      <w:b/>
                      <w:lang w:val="es-ES"/>
                    </w:rPr>
                    <w:t xml:space="preserve"> </w:t>
                  </w:r>
                  <w:r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>
                    <w:rPr>
                      <w:i/>
                      <w:lang w:val="es-ES"/>
                    </w:rPr>
                    <w:t>caixa</w:t>
                  </w:r>
                  <w:proofErr w:type="spellEnd"/>
                  <w:r>
                    <w:rPr>
                      <w:i/>
                      <w:lang w:val="es-ES"/>
                    </w:rPr>
                    <w:t xml:space="preserve">; </w:t>
                  </w:r>
                  <w:r>
                    <w:rPr>
                      <w:b/>
                      <w:i/>
                      <w:lang w:val="es-ES"/>
                    </w:rPr>
                    <w:t xml:space="preserve">validez </w:t>
                  </w:r>
                  <w:r>
                    <w:rPr>
                      <w:lang w:val="es-ES"/>
                    </w:rPr>
                    <w:t xml:space="preserve">– </w:t>
                  </w:r>
                  <w:proofErr w:type="spellStart"/>
                  <w:r>
                    <w:rPr>
                      <w:i/>
                      <w:lang w:val="es-ES"/>
                    </w:rPr>
                    <w:t>validade</w:t>
                  </w:r>
                  <w:proofErr w:type="spellEnd"/>
                  <w:r>
                    <w:rPr>
                      <w:i/>
                      <w:lang w:val="es-ES"/>
                    </w:rPr>
                    <w:t xml:space="preserve">; </w:t>
                  </w:r>
                  <w:r>
                    <w:rPr>
                      <w:b/>
                      <w:lang w:val="es-ES"/>
                    </w:rPr>
                    <w:t xml:space="preserve">paisaje </w:t>
                  </w:r>
                  <w:r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>
                    <w:rPr>
                      <w:i/>
                      <w:lang w:val="es-ES"/>
                    </w:rPr>
                    <w:t>paisagem</w:t>
                  </w:r>
                  <w:proofErr w:type="spellEnd"/>
                  <w:r>
                    <w:rPr>
                      <w:i/>
                      <w:lang w:val="es-ES"/>
                    </w:rPr>
                    <w:t>;</w:t>
                  </w:r>
                </w:p>
                <w:p w:rsidR="001807E1" w:rsidRDefault="001807E1">
                  <w:pPr>
                    <w:rPr>
                      <w:lang w:val="es-ES"/>
                    </w:rPr>
                  </w:pPr>
                  <w:proofErr w:type="gramStart"/>
                  <w:r w:rsidRPr="001807E1">
                    <w:rPr>
                      <w:b/>
                      <w:lang w:val="es-ES"/>
                    </w:rPr>
                    <w:t>leche</w:t>
                  </w:r>
                  <w:proofErr w:type="gramEnd"/>
                  <w:r>
                    <w:rPr>
                      <w:lang w:val="es-ES"/>
                    </w:rPr>
                    <w:t xml:space="preserve"> 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leite</w:t>
                  </w:r>
                  <w:proofErr w:type="spellEnd"/>
                  <w:r>
                    <w:rPr>
                      <w:lang w:val="es-ES"/>
                    </w:rPr>
                    <w:t xml:space="preserve">; </w:t>
                  </w:r>
                  <w:r w:rsidRPr="001807E1">
                    <w:rPr>
                      <w:b/>
                      <w:lang w:val="es-ES"/>
                    </w:rPr>
                    <w:t>queso</w:t>
                  </w:r>
                  <w:r>
                    <w:rPr>
                      <w:lang w:val="es-ES"/>
                    </w:rPr>
                    <w:t xml:space="preserve"> 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queijo</w:t>
                  </w:r>
                  <w:proofErr w:type="spellEnd"/>
                  <w:r>
                    <w:rPr>
                      <w:lang w:val="es-ES"/>
                    </w:rPr>
                    <w:t xml:space="preserve">; </w:t>
                  </w:r>
                  <w:r w:rsidRPr="001807E1">
                    <w:rPr>
                      <w:b/>
                      <w:lang w:val="es-ES"/>
                    </w:rPr>
                    <w:t>yogur(es)</w:t>
                  </w:r>
                  <w:r>
                    <w:rPr>
                      <w:lang w:val="es-ES"/>
                    </w:rPr>
                    <w:t xml:space="preserve"> 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iogurte</w:t>
                  </w:r>
                  <w:proofErr w:type="spellEnd"/>
                  <w:r>
                    <w:rPr>
                      <w:lang w:val="es-ES"/>
                    </w:rPr>
                    <w:t xml:space="preserve">; </w:t>
                  </w:r>
                  <w:r w:rsidRPr="001807E1">
                    <w:rPr>
                      <w:b/>
                      <w:lang w:val="es-ES"/>
                    </w:rPr>
                    <w:t>manteca/mantequilla</w:t>
                  </w:r>
                  <w:r>
                    <w:rPr>
                      <w:lang w:val="es-ES"/>
                    </w:rPr>
                    <w:t xml:space="preserve"> –</w:t>
                  </w:r>
                  <w:r w:rsidRPr="001807E1">
                    <w:rPr>
                      <w:i/>
                      <w:lang w:val="es-ES"/>
                    </w:rPr>
                    <w:t xml:space="preserve">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manteiga</w:t>
                  </w:r>
                  <w:proofErr w:type="spellEnd"/>
                  <w:r>
                    <w:rPr>
                      <w:lang w:val="es-ES"/>
                    </w:rPr>
                    <w:t>;</w:t>
                  </w:r>
                </w:p>
                <w:p w:rsidR="001807E1" w:rsidRDefault="001807E1">
                  <w:pPr>
                    <w:rPr>
                      <w:lang w:val="es-ES"/>
                    </w:rPr>
                  </w:pPr>
                  <w:proofErr w:type="gramStart"/>
                  <w:r w:rsidRPr="001807E1">
                    <w:rPr>
                      <w:b/>
                      <w:lang w:val="es-ES"/>
                    </w:rPr>
                    <w:t>hacer</w:t>
                  </w:r>
                  <w:proofErr w:type="gramEnd"/>
                  <w:r w:rsidRPr="001807E1">
                    <w:rPr>
                      <w:b/>
                      <w:lang w:val="es-ES"/>
                    </w:rPr>
                    <w:t xml:space="preserve"> huelga</w:t>
                  </w:r>
                  <w:r>
                    <w:rPr>
                      <w:lang w:val="es-ES"/>
                    </w:rPr>
                    <w:t xml:space="preserve"> 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fazer</w:t>
                  </w:r>
                  <w:proofErr w:type="spellEnd"/>
                  <w:r w:rsidRPr="001807E1">
                    <w:rPr>
                      <w:i/>
                      <w:lang w:val="es-ES"/>
                    </w:rPr>
                    <w:t xml:space="preserve">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greve</w:t>
                  </w:r>
                  <w:proofErr w:type="spellEnd"/>
                  <w:r>
                    <w:rPr>
                      <w:lang w:val="es-ES"/>
                    </w:rPr>
                    <w:t xml:space="preserve">; </w:t>
                  </w:r>
                  <w:r w:rsidRPr="001807E1">
                    <w:rPr>
                      <w:b/>
                      <w:lang w:val="es-ES"/>
                    </w:rPr>
                    <w:t>paro</w:t>
                  </w:r>
                  <w:r>
                    <w:rPr>
                      <w:lang w:val="es-ES"/>
                    </w:rPr>
                    <w:t xml:space="preserve"> 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paralisação</w:t>
                  </w:r>
                  <w:proofErr w:type="spellEnd"/>
                  <w:r>
                    <w:rPr>
                      <w:lang w:val="es-ES"/>
                    </w:rPr>
                    <w:t>;</w:t>
                  </w:r>
                </w:p>
                <w:p w:rsidR="001807E1" w:rsidRDefault="001807E1">
                  <w:pPr>
                    <w:rPr>
                      <w:lang w:val="es-ES"/>
                    </w:rPr>
                  </w:pPr>
                  <w:proofErr w:type="gramStart"/>
                  <w:r w:rsidRPr="001807E1">
                    <w:rPr>
                      <w:b/>
                      <w:lang w:val="es-ES"/>
                    </w:rPr>
                    <w:t>empleado</w:t>
                  </w:r>
                  <w:proofErr w:type="gramEnd"/>
                  <w:r>
                    <w:rPr>
                      <w:lang w:val="es-ES"/>
                    </w:rPr>
                    <w:t xml:space="preserve"> 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empregado</w:t>
                  </w:r>
                  <w:proofErr w:type="spellEnd"/>
                  <w:r>
                    <w:rPr>
                      <w:i/>
                      <w:lang w:val="es-ES"/>
                    </w:rPr>
                    <w:t>;</w:t>
                  </w:r>
                  <w:r>
                    <w:rPr>
                      <w:lang w:val="es-ES"/>
                    </w:rPr>
                    <w:t xml:space="preserve"> </w:t>
                  </w:r>
                  <w:r w:rsidRPr="001807E1">
                    <w:rPr>
                      <w:b/>
                      <w:lang w:val="es-ES"/>
                    </w:rPr>
                    <w:t>desempleado</w:t>
                  </w:r>
                  <w:r>
                    <w:rPr>
                      <w:lang w:val="es-ES"/>
                    </w:rPr>
                    <w:t xml:space="preserve"> – </w:t>
                  </w:r>
                  <w:r w:rsidRPr="001807E1">
                    <w:rPr>
                      <w:i/>
                      <w:lang w:val="es-ES"/>
                    </w:rPr>
                    <w:t xml:space="preserve">estar em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paralisação</w:t>
                  </w:r>
                  <w:proofErr w:type="spellEnd"/>
                  <w:r w:rsidRPr="001807E1">
                    <w:rPr>
                      <w:i/>
                      <w:lang w:val="es-ES"/>
                    </w:rPr>
                    <w:t>;</w:t>
                  </w:r>
                </w:p>
                <w:p w:rsidR="001807E1" w:rsidRDefault="001807E1">
                  <w:pPr>
                    <w:rPr>
                      <w:lang w:val="es-ES"/>
                    </w:rPr>
                  </w:pPr>
                  <w:proofErr w:type="gramStart"/>
                  <w:r w:rsidRPr="001807E1">
                    <w:rPr>
                      <w:b/>
                      <w:lang w:val="es-ES"/>
                    </w:rPr>
                    <w:t>cauce</w:t>
                  </w:r>
                  <w:proofErr w:type="gramEnd"/>
                  <w:r>
                    <w:rPr>
                      <w:lang w:val="es-ES"/>
                    </w:rPr>
                    <w:t xml:space="preserve"> 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leito</w:t>
                  </w:r>
                  <w:proofErr w:type="spellEnd"/>
                  <w:r w:rsidRPr="001807E1">
                    <w:rPr>
                      <w:i/>
                      <w:lang w:val="es-ES"/>
                    </w:rPr>
                    <w:t xml:space="preserve">,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via</w:t>
                  </w:r>
                  <w:proofErr w:type="spellEnd"/>
                  <w:r w:rsidRPr="001807E1">
                    <w:rPr>
                      <w:i/>
                      <w:lang w:val="es-ES"/>
                    </w:rPr>
                    <w:t>, curso</w:t>
                  </w:r>
                  <w:r>
                    <w:rPr>
                      <w:lang w:val="es-ES"/>
                    </w:rPr>
                    <w:t xml:space="preserve">; </w:t>
                  </w:r>
                  <w:r w:rsidRPr="001807E1">
                    <w:rPr>
                      <w:b/>
                      <w:lang w:val="es-ES"/>
                    </w:rPr>
                    <w:t>caudal</w:t>
                  </w:r>
                  <w:r>
                    <w:rPr>
                      <w:lang w:val="es-ES"/>
                    </w:rPr>
                    <w:t xml:space="preserve"> – </w:t>
                  </w:r>
                  <w:proofErr w:type="spellStart"/>
                  <w:r w:rsidRPr="001807E1">
                    <w:rPr>
                      <w:i/>
                      <w:lang w:val="es-ES"/>
                    </w:rPr>
                    <w:t>fluxo</w:t>
                  </w:r>
                  <w:proofErr w:type="spellEnd"/>
                  <w:r w:rsidRPr="001807E1">
                    <w:rPr>
                      <w:i/>
                      <w:lang w:val="es-ES"/>
                    </w:rPr>
                    <w:t>, abundancia</w:t>
                  </w:r>
                  <w:r>
                    <w:rPr>
                      <w:i/>
                      <w:lang w:val="es-ES"/>
                    </w:rPr>
                    <w:t>;</w:t>
                  </w:r>
                  <w:r w:rsidR="00E957C5">
                    <w:rPr>
                      <w:i/>
                      <w:lang w:val="es-ES"/>
                    </w:rPr>
                    <w:t xml:space="preserve"> </w:t>
                  </w:r>
                  <w:r w:rsidRPr="001807E1">
                    <w:rPr>
                      <w:b/>
                      <w:lang w:val="es-ES"/>
                    </w:rPr>
                    <w:t>rostro</w:t>
                  </w:r>
                  <w:r>
                    <w:rPr>
                      <w:lang w:val="es-ES"/>
                    </w:rPr>
                    <w:t xml:space="preserve"> – </w:t>
                  </w:r>
                  <w:r w:rsidRPr="001807E1">
                    <w:rPr>
                      <w:i/>
                      <w:lang w:val="es-ES"/>
                    </w:rPr>
                    <w:t>rosto</w:t>
                  </w:r>
                  <w:r>
                    <w:rPr>
                      <w:lang w:val="es-ES"/>
                    </w:rPr>
                    <w:t xml:space="preserve"> </w:t>
                  </w:r>
                  <w:r w:rsidR="009A3348">
                    <w:rPr>
                      <w:lang w:val="es-ES"/>
                    </w:rPr>
                    <w:t>*más</w:t>
                  </w:r>
                  <w:r>
                    <w:rPr>
                      <w:lang w:val="es-ES"/>
                    </w:rPr>
                    <w:t xml:space="preserve"> com</w:t>
                  </w:r>
                  <w:r w:rsidR="009A3348">
                    <w:rPr>
                      <w:lang w:val="es-ES"/>
                    </w:rPr>
                    <w:t>ún</w:t>
                  </w:r>
                  <w:r>
                    <w:rPr>
                      <w:lang w:val="es-ES"/>
                    </w:rPr>
                    <w:t xml:space="preserve"> usar cara.</w:t>
                  </w:r>
                </w:p>
                <w:p w:rsidR="001807E1" w:rsidRPr="009A3348" w:rsidRDefault="009A3348">
                  <w:pPr>
                    <w:rPr>
                      <w:lang w:val="es-ES"/>
                    </w:rPr>
                  </w:pPr>
                  <w:proofErr w:type="gramStart"/>
                  <w:r>
                    <w:rPr>
                      <w:b/>
                      <w:lang w:val="es-ES"/>
                    </w:rPr>
                    <w:t>ni</w:t>
                  </w:r>
                  <w:proofErr w:type="gramEnd"/>
                  <w:r>
                    <w:rPr>
                      <w:b/>
                      <w:lang w:val="es-ES"/>
                    </w:rPr>
                    <w:t xml:space="preserve"> </w:t>
                  </w:r>
                  <w:r>
                    <w:rPr>
                      <w:i/>
                      <w:lang w:val="es-ES"/>
                    </w:rPr>
                    <w:t xml:space="preserve">– </w:t>
                  </w:r>
                  <w:proofErr w:type="spellStart"/>
                  <w:r>
                    <w:rPr>
                      <w:i/>
                      <w:lang w:val="es-ES"/>
                    </w:rPr>
                    <w:t>nem</w:t>
                  </w:r>
                  <w:proofErr w:type="spellEnd"/>
                  <w:r>
                    <w:rPr>
                      <w:i/>
                      <w:lang w:val="es-ES"/>
                    </w:rPr>
                    <w:t xml:space="preserve"> *</w:t>
                  </w:r>
                  <w:r>
                    <w:rPr>
                      <w:lang w:val="es-ES"/>
                    </w:rPr>
                    <w:t xml:space="preserve">negación de coordinación; </w:t>
                  </w:r>
                  <w:r>
                    <w:rPr>
                      <w:b/>
                      <w:lang w:val="es-ES"/>
                    </w:rPr>
                    <w:t xml:space="preserve">ni siquiera </w:t>
                  </w:r>
                  <w:r>
                    <w:rPr>
                      <w:lang w:val="es-ES"/>
                    </w:rPr>
                    <w:t xml:space="preserve">– </w:t>
                  </w:r>
                  <w:proofErr w:type="spellStart"/>
                  <w:r>
                    <w:rPr>
                      <w:lang w:val="es-ES"/>
                    </w:rPr>
                    <w:t>nem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sequer</w:t>
                  </w:r>
                  <w:proofErr w:type="spellEnd"/>
                  <w:r>
                    <w:rPr>
                      <w:lang w:val="es-ES"/>
                    </w:rPr>
                    <w:t>.</w:t>
                  </w:r>
                </w:p>
                <w:p w:rsidR="001807E1" w:rsidRPr="001807E1" w:rsidRDefault="001807E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957C5">
        <w:rPr>
          <w:rFonts w:cs="Arial"/>
          <w:lang w:val="es-ES"/>
        </w:rPr>
        <w:t>→</w:t>
      </w:r>
      <w:r w:rsidR="00E957C5">
        <w:rPr>
          <w:lang w:val="es-ES"/>
        </w:rPr>
        <w:t xml:space="preserve"> </w:t>
      </w:r>
      <w:proofErr w:type="gramStart"/>
      <w:r w:rsidR="005A5BFD">
        <w:rPr>
          <w:lang w:val="es-ES"/>
        </w:rPr>
        <w:t>léxico</w:t>
      </w:r>
      <w:proofErr w:type="gramEnd"/>
      <w:r w:rsidR="005A5BFD">
        <w:rPr>
          <w:lang w:val="es-ES"/>
        </w:rPr>
        <w:t xml:space="preserve"> que surgió en la clase hoy:</w:t>
      </w:r>
    </w:p>
    <w:p w:rsidR="00E957C5" w:rsidRDefault="005A5BFD" w:rsidP="005A5BFD">
      <w:pPr>
        <w:tabs>
          <w:tab w:val="center" w:pos="4252"/>
          <w:tab w:val="right" w:pos="8504"/>
        </w:tabs>
        <w:jc w:val="left"/>
        <w:rPr>
          <w:b/>
          <w:lang w:val="es-ES"/>
        </w:rPr>
      </w:pPr>
      <w:r>
        <w:rPr>
          <w:b/>
          <w:lang w:val="es-ES"/>
        </w:rPr>
        <w:tab/>
      </w:r>
    </w:p>
    <w:p w:rsidR="00E957C5" w:rsidRPr="00E957C5" w:rsidRDefault="00E957C5" w:rsidP="00E957C5">
      <w:pPr>
        <w:rPr>
          <w:lang w:val="es-ES"/>
        </w:rPr>
      </w:pPr>
    </w:p>
    <w:p w:rsidR="00E957C5" w:rsidRPr="00E957C5" w:rsidRDefault="00E957C5" w:rsidP="00E957C5">
      <w:pPr>
        <w:rPr>
          <w:lang w:val="es-ES"/>
        </w:rPr>
      </w:pPr>
    </w:p>
    <w:p w:rsidR="00E957C5" w:rsidRPr="00E957C5" w:rsidRDefault="00E957C5" w:rsidP="00E957C5">
      <w:pPr>
        <w:rPr>
          <w:lang w:val="es-ES"/>
        </w:rPr>
      </w:pPr>
    </w:p>
    <w:p w:rsidR="00E957C5" w:rsidRPr="00E957C5" w:rsidRDefault="00E957C5" w:rsidP="00E957C5">
      <w:pPr>
        <w:rPr>
          <w:lang w:val="es-ES"/>
        </w:rPr>
      </w:pPr>
    </w:p>
    <w:p w:rsidR="00E957C5" w:rsidRPr="00E957C5" w:rsidRDefault="00E957C5" w:rsidP="00E957C5">
      <w:pPr>
        <w:rPr>
          <w:lang w:val="es-ES"/>
        </w:rPr>
      </w:pPr>
    </w:p>
    <w:p w:rsidR="00E957C5" w:rsidRPr="00E957C5" w:rsidRDefault="00E957C5" w:rsidP="00E957C5">
      <w:pPr>
        <w:rPr>
          <w:lang w:val="es-ES"/>
        </w:rPr>
      </w:pPr>
    </w:p>
    <w:p w:rsidR="00E957C5" w:rsidRPr="00E957C5" w:rsidRDefault="00E957C5" w:rsidP="00E957C5">
      <w:pPr>
        <w:rPr>
          <w:lang w:val="es-ES"/>
        </w:rPr>
      </w:pPr>
    </w:p>
    <w:p w:rsidR="00E957C5" w:rsidRPr="00E957C5" w:rsidRDefault="00E957C5" w:rsidP="00E957C5">
      <w:pPr>
        <w:rPr>
          <w:lang w:val="es-ES"/>
        </w:rPr>
      </w:pPr>
    </w:p>
    <w:p w:rsidR="00E957C5" w:rsidRPr="00E957C5" w:rsidRDefault="00E957C5" w:rsidP="00E957C5">
      <w:pPr>
        <w:rPr>
          <w:lang w:val="es-ES"/>
        </w:rPr>
      </w:pPr>
    </w:p>
    <w:p w:rsidR="00E957C5" w:rsidRDefault="00E957C5" w:rsidP="00E957C5">
      <w:pPr>
        <w:rPr>
          <w:lang w:val="es-ES"/>
        </w:rPr>
      </w:pPr>
    </w:p>
    <w:p w:rsidR="005915EB" w:rsidRDefault="005915EB" w:rsidP="00E957C5">
      <w:pPr>
        <w:rPr>
          <w:lang w:val="es-ES"/>
        </w:rPr>
      </w:pPr>
    </w:p>
    <w:p w:rsidR="009A3348" w:rsidRDefault="00E957C5" w:rsidP="00E957C5">
      <w:pPr>
        <w:rPr>
          <w:lang w:val="es-ES"/>
        </w:rPr>
      </w:pPr>
      <w:r>
        <w:rPr>
          <w:lang w:val="es-ES"/>
        </w:rPr>
        <w:tab/>
      </w:r>
    </w:p>
    <w:p w:rsidR="009625C1" w:rsidRDefault="009625C1" w:rsidP="00E957C5">
      <w:pPr>
        <w:rPr>
          <w:lang w:val="es-ES"/>
        </w:rPr>
      </w:pPr>
    </w:p>
    <w:p w:rsidR="00E957C5" w:rsidRPr="00442DAA" w:rsidRDefault="00E957C5" w:rsidP="009A3348">
      <w:pPr>
        <w:ind w:firstLine="708"/>
        <w:rPr>
          <w:b/>
          <w:lang w:val="es-ES"/>
        </w:rPr>
      </w:pPr>
      <w:r w:rsidRPr="009F5297">
        <w:rPr>
          <w:rFonts w:cs="Arial"/>
          <w:b/>
          <w:lang w:val="es-ES"/>
        </w:rPr>
        <w:t>→</w:t>
      </w:r>
      <w:r w:rsidRPr="009F5297">
        <w:rPr>
          <w:b/>
          <w:lang w:val="es-ES"/>
        </w:rPr>
        <w:t xml:space="preserve"> </w:t>
      </w:r>
      <w:proofErr w:type="gramStart"/>
      <w:r w:rsidR="00445B1F">
        <w:rPr>
          <w:b/>
          <w:lang w:val="es-ES"/>
        </w:rPr>
        <w:t>algo</w:t>
      </w:r>
      <w:proofErr w:type="gramEnd"/>
      <w:r w:rsidR="00445B1F">
        <w:rPr>
          <w:b/>
          <w:lang w:val="es-ES"/>
        </w:rPr>
        <w:t xml:space="preserve"> importante sobre </w:t>
      </w:r>
      <w:r w:rsidRPr="009F5297">
        <w:rPr>
          <w:b/>
          <w:lang w:val="es-ES"/>
        </w:rPr>
        <w:t>el uso de los artículos</w:t>
      </w:r>
      <w:r w:rsidR="00442DAA">
        <w:rPr>
          <w:b/>
          <w:lang w:val="es-ES"/>
        </w:rPr>
        <w:t>: el/la/los/las</w:t>
      </w:r>
      <w:r w:rsidR="009F5297">
        <w:rPr>
          <w:b/>
          <w:lang w:val="es-ES"/>
        </w:rPr>
        <w:t>:</w:t>
      </w:r>
    </w:p>
    <w:p w:rsidR="00E957C5" w:rsidRDefault="00E957C5" w:rsidP="00E957C5">
      <w:pPr>
        <w:rPr>
          <w:lang w:val="es-ES"/>
        </w:rPr>
      </w:pPr>
      <w:r>
        <w:rPr>
          <w:lang w:val="es-ES"/>
        </w:rPr>
        <w:t xml:space="preserve">- </w:t>
      </w:r>
      <w:r w:rsidRPr="00E957C5">
        <w:rPr>
          <w:highlight w:val="green"/>
          <w:u w:val="thick" w:color="FF0000"/>
          <w:lang w:val="es-ES"/>
        </w:rPr>
        <w:t>El</w:t>
      </w:r>
      <w:r w:rsidRPr="00E957C5">
        <w:rPr>
          <w:highlight w:val="yellow"/>
          <w:u w:val="thick" w:color="FF0000"/>
          <w:lang w:val="es-ES"/>
        </w:rPr>
        <w:t xml:space="preserve"> a</w:t>
      </w:r>
      <w:r>
        <w:rPr>
          <w:lang w:val="es-ES"/>
        </w:rPr>
        <w:t xml:space="preserve">ula de </w:t>
      </w:r>
      <w:r w:rsidRPr="00A311A2">
        <w:rPr>
          <w:lang w:val="es-ES"/>
        </w:rPr>
        <w:t>la</w:t>
      </w:r>
      <w:r>
        <w:rPr>
          <w:lang w:val="es-ES"/>
        </w:rPr>
        <w:t xml:space="preserve"> clase de hoy es</w:t>
      </w:r>
      <w:r w:rsidR="00445B1F">
        <w:rPr>
          <w:lang w:val="es-ES"/>
        </w:rPr>
        <w:t xml:space="preserve"> (en)</w:t>
      </w:r>
      <w:r>
        <w:rPr>
          <w:lang w:val="es-ES"/>
        </w:rPr>
        <w:t xml:space="preserve"> </w:t>
      </w:r>
      <w:r w:rsidRPr="00A311A2">
        <w:rPr>
          <w:highlight w:val="green"/>
          <w:lang w:val="es-ES"/>
        </w:rPr>
        <w:t>la</w:t>
      </w:r>
      <w:r>
        <w:rPr>
          <w:lang w:val="es-ES"/>
        </w:rPr>
        <w:t xml:space="preserve"> 263, es </w:t>
      </w:r>
      <w:r w:rsidR="00FC6991">
        <w:rPr>
          <w:lang w:val="es-ES"/>
        </w:rPr>
        <w:t>color amarillito</w:t>
      </w:r>
      <w:r w:rsidR="00445B1F">
        <w:rPr>
          <w:lang w:val="es-ES"/>
        </w:rPr>
        <w:t xml:space="preserve"> con el techo blanco. Es </w:t>
      </w:r>
      <w:r>
        <w:rPr>
          <w:lang w:val="es-ES"/>
        </w:rPr>
        <w:t>ampli</w:t>
      </w:r>
      <w:r w:rsidRPr="00A311A2">
        <w:rPr>
          <w:lang w:val="es-ES"/>
        </w:rPr>
        <w:t>a</w:t>
      </w:r>
      <w:r>
        <w:rPr>
          <w:lang w:val="es-ES"/>
        </w:rPr>
        <w:t>.</w:t>
      </w:r>
    </w:p>
    <w:p w:rsidR="00E957C5" w:rsidRPr="00E957C5" w:rsidRDefault="00E957C5" w:rsidP="00E957C5">
      <w:pPr>
        <w:rPr>
          <w:rFonts w:cs="Arial"/>
          <w:color w:val="FF0000"/>
          <w:lang w:val="es-ES"/>
        </w:rPr>
      </w:pPr>
      <w:r>
        <w:rPr>
          <w:rFonts w:cs="Arial"/>
          <w:lang w:val="es-ES"/>
        </w:rPr>
        <w:t xml:space="preserve">     </w:t>
      </w:r>
      <w:r w:rsidRPr="00E957C5">
        <w:rPr>
          <w:rFonts w:cs="Arial"/>
          <w:color w:val="FF0000"/>
          <w:lang w:val="es-ES"/>
        </w:rPr>
        <w:t>↓</w:t>
      </w:r>
      <w:r w:rsidR="00A311A2">
        <w:rPr>
          <w:rFonts w:cs="Arial"/>
          <w:color w:val="FF0000"/>
          <w:lang w:val="es-ES"/>
        </w:rPr>
        <w:t xml:space="preserve">           </w:t>
      </w:r>
      <w:r w:rsidR="00A311A2">
        <w:rPr>
          <w:rFonts w:cs="Arial"/>
          <w:color w:val="FF0000"/>
          <w:lang w:val="es-ES"/>
        </w:rPr>
        <w:tab/>
      </w:r>
      <w:r w:rsidR="00A311A2">
        <w:rPr>
          <w:rFonts w:cs="Arial"/>
          <w:color w:val="FF0000"/>
          <w:lang w:val="es-ES"/>
        </w:rPr>
        <w:tab/>
      </w:r>
      <w:r w:rsidR="00A311A2">
        <w:rPr>
          <w:rFonts w:cs="Arial"/>
          <w:lang w:val="es-ES"/>
        </w:rPr>
        <w:tab/>
      </w:r>
      <w:r w:rsidR="00A311A2">
        <w:rPr>
          <w:rFonts w:cs="Arial"/>
          <w:lang w:val="es-ES"/>
        </w:rPr>
        <w:tab/>
      </w:r>
      <w:r w:rsidR="00A311A2">
        <w:rPr>
          <w:rFonts w:cs="Arial"/>
          <w:lang w:val="es-ES"/>
        </w:rPr>
        <w:tab/>
      </w:r>
      <w:r w:rsidR="00A311A2">
        <w:rPr>
          <w:rFonts w:cs="Arial"/>
          <w:lang w:val="es-ES"/>
        </w:rPr>
        <w:tab/>
      </w:r>
    </w:p>
    <w:p w:rsidR="00E957C5" w:rsidRDefault="00A311A2" w:rsidP="00E957C5">
      <w:pPr>
        <w:rPr>
          <w:rFonts w:cs="Arial"/>
          <w:lang w:val="es-ES"/>
        </w:rPr>
      </w:pPr>
      <w:r>
        <w:rPr>
          <w:rFonts w:cs="Arial"/>
          <w:lang w:val="es-ES"/>
        </w:rPr>
        <w:t>◦• P</w:t>
      </w:r>
      <w:r w:rsidR="00E957C5">
        <w:rPr>
          <w:rFonts w:cs="Arial"/>
          <w:lang w:val="es-ES"/>
        </w:rPr>
        <w:t xml:space="preserve">alabras que empiezan por la letra </w:t>
      </w:r>
      <w:r w:rsidR="00E957C5" w:rsidRPr="00E957C5">
        <w:rPr>
          <w:rFonts w:cs="Arial"/>
          <w:b/>
          <w:color w:val="FF0000"/>
          <w:lang w:val="es-ES"/>
        </w:rPr>
        <w:t>A</w:t>
      </w:r>
      <w:r w:rsidR="00E957C5">
        <w:rPr>
          <w:rFonts w:cs="Arial"/>
          <w:lang w:val="es-ES"/>
        </w:rPr>
        <w:t xml:space="preserve"> o </w:t>
      </w:r>
      <w:r w:rsidR="00445B1F">
        <w:rPr>
          <w:rFonts w:cs="Arial"/>
          <w:lang w:val="es-ES"/>
        </w:rPr>
        <w:t xml:space="preserve">con </w:t>
      </w:r>
      <w:r w:rsidR="00E957C5" w:rsidRPr="00E957C5">
        <w:rPr>
          <w:rFonts w:cs="Arial"/>
          <w:b/>
          <w:color w:val="FF0000"/>
          <w:lang w:val="es-ES"/>
        </w:rPr>
        <w:t>HA</w:t>
      </w:r>
      <w:r w:rsidR="00E957C5">
        <w:rPr>
          <w:rFonts w:cs="Arial"/>
          <w:lang w:val="es-ES"/>
        </w:rPr>
        <w:t xml:space="preserve"> </w:t>
      </w:r>
      <w:r w:rsidR="00E957C5" w:rsidRPr="00A311A2">
        <w:rPr>
          <w:rFonts w:cs="Arial"/>
          <w:highlight w:val="yellow"/>
          <w:lang w:val="es-ES"/>
        </w:rPr>
        <w:t>tónica</w:t>
      </w:r>
      <w:r w:rsidR="00E957C5">
        <w:rPr>
          <w:rFonts w:cs="Arial"/>
          <w:lang w:val="es-ES"/>
        </w:rPr>
        <w:t xml:space="preserve"> </w:t>
      </w:r>
      <w:r w:rsidR="009A3348">
        <w:rPr>
          <w:rFonts w:cs="Arial"/>
          <w:lang w:val="es-ES"/>
        </w:rPr>
        <w:t xml:space="preserve">(como hada, harina, alma,…) </w:t>
      </w:r>
      <w:r w:rsidR="00E957C5">
        <w:rPr>
          <w:rFonts w:cs="Arial"/>
          <w:lang w:val="es-ES"/>
        </w:rPr>
        <w:t xml:space="preserve">son precedidas por el </w:t>
      </w:r>
      <w:r w:rsidR="00E957C5" w:rsidRPr="00A311A2">
        <w:rPr>
          <w:rFonts w:cs="Arial"/>
          <w:highlight w:val="green"/>
          <w:lang w:val="es-ES"/>
        </w:rPr>
        <w:t>artículo masculino</w:t>
      </w:r>
      <w:r w:rsidR="00E957C5">
        <w:rPr>
          <w:rFonts w:cs="Arial"/>
          <w:lang w:val="es-ES"/>
        </w:rPr>
        <w:t xml:space="preserve"> </w:t>
      </w:r>
      <w:r w:rsidR="00E957C5" w:rsidRPr="00E957C5">
        <w:rPr>
          <w:rFonts w:cs="Arial"/>
          <w:b/>
          <w:lang w:val="es-ES"/>
        </w:rPr>
        <w:t>EL</w:t>
      </w:r>
      <w:r w:rsidR="00E957C5">
        <w:rPr>
          <w:rFonts w:cs="Arial"/>
          <w:i/>
          <w:lang w:val="es-ES"/>
        </w:rPr>
        <w:t xml:space="preserve">, </w:t>
      </w:r>
      <w:r w:rsidR="00E957C5">
        <w:rPr>
          <w:rFonts w:cs="Arial"/>
          <w:lang w:val="es-ES"/>
        </w:rPr>
        <w:t xml:space="preserve">que NO indica </w:t>
      </w:r>
      <w:r w:rsidR="009A3348">
        <w:rPr>
          <w:rFonts w:cs="Arial"/>
          <w:lang w:val="es-ES"/>
        </w:rPr>
        <w:t xml:space="preserve">el </w:t>
      </w:r>
      <w:r w:rsidR="00E957C5">
        <w:rPr>
          <w:rFonts w:cs="Arial"/>
          <w:lang w:val="es-ES"/>
        </w:rPr>
        <w:t>género</w:t>
      </w:r>
      <w:r w:rsidR="009A3348">
        <w:rPr>
          <w:rFonts w:cs="Arial"/>
          <w:lang w:val="es-ES"/>
        </w:rPr>
        <w:t xml:space="preserve"> da palabra, pero que evita la cacofonía</w:t>
      </w:r>
      <w:r w:rsidR="00445B1F">
        <w:rPr>
          <w:rFonts w:cs="Arial"/>
          <w:lang w:val="es-ES"/>
        </w:rPr>
        <w:t>: la = a</w:t>
      </w:r>
      <w:r w:rsidR="00E957C5">
        <w:rPr>
          <w:rFonts w:cs="Arial"/>
          <w:lang w:val="es-ES"/>
        </w:rPr>
        <w:t>.</w:t>
      </w:r>
      <w:r w:rsidR="00445B1F">
        <w:rPr>
          <w:rFonts w:cs="Arial"/>
          <w:lang w:val="es-ES"/>
        </w:rPr>
        <w:t xml:space="preserve"> SE TRATA EN TODOS ESTOS CASOS DE PALABRAS FEMENINAS.</w:t>
      </w:r>
    </w:p>
    <w:p w:rsidR="009B167B" w:rsidRDefault="00445B1F" w:rsidP="00E957C5">
      <w:proofErr w:type="spellStart"/>
      <w:r>
        <w:t>Veamos</w:t>
      </w:r>
      <w:proofErr w:type="spellEnd"/>
      <w:r>
        <w:t xml:space="preserve"> este caso</w:t>
      </w:r>
      <w:r w:rsidR="009625C1">
        <w:t>:</w:t>
      </w:r>
    </w:p>
    <w:p w:rsidR="009B167B" w:rsidRDefault="009625C1" w:rsidP="00E957C5">
      <w:r>
        <w:t xml:space="preserve">- </w:t>
      </w:r>
      <w:r w:rsidRPr="005253CB">
        <w:rPr>
          <w:highlight w:val="green"/>
        </w:rPr>
        <w:t>La</w:t>
      </w:r>
      <w:r>
        <w:t xml:space="preserve"> a</w:t>
      </w:r>
      <w:r w:rsidRPr="005253CB">
        <w:rPr>
          <w:highlight w:val="yellow"/>
        </w:rPr>
        <w:t>re</w:t>
      </w:r>
      <w:r>
        <w:t>na de esa playa es casi blanca.</w:t>
      </w:r>
    </w:p>
    <w:p w:rsidR="009B167B" w:rsidRPr="005253CB" w:rsidRDefault="009625C1" w:rsidP="00E957C5">
      <w:pPr>
        <w:rPr>
          <w:color w:val="FF0000"/>
        </w:rPr>
      </w:pPr>
      <w:r>
        <w:t xml:space="preserve">      </w:t>
      </w:r>
      <w:r w:rsidRPr="005253CB">
        <w:rPr>
          <w:color w:val="FF0000"/>
        </w:rPr>
        <w:t>↓</w:t>
      </w:r>
    </w:p>
    <w:p w:rsidR="009B167B" w:rsidRDefault="009625C1" w:rsidP="00E957C5">
      <w:r>
        <w:t xml:space="preserve">◦• La letra A inicial NO </w:t>
      </w:r>
      <w:proofErr w:type="spellStart"/>
      <w:proofErr w:type="gramStart"/>
      <w:r>
        <w:t>es</w:t>
      </w:r>
      <w:proofErr w:type="spellEnd"/>
      <w:proofErr w:type="gramEnd"/>
      <w:r>
        <w:t xml:space="preserve"> una </w:t>
      </w:r>
      <w:proofErr w:type="spellStart"/>
      <w:r w:rsidRPr="005253CB">
        <w:rPr>
          <w:highlight w:val="yellow"/>
        </w:rPr>
        <w:t>tónica</w:t>
      </w:r>
      <w:proofErr w:type="spellEnd"/>
      <w:r>
        <w:t xml:space="preserve">, </w:t>
      </w:r>
      <w:r w:rsidR="00445B1F">
        <w:t xml:space="preserve">por </w:t>
      </w:r>
      <w:proofErr w:type="spellStart"/>
      <w:r w:rsidR="00445B1F">
        <w:t>eso</w:t>
      </w:r>
      <w:proofErr w:type="spellEnd"/>
      <w:r>
        <w:t xml:space="preserve">, </w:t>
      </w:r>
      <w:r w:rsidR="00445B1F">
        <w:t>“</w:t>
      </w:r>
      <w:r>
        <w:t>arena</w:t>
      </w:r>
      <w:r w:rsidR="00445B1F">
        <w:t>”</w:t>
      </w:r>
      <w:r>
        <w:t xml:space="preserve">, por ser una palabra del género femenino, es precedida por el </w:t>
      </w:r>
      <w:r w:rsidRPr="005253CB">
        <w:rPr>
          <w:highlight w:val="green"/>
        </w:rPr>
        <w:t>artículo femenino</w:t>
      </w:r>
      <w:r>
        <w:t xml:space="preserve"> LA.</w:t>
      </w:r>
    </w:p>
    <w:p w:rsidR="009B167B" w:rsidRDefault="009B167B" w:rsidP="00E957C5"/>
    <w:p w:rsidR="009B167B" w:rsidRDefault="009B167B" w:rsidP="00E957C5"/>
    <w:p w:rsidR="009B167B" w:rsidRDefault="009B167B" w:rsidP="00E957C5"/>
    <w:p w:rsidR="009B167B" w:rsidRDefault="009B167B" w:rsidP="00E957C5"/>
    <w:p w:rsidR="009B167B" w:rsidRDefault="009625C1" w:rsidP="009625C1">
      <w:r>
        <w:lastRenderedPageBreak/>
        <w:tab/>
        <w:t xml:space="preserve">→ </w:t>
      </w:r>
      <w:r w:rsidRPr="005253CB">
        <w:rPr>
          <w:b/>
        </w:rPr>
        <w:t>módulo 1, pg. 12</w:t>
      </w:r>
      <w:r>
        <w:t>:</w:t>
      </w:r>
    </w:p>
    <w:p w:rsidR="009B167B" w:rsidRDefault="009625C1" w:rsidP="00E957C5">
      <w:r>
        <w:t xml:space="preserve">- ¿Quién es Julio Cortázar? </w:t>
      </w:r>
      <w:proofErr w:type="gramStart"/>
      <w:r>
        <w:t>Es</w:t>
      </w:r>
      <w:proofErr w:type="gramEnd"/>
      <w:r>
        <w:t xml:space="preserve"> un escritor de literatura, que </w:t>
      </w:r>
      <w:proofErr w:type="spellStart"/>
      <w:r>
        <w:t>escribió</w:t>
      </w:r>
      <w:proofErr w:type="spellEnd"/>
      <w:r>
        <w:t xml:space="preserve"> novelas como </w:t>
      </w:r>
      <w:proofErr w:type="spellStart"/>
      <w:r w:rsidRPr="00442DAA">
        <w:rPr>
          <w:i/>
        </w:rPr>
        <w:t>Rayuela</w:t>
      </w:r>
      <w:proofErr w:type="spellEnd"/>
      <w:r>
        <w:t xml:space="preserve">, </w:t>
      </w:r>
      <w:proofErr w:type="spellStart"/>
      <w:r>
        <w:t>cuentos</w:t>
      </w:r>
      <w:proofErr w:type="spellEnd"/>
      <w:r>
        <w:t xml:space="preserve">, aparte de ser también un ensayista. </w:t>
      </w:r>
    </w:p>
    <w:p w:rsidR="009B167B" w:rsidRDefault="009625C1" w:rsidP="00E957C5">
      <w:r>
        <w:t xml:space="preserve">- </w:t>
      </w:r>
      <w:proofErr w:type="spellStart"/>
      <w:r>
        <w:t>Anotaciones</w:t>
      </w:r>
      <w:proofErr w:type="spellEnd"/>
      <w:r>
        <w:t xml:space="preserve"> sobre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r w:rsidR="00442DAA">
        <w:t>texto</w:t>
      </w:r>
      <w:r>
        <w:t xml:space="preserve">: </w:t>
      </w:r>
    </w:p>
    <w:p w:rsidR="009B167B" w:rsidRDefault="009625C1" w:rsidP="00E957C5">
      <w:r>
        <w:t xml:space="preserve">◦• “Me acuerdo…”: (de </w:t>
      </w:r>
      <w:proofErr w:type="spellStart"/>
      <w:r w:rsidRPr="00442DAA">
        <w:rPr>
          <w:b/>
        </w:rPr>
        <w:t>acordarse</w:t>
      </w:r>
      <w:proofErr w:type="spellEnd"/>
      <w:r>
        <w:t xml:space="preserve">; </w:t>
      </w:r>
      <w:proofErr w:type="spellStart"/>
      <w:r>
        <w:t>podría</w:t>
      </w:r>
      <w:proofErr w:type="spellEnd"/>
      <w:r>
        <w:t xml:space="preserve"> ser “</w:t>
      </w:r>
      <w:proofErr w:type="spellStart"/>
      <w:r>
        <w:t>recuerdo</w:t>
      </w:r>
      <w:proofErr w:type="spellEnd"/>
      <w:r>
        <w:t>”</w:t>
      </w:r>
      <w:r w:rsidR="00442DAA">
        <w:t xml:space="preserve">, de “recordar”). El </w:t>
      </w:r>
      <w:proofErr w:type="spellStart"/>
      <w:r w:rsidR="00442DAA">
        <w:t>primero</w:t>
      </w:r>
      <w:proofErr w:type="spellEnd"/>
      <w:r w:rsidR="00442DAA">
        <w:t xml:space="preserve"> </w:t>
      </w:r>
      <w:proofErr w:type="spellStart"/>
      <w:r w:rsidR="00442DAA">
        <w:t>va</w:t>
      </w:r>
      <w:proofErr w:type="spellEnd"/>
      <w:r w:rsidR="00442DAA">
        <w:t xml:space="preserve"> regularmente com </w:t>
      </w:r>
      <w:proofErr w:type="spellStart"/>
      <w:r w:rsidR="00442DAA">
        <w:t>pronombre</w:t>
      </w:r>
      <w:proofErr w:type="spellEnd"/>
      <w:r w:rsidR="00442DAA">
        <w:t xml:space="preserve">, </w:t>
      </w:r>
      <w:proofErr w:type="spellStart"/>
      <w:proofErr w:type="gramStart"/>
      <w:r w:rsidR="00442DAA">
        <w:t>el</w:t>
      </w:r>
      <w:proofErr w:type="spellEnd"/>
      <w:proofErr w:type="gramEnd"/>
      <w:r w:rsidR="00442DAA">
        <w:t xml:space="preserve"> segundo no. </w:t>
      </w:r>
      <w:r>
        <w:t xml:space="preserve"> </w:t>
      </w:r>
      <w:proofErr w:type="spellStart"/>
      <w:r w:rsidR="00442DAA">
        <w:t>Vean</w:t>
      </w:r>
      <w:proofErr w:type="spellEnd"/>
      <w:r w:rsidR="00442DAA">
        <w:t xml:space="preserve"> que en </w:t>
      </w:r>
      <w:proofErr w:type="spellStart"/>
      <w:proofErr w:type="gramStart"/>
      <w:r w:rsidR="00442DAA">
        <w:t>el</w:t>
      </w:r>
      <w:proofErr w:type="spellEnd"/>
      <w:proofErr w:type="gramEnd"/>
      <w:r w:rsidR="00442DAA">
        <w:t xml:space="preserve"> infinitivo </w:t>
      </w:r>
      <w:proofErr w:type="spellStart"/>
      <w:r w:rsidR="00442DAA">
        <w:t>ese</w:t>
      </w:r>
      <w:proofErr w:type="spellEnd"/>
      <w:r w:rsidR="00442DAA">
        <w:t xml:space="preserve"> </w:t>
      </w:r>
      <w:proofErr w:type="spellStart"/>
      <w:r w:rsidR="00442DAA">
        <w:t>pronombre</w:t>
      </w:r>
      <w:proofErr w:type="spellEnd"/>
      <w:r w:rsidR="00442DAA">
        <w:t xml:space="preserve"> </w:t>
      </w:r>
      <w:proofErr w:type="spellStart"/>
      <w:r w:rsidR="00442DAA">
        <w:t>va</w:t>
      </w:r>
      <w:proofErr w:type="spellEnd"/>
      <w:r w:rsidR="00442DAA">
        <w:t xml:space="preserve"> atrás </w:t>
      </w:r>
      <w:proofErr w:type="spellStart"/>
      <w:r w:rsidR="00442DAA">
        <w:t>del</w:t>
      </w:r>
      <w:proofErr w:type="spellEnd"/>
      <w:r w:rsidR="00442DAA">
        <w:t xml:space="preserve"> verbo; </w:t>
      </w:r>
      <w:proofErr w:type="spellStart"/>
      <w:r w:rsidR="00442DAA">
        <w:t>cuando</w:t>
      </w:r>
      <w:proofErr w:type="spellEnd"/>
      <w:r w:rsidR="00442DAA">
        <w:t xml:space="preserve"> este se conjuga </w:t>
      </w:r>
      <w:proofErr w:type="spellStart"/>
      <w:r w:rsidR="00442DAA">
        <w:t>pasa</w:t>
      </w:r>
      <w:proofErr w:type="spellEnd"/>
      <w:r w:rsidR="00442DAA">
        <w:t xml:space="preserve"> </w:t>
      </w:r>
      <w:proofErr w:type="spellStart"/>
      <w:r w:rsidR="00442DAA">
        <w:t>adelante</w:t>
      </w:r>
      <w:proofErr w:type="spellEnd"/>
      <w:r w:rsidR="00442DAA">
        <w:t xml:space="preserve">: “me </w:t>
      </w:r>
      <w:proofErr w:type="spellStart"/>
      <w:r w:rsidR="00442DAA">
        <w:t>acuerdo</w:t>
      </w:r>
      <w:proofErr w:type="spellEnd"/>
      <w:r w:rsidR="00442DAA">
        <w:t xml:space="preserve">”. </w:t>
      </w:r>
    </w:p>
    <w:p w:rsidR="009B167B" w:rsidRDefault="009625C1" w:rsidP="00E957C5">
      <w:r>
        <w:t xml:space="preserve">◦• “… una </w:t>
      </w:r>
      <w:proofErr w:type="gramStart"/>
      <w:r>
        <w:t>plaza</w:t>
      </w:r>
      <w:proofErr w:type="gramEnd"/>
      <w:r>
        <w:t xml:space="preserve">, (…) un farol, un paraíso, unos malvones (…) un banco (…) una rosa.”: </w:t>
      </w:r>
      <w:proofErr w:type="spellStart"/>
      <w:r>
        <w:t>el</w:t>
      </w:r>
      <w:proofErr w:type="spellEnd"/>
      <w:r>
        <w:t xml:space="preserve"> uso de </w:t>
      </w:r>
      <w:proofErr w:type="spellStart"/>
      <w:r w:rsidR="00442DAA">
        <w:t>estos</w:t>
      </w:r>
      <w:proofErr w:type="spellEnd"/>
      <w:r>
        <w:t xml:space="preserve"> artículos </w:t>
      </w:r>
      <w:proofErr w:type="spellStart"/>
      <w:r>
        <w:t>marcan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INDE</w:t>
      </w:r>
      <w:r w:rsidR="00442DAA">
        <w:t>TERMINACIÓN</w:t>
      </w:r>
      <w:r>
        <w:t>.</w:t>
      </w:r>
    </w:p>
    <w:p w:rsidR="009B167B" w:rsidRDefault="009625C1" w:rsidP="00E957C5">
      <w:r>
        <w:t xml:space="preserve">◦• Observación hecha por Maite: “Los recuerdos son nublados, nebulosos. La palabra ‘pero’ marca </w:t>
      </w:r>
      <w:proofErr w:type="gramStart"/>
      <w:r>
        <w:t>la</w:t>
      </w:r>
      <w:proofErr w:type="gramEnd"/>
      <w:r>
        <w:t xml:space="preserve"> oposición entre o que se recuerda y olvido (que no se </w:t>
      </w:r>
      <w:proofErr w:type="spellStart"/>
      <w:r>
        <w:t>recuerda</w:t>
      </w:r>
      <w:proofErr w:type="spellEnd"/>
      <w:r>
        <w:t>), entre</w:t>
      </w:r>
      <w:r w:rsidR="00442DAA">
        <w:t xml:space="preserve"> todo </w:t>
      </w:r>
      <w:proofErr w:type="spellStart"/>
      <w:r w:rsidR="00442DAA">
        <w:t>lo</w:t>
      </w:r>
      <w:proofErr w:type="spellEnd"/>
      <w:r w:rsidR="00442DAA">
        <w:t xml:space="preserve"> que aparece como</w:t>
      </w:r>
      <w:r>
        <w:t xml:space="preserve"> indefinido y </w:t>
      </w:r>
      <w:proofErr w:type="spellStart"/>
      <w:r>
        <w:t>lo</w:t>
      </w:r>
      <w:proofErr w:type="spellEnd"/>
      <w:r>
        <w:t xml:space="preserve"> </w:t>
      </w:r>
      <w:r w:rsidR="00442DAA">
        <w:t xml:space="preserve">único que se significa como </w:t>
      </w:r>
      <w:r>
        <w:t>definido</w:t>
      </w:r>
      <w:r w:rsidR="00442DAA">
        <w:t xml:space="preserve">, porque se </w:t>
      </w:r>
      <w:proofErr w:type="spellStart"/>
      <w:r w:rsidR="00442DAA">
        <w:t>recuerda</w:t>
      </w:r>
      <w:proofErr w:type="spellEnd"/>
      <w:r w:rsidR="00442DAA">
        <w:t xml:space="preserve"> </w:t>
      </w:r>
      <w:proofErr w:type="spellStart"/>
      <w:r w:rsidR="00442DAA">
        <w:t>muy</w:t>
      </w:r>
      <w:proofErr w:type="spellEnd"/>
      <w:r w:rsidR="00442DAA">
        <w:t xml:space="preserve"> claramente</w:t>
      </w:r>
      <w:r>
        <w:t xml:space="preserve">. </w:t>
      </w:r>
    </w:p>
    <w:p w:rsidR="001C5F7C" w:rsidRDefault="009625C1" w:rsidP="001C5F7C">
      <w:r>
        <w:t xml:space="preserve">! – </w:t>
      </w:r>
      <w:proofErr w:type="spellStart"/>
      <w:r>
        <w:t>palabras</w:t>
      </w:r>
      <w:proofErr w:type="spellEnd"/>
      <w:r>
        <w:t xml:space="preserve"> </w:t>
      </w:r>
      <w:r w:rsidR="00442DAA">
        <w:t xml:space="preserve">que </w:t>
      </w:r>
      <w:proofErr w:type="spellStart"/>
      <w:r w:rsidR="00442DAA">
        <w:t>terminan</w:t>
      </w:r>
      <w:proofErr w:type="spellEnd"/>
      <w:r w:rsidR="00442DAA">
        <w:t xml:space="preserve"> </w:t>
      </w:r>
      <w:proofErr w:type="gramStart"/>
      <w:r w:rsidR="00442DAA">
        <w:t xml:space="preserve">em </w:t>
      </w:r>
      <w:r>
        <w:t>–</w:t>
      </w:r>
      <w:proofErr w:type="spellStart"/>
      <w:r w:rsidRPr="009625C1">
        <w:rPr>
          <w:color w:val="FF0000"/>
        </w:rPr>
        <w:t>aje</w:t>
      </w:r>
      <w:proofErr w:type="spellEnd"/>
      <w:proofErr w:type="gramEnd"/>
      <w:r w:rsidR="00442DAA">
        <w:t xml:space="preserve"> </w:t>
      </w:r>
      <w:proofErr w:type="spellStart"/>
      <w:r w:rsidR="00442DAA">
        <w:t>son</w:t>
      </w:r>
      <w:proofErr w:type="spellEnd"/>
      <w:r>
        <w:t xml:space="preserve"> masculinas (</w:t>
      </w:r>
      <w:proofErr w:type="spellStart"/>
      <w:r>
        <w:t>ejemplos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viaje,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paisaje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pasaje</w:t>
      </w:r>
      <w:proofErr w:type="spellEnd"/>
      <w:r>
        <w:t>).</w:t>
      </w:r>
      <w:r w:rsidR="00442DAA">
        <w:t xml:space="preserve"> </w:t>
      </w:r>
      <w:proofErr w:type="spellStart"/>
      <w:r w:rsidR="00442DAA">
        <w:t>Son</w:t>
      </w:r>
      <w:proofErr w:type="spellEnd"/>
      <w:r w:rsidR="00442DAA">
        <w:t xml:space="preserve"> HETEROGENÉRICOS (</w:t>
      </w:r>
      <w:proofErr w:type="spellStart"/>
      <w:r w:rsidR="00442DAA">
        <w:t>tienen</w:t>
      </w:r>
      <w:proofErr w:type="spellEnd"/>
      <w:r w:rsidR="00442DAA">
        <w:t xml:space="preserve"> </w:t>
      </w:r>
      <w:proofErr w:type="spellStart"/>
      <w:r w:rsidR="00442DAA">
        <w:t>géneros</w:t>
      </w:r>
      <w:proofErr w:type="spellEnd"/>
      <w:r w:rsidR="00442DAA">
        <w:t xml:space="preserve"> diferentes e</w:t>
      </w:r>
      <w:r w:rsidR="001C5F7C">
        <w:t>n</w:t>
      </w:r>
      <w:r w:rsidR="00442DAA">
        <w:t xml:space="preserve"> </w:t>
      </w:r>
      <w:proofErr w:type="spellStart"/>
      <w:r w:rsidR="00442DAA">
        <w:t>español</w:t>
      </w:r>
      <w:proofErr w:type="spellEnd"/>
      <w:r w:rsidR="00442DAA">
        <w:t xml:space="preserve"> y </w:t>
      </w:r>
      <w:proofErr w:type="spellStart"/>
      <w:r w:rsidR="00442DAA">
        <w:t>portugués</w:t>
      </w:r>
      <w:proofErr w:type="spellEnd"/>
      <w:r w:rsidR="00442DAA">
        <w:t>)</w:t>
      </w:r>
      <w:r w:rsidR="001C5F7C">
        <w:t xml:space="preserve">. </w:t>
      </w:r>
      <w:proofErr w:type="spellStart"/>
      <w:r w:rsidR="001C5F7C">
        <w:t>E</w:t>
      </w:r>
      <w:r w:rsidR="00442DAA">
        <w:t>jemplos</w:t>
      </w:r>
      <w:proofErr w:type="spellEnd"/>
      <w:r w:rsidR="00442DAA">
        <w:t xml:space="preserve">: </w:t>
      </w:r>
      <w:proofErr w:type="spellStart"/>
      <w:proofErr w:type="gramStart"/>
      <w:r w:rsidR="00442DAA">
        <w:t>la</w:t>
      </w:r>
      <w:proofErr w:type="spellEnd"/>
      <w:proofErr w:type="gramEnd"/>
      <w:r w:rsidR="00442DAA">
        <w:t xml:space="preserve"> </w:t>
      </w:r>
      <w:proofErr w:type="spellStart"/>
      <w:r w:rsidR="00442DAA">
        <w:t>leche</w:t>
      </w:r>
      <w:proofErr w:type="spellEnd"/>
      <w:r w:rsidR="00442DAA">
        <w:t>/</w:t>
      </w:r>
      <w:r w:rsidR="00442DAA" w:rsidRPr="001C5F7C">
        <w:rPr>
          <w:i/>
        </w:rPr>
        <w:t>o leite</w:t>
      </w:r>
      <w:r w:rsidR="00442DAA">
        <w:t xml:space="preserve">; </w:t>
      </w:r>
      <w:proofErr w:type="spellStart"/>
      <w:r w:rsidR="00442DAA">
        <w:t>la</w:t>
      </w:r>
      <w:proofErr w:type="spellEnd"/>
      <w:r w:rsidR="00442DAA">
        <w:t xml:space="preserve"> crema/</w:t>
      </w:r>
      <w:r w:rsidR="00442DAA" w:rsidRPr="001C5F7C">
        <w:rPr>
          <w:i/>
        </w:rPr>
        <w:t>o creme</w:t>
      </w:r>
      <w:r w:rsidR="001C5F7C">
        <w:t xml:space="preserve">, </w:t>
      </w:r>
      <w:proofErr w:type="spellStart"/>
      <w:r w:rsidR="001C5F7C">
        <w:t>el</w:t>
      </w:r>
      <w:proofErr w:type="spellEnd"/>
      <w:r w:rsidR="001C5F7C">
        <w:t xml:space="preserve"> viaje/</w:t>
      </w:r>
      <w:r w:rsidR="001C5F7C" w:rsidRPr="001C5F7C">
        <w:rPr>
          <w:i/>
        </w:rPr>
        <w:t>a viagem</w:t>
      </w:r>
      <w:r w:rsidR="00442DAA">
        <w:t>).</w:t>
      </w:r>
      <w:r w:rsidR="001C5F7C" w:rsidRPr="001C5F7C">
        <w:t xml:space="preserve"> </w:t>
      </w:r>
    </w:p>
    <w:p w:rsidR="001C5F7C" w:rsidRDefault="001C5F7C" w:rsidP="001C5F7C">
      <w:r>
        <w:t xml:space="preserve">◦• HETEROTÓNICOS: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semejantes</w:t>
      </w:r>
      <w:proofErr w:type="spellEnd"/>
      <w:r>
        <w:t xml:space="preserve"> entre dos idiomas que </w:t>
      </w:r>
      <w:proofErr w:type="spellStart"/>
      <w:r>
        <w:t>tienen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TONICIDAD diferente. </w:t>
      </w:r>
      <w:proofErr w:type="spellStart"/>
      <w:r>
        <w:t>Ejemplo</w:t>
      </w:r>
      <w:proofErr w:type="spellEnd"/>
      <w:r>
        <w:t xml:space="preserve">: </w:t>
      </w:r>
      <w:proofErr w:type="spellStart"/>
      <w:r>
        <w:t>polic</w:t>
      </w:r>
      <w:r w:rsidRPr="001C5F7C">
        <w:rPr>
          <w:b/>
        </w:rPr>
        <w:t>í</w:t>
      </w:r>
      <w:r>
        <w:t>a</w:t>
      </w:r>
      <w:proofErr w:type="spellEnd"/>
      <w:r>
        <w:t xml:space="preserve"> / </w:t>
      </w:r>
      <w:r w:rsidRPr="001C5F7C">
        <w:rPr>
          <w:i/>
        </w:rPr>
        <w:t>pol</w:t>
      </w:r>
      <w:r w:rsidRPr="001C5F7C">
        <w:rPr>
          <w:b/>
          <w:i/>
        </w:rPr>
        <w:t>í</w:t>
      </w:r>
      <w:r w:rsidRPr="001C5F7C">
        <w:rPr>
          <w:i/>
        </w:rPr>
        <w:t>cia</w:t>
      </w:r>
      <w:r>
        <w:t>.</w:t>
      </w:r>
    </w:p>
    <w:p w:rsidR="001C5F7C" w:rsidRDefault="001C5F7C" w:rsidP="001C5F7C">
      <w:r>
        <w:t xml:space="preserve">◦• HETEROSEMÁNTICOS: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semejantes</w:t>
      </w:r>
      <w:proofErr w:type="spellEnd"/>
      <w:r>
        <w:t xml:space="preserve"> em </w:t>
      </w:r>
      <w:proofErr w:type="spellStart"/>
      <w:proofErr w:type="gramStart"/>
      <w:r>
        <w:t>la</w:t>
      </w:r>
      <w:proofErr w:type="spellEnd"/>
      <w:proofErr w:type="gramEnd"/>
      <w:r>
        <w:t xml:space="preserve"> forma que </w:t>
      </w:r>
      <w:proofErr w:type="spellStart"/>
      <w:r>
        <w:t>tienen</w:t>
      </w:r>
      <w:proofErr w:type="spellEnd"/>
      <w:r>
        <w:t xml:space="preserve"> sentidos </w:t>
      </w:r>
      <w:proofErr w:type="spellStart"/>
      <w:r>
        <w:t>muy</w:t>
      </w:r>
      <w:proofErr w:type="spellEnd"/>
      <w:r>
        <w:t xml:space="preserve"> diferentes en cada </w:t>
      </w:r>
      <w:proofErr w:type="spellStart"/>
      <w:r>
        <w:t>lengua</w:t>
      </w:r>
      <w:proofErr w:type="spellEnd"/>
      <w:r>
        <w:t xml:space="preserve">: </w:t>
      </w:r>
      <w:proofErr w:type="spellStart"/>
      <w:r>
        <w:t>exquisito</w:t>
      </w:r>
      <w:proofErr w:type="spellEnd"/>
      <w:r>
        <w:t xml:space="preserve"> / </w:t>
      </w:r>
      <w:r w:rsidRPr="001C5F7C">
        <w:rPr>
          <w:i/>
        </w:rPr>
        <w:t>esquisito</w:t>
      </w:r>
      <w:r>
        <w:t xml:space="preserve">. </w:t>
      </w:r>
    </w:p>
    <w:p w:rsidR="00442DAA" w:rsidRDefault="00442DAA" w:rsidP="00442DAA"/>
    <w:p w:rsidR="009B167B" w:rsidRDefault="009625C1" w:rsidP="00E957C5">
      <w:r>
        <w:tab/>
      </w:r>
      <w:r w:rsidRPr="005253CB">
        <w:rPr>
          <w:b/>
        </w:rPr>
        <w:t xml:space="preserve">→ módulo </w:t>
      </w:r>
      <w:proofErr w:type="gramStart"/>
      <w:r w:rsidRPr="005253CB">
        <w:rPr>
          <w:b/>
        </w:rPr>
        <w:t>1</w:t>
      </w:r>
      <w:proofErr w:type="gramEnd"/>
      <w:r w:rsidRPr="005253CB">
        <w:rPr>
          <w:b/>
        </w:rPr>
        <w:t>, pg. 10</w:t>
      </w:r>
      <w:r>
        <w:t>:</w:t>
      </w:r>
    </w:p>
    <w:p w:rsidR="009B167B" w:rsidRDefault="009625C1" w:rsidP="00E957C5">
      <w:r>
        <w:t xml:space="preserve">- </w:t>
      </w:r>
      <w:r w:rsidRPr="005253CB">
        <w:rPr>
          <w:highlight w:val="green"/>
        </w:rPr>
        <w:t>Lo</w:t>
      </w:r>
      <w:r>
        <w:t xml:space="preserve"> </w:t>
      </w:r>
      <w:r w:rsidRPr="005253CB">
        <w:rPr>
          <w:highlight w:val="yellow"/>
        </w:rPr>
        <w:t>mejor</w:t>
      </w:r>
      <w:r>
        <w:t xml:space="preserve"> por naturaleza.</w:t>
      </w:r>
    </w:p>
    <w:p w:rsidR="009B167B" w:rsidRPr="005253CB" w:rsidRDefault="009625C1" w:rsidP="00E957C5">
      <w:pPr>
        <w:rPr>
          <w:color w:val="FF0000"/>
        </w:rPr>
      </w:pPr>
      <w:r>
        <w:t xml:space="preserve">         </w:t>
      </w:r>
      <w:r w:rsidRPr="005253CB">
        <w:rPr>
          <w:color w:val="FF0000"/>
        </w:rPr>
        <w:t>↓</w:t>
      </w:r>
    </w:p>
    <w:p w:rsidR="009B167B" w:rsidRDefault="009625C1" w:rsidP="00E957C5">
      <w:r>
        <w:t xml:space="preserve">◦• </w:t>
      </w:r>
      <w:r w:rsidRPr="005253CB">
        <w:rPr>
          <w:b/>
        </w:rPr>
        <w:t>LO</w:t>
      </w:r>
      <w:r>
        <w:t xml:space="preserve"> NO marca género y número, no acompaña NUNCA </w:t>
      </w:r>
      <w:proofErr w:type="spellStart"/>
      <w:r>
        <w:t>un</w:t>
      </w:r>
      <w:proofErr w:type="spellEnd"/>
      <w:r>
        <w:t xml:space="preserve"> substantivo, </w:t>
      </w:r>
      <w:r w:rsidR="00442DAA">
        <w:t>sino</w:t>
      </w:r>
      <w:r>
        <w:t xml:space="preserve"> </w:t>
      </w:r>
      <w:r w:rsidRPr="005253CB">
        <w:rPr>
          <w:highlight w:val="yellow"/>
        </w:rPr>
        <w:t xml:space="preserve">adjetivos y </w:t>
      </w:r>
      <w:proofErr w:type="spellStart"/>
      <w:r w:rsidRPr="005253CB">
        <w:rPr>
          <w:highlight w:val="yellow"/>
        </w:rPr>
        <w:t>adverbios</w:t>
      </w:r>
      <w:proofErr w:type="spellEnd"/>
      <w:r w:rsidRPr="005253CB">
        <w:rPr>
          <w:highlight w:val="yellow"/>
        </w:rPr>
        <w:t>.</w:t>
      </w:r>
      <w:r w:rsidR="001C5F7C">
        <w:t xml:space="preserve"> </w:t>
      </w:r>
      <w:r>
        <w:t xml:space="preserve">◦• Para recordar: </w:t>
      </w:r>
      <w:proofErr w:type="spellStart"/>
      <w:proofErr w:type="gramStart"/>
      <w:r>
        <w:t>el</w:t>
      </w:r>
      <w:proofErr w:type="spellEnd"/>
      <w:proofErr w:type="gramEnd"/>
      <w:r>
        <w:t xml:space="preserve">, </w:t>
      </w:r>
      <w:proofErr w:type="spellStart"/>
      <w:r>
        <w:t>los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, las – </w:t>
      </w:r>
      <w:r w:rsidRPr="005253CB">
        <w:rPr>
          <w:color w:val="FF0000"/>
        </w:rPr>
        <w:t>marcan</w:t>
      </w:r>
      <w:r>
        <w:t xml:space="preserve"> </w:t>
      </w:r>
      <w:proofErr w:type="spellStart"/>
      <w:r>
        <w:t>determinación</w:t>
      </w:r>
      <w:proofErr w:type="spellEnd"/>
      <w:r>
        <w:t xml:space="preserve">, </w:t>
      </w:r>
      <w:proofErr w:type="spellStart"/>
      <w:r>
        <w:t>género</w:t>
      </w:r>
      <w:proofErr w:type="spellEnd"/>
      <w:r>
        <w:t xml:space="preserve"> y número.</w:t>
      </w:r>
      <w:r w:rsidR="001C5F7C">
        <w:t xml:space="preserve"> Indica </w:t>
      </w:r>
      <w:proofErr w:type="spellStart"/>
      <w:r w:rsidR="001C5F7C">
        <w:t>un</w:t>
      </w:r>
      <w:proofErr w:type="spellEnd"/>
      <w:r w:rsidR="001C5F7C">
        <w:t xml:space="preserve"> universo, no </w:t>
      </w:r>
      <w:proofErr w:type="spellStart"/>
      <w:r w:rsidR="001C5F7C">
        <w:t>un</w:t>
      </w:r>
      <w:proofErr w:type="spellEnd"/>
      <w:r w:rsidR="001C5F7C">
        <w:t xml:space="preserve"> objeto en particular. En este caso: </w:t>
      </w:r>
      <w:proofErr w:type="spellStart"/>
      <w:proofErr w:type="gramStart"/>
      <w:r w:rsidR="001C5F7C">
        <w:t>el</w:t>
      </w:r>
      <w:proofErr w:type="spellEnd"/>
      <w:proofErr w:type="gramEnd"/>
      <w:r w:rsidR="001C5F7C">
        <w:t xml:space="preserve"> universo de todo </w:t>
      </w:r>
      <w:proofErr w:type="spellStart"/>
      <w:r w:rsidR="001C5F7C">
        <w:t>lo</w:t>
      </w:r>
      <w:proofErr w:type="spellEnd"/>
      <w:r w:rsidR="001C5F7C">
        <w:t xml:space="preserve"> que </w:t>
      </w:r>
      <w:proofErr w:type="spellStart"/>
      <w:r w:rsidR="001C5F7C">
        <w:t>hace</w:t>
      </w:r>
      <w:proofErr w:type="spellEnd"/>
      <w:r w:rsidR="001C5F7C">
        <w:t xml:space="preserve"> </w:t>
      </w:r>
      <w:proofErr w:type="spellStart"/>
      <w:r w:rsidR="001C5F7C">
        <w:t>la</w:t>
      </w:r>
      <w:proofErr w:type="spellEnd"/>
      <w:r w:rsidR="001C5F7C">
        <w:t xml:space="preserve"> empresa La Asturiana: </w:t>
      </w:r>
      <w:proofErr w:type="spellStart"/>
      <w:r w:rsidR="001C5F7C">
        <w:t>la</w:t>
      </w:r>
      <w:proofErr w:type="spellEnd"/>
      <w:r w:rsidR="001C5F7C">
        <w:t xml:space="preserve"> </w:t>
      </w:r>
      <w:proofErr w:type="spellStart"/>
      <w:r w:rsidR="001C5F7C">
        <w:t>leche</w:t>
      </w:r>
      <w:proofErr w:type="spellEnd"/>
      <w:r w:rsidR="001C5F7C">
        <w:t xml:space="preserve">, </w:t>
      </w:r>
      <w:proofErr w:type="spellStart"/>
      <w:r w:rsidR="001C5F7C">
        <w:t>el</w:t>
      </w:r>
      <w:proofErr w:type="spellEnd"/>
      <w:r w:rsidR="001C5F7C">
        <w:t xml:space="preserve"> </w:t>
      </w:r>
      <w:proofErr w:type="spellStart"/>
      <w:r w:rsidR="001C5F7C">
        <w:t>yogur</w:t>
      </w:r>
      <w:proofErr w:type="spellEnd"/>
      <w:r w:rsidR="001C5F7C">
        <w:t xml:space="preserve">, </w:t>
      </w:r>
      <w:proofErr w:type="spellStart"/>
      <w:r w:rsidR="001C5F7C">
        <w:t>el</w:t>
      </w:r>
      <w:proofErr w:type="spellEnd"/>
      <w:r w:rsidR="001C5F7C">
        <w:t xml:space="preserve"> </w:t>
      </w:r>
      <w:proofErr w:type="spellStart"/>
      <w:r w:rsidR="001C5F7C">
        <w:t>queso</w:t>
      </w:r>
      <w:proofErr w:type="spellEnd"/>
      <w:r w:rsidR="001C5F7C">
        <w:t xml:space="preserve">, </w:t>
      </w:r>
      <w:proofErr w:type="spellStart"/>
      <w:r w:rsidR="001C5F7C">
        <w:t>la</w:t>
      </w:r>
      <w:proofErr w:type="spellEnd"/>
      <w:r w:rsidR="001C5F7C">
        <w:t xml:space="preserve"> crema, </w:t>
      </w:r>
      <w:proofErr w:type="spellStart"/>
      <w:r w:rsidR="001C5F7C">
        <w:t>la</w:t>
      </w:r>
      <w:proofErr w:type="spellEnd"/>
      <w:r w:rsidR="001C5F7C">
        <w:t xml:space="preserve"> ricota, </w:t>
      </w:r>
      <w:proofErr w:type="spellStart"/>
      <w:r w:rsidR="001C5F7C">
        <w:t>la</w:t>
      </w:r>
      <w:proofErr w:type="spellEnd"/>
      <w:r w:rsidR="001C5F7C">
        <w:t xml:space="preserve"> </w:t>
      </w:r>
      <w:proofErr w:type="spellStart"/>
      <w:r w:rsidR="001C5F7C">
        <w:t>manteca</w:t>
      </w:r>
      <w:proofErr w:type="spellEnd"/>
      <w:r w:rsidR="001C5F7C">
        <w:t xml:space="preserve"> o </w:t>
      </w:r>
      <w:proofErr w:type="spellStart"/>
      <w:r w:rsidR="001C5F7C">
        <w:t>mantequilla</w:t>
      </w:r>
      <w:proofErr w:type="spellEnd"/>
      <w:r w:rsidR="001C5F7C">
        <w:t>, etc.</w:t>
      </w:r>
    </w:p>
    <w:p w:rsidR="009B167B" w:rsidRDefault="009B167B" w:rsidP="00E957C5"/>
    <w:p w:rsidR="009B167B" w:rsidRDefault="009625C1" w:rsidP="00E957C5">
      <w:r>
        <w:tab/>
      </w:r>
      <w:r w:rsidRPr="005253CB">
        <w:rPr>
          <w:b/>
        </w:rPr>
        <w:t xml:space="preserve">→ módulo </w:t>
      </w:r>
      <w:proofErr w:type="gramStart"/>
      <w:r w:rsidRPr="005253CB">
        <w:rPr>
          <w:b/>
        </w:rPr>
        <w:t>1</w:t>
      </w:r>
      <w:proofErr w:type="gramEnd"/>
      <w:r w:rsidRPr="005253CB">
        <w:rPr>
          <w:b/>
        </w:rPr>
        <w:t>, pg. 9</w:t>
      </w:r>
      <w:r>
        <w:t>:</w:t>
      </w:r>
    </w:p>
    <w:p w:rsidR="009B167B" w:rsidRDefault="009625C1" w:rsidP="00E957C5">
      <w:r>
        <w:t>- Anotaciones sobre la canción “Todas las voces”:</w:t>
      </w:r>
    </w:p>
    <w:p w:rsidR="009B167B" w:rsidRDefault="009625C1" w:rsidP="00E957C5">
      <w:r>
        <w:t xml:space="preserve">◦• </w:t>
      </w:r>
      <w:proofErr w:type="gramStart"/>
      <w:r>
        <w:t>Es</w:t>
      </w:r>
      <w:proofErr w:type="gramEnd"/>
      <w:r>
        <w:t xml:space="preserve"> una </w:t>
      </w:r>
      <w:proofErr w:type="spellStart"/>
      <w:r>
        <w:t>canción</w:t>
      </w:r>
      <w:proofErr w:type="spellEnd"/>
      <w:r>
        <w:t xml:space="preserve"> de protesta, referente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luchas</w:t>
      </w:r>
      <w:proofErr w:type="spellEnd"/>
      <w:r>
        <w:t xml:space="preserve"> </w:t>
      </w:r>
      <w:proofErr w:type="spellStart"/>
      <w:r>
        <w:t>ocurridas</w:t>
      </w:r>
      <w:proofErr w:type="spellEnd"/>
      <w:r>
        <w:t xml:space="preserve"> </w:t>
      </w:r>
      <w:r w:rsidR="001C5F7C">
        <w:t xml:space="preserve">en </w:t>
      </w:r>
      <w:proofErr w:type="spellStart"/>
      <w:r w:rsidR="001C5F7C">
        <w:t>los</w:t>
      </w:r>
      <w:proofErr w:type="spellEnd"/>
      <w:r w:rsidR="001C5F7C">
        <w:t xml:space="preserve"> </w:t>
      </w:r>
      <w:proofErr w:type="spellStart"/>
      <w:r w:rsidR="001C5F7C">
        <w:t>años</w:t>
      </w:r>
      <w:proofErr w:type="spellEnd"/>
      <w:r w:rsidR="001C5F7C">
        <w:t xml:space="preserve"> 60 y 70 en América Latina. </w:t>
      </w:r>
    </w:p>
    <w:p w:rsidR="009B167B" w:rsidRDefault="001C5F7C" w:rsidP="001C5F7C">
      <w:pPr>
        <w:jc w:val="center"/>
      </w:pPr>
      <w:r>
        <w:t>------------------------------</w:t>
      </w:r>
    </w:p>
    <w:p w:rsidR="009B167B" w:rsidRPr="005253CB" w:rsidRDefault="009625C1" w:rsidP="00E957C5">
      <w:pPr>
        <w:rPr>
          <w:b/>
        </w:rPr>
      </w:pPr>
      <w:r>
        <w:tab/>
      </w:r>
      <w:r w:rsidRPr="005253CB">
        <w:rPr>
          <w:b/>
        </w:rPr>
        <w:t xml:space="preserve">→ </w:t>
      </w:r>
      <w:r w:rsidR="001C5F7C">
        <w:rPr>
          <w:b/>
        </w:rPr>
        <w:t>¡</w:t>
      </w:r>
      <w:proofErr w:type="spellStart"/>
      <w:r w:rsidRPr="005253CB">
        <w:rPr>
          <w:b/>
        </w:rPr>
        <w:t>observa</w:t>
      </w:r>
      <w:r w:rsidR="001C5F7C">
        <w:rPr>
          <w:b/>
        </w:rPr>
        <w:t>ciones</w:t>
      </w:r>
      <w:proofErr w:type="spellEnd"/>
      <w:r w:rsidRPr="005253CB">
        <w:rPr>
          <w:b/>
        </w:rPr>
        <w:t>!</w:t>
      </w:r>
    </w:p>
    <w:p w:rsidR="009B167B" w:rsidRDefault="009625C1" w:rsidP="00E957C5">
      <w:r>
        <w:t xml:space="preserve">◦• </w:t>
      </w:r>
      <w:r w:rsidRPr="005253CB">
        <w:rPr>
          <w:b/>
          <w:color w:val="FF0000"/>
        </w:rPr>
        <w:t>PROVAS</w:t>
      </w:r>
      <w:r>
        <w:t xml:space="preserve">: </w:t>
      </w:r>
      <w:r w:rsidRPr="005253CB">
        <w:rPr>
          <w:b/>
        </w:rPr>
        <w:t>ORAL</w:t>
      </w:r>
      <w:r>
        <w:t xml:space="preserve"> (em dupla)</w:t>
      </w:r>
    </w:p>
    <w:p w:rsidR="009B167B" w:rsidRDefault="009625C1" w:rsidP="00E957C5">
      <w:r>
        <w:t xml:space="preserve">       ↓</w:t>
      </w:r>
      <w:r>
        <w:tab/>
        <w:t xml:space="preserve">    </w:t>
      </w:r>
      <w:r w:rsidR="005253CB">
        <w:t xml:space="preserve">   </w:t>
      </w:r>
      <w:r>
        <w:t xml:space="preserve">  </w:t>
      </w:r>
      <w:r w:rsidRPr="005253CB">
        <w:rPr>
          <w:b/>
        </w:rPr>
        <w:t>ESCRITA</w:t>
      </w:r>
      <w:r>
        <w:t xml:space="preserve"> (individual) </w:t>
      </w:r>
    </w:p>
    <w:p w:rsidR="009B167B" w:rsidRDefault="009625C1" w:rsidP="00E957C5">
      <w:r w:rsidRPr="005253CB">
        <w:rPr>
          <w:b/>
          <w:color w:val="FF0000"/>
        </w:rPr>
        <w:lastRenderedPageBreak/>
        <w:t>70%</w:t>
      </w:r>
      <w:r>
        <w:t xml:space="preserve"> da nota final</w:t>
      </w:r>
    </w:p>
    <w:p w:rsidR="009B167B" w:rsidRDefault="009625C1" w:rsidP="00E957C5">
      <w:r>
        <w:t xml:space="preserve">◦• </w:t>
      </w:r>
      <w:r w:rsidRPr="005253CB">
        <w:rPr>
          <w:b/>
          <w:color w:val="FF0000"/>
        </w:rPr>
        <w:t>TRABALHOS</w:t>
      </w:r>
      <w:r>
        <w:t>: pedidos ao longo do curso</w:t>
      </w:r>
    </w:p>
    <w:p w:rsidR="009B167B" w:rsidRDefault="009625C1" w:rsidP="00E957C5">
      <w:r>
        <w:t xml:space="preserve">       ↓</w:t>
      </w:r>
    </w:p>
    <w:p w:rsidR="009B167B" w:rsidRDefault="009625C1" w:rsidP="00E957C5">
      <w:pPr>
        <w:pBdr>
          <w:bottom w:val="single" w:sz="6" w:space="1" w:color="auto"/>
        </w:pBdr>
      </w:pPr>
      <w:r w:rsidRPr="005253CB">
        <w:rPr>
          <w:b/>
          <w:color w:val="FF0000"/>
        </w:rPr>
        <w:t>30%</w:t>
      </w:r>
      <w:r>
        <w:t xml:space="preserve"> da nota final</w:t>
      </w:r>
    </w:p>
    <w:p w:rsidR="001C5F7C" w:rsidRDefault="001C5F7C" w:rsidP="00E957C5">
      <w:pPr>
        <w:pBdr>
          <w:bottom w:val="single" w:sz="6" w:space="1" w:color="auto"/>
        </w:pBdr>
      </w:pPr>
    </w:p>
    <w:p w:rsidR="001C5F7C" w:rsidRPr="001C5F7C" w:rsidRDefault="001C5F7C" w:rsidP="001C5F7C">
      <w:pPr>
        <w:jc w:val="center"/>
        <w:rPr>
          <w:b/>
          <w:i/>
        </w:rPr>
      </w:pPr>
      <w:proofErr w:type="spellStart"/>
      <w:r w:rsidRPr="001C5F7C">
        <w:rPr>
          <w:b/>
          <w:i/>
        </w:rPr>
        <w:t>Tareas</w:t>
      </w:r>
      <w:proofErr w:type="spellEnd"/>
    </w:p>
    <w:p w:rsidR="009B167B" w:rsidRDefault="009625C1" w:rsidP="00E957C5">
      <w:r>
        <w:t>◦• Consultar os APÉNDICES CONTRASTIVOS ao final da Gramática de Fanjul (a despeito dos HETEROGENÉRICOS).</w:t>
      </w:r>
    </w:p>
    <w:p w:rsidR="009B167B" w:rsidRDefault="009625C1" w:rsidP="00E957C5">
      <w:r>
        <w:t xml:space="preserve">◦• Dica de livro: </w:t>
      </w:r>
      <w:r w:rsidRPr="001C5F7C">
        <w:rPr>
          <w:i/>
        </w:rPr>
        <w:t xml:space="preserve">Conjugar </w:t>
      </w:r>
      <w:proofErr w:type="gramStart"/>
      <w:r w:rsidRPr="001C5F7C">
        <w:rPr>
          <w:i/>
        </w:rPr>
        <w:t>es</w:t>
      </w:r>
      <w:proofErr w:type="gramEnd"/>
      <w:r w:rsidRPr="001C5F7C">
        <w:rPr>
          <w:i/>
        </w:rPr>
        <w:t xml:space="preserve"> fácil</w:t>
      </w:r>
      <w:r>
        <w:t xml:space="preserve"> – EDELSA.</w:t>
      </w:r>
    </w:p>
    <w:p w:rsidR="009B167B" w:rsidRDefault="009625C1" w:rsidP="00A92B75">
      <w:r>
        <w:t xml:space="preserve">◦• </w:t>
      </w:r>
      <w:r w:rsidRPr="005253CB">
        <w:rPr>
          <w:b/>
          <w:color w:val="FF0000"/>
        </w:rPr>
        <w:t>TAREFAS</w:t>
      </w:r>
      <w:r>
        <w:t xml:space="preserve">: </w:t>
      </w:r>
      <w:r w:rsidRPr="005253CB">
        <w:rPr>
          <w:b/>
        </w:rPr>
        <w:t>p/ lunes</w:t>
      </w:r>
      <w:r>
        <w:t xml:space="preserve"> – cap. 2 y </w:t>
      </w:r>
      <w:proofErr w:type="gramStart"/>
      <w:r>
        <w:t>6</w:t>
      </w:r>
      <w:proofErr w:type="gramEnd"/>
      <w:r>
        <w:t xml:space="preserve"> de la Gramática; análise da canção - pg. 9 [pesquisar trajeto do recorrido, pontos de vista, significado das palavras, …]</w:t>
      </w:r>
    </w:p>
    <w:p w:rsidR="00A92B75" w:rsidRPr="00A92B75" w:rsidRDefault="009625C1" w:rsidP="00A92B75">
      <w:pPr>
        <w:tabs>
          <w:tab w:val="left" w:pos="851"/>
          <w:tab w:val="left" w:pos="1134"/>
          <w:tab w:val="left" w:pos="1276"/>
        </w:tabs>
        <w:rPr>
          <w:rFonts w:cs="Arial"/>
          <w:lang w:val="es-ES"/>
        </w:rPr>
      </w:pPr>
      <w:r>
        <w:tab/>
        <w:t xml:space="preserve">        </w:t>
      </w:r>
      <w:proofErr w:type="gramStart"/>
      <w:r w:rsidRPr="005253CB">
        <w:rPr>
          <w:b/>
        </w:rPr>
        <w:t>p/</w:t>
      </w:r>
      <w:proofErr w:type="gramEnd"/>
      <w:r w:rsidRPr="005253CB">
        <w:rPr>
          <w:b/>
        </w:rPr>
        <w:t xml:space="preserve"> </w:t>
      </w:r>
      <w:proofErr w:type="spellStart"/>
      <w:r w:rsidRPr="005253CB">
        <w:rPr>
          <w:b/>
        </w:rPr>
        <w:t>miércoles</w:t>
      </w:r>
      <w:proofErr w:type="spellEnd"/>
      <w:r>
        <w:t xml:space="preserve"> – texto de lembranças [olvido x recuerdo; usar artículos y substantivos, usar </w:t>
      </w:r>
      <w:proofErr w:type="spellStart"/>
      <w:r>
        <w:t>un</w:t>
      </w:r>
      <w:proofErr w:type="spellEnd"/>
      <w:r>
        <w:t>/dos verbos]</w:t>
      </w:r>
      <w:r w:rsidR="001C5F7C">
        <w:t xml:space="preserve"> Ver </w:t>
      </w:r>
      <w:proofErr w:type="spellStart"/>
      <w:r w:rsidR="001C5F7C">
        <w:t>la</w:t>
      </w:r>
      <w:proofErr w:type="spellEnd"/>
      <w:r w:rsidR="001C5F7C">
        <w:t xml:space="preserve"> consigna de </w:t>
      </w:r>
      <w:proofErr w:type="spellStart"/>
      <w:r w:rsidR="001C5F7C">
        <w:t>trabajo</w:t>
      </w:r>
      <w:proofErr w:type="spellEnd"/>
      <w:r w:rsidR="001C5F7C">
        <w:t xml:space="preserve"> en </w:t>
      </w:r>
      <w:proofErr w:type="spellStart"/>
      <w:r w:rsidR="001C5F7C">
        <w:t>el</w:t>
      </w:r>
      <w:proofErr w:type="spellEnd"/>
      <w:r w:rsidR="001C5F7C">
        <w:t xml:space="preserve"> módulo 1. </w:t>
      </w:r>
    </w:p>
    <w:sectPr w:rsidR="00A92B75" w:rsidRPr="00A92B75" w:rsidSect="005D0225">
      <w:headerReference w:type="default" r:id="rId8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7B" w:rsidRDefault="009625C1" w:rsidP="005D0225">
      <w:pPr>
        <w:spacing w:after="0" w:line="240" w:lineRule="auto"/>
      </w:pPr>
      <w:r>
        <w:separator/>
      </w:r>
    </w:p>
  </w:endnote>
  <w:endnote w:type="continuationSeparator" w:id="0">
    <w:p w:rsidR="009B167B" w:rsidRDefault="009625C1" w:rsidP="005D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7B" w:rsidRDefault="009625C1" w:rsidP="005D0225">
      <w:pPr>
        <w:spacing w:after="0" w:line="240" w:lineRule="auto"/>
      </w:pPr>
      <w:r>
        <w:separator/>
      </w:r>
    </w:p>
  </w:footnote>
  <w:footnote w:type="continuationSeparator" w:id="0">
    <w:p w:rsidR="009B167B" w:rsidRDefault="009625C1" w:rsidP="005D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7B" w:rsidRPr="005253CB" w:rsidRDefault="005253CB">
    <w:pPr>
      <w:pStyle w:val="Cabealho"/>
      <w:tabs>
        <w:tab w:val="left" w:pos="2580"/>
        <w:tab w:val="left" w:pos="2985"/>
      </w:tabs>
      <w:spacing w:after="120" w:line="276" w:lineRule="auto"/>
      <w:rPr>
        <w:b/>
      </w:rPr>
    </w:pPr>
    <w:r>
      <w:rPr>
        <w:b/>
      </w:rPr>
      <w:t>&lt;</w:t>
    </w:r>
    <w:proofErr w:type="spellStart"/>
    <w:r w:rsidR="009625C1" w:rsidRPr="005253CB">
      <w:rPr>
        <w:b/>
      </w:rPr>
      <w:t>Anotaciones</w:t>
    </w:r>
    <w:proofErr w:type="spellEnd"/>
    <w:r w:rsidR="009625C1" w:rsidRPr="005253CB">
      <w:rPr>
        <w:b/>
      </w:rPr>
      <w:t xml:space="preserve"> </w:t>
    </w:r>
    <w:proofErr w:type="spellStart"/>
    <w:r w:rsidR="009625C1" w:rsidRPr="005253CB">
      <w:rPr>
        <w:b/>
      </w:rPr>
      <w:t>hechas</w:t>
    </w:r>
    <w:proofErr w:type="spellEnd"/>
    <w:r w:rsidR="009625C1" w:rsidRPr="005253CB">
      <w:rPr>
        <w:b/>
      </w:rPr>
      <w:t xml:space="preserve"> por M</w:t>
    </w:r>
    <w:r w:rsidR="00FC6991">
      <w:rPr>
        <w:b/>
      </w:rPr>
      <w:t>arina y M</w:t>
    </w:r>
    <w:r w:rsidR="009625C1" w:rsidRPr="005253CB">
      <w:rPr>
        <w:b/>
      </w:rPr>
      <w:t>aite&gt;</w:t>
    </w:r>
  </w:p>
  <w:p w:rsidR="005A5BFD" w:rsidRDefault="009625C1" w:rsidP="00FC6991">
    <w:pPr>
      <w:pStyle w:val="Cabealho"/>
      <w:tabs>
        <w:tab w:val="left" w:pos="2580"/>
        <w:tab w:val="left" w:pos="2985"/>
      </w:tabs>
      <w:spacing w:after="120" w:line="276" w:lineRule="auto"/>
    </w:pPr>
    <w:r w:rsidRPr="00FC6991">
      <w:rPr>
        <w:i/>
        <w:sz w:val="16"/>
        <w:szCs w:val="16"/>
      </w:rPr>
      <w:t>&lt;Língua Espanhola I – Maite Celada&gt;</w:t>
    </w:r>
    <w:r w:rsidR="00FC6991">
      <w:rPr>
        <w:i/>
        <w:sz w:val="16"/>
        <w:szCs w:val="16"/>
      </w:rPr>
      <w:t xml:space="preserve"> </w:t>
    </w:r>
    <w:r w:rsidR="005D0225" w:rsidRPr="00FC6991">
      <w:rPr>
        <w:sz w:val="16"/>
        <w:szCs w:val="16"/>
        <w:lang w:val="es-ES"/>
      </w:rPr>
      <w:t>14 de marzo de 2018</w:t>
    </w:r>
    <w:r w:rsidR="005A5BFD" w:rsidRPr="00FC6991">
      <w:rPr>
        <w:sz w:val="16"/>
        <w:szCs w:val="16"/>
        <w:lang w:val="es-ES"/>
      </w:rPr>
      <w:t xml:space="preserve"> – clase </w:t>
    </w:r>
    <w:proofErr w:type="gramStart"/>
    <w:r w:rsidR="005A5BFD" w:rsidRPr="00FC6991">
      <w:rPr>
        <w:sz w:val="16"/>
        <w:szCs w:val="16"/>
        <w:lang w:val="es-ES"/>
      </w:rPr>
      <w:t>6</w:t>
    </w:r>
    <w:proofErr w:type="gramEnd"/>
    <w:r w:rsidR="005A5BF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0225"/>
    <w:rsid w:val="00024EB8"/>
    <w:rsid w:val="001807E1"/>
    <w:rsid w:val="001C5F7C"/>
    <w:rsid w:val="001F3495"/>
    <w:rsid w:val="002440E9"/>
    <w:rsid w:val="002960FD"/>
    <w:rsid w:val="00442DAA"/>
    <w:rsid w:val="00445B1F"/>
    <w:rsid w:val="00524C20"/>
    <w:rsid w:val="005253CB"/>
    <w:rsid w:val="005915EB"/>
    <w:rsid w:val="005A5BFD"/>
    <w:rsid w:val="005D0225"/>
    <w:rsid w:val="007B52D1"/>
    <w:rsid w:val="007E0A99"/>
    <w:rsid w:val="008359FE"/>
    <w:rsid w:val="009625C1"/>
    <w:rsid w:val="009A3348"/>
    <w:rsid w:val="009B167B"/>
    <w:rsid w:val="009F5297"/>
    <w:rsid w:val="00A311A2"/>
    <w:rsid w:val="00A92B75"/>
    <w:rsid w:val="00B17709"/>
    <w:rsid w:val="00C426BB"/>
    <w:rsid w:val="00C85E17"/>
    <w:rsid w:val="00D65F40"/>
    <w:rsid w:val="00E957C5"/>
    <w:rsid w:val="00F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194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avorito 1"/>
    <w:qFormat/>
    <w:rsid w:val="007E0A99"/>
    <w:pPr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B52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5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7B52D1"/>
    <w:pPr>
      <w:spacing w:after="0" w:line="240" w:lineRule="auto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5D0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225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5D0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0225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 de marzo de 2018, miércoles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3D151D-8609-41C6-B1C7-DEBD3DED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notaciones hechas por Maite y Marina</vt:lpstr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notaciones hechas por Maite y Marina</dc:title>
  <dc:subject>Língua Espanhola I – Maite Celada</dc:subject>
  <dc:creator>mkika</dc:creator>
  <cp:lastModifiedBy>Maite</cp:lastModifiedBy>
  <cp:revision>3</cp:revision>
  <dcterms:created xsi:type="dcterms:W3CDTF">2018-03-18T12:39:00Z</dcterms:created>
  <dcterms:modified xsi:type="dcterms:W3CDTF">2018-03-18T15:41:00Z</dcterms:modified>
</cp:coreProperties>
</file>