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B3D1" w14:textId="77777777" w:rsidR="00543ACD" w:rsidRPr="00343A2B" w:rsidRDefault="00506B95">
      <w:pPr>
        <w:rPr>
          <w:b/>
        </w:rPr>
      </w:pPr>
      <w:r w:rsidRPr="00343A2B">
        <w:rPr>
          <w:b/>
          <w:highlight w:val="yellow"/>
        </w:rPr>
        <w:t>Links</w:t>
      </w:r>
    </w:p>
    <w:p w14:paraId="41232787" w14:textId="77777777" w:rsidR="00D95144" w:rsidRDefault="00D95144"/>
    <w:p w14:paraId="7CB02E45" w14:textId="77777777" w:rsidR="00E64097" w:rsidRPr="00343A2B" w:rsidRDefault="00E64097" w:rsidP="00E64097">
      <w:pPr>
        <w:pStyle w:val="Ttulo1"/>
        <w:spacing w:before="0" w:beforeAutospacing="0" w:after="0" w:afterAutospacing="0"/>
        <w:rPr>
          <w:rFonts w:ascii="Century Gothic" w:eastAsia="Times New Roman" w:hAnsi="Century Gothic" w:cs="Arial"/>
          <w:b w:val="0"/>
          <w:bCs w:val="0"/>
          <w:sz w:val="28"/>
          <w:szCs w:val="28"/>
        </w:rPr>
      </w:pPr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>P</w:t>
      </w:r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 xml:space="preserve">recisamos colocar o foco na formação profissional dos professores”, avalia António </w:t>
      </w:r>
      <w:proofErr w:type="spellStart"/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>Nóvoa</w:t>
      </w:r>
      <w:proofErr w:type="spellEnd"/>
    </w:p>
    <w:p w14:paraId="0DEC112B" w14:textId="77777777" w:rsidR="00E64097" w:rsidRPr="00343A2B" w:rsidRDefault="00E64097" w:rsidP="00E64097">
      <w:pPr>
        <w:pStyle w:val="Ttulo1"/>
        <w:spacing w:before="0" w:beforeAutospacing="0" w:after="0" w:afterAutospacing="0"/>
        <w:rPr>
          <w:rFonts w:ascii="Century Gothic" w:eastAsia="Times New Roman" w:hAnsi="Century Gothic" w:cs="Arial"/>
          <w:b w:val="0"/>
          <w:bCs w:val="0"/>
          <w:sz w:val="28"/>
          <w:szCs w:val="28"/>
        </w:rPr>
      </w:pPr>
      <w:hyperlink r:id="rId4" w:history="1">
        <w:r w:rsidRPr="00343A2B">
          <w:rPr>
            <w:rStyle w:val="Hiperlink"/>
            <w:rFonts w:ascii="Century Gothic" w:eastAsia="Times New Roman" w:hAnsi="Century Gothic" w:cs="Arial"/>
            <w:b w:val="0"/>
            <w:bCs w:val="0"/>
            <w:sz w:val="28"/>
            <w:szCs w:val="28"/>
          </w:rPr>
          <w:t>https://www.youtube.com/watch?v=KqopJQO3K0E</w:t>
        </w:r>
      </w:hyperlink>
    </w:p>
    <w:p w14:paraId="345B5B17" w14:textId="77777777" w:rsidR="00E64097" w:rsidRPr="00343A2B" w:rsidRDefault="00E64097" w:rsidP="00E64097">
      <w:pPr>
        <w:pStyle w:val="Ttulo1"/>
        <w:spacing w:before="0" w:beforeAutospacing="0" w:after="0" w:afterAutospacing="0"/>
        <w:rPr>
          <w:rFonts w:ascii="Century Gothic" w:eastAsia="Times New Roman" w:hAnsi="Century Gothic" w:cs="Arial"/>
          <w:b w:val="0"/>
          <w:bCs w:val="0"/>
          <w:sz w:val="28"/>
          <w:szCs w:val="28"/>
        </w:rPr>
      </w:pPr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>9h58</w:t>
      </w:r>
    </w:p>
    <w:p w14:paraId="2FC24B3C" w14:textId="77777777" w:rsidR="00D95144" w:rsidRPr="00343A2B" w:rsidRDefault="00D95144">
      <w:pPr>
        <w:rPr>
          <w:rFonts w:ascii="Century Gothic" w:hAnsi="Century Gothic"/>
          <w:sz w:val="28"/>
          <w:szCs w:val="28"/>
        </w:rPr>
      </w:pPr>
    </w:p>
    <w:p w14:paraId="4BCD1A62" w14:textId="77777777" w:rsidR="00506B95" w:rsidRPr="00343A2B" w:rsidRDefault="00506B95">
      <w:pPr>
        <w:rPr>
          <w:rFonts w:ascii="Century Gothic" w:hAnsi="Century Gothic"/>
          <w:sz w:val="28"/>
          <w:szCs w:val="28"/>
        </w:rPr>
      </w:pPr>
    </w:p>
    <w:p w14:paraId="1679F66C" w14:textId="77777777" w:rsidR="00506B95" w:rsidRPr="00343A2B" w:rsidRDefault="00506B95" w:rsidP="00343A2B">
      <w:pPr>
        <w:outlineLvl w:val="0"/>
        <w:rPr>
          <w:rFonts w:ascii="Century Gothic" w:eastAsia="Times New Roman" w:hAnsi="Century Gothic" w:cs="Arial"/>
          <w:kern w:val="36"/>
          <w:sz w:val="28"/>
          <w:szCs w:val="28"/>
          <w:lang w:eastAsia="pt-BR"/>
        </w:rPr>
      </w:pPr>
      <w:r w:rsidRPr="00506B95">
        <w:rPr>
          <w:rFonts w:ascii="Century Gothic" w:eastAsia="Times New Roman" w:hAnsi="Century Gothic" w:cs="Arial"/>
          <w:kern w:val="36"/>
          <w:sz w:val="28"/>
          <w:szCs w:val="28"/>
          <w:lang w:eastAsia="pt-BR"/>
        </w:rPr>
        <w:t>Formação e Profissionalização Docente - Professora Selma Garrido Pimenta</w:t>
      </w:r>
    </w:p>
    <w:p w14:paraId="5FEF5863" w14:textId="77777777" w:rsidR="00506B95" w:rsidRPr="00343A2B" w:rsidRDefault="00506B95">
      <w:pPr>
        <w:rPr>
          <w:rFonts w:ascii="Century Gothic" w:hAnsi="Century Gothic"/>
          <w:sz w:val="28"/>
          <w:szCs w:val="28"/>
        </w:rPr>
      </w:pPr>
      <w:hyperlink r:id="rId5" w:history="1">
        <w:r w:rsidRPr="00343A2B">
          <w:rPr>
            <w:rStyle w:val="Hiperlink"/>
            <w:rFonts w:ascii="Century Gothic" w:hAnsi="Century Gothic"/>
            <w:sz w:val="28"/>
            <w:szCs w:val="28"/>
          </w:rPr>
          <w:t>https://www.youtube.com/watch?v=outmfB7-hzI</w:t>
        </w:r>
      </w:hyperlink>
    </w:p>
    <w:p w14:paraId="7C1EAEEB" w14:textId="77777777" w:rsidR="00506B95" w:rsidRPr="00343A2B" w:rsidRDefault="00506B95">
      <w:pPr>
        <w:rPr>
          <w:rFonts w:ascii="Century Gothic" w:hAnsi="Century Gothic"/>
          <w:sz w:val="28"/>
          <w:szCs w:val="28"/>
        </w:rPr>
      </w:pPr>
      <w:r w:rsidRPr="00343A2B">
        <w:rPr>
          <w:rFonts w:ascii="Century Gothic" w:hAnsi="Century Gothic"/>
          <w:sz w:val="28"/>
          <w:szCs w:val="28"/>
        </w:rPr>
        <w:t>15,50 min</w:t>
      </w:r>
    </w:p>
    <w:p w14:paraId="40296F39" w14:textId="77777777" w:rsidR="002E18EC" w:rsidRPr="00343A2B" w:rsidRDefault="002E18EC">
      <w:pPr>
        <w:rPr>
          <w:rFonts w:ascii="Century Gothic" w:hAnsi="Century Gothic"/>
          <w:sz w:val="28"/>
          <w:szCs w:val="28"/>
        </w:rPr>
      </w:pPr>
    </w:p>
    <w:p w14:paraId="109CAF4F" w14:textId="77777777" w:rsidR="002E18EC" w:rsidRPr="00343A2B" w:rsidRDefault="002E18EC">
      <w:pPr>
        <w:rPr>
          <w:rFonts w:ascii="Century Gothic" w:hAnsi="Century Gothic"/>
          <w:sz w:val="28"/>
          <w:szCs w:val="28"/>
        </w:rPr>
      </w:pPr>
    </w:p>
    <w:p w14:paraId="65FE15C1" w14:textId="77777777" w:rsidR="002E18EC" w:rsidRPr="00343A2B" w:rsidRDefault="002E18EC">
      <w:pPr>
        <w:rPr>
          <w:rFonts w:ascii="Century Gothic" w:hAnsi="Century Gothic"/>
          <w:sz w:val="28"/>
          <w:szCs w:val="28"/>
        </w:rPr>
      </w:pPr>
    </w:p>
    <w:p w14:paraId="5F9585D2" w14:textId="77777777" w:rsidR="002E18EC" w:rsidRPr="00343A2B" w:rsidRDefault="002E18EC" w:rsidP="002E18EC">
      <w:pPr>
        <w:pStyle w:val="Ttulo1"/>
        <w:spacing w:before="0" w:beforeAutospacing="0" w:after="0" w:afterAutospacing="0"/>
        <w:rPr>
          <w:rFonts w:ascii="Century Gothic" w:eastAsia="Times New Roman" w:hAnsi="Century Gothic" w:cs="Arial"/>
          <w:b w:val="0"/>
          <w:bCs w:val="0"/>
          <w:sz w:val="28"/>
          <w:szCs w:val="28"/>
        </w:rPr>
      </w:pPr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 xml:space="preserve">Desafios da Educação - </w:t>
      </w:r>
      <w:proofErr w:type="spellStart"/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>Antonio</w:t>
      </w:r>
      <w:proofErr w:type="spellEnd"/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 xml:space="preserve"> </w:t>
      </w:r>
      <w:proofErr w:type="spellStart"/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>Nóvoa</w:t>
      </w:r>
      <w:proofErr w:type="spellEnd"/>
      <w:r w:rsidRPr="00343A2B">
        <w:rPr>
          <w:rFonts w:ascii="Century Gothic" w:eastAsia="Times New Roman" w:hAnsi="Century Gothic" w:cs="Arial"/>
          <w:b w:val="0"/>
          <w:bCs w:val="0"/>
          <w:sz w:val="28"/>
          <w:szCs w:val="28"/>
        </w:rPr>
        <w:t xml:space="preserve"> (Portugal) e Cristovam Buarque (Brasil)</w:t>
      </w:r>
    </w:p>
    <w:p w14:paraId="063BBB09" w14:textId="77777777" w:rsidR="00343A2B" w:rsidRPr="00343A2B" w:rsidRDefault="00343A2B">
      <w:pPr>
        <w:rPr>
          <w:rFonts w:ascii="Century Gothic" w:hAnsi="Century Gothic"/>
          <w:sz w:val="28"/>
          <w:szCs w:val="28"/>
        </w:rPr>
      </w:pPr>
      <w:hyperlink r:id="rId6" w:history="1">
        <w:r w:rsidRPr="00343A2B">
          <w:rPr>
            <w:rStyle w:val="Hiperlink"/>
            <w:rFonts w:ascii="Century Gothic" w:hAnsi="Century Gothic"/>
            <w:sz w:val="28"/>
            <w:szCs w:val="28"/>
          </w:rPr>
          <w:t>https://www.youtube.com/watch?v=Nj5WRKG00Tw&amp;pbjreload=10</w:t>
        </w:r>
      </w:hyperlink>
    </w:p>
    <w:p w14:paraId="3C82F168" w14:textId="54513DB4" w:rsidR="00343A2B" w:rsidRPr="00343A2B" w:rsidRDefault="007957EE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até</w:t>
      </w:r>
      <w:proofErr w:type="gramEnd"/>
      <w:r>
        <w:rPr>
          <w:rFonts w:ascii="Century Gothic" w:hAnsi="Century Gothic"/>
          <w:sz w:val="28"/>
          <w:szCs w:val="28"/>
        </w:rPr>
        <w:t xml:space="preserve"> 18h20 depois é o senador Cristovam Buarque </w:t>
      </w:r>
      <w:r w:rsidR="00343A2B" w:rsidRPr="00343A2B">
        <w:rPr>
          <w:rFonts w:ascii="Century Gothic" w:hAnsi="Century Gothic"/>
          <w:sz w:val="28"/>
          <w:szCs w:val="28"/>
        </w:rPr>
        <w:t>28h51</w:t>
      </w:r>
    </w:p>
    <w:p w14:paraId="0673F1E9" w14:textId="77777777" w:rsidR="00343A2B" w:rsidRDefault="00343A2B">
      <w:pPr>
        <w:rPr>
          <w:rFonts w:ascii="Century Gothic" w:hAnsi="Century Gothic"/>
          <w:sz w:val="28"/>
          <w:szCs w:val="28"/>
        </w:rPr>
      </w:pPr>
    </w:p>
    <w:p w14:paraId="291423EE" w14:textId="77777777" w:rsidR="00842E2B" w:rsidRDefault="00842E2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Filósofo francês </w:t>
      </w:r>
    </w:p>
    <w:p w14:paraId="04B3225A" w14:textId="77777777" w:rsidR="00842E2B" w:rsidRPr="00A07268" w:rsidRDefault="00842E2B" w:rsidP="00842E2B">
      <w:pPr>
        <w:pStyle w:val="Ttulo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32"/>
        </w:rPr>
      </w:pPr>
      <w:r w:rsidRPr="00A07268">
        <w:rPr>
          <w:rFonts w:ascii="Arial" w:eastAsia="Times New Roman" w:hAnsi="Arial" w:cs="Arial"/>
          <w:b w:val="0"/>
          <w:bCs w:val="0"/>
          <w:sz w:val="32"/>
        </w:rPr>
        <w:t>Michel Serres: «Pensar és inventar»</w:t>
      </w:r>
    </w:p>
    <w:p w14:paraId="673995B5" w14:textId="77777777" w:rsidR="00842E2B" w:rsidRDefault="00A07268">
      <w:pPr>
        <w:rPr>
          <w:rFonts w:ascii="Century Gothic" w:hAnsi="Century Gothic"/>
          <w:sz w:val="28"/>
          <w:szCs w:val="28"/>
        </w:rPr>
      </w:pPr>
      <w:r w:rsidRPr="00A07268">
        <w:rPr>
          <w:rFonts w:ascii="Century Gothic" w:hAnsi="Century Gothic"/>
          <w:sz w:val="28"/>
          <w:szCs w:val="28"/>
        </w:rPr>
        <w:t>https://www.youtube.com/watch?v=bROzxAP5SjQ</w:t>
      </w:r>
    </w:p>
    <w:p w14:paraId="273137BE" w14:textId="77777777" w:rsidR="00842E2B" w:rsidRPr="00343A2B" w:rsidRDefault="00A072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13h08</w:t>
      </w:r>
      <w:bookmarkStart w:id="0" w:name="_GoBack"/>
      <w:bookmarkEnd w:id="0"/>
    </w:p>
    <w:sectPr w:rsidR="00842E2B" w:rsidRPr="00343A2B" w:rsidSect="00D72D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95"/>
    <w:rsid w:val="002E18EC"/>
    <w:rsid w:val="00343A2B"/>
    <w:rsid w:val="00506B95"/>
    <w:rsid w:val="005A3635"/>
    <w:rsid w:val="007957EE"/>
    <w:rsid w:val="00842E2B"/>
    <w:rsid w:val="00A07268"/>
    <w:rsid w:val="00D72D06"/>
    <w:rsid w:val="00D95144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B45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6B9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506B9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06B95"/>
    <w:rPr>
      <w:rFonts w:ascii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KqopJQO3K0E" TargetMode="External"/><Relationship Id="rId5" Type="http://schemas.openxmlformats.org/officeDocument/2006/relationships/hyperlink" Target="https://www.youtube.com/watch?v=outmfB7-hzI" TargetMode="External"/><Relationship Id="rId6" Type="http://schemas.openxmlformats.org/officeDocument/2006/relationships/hyperlink" Target="https://www.youtube.com/watch?v=Nj5WRKG00Tw&amp;pbjreload=1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649</Characters>
  <Application>Microsoft Macintosh Word</Application>
  <DocSecurity>0</DocSecurity>
  <Lines>22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Precisamos colocar o foco na formação profissional dos professores”, avalia Antó</vt:lpstr>
      <vt:lpstr>https://www.youtube.com/watch?v=KqopJQO3K0E</vt:lpstr>
      <vt:lpstr>9h58</vt:lpstr>
      <vt:lpstr>Formação e Profissionalização Docente - Professora Selma Garrido Pimenta</vt:lpstr>
      <vt:lpstr>Desafios da Educação - Antonio Nóvoa (Portugal) e Cristovam Buarque (Brasil)</vt:lpstr>
      <vt:lpstr>Michel Serres: «Pensar és inventar»</vt:lpstr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2018-03-15T20:53:00Z</dcterms:created>
  <dcterms:modified xsi:type="dcterms:W3CDTF">2018-03-15T23:36:00Z</dcterms:modified>
</cp:coreProperties>
</file>