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A0216" w:rsidRPr="00AA0216" w:rsidRDefault="00AA0216" w:rsidP="00A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 xml:space="preserve">Faculdade de Economia, Administração e Contabilidade de Ribeirão </w:t>
            </w:r>
            <w:proofErr w:type="gramStart"/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Preto</w:t>
            </w:r>
            <w:proofErr w:type="gramEnd"/>
          </w:p>
        </w:tc>
      </w:tr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A0216" w:rsidRPr="00AA0216" w:rsidRDefault="00AA0216" w:rsidP="00A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Administração</w:t>
            </w:r>
          </w:p>
        </w:tc>
      </w:tr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A0216" w:rsidRPr="00AA0216" w:rsidRDefault="00AA0216" w:rsidP="00A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Disciplina: RAD1109 - Política de Negócios II</w:t>
            </w:r>
          </w:p>
        </w:tc>
      </w:tr>
      <w:tr w:rsidR="00AA0216" w:rsidRPr="00AA0216" w:rsidTr="00AA02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A0216" w:rsidRPr="00AA0216" w:rsidRDefault="00AA0216" w:rsidP="00A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Business </w:t>
            </w:r>
            <w:proofErr w:type="spellStart"/>
            <w:r w:rsidRPr="00AA0216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Policy</w:t>
            </w:r>
            <w:proofErr w:type="spellEnd"/>
            <w:r w:rsidRPr="00AA0216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II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10"/>
        <w:gridCol w:w="1050"/>
      </w:tblGrid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Créditos Aula:</w:t>
            </w:r>
          </w:p>
        </w:tc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2</w:t>
            </w:r>
            <w:proofErr w:type="gramEnd"/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Créditos Trabalho:</w:t>
            </w:r>
          </w:p>
        </w:tc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0</w:t>
            </w:r>
            <w:proofErr w:type="gramEnd"/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Carga Horária Total:</w:t>
            </w:r>
          </w:p>
        </w:tc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30 h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Tipo:</w:t>
            </w:r>
          </w:p>
        </w:tc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Semestral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Ativação:</w:t>
            </w:r>
          </w:p>
        </w:tc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01/01/2005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Objetivos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bottom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Objetivos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a) Proporcionar aos alunos os conhecimentos básicos de um campo de conhecimento que examina as funções preponderantes nos negócios, com a determinação do campo de negócio em que a firma </w:t>
            </w:r>
            <w:proofErr w:type="gramStart"/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opera,</w:t>
            </w:r>
            <w:proofErr w:type="gramEnd"/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 suas metas, seu plano maior de ação (estratégia corporativa) e suas estratégias para atingir seus objetivos e sua missão;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b) Proporcionar uma integração plena das várias áreas da empresa, bem como dos diversos conceitos aprendidos no curso, aplicando-os à prática empresarial.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</w:tblGrid>
      <w:tr w:rsidR="00AA0216" w:rsidRPr="00AA0216" w:rsidTr="00AA0216">
        <w:trPr>
          <w:tblCellSpacing w:w="15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 xml:space="preserve">Docente(s) </w:t>
            </w:r>
            <w:proofErr w:type="gramStart"/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Responsável(</w:t>
            </w:r>
            <w:proofErr w:type="gramEnd"/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eis)</w:t>
            </w:r>
          </w:p>
        </w:tc>
      </w:tr>
      <w:tr w:rsidR="00AA0216" w:rsidRPr="00AA0216" w:rsidTr="00AA021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148"/>
            </w:tblGrid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71" w:rsidRDefault="009B4371" w:rsidP="00AA02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 xml:space="preserve">- Edgard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Monforte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Merlo</w:t>
                  </w:r>
                  <w:proofErr w:type="spellEnd"/>
                </w:p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- Luciano Thomé e Castro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- Sérgio Takahashi</w:t>
                  </w:r>
                </w:p>
              </w:tc>
            </w:tr>
          </w:tbl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A0216" w:rsidRPr="00AA0216" w:rsidTr="00AA02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Programa Resumido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87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Dando continuidade à disciplina RAD1108, esta visa permitir ao aluno mais profundamente identificar negócios, metas organizacionais, estratégias corporativas e políticas para impl</w:t>
            </w:r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an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tação da estratégia corporativa.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Programa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261E4E" w:rsidRDefault="00AA0216" w:rsidP="00AA021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Programa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 Definições básicas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 Política de negócios e administração estratégica</w:t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 Análise do ambiente</w:t>
            </w:r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 (indústria, dinâmica competitiva, entrada e saída</w:t>
            </w:r>
            <w:proofErr w:type="gramStart"/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)</w:t>
            </w:r>
            <w:proofErr w:type="gramEnd"/>
          </w:p>
          <w:p w:rsidR="00261E4E" w:rsidRDefault="00261E4E" w:rsidP="00AA021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</w:t>
            </w:r>
            <w:r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 Limites horizontais </w:t>
            </w:r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e verticais </w:t>
            </w:r>
            <w:r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da empresa</w:t>
            </w:r>
          </w:p>
          <w:p w:rsidR="00261E4E" w:rsidRDefault="00261E4E" w:rsidP="00AA021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</w:t>
            </w:r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 Mercado e análise competitiva</w:t>
            </w:r>
          </w:p>
          <w:p w:rsidR="00AA0216" w:rsidRPr="00AA0216" w:rsidRDefault="00261E4E" w:rsidP="00870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Ø</w:t>
            </w:r>
            <w:r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 Análise da indústria</w:t>
            </w:r>
            <w:r w:rsidR="00AA0216" w:rsidRPr="00AA0216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pt-BR"/>
              </w:rPr>
              <w:br/>
            </w:r>
            <w:r w:rsidR="00AA0216"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Ø </w:t>
            </w:r>
            <w:r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Posicionamento </w:t>
            </w:r>
            <w:r w:rsidR="008708DD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estratégico e dinâmico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708DD" w:rsidRDefault="008708DD" w:rsidP="008708D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 xml:space="preserve">Ø </w:t>
            </w:r>
            <w:r>
              <w:rPr>
                <w:rFonts w:ascii="Verdana" w:eastAsia="Times New Roman" w:hAnsi="Verdana" w:cs="Times New Roman"/>
                <w:color w:val="666666"/>
                <w:sz w:val="16"/>
                <w:lang w:eastAsia="pt-BR"/>
              </w:rPr>
              <w:t>Organização interna</w:t>
            </w:r>
          </w:p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Avaliação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"/>
        <w:gridCol w:w="8166"/>
      </w:tblGrid>
      <w:tr w:rsidR="00AA0216" w:rsidRPr="00AA0216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6"/>
            </w:tblGrid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lang w:eastAsia="pt-BR"/>
                    </w:rPr>
                    <w:t>Método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Aulas expositivas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Trabalhos em grupo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Seminários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Palestras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Exercícios em sala de aula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lang w:eastAsia="pt-BR"/>
                    </w:rPr>
                    <w:t>Critério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0216" w:rsidRPr="00AA0216" w:rsidRDefault="00AA0216" w:rsidP="00870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P</w:t>
                  </w:r>
                  <w:r w:rsidR="008708DD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odem ser aplicadas até duas provas com pesos iguais para avaliação de conteúdo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Trabalhos em sala de aula/seminário/trabalho final - 30%</w:t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eastAsia="pt-BR"/>
                    </w:rPr>
                    <w:br/>
                  </w: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t>Participação em sala de aula - 10%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1E4E" w:rsidRDefault="00261E4E" w:rsidP="00AA02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lang w:eastAsia="pt-BR"/>
                    </w:rPr>
                  </w:pPr>
                </w:p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lang w:eastAsia="pt-BR"/>
                    </w:rPr>
                    <w:lastRenderedPageBreak/>
                    <w:t>Norma de Recuperação</w:t>
                  </w:r>
                </w:p>
              </w:tc>
            </w:tr>
            <w:tr w:rsidR="00AA0216" w:rsidRPr="00AA021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eastAsia="pt-BR"/>
                    </w:rPr>
                    <w:lastRenderedPageBreak/>
                    <w:t>Estará apto a efetuar a prova de reavaliação o aluno que tiver como média final na disciplina uma nota igual ou superior a três (3,0) e inferior a cinco (5,0), e tiver, no mínimo, 70% (setenta por cento) de frequência às aulas. O cálculo de uma média aritmética simples será feito com a nota da prova de reavaliação e a média final obtida pelo aluno na disciplina. Se esta média resultar em nota igual ou superior a cinco (5,0), o aluno será aprovado.</w:t>
                  </w:r>
                </w:p>
              </w:tc>
            </w:tr>
          </w:tbl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A0216" w:rsidRPr="00AA0216" w:rsidTr="00AA0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pt-BR"/>
              </w:rPr>
              <w:t>Bibliografia</w:t>
            </w:r>
          </w:p>
        </w:tc>
      </w:tr>
    </w:tbl>
    <w:p w:rsidR="00AA0216" w:rsidRPr="00AA0216" w:rsidRDefault="00AA0216" w:rsidP="00AA02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"/>
        <w:gridCol w:w="6329"/>
      </w:tblGrid>
      <w:tr w:rsidR="00AA0216" w:rsidRPr="009B4371" w:rsidTr="00AA0216">
        <w:trPr>
          <w:tblCellSpacing w:w="0" w:type="dxa"/>
        </w:trPr>
        <w:tc>
          <w:tcPr>
            <w:tcW w:w="0" w:type="auto"/>
            <w:hideMark/>
          </w:tcPr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A02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248"/>
            </w:tblGrid>
            <w:tr w:rsidR="00AA0216" w:rsidRPr="009B43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0216" w:rsidRPr="00AA0216" w:rsidRDefault="00AA0216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371" w:rsidRDefault="00AA0216" w:rsidP="00AA02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</w:pPr>
                  <w:proofErr w:type="spellStart"/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Bibliografia</w:t>
                  </w:r>
                  <w:proofErr w:type="spellEnd"/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 xml:space="preserve"> </w:t>
                  </w:r>
                  <w:proofErr w:type="spellStart"/>
                  <w:r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Básica</w:t>
                  </w:r>
                  <w:proofErr w:type="spellEnd"/>
                </w:p>
                <w:p w:rsidR="009B4371" w:rsidRDefault="009B4371" w:rsidP="00AA02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BESANKO et all, Economics of strategy, 6</w:t>
                  </w:r>
                  <w:r w:rsidRPr="009B4371">
                    <w:rPr>
                      <w:rFonts w:ascii="Verdana" w:eastAsia="Times New Roman" w:hAnsi="Verdana" w:cs="Times New Roman"/>
                      <w:color w:val="666666"/>
                      <w:sz w:val="16"/>
                      <w:vertAlign w:val="superscript"/>
                      <w:lang w:val="en-US" w:eastAsia="pt-BR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 xml:space="preserve"> edition, 2013.</w:t>
                  </w:r>
                </w:p>
                <w:p w:rsidR="009B4371" w:rsidRDefault="009B4371" w:rsidP="00AA02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</w:pPr>
                </w:p>
                <w:p w:rsidR="00AA0216" w:rsidRPr="00AA0216" w:rsidRDefault="009B4371" w:rsidP="00AA02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Bibliografia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Complementar</w:t>
                  </w:r>
                  <w:proofErr w:type="spellEnd"/>
                  <w:r w:rsidR="00AA0216"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szCs w:val="16"/>
                      <w:lang w:val="en-US" w:eastAsia="pt-BR"/>
                    </w:rPr>
                    <w:br/>
                  </w:r>
                  <w:r w:rsidR="00AA0216" w:rsidRPr="00AA0216">
                    <w:rPr>
                      <w:rFonts w:ascii="Verdana" w:eastAsia="Times New Roman" w:hAnsi="Verdana" w:cs="Times New Roman"/>
                      <w:color w:val="666666"/>
                      <w:sz w:val="16"/>
                      <w:lang w:val="en-US" w:eastAsia="pt-BR"/>
                    </w:rPr>
                    <w:t>· DAVID, F. Strategic Management: concepts and cases. Prentice Hall, 1997.</w:t>
                  </w:r>
                </w:p>
              </w:tc>
            </w:tr>
          </w:tbl>
          <w:p w:rsidR="00AA0216" w:rsidRPr="00AA0216" w:rsidRDefault="00AA0216" w:rsidP="00AA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pt-BR"/>
              </w:rPr>
            </w:pPr>
          </w:p>
        </w:tc>
      </w:tr>
    </w:tbl>
    <w:p w:rsidR="00255EA0" w:rsidRPr="00AA0216" w:rsidRDefault="00255EA0">
      <w:pPr>
        <w:rPr>
          <w:lang w:val="en-US"/>
        </w:rPr>
      </w:pPr>
    </w:p>
    <w:sectPr w:rsidR="00255EA0" w:rsidRPr="00AA0216" w:rsidSect="00255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A0216"/>
    <w:rsid w:val="00255EA0"/>
    <w:rsid w:val="00261E4E"/>
    <w:rsid w:val="008527D9"/>
    <w:rsid w:val="008708DD"/>
    <w:rsid w:val="009B4371"/>
    <w:rsid w:val="00AA0216"/>
    <w:rsid w:val="00F3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xtarial10ptblack">
    <w:name w:val="txt_arial_10pt_black"/>
    <w:basedOn w:val="Fontepargpadro"/>
    <w:rsid w:val="00AA0216"/>
  </w:style>
  <w:style w:type="character" w:customStyle="1" w:styleId="txtarial8ptblack">
    <w:name w:val="txt_arial_8pt_black"/>
    <w:basedOn w:val="Fontepargpadro"/>
    <w:rsid w:val="00AA0216"/>
  </w:style>
  <w:style w:type="character" w:customStyle="1" w:styleId="txtarial8ptgray">
    <w:name w:val="txt_arial_8pt_gray"/>
    <w:basedOn w:val="Fontepargpadro"/>
    <w:rsid w:val="00AA0216"/>
  </w:style>
  <w:style w:type="character" w:customStyle="1" w:styleId="txtarial7ptblack">
    <w:name w:val="txt_arial_7pt_black"/>
    <w:basedOn w:val="Fontepargpadro"/>
    <w:rsid w:val="00AA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2065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 Monforte Merlo</dc:creator>
  <cp:lastModifiedBy>EDGARD</cp:lastModifiedBy>
  <cp:revision>2</cp:revision>
  <cp:lastPrinted>2016-02-16T20:57:00Z</cp:lastPrinted>
  <dcterms:created xsi:type="dcterms:W3CDTF">2018-03-14T21:02:00Z</dcterms:created>
  <dcterms:modified xsi:type="dcterms:W3CDTF">2018-03-14T21:02:00Z</dcterms:modified>
</cp:coreProperties>
</file>