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1D" w:rsidRDefault="002C671D">
      <w:pPr>
        <w:tabs>
          <w:tab w:val="left" w:pos="2520"/>
        </w:tabs>
      </w:pPr>
    </w:p>
    <w:p w:rsidR="002C671D" w:rsidRDefault="002C671D">
      <w:pPr>
        <w:jc w:val="center"/>
        <w:rPr>
          <w:b/>
          <w:bCs/>
        </w:rPr>
      </w:pPr>
      <w:r>
        <w:rPr>
          <w:b/>
          <w:bCs/>
        </w:rPr>
        <w:t>LABORATÓRIO DE CONVERSÃO ELETROMECÂNICA DE ENERGIA</w:t>
      </w:r>
    </w:p>
    <w:p w:rsidR="002C671D" w:rsidRDefault="002C671D">
      <w:pPr>
        <w:jc w:val="center"/>
        <w:rPr>
          <w:b/>
          <w:bCs/>
        </w:rPr>
      </w:pPr>
    </w:p>
    <w:p w:rsidR="002C671D" w:rsidRDefault="002C671D">
      <w:pPr>
        <w:pStyle w:val="Cabealho"/>
        <w:tabs>
          <w:tab w:val="clear" w:pos="4419"/>
          <w:tab w:val="clear" w:pos="8838"/>
        </w:tabs>
        <w:jc w:val="center"/>
        <w:rPr>
          <w:b/>
          <w:bCs/>
        </w:rPr>
      </w:pPr>
      <w:r>
        <w:rPr>
          <w:b/>
          <w:bCs/>
        </w:rPr>
        <w:t>PRÁTICA #1 - CIRCUITOS MAGNÉTICOS</w:t>
      </w:r>
      <w:r w:rsidR="008C4EB5">
        <w:rPr>
          <w:b/>
          <w:bCs/>
        </w:rPr>
        <w:t xml:space="preserve"> (</w:t>
      </w:r>
      <w:proofErr w:type="gramStart"/>
      <w:r w:rsidR="008C4EB5">
        <w:rPr>
          <w:b/>
          <w:bCs/>
        </w:rPr>
        <w:t>2</w:t>
      </w:r>
      <w:proofErr w:type="gramEnd"/>
      <w:r w:rsidR="008C4EB5">
        <w:rPr>
          <w:b/>
          <w:bCs/>
        </w:rPr>
        <w:t xml:space="preserve"> aulas)</w:t>
      </w:r>
    </w:p>
    <w:p w:rsidR="002C671D" w:rsidRDefault="002C671D">
      <w:pPr>
        <w:pStyle w:val="Cabealho"/>
        <w:tabs>
          <w:tab w:val="clear" w:pos="4419"/>
          <w:tab w:val="clear" w:pos="8838"/>
        </w:tabs>
        <w:jc w:val="center"/>
        <w:rPr>
          <w:b/>
          <w:bCs/>
        </w:rPr>
      </w:pPr>
    </w:p>
    <w:p w:rsidR="002C671D" w:rsidRDefault="002C671D">
      <w:pPr>
        <w:spacing w:line="360" w:lineRule="auto"/>
        <w:rPr>
          <w:b/>
          <w:bCs/>
        </w:rPr>
      </w:pPr>
    </w:p>
    <w:p w:rsidR="002C671D" w:rsidRDefault="002C671D" w:rsidP="00E24425">
      <w:pPr>
        <w:spacing w:line="360" w:lineRule="auto"/>
        <w:jc w:val="both"/>
        <w:rPr>
          <w:bCs/>
        </w:rPr>
      </w:pPr>
      <w:r>
        <w:rPr>
          <w:b/>
          <w:bCs/>
        </w:rPr>
        <w:t>Professores:</w:t>
      </w:r>
      <w:r>
        <w:rPr>
          <w:bCs/>
        </w:rPr>
        <w:t xml:space="preserve"> </w:t>
      </w:r>
      <w:r w:rsidR="00E227F3">
        <w:rPr>
          <w:bCs/>
        </w:rPr>
        <w:t xml:space="preserve">Eduardo </w:t>
      </w:r>
      <w:proofErr w:type="spellStart"/>
      <w:r w:rsidR="00E227F3">
        <w:rPr>
          <w:bCs/>
        </w:rPr>
        <w:t>Nobuhiro</w:t>
      </w:r>
      <w:proofErr w:type="spellEnd"/>
      <w:r w:rsidR="00E227F3">
        <w:rPr>
          <w:bCs/>
        </w:rPr>
        <w:t xml:space="preserve"> Asada, </w:t>
      </w:r>
      <w:r w:rsidR="004B3B25">
        <w:rPr>
          <w:bCs/>
        </w:rPr>
        <w:t xml:space="preserve">Elmer Pablo Tito Cari, </w:t>
      </w:r>
      <w:r>
        <w:rPr>
          <w:bCs/>
        </w:rPr>
        <w:t>José Carlos de Melo Vieira Junior, Luís Fernando Costa Alberto</w:t>
      </w:r>
      <w:r w:rsidR="00B47DE2">
        <w:rPr>
          <w:bCs/>
        </w:rPr>
        <w:t>.</w:t>
      </w:r>
    </w:p>
    <w:p w:rsidR="002C671D" w:rsidRDefault="002C671D"/>
    <w:p w:rsidR="007B4EE8" w:rsidRDefault="007B4EE8">
      <w:pPr>
        <w:spacing w:line="360" w:lineRule="auto"/>
        <w:rPr>
          <w:b/>
          <w:bCs/>
        </w:rPr>
      </w:pPr>
      <w:r>
        <w:rPr>
          <w:b/>
          <w:bCs/>
        </w:rPr>
        <w:t>OBJETIVOS:</w:t>
      </w:r>
    </w:p>
    <w:p w:rsidR="00C75980" w:rsidRDefault="00C75980">
      <w:pPr>
        <w:spacing w:line="360" w:lineRule="auto"/>
        <w:rPr>
          <w:b/>
          <w:bCs/>
        </w:rPr>
      </w:pPr>
    </w:p>
    <w:p w:rsidR="007B4EE8" w:rsidRDefault="007B4EE8" w:rsidP="00D6230F">
      <w:pPr>
        <w:spacing w:line="360" w:lineRule="auto"/>
        <w:jc w:val="both"/>
      </w:pPr>
      <w:r>
        <w:rPr>
          <w:bCs/>
        </w:rPr>
        <w:t xml:space="preserve">O principal objetivo desta prática é o estudo experimental de circuitos magnéticos. Espera-se que o estudante compreenda </w:t>
      </w:r>
      <w:r w:rsidR="00D6230F">
        <w:rPr>
          <w:bCs/>
        </w:rPr>
        <w:t>a</w:t>
      </w:r>
      <w:r>
        <w:rPr>
          <w:bCs/>
        </w:rPr>
        <w:t xml:space="preserve"> </w:t>
      </w:r>
      <w:r>
        <w:t xml:space="preserve">curva de magnetização </w:t>
      </w:r>
      <w:proofErr w:type="spellStart"/>
      <w:proofErr w:type="gramStart"/>
      <w:r>
        <w:t>BxH</w:t>
      </w:r>
      <w:proofErr w:type="spellEnd"/>
      <w:proofErr w:type="gramEnd"/>
      <w:r>
        <w:t xml:space="preserve"> de núcleos ferromagnéticos</w:t>
      </w:r>
      <w:r w:rsidR="00D6230F">
        <w:t xml:space="preserve">, verificando efeitos de saturação e histerese, visualize </w:t>
      </w:r>
      <w:r>
        <w:t>a não linearidade da corrente de excitação (magnetização)</w:t>
      </w:r>
      <w:r w:rsidR="00D6230F">
        <w:t xml:space="preserve"> em corrente alternada, verifique o </w:t>
      </w:r>
      <w:r>
        <w:t>efeito do ent</w:t>
      </w:r>
      <w:r w:rsidR="00D6230F">
        <w:t>referro em circuitos magnéticos e aprenda a calcular forças em circuitos ferromagnéticos.</w:t>
      </w:r>
    </w:p>
    <w:p w:rsidR="007B4EE8" w:rsidRDefault="007B4EE8">
      <w:pPr>
        <w:spacing w:line="360" w:lineRule="auto"/>
        <w:rPr>
          <w:b/>
          <w:bCs/>
        </w:rPr>
      </w:pPr>
    </w:p>
    <w:p w:rsidR="00B6143D" w:rsidRDefault="00B6143D" w:rsidP="00B6143D">
      <w:pPr>
        <w:pStyle w:val="Ttulo1"/>
        <w:spacing w:line="360" w:lineRule="auto"/>
      </w:pPr>
      <w:r>
        <w:t>DISPOSITIVO EM ESTUDO</w:t>
      </w:r>
    </w:p>
    <w:p w:rsidR="00323193" w:rsidRPr="00323193" w:rsidRDefault="00323193" w:rsidP="00323193"/>
    <w:p w:rsidR="00B6143D" w:rsidRDefault="00B6143D" w:rsidP="00323193">
      <w:pPr>
        <w:spacing w:line="360" w:lineRule="auto"/>
        <w:jc w:val="both"/>
      </w:pPr>
      <w:r>
        <w:tab/>
        <w:t xml:space="preserve">O dispositivo em estudo é um </w:t>
      </w:r>
      <w:r w:rsidR="00323193">
        <w:t xml:space="preserve">eletroímã </w:t>
      </w:r>
      <w:r>
        <w:t xml:space="preserve">com núcleo ferromagnético </w:t>
      </w:r>
      <w:r w:rsidR="00323193">
        <w:t xml:space="preserve">e duas bobinas, conforme </w:t>
      </w:r>
      <w:r>
        <w:t>mostrado na Figura 1.</w:t>
      </w:r>
    </w:p>
    <w:p w:rsidR="00323193" w:rsidRDefault="00C75980" w:rsidP="00323193">
      <w:pPr>
        <w:pStyle w:val="Ttulo2"/>
        <w:spacing w:line="360" w:lineRule="auto"/>
        <w:jc w:val="center"/>
      </w:pPr>
      <w:r>
        <w:rPr>
          <w:noProof/>
        </w:rPr>
        <w:pict>
          <v:rect id="_x0000_s1036" style="position:absolute;left:0;text-align:left;margin-left:258.6pt;margin-top:.7pt;width:144.65pt;height:45.55pt;z-index:251662336" strokecolor="white [3212]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55pt;margin-top:68.75pt;width:60.25pt;height:36.05pt;z-index:251659264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.9pt;margin-top:52.4pt;width:1in;height:20.95pt;z-index:251661312" strokecolor="white [3212]">
            <v:fill opacity="0"/>
            <v:textbox>
              <w:txbxContent>
                <w:p w:rsidR="00A138CA" w:rsidRPr="00A138CA" w:rsidRDefault="00A138CA" w:rsidP="00A138CA">
                  <w:pPr>
                    <w:rPr>
                      <w:b/>
                      <w:i/>
                    </w:rPr>
                  </w:pPr>
                  <w:r w:rsidRPr="00A138CA">
                    <w:rPr>
                      <w:b/>
                      <w:i/>
                    </w:rPr>
                    <w:t xml:space="preserve">Bobina </w:t>
                  </w:r>
                  <w:proofErr w:type="gramStart"/>
                  <w:r>
                    <w:rPr>
                      <w:b/>
                      <w:i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48.5pt;margin-top:.05pt;width:1in;height:20.95pt;z-index:251660288" strokecolor="white [3212]">
            <v:fill opacity="0"/>
            <v:textbox>
              <w:txbxContent>
                <w:p w:rsidR="007C6078" w:rsidRPr="00A138CA" w:rsidRDefault="007C6078">
                  <w:pPr>
                    <w:rPr>
                      <w:b/>
                      <w:i/>
                    </w:rPr>
                  </w:pPr>
                  <w:r w:rsidRPr="00A138CA">
                    <w:rPr>
                      <w:b/>
                      <w:i/>
                    </w:rPr>
                    <w:t xml:space="preserve">Bobina </w:t>
                  </w:r>
                  <w:proofErr w:type="gramStart"/>
                  <w:r w:rsidRPr="00A138CA">
                    <w:rPr>
                      <w:b/>
                      <w:i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2" type="#_x0000_t32" style="position:absolute;left:0;text-align:left;margin-left:105.45pt;margin-top:11.6pt;width:15.05pt;height:34pt;z-index:251658240" o:connectortype="straight">
            <v:stroke endarrow="block"/>
          </v:shape>
        </w:pict>
      </w:r>
      <w:r w:rsidR="00323193">
        <w:rPr>
          <w:noProof/>
        </w:rPr>
        <w:drawing>
          <wp:inline distT="0" distB="0" distL="0" distR="0">
            <wp:extent cx="4555374" cy="247561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6218" cy="247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43D" w:rsidRPr="006A407E" w:rsidRDefault="00323193" w:rsidP="00323193">
      <w:pPr>
        <w:pStyle w:val="Legenda"/>
        <w:rPr>
          <w:lang w:val="pt-BR"/>
        </w:rPr>
      </w:pPr>
      <w:r w:rsidRPr="006A407E">
        <w:rPr>
          <w:lang w:val="pt-BR"/>
        </w:rPr>
        <w:t xml:space="preserve">Figura </w:t>
      </w:r>
      <w:r w:rsidR="00FC6B3E" w:rsidRPr="00323193">
        <w:fldChar w:fldCharType="begin"/>
      </w:r>
      <w:r w:rsidRPr="006A407E">
        <w:rPr>
          <w:lang w:val="pt-BR"/>
        </w:rPr>
        <w:instrText xml:space="preserve"> SEQ Figura \* ARABIC </w:instrText>
      </w:r>
      <w:r w:rsidR="00FC6B3E" w:rsidRPr="00323193">
        <w:fldChar w:fldCharType="separate"/>
      </w:r>
      <w:r w:rsidR="005E6963">
        <w:rPr>
          <w:noProof/>
          <w:lang w:val="pt-BR"/>
        </w:rPr>
        <w:t>1</w:t>
      </w:r>
      <w:r w:rsidR="00FC6B3E" w:rsidRPr="00323193">
        <w:fldChar w:fldCharType="end"/>
      </w:r>
      <w:r w:rsidRPr="006A407E">
        <w:rPr>
          <w:lang w:val="pt-BR"/>
        </w:rPr>
        <w:t xml:space="preserve"> - Eletroímã.</w:t>
      </w:r>
    </w:p>
    <w:p w:rsidR="00B6143D" w:rsidRPr="00B6143D" w:rsidRDefault="00B6143D" w:rsidP="00B6143D">
      <w:pPr>
        <w:jc w:val="center"/>
      </w:pPr>
    </w:p>
    <w:p w:rsidR="00B6143D" w:rsidRDefault="00B6143D" w:rsidP="00B6143D">
      <w:pPr>
        <w:pStyle w:val="Ttulo2"/>
        <w:spacing w:line="360" w:lineRule="auto"/>
      </w:pPr>
      <w:r>
        <w:t>Dados Geométricos do Núcleo</w:t>
      </w:r>
    </w:p>
    <w:p w:rsidR="00B6143D" w:rsidRDefault="00B6143D" w:rsidP="00B6143D">
      <w:pPr>
        <w:rPr>
          <w:b/>
        </w:rPr>
      </w:pPr>
    </w:p>
    <w:p w:rsidR="00B6143D" w:rsidRDefault="00B6143D" w:rsidP="00B6143D">
      <w:pPr>
        <w:spacing w:line="360" w:lineRule="auto"/>
        <w:ind w:left="360"/>
        <w:jc w:val="both"/>
      </w:pPr>
      <w:r>
        <w:t>Comprimento do</w:t>
      </w:r>
      <w:r>
        <w:rPr>
          <w:i/>
          <w:iCs/>
        </w:rPr>
        <w:t xml:space="preserve"> </w:t>
      </w:r>
      <w:r>
        <w:t>núcleo de ferro</w:t>
      </w:r>
      <w:r>
        <w:tab/>
      </w:r>
      <w:r>
        <w:tab/>
      </w:r>
      <w:proofErr w:type="spellStart"/>
      <w:r>
        <w:rPr>
          <w:i/>
          <w:iCs/>
        </w:rPr>
        <w:t>l</w:t>
      </w:r>
      <w:r>
        <w:rPr>
          <w:vertAlign w:val="subscript"/>
        </w:rPr>
        <w:t>fe</w:t>
      </w:r>
      <w:proofErr w:type="spellEnd"/>
      <w:r>
        <w:t xml:space="preserve"> = </w:t>
      </w:r>
    </w:p>
    <w:p w:rsidR="00B6143D" w:rsidRDefault="00510ACA" w:rsidP="00B6143D">
      <w:pPr>
        <w:spacing w:line="360" w:lineRule="auto"/>
        <w:ind w:left="360"/>
        <w:jc w:val="both"/>
      </w:pPr>
      <w:r>
        <w:t>Se</w:t>
      </w:r>
      <w:r w:rsidR="00B6143D">
        <w:t>ção transversal do núcleo</w:t>
      </w:r>
      <w:r w:rsidR="00B6143D">
        <w:tab/>
      </w:r>
      <w:r w:rsidR="00B6143D">
        <w:tab/>
        <w:t>A =</w:t>
      </w:r>
    </w:p>
    <w:p w:rsidR="00B6143D" w:rsidRDefault="00B6143D" w:rsidP="00B6143D">
      <w:pPr>
        <w:spacing w:line="360" w:lineRule="auto"/>
        <w:ind w:left="360"/>
        <w:jc w:val="both"/>
      </w:pPr>
      <w:r>
        <w:t>Número de espiras de cada bobina</w:t>
      </w:r>
      <w:r>
        <w:tab/>
        <w:t>N =</w:t>
      </w:r>
    </w:p>
    <w:p w:rsidR="00B6143D" w:rsidRDefault="00B6143D" w:rsidP="00B6143D">
      <w:pPr>
        <w:spacing w:line="360" w:lineRule="auto"/>
      </w:pPr>
    </w:p>
    <w:p w:rsidR="00B6143D" w:rsidRPr="00B6143D" w:rsidRDefault="00B6143D" w:rsidP="00B6143D">
      <w:pPr>
        <w:spacing w:line="360" w:lineRule="auto"/>
        <w:rPr>
          <w:b/>
        </w:rPr>
      </w:pPr>
      <w:r w:rsidRPr="00B6143D">
        <w:rPr>
          <w:b/>
        </w:rPr>
        <w:t xml:space="preserve">Valores </w:t>
      </w:r>
      <w:r w:rsidR="007C6078">
        <w:rPr>
          <w:b/>
        </w:rPr>
        <w:t>N</w:t>
      </w:r>
      <w:r w:rsidRPr="00B6143D">
        <w:rPr>
          <w:b/>
        </w:rPr>
        <w:t xml:space="preserve">ominais e </w:t>
      </w:r>
      <w:r w:rsidR="007C6078">
        <w:rPr>
          <w:b/>
        </w:rPr>
        <w:t>M</w:t>
      </w:r>
      <w:r w:rsidRPr="00B6143D">
        <w:rPr>
          <w:b/>
        </w:rPr>
        <w:t>áximos</w:t>
      </w:r>
    </w:p>
    <w:p w:rsidR="00B6143D" w:rsidRDefault="00B32AC4" w:rsidP="00B32AC4">
      <w:pPr>
        <w:pStyle w:val="PargrafodaLista"/>
        <w:numPr>
          <w:ilvl w:val="0"/>
          <w:numId w:val="3"/>
        </w:numPr>
        <w:spacing w:line="360" w:lineRule="auto"/>
      </w:pPr>
      <w:r>
        <w:t>Bobinas em paralelo</w:t>
      </w:r>
      <w:r w:rsidRPr="00B32AC4">
        <w:rPr>
          <w:b/>
        </w:rPr>
        <w:t>: a máxima corrente é 5,0 A</w:t>
      </w:r>
      <w:r>
        <w:t>.</w:t>
      </w:r>
    </w:p>
    <w:p w:rsidR="00B32AC4" w:rsidRDefault="00B32AC4" w:rsidP="00B32AC4">
      <w:pPr>
        <w:pStyle w:val="PargrafodaLista"/>
        <w:numPr>
          <w:ilvl w:val="0"/>
          <w:numId w:val="3"/>
        </w:numPr>
        <w:spacing w:line="360" w:lineRule="auto"/>
      </w:pPr>
      <w:r>
        <w:t xml:space="preserve">Bobinas em série: </w:t>
      </w:r>
      <w:r w:rsidRPr="00B32AC4">
        <w:rPr>
          <w:b/>
        </w:rPr>
        <w:t>a máxima corrente é 2,5 A</w:t>
      </w:r>
      <w:r>
        <w:t>.</w:t>
      </w:r>
    </w:p>
    <w:p w:rsidR="00B6143D" w:rsidRDefault="00B6143D" w:rsidP="00B6143D">
      <w:pPr>
        <w:spacing w:line="360" w:lineRule="auto"/>
      </w:pPr>
    </w:p>
    <w:p w:rsidR="00B6143D" w:rsidRDefault="00B6143D" w:rsidP="00B6143D">
      <w:pPr>
        <w:spacing w:line="360" w:lineRule="auto"/>
        <w:rPr>
          <w:b/>
          <w:bCs/>
        </w:rPr>
      </w:pPr>
    </w:p>
    <w:p w:rsidR="002C671D" w:rsidRDefault="004B3B25">
      <w:pPr>
        <w:spacing w:line="360" w:lineRule="auto"/>
        <w:rPr>
          <w:b/>
          <w:bCs/>
        </w:rPr>
      </w:pPr>
      <w:r>
        <w:rPr>
          <w:b/>
          <w:bCs/>
        </w:rPr>
        <w:t>PROBLEMA</w:t>
      </w:r>
      <w:r w:rsidR="002C671D">
        <w:rPr>
          <w:b/>
          <w:bCs/>
        </w:rPr>
        <w:t>:</w:t>
      </w:r>
    </w:p>
    <w:p w:rsidR="007B4EE8" w:rsidRDefault="004B3B25" w:rsidP="00D6230F">
      <w:pPr>
        <w:spacing w:line="360" w:lineRule="auto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Forças em circuitos magnéticos são muito utilizadas, por exemplo, para o acionamento de válvulas ou interruptores. O projeto destes dispositivos exige o dimensionamento dos circuitos elétricos e magnéticos para que uma força desejada seja aplicada à parte móvel do circuito.</w:t>
      </w:r>
      <w:r w:rsidR="00AB6DBC">
        <w:rPr>
          <w:bCs/>
        </w:rPr>
        <w:t xml:space="preserve"> </w:t>
      </w:r>
      <w:r>
        <w:rPr>
          <w:bCs/>
        </w:rPr>
        <w:t xml:space="preserve">O problema a ser resolvido nesta prática de laboratório é um problema um pouco mais simples que o problema de projeto. </w:t>
      </w:r>
    </w:p>
    <w:p w:rsidR="007B4EE8" w:rsidRDefault="007B4EE8" w:rsidP="00A138CA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Dado </w:t>
      </w:r>
      <w:r w:rsidR="004B3B25">
        <w:rPr>
          <w:bCs/>
        </w:rPr>
        <w:t>o</w:t>
      </w:r>
      <w:r w:rsidR="00B6143D">
        <w:rPr>
          <w:bCs/>
        </w:rPr>
        <w:t xml:space="preserve"> circuito magnético da </w:t>
      </w:r>
      <w:r w:rsidR="00A138CA">
        <w:rPr>
          <w:bCs/>
        </w:rPr>
        <w:t>F</w:t>
      </w:r>
      <w:r w:rsidR="00B6143D">
        <w:rPr>
          <w:bCs/>
        </w:rPr>
        <w:t>igura 1</w:t>
      </w:r>
      <w:r>
        <w:rPr>
          <w:bCs/>
        </w:rPr>
        <w:t>, disponível no laboratório,</w:t>
      </w:r>
      <w:r w:rsidR="004B3B25">
        <w:rPr>
          <w:bCs/>
        </w:rPr>
        <w:t xml:space="preserve"> </w:t>
      </w:r>
      <w:r>
        <w:rPr>
          <w:bCs/>
        </w:rPr>
        <w:t xml:space="preserve">estime, com base nas dimensões e dados do circuito magnético, a força exercida no braço móvel do aparato quando uma </w:t>
      </w:r>
      <w:r w:rsidRPr="00A138CA">
        <w:rPr>
          <w:bCs/>
          <w:u w:val="single"/>
        </w:rPr>
        <w:t>corrente contínua</w:t>
      </w:r>
      <w:r>
        <w:rPr>
          <w:bCs/>
        </w:rPr>
        <w:t xml:space="preserve"> de 0,</w:t>
      </w:r>
      <w:r w:rsidR="005D3D89">
        <w:rPr>
          <w:bCs/>
        </w:rPr>
        <w:t>7</w:t>
      </w:r>
      <w:r>
        <w:rPr>
          <w:bCs/>
        </w:rPr>
        <w:t xml:space="preserve"> [A] circula em </w:t>
      </w:r>
      <w:proofErr w:type="gramStart"/>
      <w:r>
        <w:rPr>
          <w:bCs/>
        </w:rPr>
        <w:t>ambas</w:t>
      </w:r>
      <w:proofErr w:type="gramEnd"/>
      <w:r>
        <w:rPr>
          <w:bCs/>
        </w:rPr>
        <w:t xml:space="preserve"> bobinas</w:t>
      </w:r>
      <w:r w:rsidR="00510ACA">
        <w:rPr>
          <w:bCs/>
        </w:rPr>
        <w:t>, considerando que</w:t>
      </w:r>
      <w:r>
        <w:rPr>
          <w:bCs/>
        </w:rPr>
        <w:t xml:space="preserve"> o entreferro, ou seja a distância entre o braço móvel e a parte fixa do aparato, </w:t>
      </w:r>
      <w:r w:rsidR="00CC1C26">
        <w:rPr>
          <w:bCs/>
        </w:rPr>
        <w:t>seja</w:t>
      </w:r>
      <w:r>
        <w:rPr>
          <w:bCs/>
        </w:rPr>
        <w:t xml:space="preserve"> de </w:t>
      </w:r>
      <w:r w:rsidR="008E5714">
        <w:rPr>
          <w:bCs/>
        </w:rPr>
        <w:t>1,6</w:t>
      </w:r>
      <w:r>
        <w:rPr>
          <w:bCs/>
        </w:rPr>
        <w:t xml:space="preserve"> [mm].  Meça a força com o dinamômetro para validar os cálculos</w:t>
      </w:r>
      <w:r w:rsidR="00D84D16">
        <w:rPr>
          <w:bCs/>
        </w:rPr>
        <w:t xml:space="preserve"> e discuta a causa das diferenças entre os valores medidos e os calculados</w:t>
      </w:r>
      <w:r>
        <w:rPr>
          <w:bCs/>
        </w:rPr>
        <w:t>.</w:t>
      </w:r>
      <w:r w:rsidR="008C4EB5">
        <w:rPr>
          <w:bCs/>
        </w:rPr>
        <w:t xml:space="preserve"> </w:t>
      </w:r>
      <w:r w:rsidR="00C75980">
        <w:rPr>
          <w:bCs/>
        </w:rPr>
        <w:t xml:space="preserve">Calcule a energia armazenada no núcleo e no entreferro. </w:t>
      </w:r>
      <w:r w:rsidR="008C4EB5">
        <w:rPr>
          <w:bCs/>
        </w:rPr>
        <w:t>Repita o procedimento</w:t>
      </w:r>
      <w:r w:rsidR="00C75980">
        <w:rPr>
          <w:bCs/>
        </w:rPr>
        <w:t xml:space="preserve"> e os cálculos</w:t>
      </w:r>
      <w:r w:rsidR="008C4EB5">
        <w:rPr>
          <w:bCs/>
        </w:rPr>
        <w:t xml:space="preserve"> com outras distâncias no entreferro</w:t>
      </w:r>
      <w:r w:rsidR="008E5714">
        <w:rPr>
          <w:bCs/>
        </w:rPr>
        <w:t xml:space="preserve"> (Sugestão: 3,2 mm; 4,8 mm)</w:t>
      </w:r>
      <w:r w:rsidR="008C4EB5">
        <w:rPr>
          <w:bCs/>
        </w:rPr>
        <w:t>.</w:t>
      </w:r>
    </w:p>
    <w:p w:rsidR="007B4EE8" w:rsidRDefault="007B4EE8">
      <w:pPr>
        <w:spacing w:line="360" w:lineRule="auto"/>
        <w:rPr>
          <w:bCs/>
        </w:rPr>
      </w:pPr>
    </w:p>
    <w:p w:rsidR="00D6230F" w:rsidRPr="00D6230F" w:rsidRDefault="008C4EB5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SUGESTÕES E PRECAUÇÕ</w:t>
      </w:r>
      <w:r w:rsidR="00D6230F" w:rsidRPr="00D6230F">
        <w:rPr>
          <w:b/>
          <w:bCs/>
        </w:rPr>
        <w:t>ES</w:t>
      </w:r>
    </w:p>
    <w:p w:rsidR="004B3B25" w:rsidRPr="004B3B25" w:rsidRDefault="004B3B25">
      <w:pPr>
        <w:spacing w:line="360" w:lineRule="auto"/>
        <w:rPr>
          <w:bCs/>
        </w:rPr>
      </w:pPr>
      <w:r>
        <w:rPr>
          <w:bCs/>
        </w:rPr>
        <w:t xml:space="preserve">  </w:t>
      </w:r>
    </w:p>
    <w:p w:rsidR="00D6230F" w:rsidRDefault="00D6230F" w:rsidP="00A138CA">
      <w:pPr>
        <w:spacing w:line="360" w:lineRule="auto"/>
        <w:ind w:firstLine="708"/>
        <w:jc w:val="both"/>
        <w:rPr>
          <w:bCs/>
        </w:rPr>
      </w:pPr>
      <w:r>
        <w:rPr>
          <w:b/>
          <w:bCs/>
        </w:rPr>
        <w:t xml:space="preserve">Precaução 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 xml:space="preserve">) </w:t>
      </w:r>
      <w:r>
        <w:rPr>
          <w:bCs/>
        </w:rPr>
        <w:t>O aparato possui duas bobinas ligadas no mesmo circuito magnético. É necessário observar a polaridade correta para que fluxos magnéticos sejam produzidos no mesmo sentido do circuito magnético.</w:t>
      </w:r>
      <w:r w:rsidR="007A11AC">
        <w:rPr>
          <w:bCs/>
        </w:rPr>
        <w:t xml:space="preserve"> </w:t>
      </w:r>
      <w:r w:rsidR="007A11AC" w:rsidRPr="00CC1C26">
        <w:rPr>
          <w:bCs/>
          <w:u w:val="single"/>
        </w:rPr>
        <w:t xml:space="preserve">Proponha e discuta </w:t>
      </w:r>
      <w:r w:rsidR="00227E92" w:rsidRPr="00CC1C26">
        <w:rPr>
          <w:bCs/>
          <w:u w:val="single"/>
        </w:rPr>
        <w:t xml:space="preserve">com o professor </w:t>
      </w:r>
      <w:r w:rsidR="007A11AC" w:rsidRPr="00CC1C26">
        <w:rPr>
          <w:bCs/>
          <w:u w:val="single"/>
        </w:rPr>
        <w:t>um teste para verificar a polaridade das bobinas</w:t>
      </w:r>
      <w:r w:rsidR="007A11AC">
        <w:rPr>
          <w:bCs/>
        </w:rPr>
        <w:t xml:space="preserve"> (Determinação dos pontos</w:t>
      </w:r>
      <w:r w:rsidR="003D277A">
        <w:rPr>
          <w:bCs/>
        </w:rPr>
        <w:t>/polaridade</w:t>
      </w:r>
      <w:r w:rsidR="007A11AC">
        <w:rPr>
          <w:bCs/>
        </w:rPr>
        <w:t xml:space="preserve"> em circuitos magnéticos acoplados).</w:t>
      </w:r>
    </w:p>
    <w:p w:rsidR="00D6230F" w:rsidRDefault="00D6230F" w:rsidP="00A138CA">
      <w:pPr>
        <w:spacing w:line="360" w:lineRule="auto"/>
        <w:ind w:firstLine="708"/>
        <w:jc w:val="both"/>
        <w:rPr>
          <w:bCs/>
        </w:rPr>
      </w:pPr>
      <w:r w:rsidRPr="00D6230F">
        <w:rPr>
          <w:b/>
          <w:bCs/>
        </w:rPr>
        <w:t xml:space="preserve">Precaução </w:t>
      </w:r>
      <w:proofErr w:type="gramStart"/>
      <w:r w:rsidRPr="00D6230F">
        <w:rPr>
          <w:b/>
          <w:bCs/>
        </w:rPr>
        <w:t>2</w:t>
      </w:r>
      <w:proofErr w:type="gramEnd"/>
      <w:r w:rsidRPr="00D6230F">
        <w:rPr>
          <w:b/>
          <w:bCs/>
        </w:rPr>
        <w:t>)</w:t>
      </w:r>
      <w:r>
        <w:rPr>
          <w:bCs/>
        </w:rPr>
        <w:t xml:space="preserve"> Não exceda as correntes máximas nominais das bobinas</w:t>
      </w:r>
      <w:r w:rsidR="007A11AC">
        <w:rPr>
          <w:bCs/>
        </w:rPr>
        <w:t xml:space="preserve">. </w:t>
      </w:r>
    </w:p>
    <w:p w:rsidR="008C4EB5" w:rsidRDefault="008C4EB5" w:rsidP="00A138CA">
      <w:pPr>
        <w:spacing w:line="360" w:lineRule="auto"/>
        <w:ind w:firstLine="708"/>
        <w:jc w:val="both"/>
        <w:rPr>
          <w:bCs/>
        </w:rPr>
      </w:pPr>
      <w:r w:rsidRPr="008C4EB5">
        <w:rPr>
          <w:b/>
          <w:bCs/>
        </w:rPr>
        <w:t xml:space="preserve">Precaução </w:t>
      </w:r>
      <w:proofErr w:type="gramStart"/>
      <w:r w:rsidRPr="008C4EB5">
        <w:rPr>
          <w:b/>
          <w:bCs/>
        </w:rPr>
        <w:t>3</w:t>
      </w:r>
      <w:proofErr w:type="gramEnd"/>
      <w:r w:rsidRPr="008C4EB5">
        <w:rPr>
          <w:b/>
          <w:bCs/>
        </w:rPr>
        <w:t>)</w:t>
      </w:r>
      <w:r>
        <w:rPr>
          <w:bCs/>
        </w:rPr>
        <w:t xml:space="preserve"> Cuidado para não prender os dedos no entreferro quando a bobina é energizada.</w:t>
      </w:r>
    </w:p>
    <w:p w:rsidR="008C4EB5" w:rsidRDefault="008C4EB5" w:rsidP="00A138CA">
      <w:pPr>
        <w:spacing w:line="360" w:lineRule="auto"/>
        <w:ind w:firstLine="708"/>
        <w:jc w:val="both"/>
        <w:rPr>
          <w:bCs/>
        </w:rPr>
      </w:pPr>
      <w:r w:rsidRPr="008C4EB5">
        <w:rPr>
          <w:b/>
          <w:bCs/>
        </w:rPr>
        <w:t xml:space="preserve">Precaução </w:t>
      </w:r>
      <w:proofErr w:type="gramStart"/>
      <w:r w:rsidRPr="008C4EB5">
        <w:rPr>
          <w:b/>
          <w:bCs/>
        </w:rPr>
        <w:t>4</w:t>
      </w:r>
      <w:proofErr w:type="gramEnd"/>
      <w:r w:rsidRPr="008C4EB5">
        <w:rPr>
          <w:b/>
          <w:bCs/>
        </w:rPr>
        <w:t>)</w:t>
      </w:r>
      <w:r>
        <w:rPr>
          <w:bCs/>
        </w:rPr>
        <w:t xml:space="preserve"> O ferro do núcleo da bobina esquenta em corrente alternada. Cuidado para não se queimar.</w:t>
      </w:r>
    </w:p>
    <w:p w:rsidR="007A11AC" w:rsidRDefault="007A11AC" w:rsidP="00A138CA">
      <w:pPr>
        <w:spacing w:line="360" w:lineRule="auto"/>
        <w:jc w:val="both"/>
        <w:rPr>
          <w:b/>
          <w:bCs/>
        </w:rPr>
      </w:pPr>
      <w:bookmarkStart w:id="0" w:name="_GoBack"/>
      <w:bookmarkEnd w:id="0"/>
    </w:p>
    <w:p w:rsidR="007A11AC" w:rsidRDefault="00D6230F" w:rsidP="00A138CA">
      <w:pPr>
        <w:spacing w:line="360" w:lineRule="auto"/>
        <w:ind w:firstLine="708"/>
        <w:jc w:val="both"/>
        <w:rPr>
          <w:bCs/>
        </w:rPr>
      </w:pPr>
      <w:r w:rsidRPr="00D6230F">
        <w:rPr>
          <w:b/>
          <w:bCs/>
        </w:rPr>
        <w:t xml:space="preserve">Sugestão </w:t>
      </w:r>
      <w:proofErr w:type="gramStart"/>
      <w:r w:rsidRPr="00D6230F">
        <w:rPr>
          <w:b/>
          <w:bCs/>
        </w:rPr>
        <w:t>1</w:t>
      </w:r>
      <w:proofErr w:type="gramEnd"/>
      <w:r w:rsidRPr="00D6230F">
        <w:rPr>
          <w:b/>
          <w:bCs/>
        </w:rPr>
        <w:t>)</w:t>
      </w:r>
      <w:r>
        <w:rPr>
          <w:bCs/>
        </w:rPr>
        <w:t xml:space="preserve"> Ligue o aparato e meça a força antes de proceder com os cálculos para entender o funcionamento do </w:t>
      </w:r>
      <w:r w:rsidR="00CC1C26">
        <w:rPr>
          <w:bCs/>
        </w:rPr>
        <w:t>equipamento</w:t>
      </w:r>
      <w:r>
        <w:rPr>
          <w:bCs/>
        </w:rPr>
        <w:t>.</w:t>
      </w:r>
      <w:r w:rsidR="00B6143D">
        <w:rPr>
          <w:bCs/>
        </w:rPr>
        <w:t xml:space="preserve"> (</w:t>
      </w:r>
      <w:r w:rsidR="00B6143D" w:rsidRPr="00B6143D">
        <w:rPr>
          <w:b/>
          <w:bCs/>
        </w:rPr>
        <w:t>Observação:</w:t>
      </w:r>
      <w:r w:rsidR="00B6143D">
        <w:rPr>
          <w:bCs/>
        </w:rPr>
        <w:t xml:space="preserve"> Desenhe o esquema de ligações e peça autorização para o professor para energizar o circuito.</w:t>
      </w:r>
      <w:r w:rsidR="00D6215D">
        <w:rPr>
          <w:bCs/>
        </w:rPr>
        <w:t xml:space="preserve"> Sugere-se conectar as bobinas em série </w:t>
      </w:r>
      <w:r w:rsidR="00510ACA">
        <w:rPr>
          <w:bCs/>
        </w:rPr>
        <w:t>quando utilizar</w:t>
      </w:r>
      <w:r w:rsidR="00D6215D">
        <w:rPr>
          <w:bCs/>
        </w:rPr>
        <w:t xml:space="preserve"> corrente contínua e em paralelo </w:t>
      </w:r>
      <w:r w:rsidR="00510ACA">
        <w:rPr>
          <w:bCs/>
        </w:rPr>
        <w:t>quando utilizar</w:t>
      </w:r>
      <w:r w:rsidR="00D6215D">
        <w:rPr>
          <w:bCs/>
        </w:rPr>
        <w:t xml:space="preserve"> corrente alternada.</w:t>
      </w:r>
      <w:proofErr w:type="gramStart"/>
      <w:r w:rsidR="00B6143D">
        <w:rPr>
          <w:bCs/>
        </w:rPr>
        <w:t>)</w:t>
      </w:r>
      <w:proofErr w:type="gramEnd"/>
    </w:p>
    <w:p w:rsidR="007A11AC" w:rsidRDefault="007A11AC" w:rsidP="00A138CA">
      <w:pPr>
        <w:spacing w:line="360" w:lineRule="auto"/>
        <w:ind w:firstLine="708"/>
        <w:jc w:val="both"/>
        <w:rPr>
          <w:bCs/>
        </w:rPr>
      </w:pPr>
      <w:r w:rsidRPr="007A11AC">
        <w:rPr>
          <w:b/>
          <w:bCs/>
        </w:rPr>
        <w:t xml:space="preserve">Sugestão </w:t>
      </w:r>
      <w:proofErr w:type="gramStart"/>
      <w:r w:rsidRPr="007A11AC">
        <w:rPr>
          <w:b/>
          <w:bCs/>
        </w:rPr>
        <w:t>2</w:t>
      </w:r>
      <w:proofErr w:type="gramEnd"/>
      <w:r w:rsidRPr="007A11AC">
        <w:rPr>
          <w:b/>
          <w:bCs/>
        </w:rPr>
        <w:t>)</w:t>
      </w:r>
      <w:r>
        <w:rPr>
          <w:bCs/>
        </w:rPr>
        <w:t xml:space="preserve"> Além dos parâmetros geométricos do circuito ferromagnético, será necessário conhecer a curva de magnetização do material ferromagnético. Para obter esta curva experimentalmente, sugere-se o seguinte procedimento:</w:t>
      </w:r>
    </w:p>
    <w:p w:rsidR="007A11AC" w:rsidRDefault="007A11AC" w:rsidP="00A138CA">
      <w:pPr>
        <w:spacing w:line="360" w:lineRule="auto"/>
        <w:ind w:left="1134"/>
        <w:jc w:val="both"/>
      </w:pPr>
      <w:r>
        <w:t xml:space="preserve">Considere o circuito da Figura </w:t>
      </w:r>
      <w:r w:rsidR="00A138CA">
        <w:t>2</w:t>
      </w:r>
      <w:r>
        <w:t xml:space="preserve">, sendo </w:t>
      </w:r>
      <w:proofErr w:type="spellStart"/>
      <w:r>
        <w:t>V</w:t>
      </w:r>
      <w:r>
        <w:rPr>
          <w:vertAlign w:val="subscript"/>
        </w:rPr>
        <w:t>x</w:t>
      </w:r>
      <w:proofErr w:type="spellEnd"/>
      <w:r>
        <w:t xml:space="preserve"> a tensão do eixo horizontal do osciloscópio e </w:t>
      </w:r>
      <w:proofErr w:type="spellStart"/>
      <w:r>
        <w:t>V</w:t>
      </w:r>
      <w:r>
        <w:rPr>
          <w:vertAlign w:val="subscript"/>
        </w:rPr>
        <w:t>y</w:t>
      </w:r>
      <w:proofErr w:type="spellEnd"/>
      <w:r>
        <w:t xml:space="preserve"> a tensão do eixo vertical:</w:t>
      </w:r>
    </w:p>
    <w:p w:rsidR="00A138CA" w:rsidRDefault="00A138CA" w:rsidP="00A138CA">
      <w:pPr>
        <w:pStyle w:val="Recuodecorpodetexto"/>
        <w:numPr>
          <w:ilvl w:val="0"/>
          <w:numId w:val="2"/>
        </w:numPr>
        <w:ind w:left="1134" w:firstLine="0"/>
      </w:pPr>
      <w:r>
        <w:t xml:space="preserve"> Obtenha o laço de histerese do eletroímã sem e com entreferro</w:t>
      </w:r>
      <w:r w:rsidR="00223914">
        <w:t xml:space="preserve"> (1,6 mm)</w:t>
      </w:r>
      <w:r>
        <w:t xml:space="preserve"> variando a tensão de alimentação CA até um valor máximo de </w:t>
      </w:r>
      <w:proofErr w:type="gramStart"/>
      <w:r w:rsidRPr="00A138CA">
        <w:t>220V</w:t>
      </w:r>
      <w:proofErr w:type="gramEnd"/>
      <w:r w:rsidRPr="00A138CA">
        <w:t>.</w:t>
      </w:r>
      <w:r>
        <w:t xml:space="preserve"> Atente-se e anote as diferenças.</w:t>
      </w:r>
      <w:r w:rsidR="007A11AC">
        <w:t xml:space="preserve"> </w:t>
      </w:r>
      <w:r w:rsidR="00964477">
        <w:t xml:space="preserve">Trace uma curva </w:t>
      </w:r>
      <w:proofErr w:type="spellStart"/>
      <w:proofErr w:type="gramStart"/>
      <w:r w:rsidR="00964477">
        <w:t>BxH</w:t>
      </w:r>
      <w:proofErr w:type="spellEnd"/>
      <w:proofErr w:type="gramEnd"/>
      <w:r w:rsidR="00964477">
        <w:t xml:space="preserve"> e </w:t>
      </w:r>
      <w:r w:rsidR="00964477" w:rsidRPr="00AD712D">
        <w:sym w:font="Symbol" w:char="F06D"/>
      </w:r>
      <w:r w:rsidR="00964477" w:rsidRPr="00AD712D">
        <w:rPr>
          <w:vertAlign w:val="subscript"/>
        </w:rPr>
        <w:t>r</w:t>
      </w:r>
      <w:r w:rsidR="00964477" w:rsidRPr="00AD712D">
        <w:t xml:space="preserve"> x H</w:t>
      </w:r>
      <w:r w:rsidR="00964477">
        <w:t xml:space="preserve"> para </w:t>
      </w:r>
      <w:r w:rsidR="00223914">
        <w:t>ambos os casos</w:t>
      </w:r>
      <w:r w:rsidR="00964477">
        <w:t xml:space="preserve"> e indique se ocorre saturação do material ferromagnético.</w:t>
      </w:r>
    </w:p>
    <w:p w:rsidR="006A407E" w:rsidRPr="006A407E" w:rsidRDefault="006A407E" w:rsidP="006A407E">
      <w:pPr>
        <w:pStyle w:val="Recuodecorpodetexto"/>
        <w:ind w:left="1134"/>
        <w:rPr>
          <w:i/>
        </w:rPr>
      </w:pPr>
      <w:r w:rsidRPr="006A407E">
        <w:rPr>
          <w:i/>
        </w:rPr>
        <w:t xml:space="preserve">A curva de magnetização do núcleo pode ser aproximada pelos vértices dos laços de histerese, quando se varia gradualmente a amplitude da tensão aplicada (Figura </w:t>
      </w:r>
      <w:r>
        <w:rPr>
          <w:i/>
        </w:rPr>
        <w:t>3</w:t>
      </w:r>
      <w:r w:rsidRPr="006A407E">
        <w:rPr>
          <w:i/>
        </w:rPr>
        <w:t xml:space="preserve">). Com o auxílio do osciloscópio, obtenha a figura de </w:t>
      </w:r>
      <w:proofErr w:type="spellStart"/>
      <w:r w:rsidRPr="006A407E">
        <w:rPr>
          <w:i/>
        </w:rPr>
        <w:t>Lissajous</w:t>
      </w:r>
      <w:proofErr w:type="spellEnd"/>
      <w:r w:rsidRPr="006A407E">
        <w:rPr>
          <w:i/>
        </w:rPr>
        <w:t xml:space="preserve"> para diferentes valores de tensão V e, a partir destes, obtenha dados suficientes para traçar a curva de magnetização B x H sem entreferro.</w:t>
      </w:r>
    </w:p>
    <w:p w:rsidR="006A407E" w:rsidRDefault="006A407E" w:rsidP="006A407E">
      <w:pPr>
        <w:pStyle w:val="Recuodecorpodetexto"/>
      </w:pPr>
    </w:p>
    <w:p w:rsidR="007A11AC" w:rsidRDefault="00AB6DBC" w:rsidP="00A138CA">
      <w:pPr>
        <w:pStyle w:val="Recuodecorpodetexto"/>
        <w:numPr>
          <w:ilvl w:val="0"/>
          <w:numId w:val="2"/>
        </w:numPr>
        <w:ind w:left="1134" w:firstLine="0"/>
      </w:pPr>
      <w:r>
        <w:t xml:space="preserve"> </w:t>
      </w:r>
      <w:r w:rsidR="007A11AC">
        <w:t xml:space="preserve">Verifique a forma de onda da corrente no </w:t>
      </w:r>
      <w:r w:rsidR="006A407E">
        <w:t>eletroímã</w:t>
      </w:r>
      <w:r w:rsidR="007A11AC">
        <w:t xml:space="preserve"> em tensão nominal</w:t>
      </w:r>
      <w:r w:rsidR="006A407E">
        <w:t xml:space="preserve"> (220 V)</w:t>
      </w:r>
      <w:r w:rsidR="007A11AC">
        <w:t>. A corrente é senoidal?</w:t>
      </w:r>
    </w:p>
    <w:p w:rsidR="008E5714" w:rsidRDefault="008E5714" w:rsidP="008E5714">
      <w:pPr>
        <w:pStyle w:val="Recuodecorpodetexto"/>
        <w:ind w:left="1134"/>
      </w:pPr>
    </w:p>
    <w:p w:rsidR="008C4EB5" w:rsidRDefault="00AB6DBC" w:rsidP="00A138CA">
      <w:pPr>
        <w:pStyle w:val="Recuodecorpodetexto"/>
        <w:numPr>
          <w:ilvl w:val="0"/>
          <w:numId w:val="2"/>
        </w:numPr>
        <w:ind w:left="1134" w:firstLine="0"/>
      </w:pPr>
      <w:r>
        <w:t xml:space="preserve"> </w:t>
      </w:r>
      <w:r w:rsidR="007A11AC">
        <w:t xml:space="preserve">Visualize a forma de onda da corrente </w:t>
      </w:r>
      <w:r w:rsidR="006A407E">
        <w:t>nas situações com e sem o entreferro</w:t>
      </w:r>
      <w:r w:rsidR="007A11AC">
        <w:t>. Atente-se e anote as diferenças.</w:t>
      </w:r>
    </w:p>
    <w:p w:rsidR="007A11AC" w:rsidRDefault="007A11AC" w:rsidP="00A138CA">
      <w:pPr>
        <w:pStyle w:val="Recuodecorpodetexto"/>
        <w:ind w:left="1134"/>
      </w:pPr>
    </w:p>
    <w:p w:rsidR="006A407E" w:rsidRDefault="008C4EB5" w:rsidP="00A138CA">
      <w:pPr>
        <w:pStyle w:val="Recuodecorpodetexto"/>
        <w:ind w:left="1134"/>
      </w:pPr>
      <w:r w:rsidRPr="008C4EB5">
        <w:rPr>
          <w:b/>
        </w:rPr>
        <w:t>Observação:</w:t>
      </w:r>
      <w:r>
        <w:t xml:space="preserve"> </w:t>
      </w:r>
    </w:p>
    <w:p w:rsidR="008C4EB5" w:rsidRDefault="008C4EB5" w:rsidP="006A407E">
      <w:pPr>
        <w:pStyle w:val="Recuodecorpodetexto"/>
        <w:numPr>
          <w:ilvl w:val="0"/>
          <w:numId w:val="4"/>
        </w:numPr>
      </w:pPr>
      <w:r>
        <w:t xml:space="preserve">Analise o circuito </w:t>
      </w:r>
      <w:r w:rsidR="00510ACA">
        <w:t xml:space="preserve">da Figura 2 </w:t>
      </w:r>
      <w:r>
        <w:t xml:space="preserve">e mostre que a tensão </w:t>
      </w:r>
      <w:proofErr w:type="spellStart"/>
      <w:r>
        <w:t>Vx</w:t>
      </w:r>
      <w:proofErr w:type="spellEnd"/>
      <w:r>
        <w:t xml:space="preserve"> é proporcional à intensidade de campo magnético H e que </w:t>
      </w:r>
      <w:proofErr w:type="spellStart"/>
      <w:r>
        <w:t>Vy</w:t>
      </w:r>
      <w:proofErr w:type="spellEnd"/>
      <w:r>
        <w:t xml:space="preserve"> é proporcional </w:t>
      </w:r>
      <w:r w:rsidR="00AB6DBC">
        <w:t>à</w:t>
      </w:r>
      <w:r>
        <w:t xml:space="preserve"> densidade de fluxo magnético B. Determine as constantes de proporcionalidade.</w:t>
      </w:r>
      <w:r w:rsidR="008E5714">
        <w:t xml:space="preserve"> </w:t>
      </w:r>
      <w:r w:rsidR="008E5714" w:rsidRPr="008E5714">
        <w:rPr>
          <w:u w:val="single"/>
        </w:rPr>
        <w:t>Isto deve constar no relatório.</w:t>
      </w:r>
      <w:r>
        <w:t xml:space="preserve"> (</w:t>
      </w:r>
      <w:r w:rsidRPr="008C4EB5">
        <w:rPr>
          <w:b/>
        </w:rPr>
        <w:t>Sugestão:</w:t>
      </w:r>
      <w:r>
        <w:t xml:space="preserve"> Considere que R&gt;&gt;Xc e admita que a corrente no ramo RC </w:t>
      </w:r>
      <w:r w:rsidR="008E5714">
        <w:t>esteja</w:t>
      </w:r>
      <w:r w:rsidR="006A407E">
        <w:t xml:space="preserve"> em fase com a tensão aplicada</w:t>
      </w:r>
      <w:r>
        <w:t>)</w:t>
      </w:r>
      <w:r w:rsidR="006A407E">
        <w:t>;</w:t>
      </w:r>
    </w:p>
    <w:p w:rsidR="00AB6DBC" w:rsidRDefault="00AB6DBC" w:rsidP="00AB6DBC">
      <w:pPr>
        <w:pStyle w:val="Recuodecorpodetexto"/>
        <w:ind w:left="1776"/>
      </w:pPr>
    </w:p>
    <w:p w:rsidR="002C671D" w:rsidRDefault="002C671D" w:rsidP="006A407E">
      <w:pPr>
        <w:pStyle w:val="Recuodecorpodetexto"/>
        <w:numPr>
          <w:ilvl w:val="0"/>
          <w:numId w:val="4"/>
        </w:numPr>
      </w:pPr>
      <w:r>
        <w:t xml:space="preserve">O circuito elétrico mostrado </w:t>
      </w:r>
      <w:r w:rsidR="006A407E">
        <w:t>na Figura 2</w:t>
      </w:r>
      <w:r>
        <w:t xml:space="preserve"> será utilizado para o levantamento experimental da curva de magnetização </w:t>
      </w:r>
      <w:proofErr w:type="gramStart"/>
      <w:r>
        <w:t>BxH</w:t>
      </w:r>
      <w:proofErr w:type="gramEnd"/>
      <w:r>
        <w:t xml:space="preserve">. Sugere-se também monitorar a tensão da fonte e a corrente com o uso de multímetros. Para efeito de cálculos de fluxo magnético e intensidades de campos magnéticos é necessário em primeiro lugar conhecer a geometria do </w:t>
      </w:r>
      <w:r w:rsidR="007028FF">
        <w:t>circuito magnético</w:t>
      </w:r>
      <w:r>
        <w:t>.</w:t>
      </w:r>
    </w:p>
    <w:tbl>
      <w:tblPr>
        <w:tblW w:w="0" w:type="auto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2C671D">
        <w:tc>
          <w:tcPr>
            <w:tcW w:w="8978" w:type="dxa"/>
          </w:tcPr>
          <w:p w:rsidR="006A407E" w:rsidRDefault="004A305A" w:rsidP="006A407E">
            <w:pPr>
              <w:keepNext/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02605" cy="3333115"/>
                  <wp:effectExtent l="19050" t="0" r="0" b="0"/>
                  <wp:docPr id="5" name="Imagem 1" descr="prátic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átic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2605" cy="333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6DBC" w:rsidRPr="00172E2A" w:rsidRDefault="006A407E" w:rsidP="00AB6DBC">
            <w:pPr>
              <w:pStyle w:val="Legenda"/>
              <w:rPr>
                <w:lang w:val="pt-BR"/>
              </w:rPr>
            </w:pPr>
            <w:r w:rsidRPr="00D6215D">
              <w:rPr>
                <w:lang w:val="pt-BR"/>
              </w:rPr>
              <w:t xml:space="preserve">Figura </w:t>
            </w:r>
            <w:r w:rsidR="00FC6B3E">
              <w:fldChar w:fldCharType="begin"/>
            </w:r>
            <w:r w:rsidRPr="00D6215D">
              <w:rPr>
                <w:lang w:val="pt-BR"/>
              </w:rPr>
              <w:instrText xml:space="preserve"> SEQ Figura \* ARABIC </w:instrText>
            </w:r>
            <w:r w:rsidR="00FC6B3E">
              <w:fldChar w:fldCharType="separate"/>
            </w:r>
            <w:r w:rsidR="005E6963">
              <w:rPr>
                <w:noProof/>
                <w:lang w:val="pt-BR"/>
              </w:rPr>
              <w:t>2</w:t>
            </w:r>
            <w:r w:rsidR="00FC6B3E">
              <w:fldChar w:fldCharType="end"/>
            </w:r>
            <w:r w:rsidRPr="00D6215D">
              <w:rPr>
                <w:lang w:val="pt-BR"/>
              </w:rPr>
              <w:t xml:space="preserve"> - Montagem para obter a curva de magnetização.</w:t>
            </w:r>
            <w:r w:rsidR="00AB6DBC" w:rsidRPr="00D6215D">
              <w:rPr>
                <w:lang w:val="pt-BR"/>
              </w:rPr>
              <w:t xml:space="preserve"> </w:t>
            </w:r>
            <w:r w:rsidR="00AB6DBC" w:rsidRPr="00172E2A">
              <w:rPr>
                <w:lang w:val="pt-BR"/>
              </w:rPr>
              <w:t>(Valores: Rsh =1</w:t>
            </w:r>
            <w:r w:rsidR="00AB6DBC">
              <w:sym w:font="Symbol" w:char="F057"/>
            </w:r>
            <w:r w:rsidR="00AB6DBC" w:rsidRPr="00172E2A">
              <w:rPr>
                <w:lang w:val="pt-BR"/>
              </w:rPr>
              <w:t>, R=1M</w:t>
            </w:r>
            <w:r w:rsidR="00AB6DBC">
              <w:sym w:font="Symbol" w:char="F057"/>
            </w:r>
            <w:r w:rsidR="00AB6DBC" w:rsidRPr="00172E2A">
              <w:rPr>
                <w:lang w:val="pt-BR"/>
              </w:rPr>
              <w:t>, C = 10</w:t>
            </w:r>
            <w:r w:rsidR="00AB6DBC">
              <w:sym w:font="Symbol" w:char="F06D"/>
            </w:r>
            <w:r w:rsidR="00AB6DBC" w:rsidRPr="00172E2A">
              <w:rPr>
                <w:lang w:val="pt-BR"/>
              </w:rPr>
              <w:t>F)</w:t>
            </w:r>
          </w:p>
          <w:p w:rsidR="002C671D" w:rsidRPr="006A407E" w:rsidRDefault="002C671D" w:rsidP="006A407E">
            <w:pPr>
              <w:pStyle w:val="Legenda"/>
              <w:rPr>
                <w:lang w:val="pt-BR"/>
              </w:rPr>
            </w:pPr>
          </w:p>
        </w:tc>
      </w:tr>
      <w:tr w:rsidR="002C671D">
        <w:tc>
          <w:tcPr>
            <w:tcW w:w="8978" w:type="dxa"/>
          </w:tcPr>
          <w:p w:rsidR="00AB6DBC" w:rsidRDefault="00AB6DBC" w:rsidP="00AB6DBC">
            <w:pPr>
              <w:jc w:val="center"/>
            </w:pPr>
          </w:p>
        </w:tc>
      </w:tr>
    </w:tbl>
    <w:p w:rsidR="002C671D" w:rsidRDefault="002C671D">
      <w:pPr>
        <w:jc w:val="both"/>
      </w:pPr>
    </w:p>
    <w:p w:rsidR="006A407E" w:rsidRDefault="006A407E">
      <w:pPr>
        <w:jc w:val="both"/>
      </w:pPr>
    </w:p>
    <w:p w:rsidR="006A407E" w:rsidRDefault="006A407E" w:rsidP="006A407E">
      <w:pPr>
        <w:keepNext/>
        <w:jc w:val="center"/>
      </w:pPr>
      <w:r>
        <w:rPr>
          <w:noProof/>
        </w:rPr>
        <w:drawing>
          <wp:inline distT="0" distB="0" distL="0" distR="0">
            <wp:extent cx="3308350" cy="2302510"/>
            <wp:effectExtent l="19050" t="0" r="6350" b="0"/>
            <wp:docPr id="6" name="Imagem 2" descr="2hister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histere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230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07E" w:rsidRPr="00D84D16" w:rsidRDefault="006A407E" w:rsidP="006A407E">
      <w:pPr>
        <w:pStyle w:val="Legenda"/>
      </w:pPr>
      <w:proofErr w:type="spellStart"/>
      <w:proofErr w:type="gramStart"/>
      <w:r w:rsidRPr="00D84D16">
        <w:t>Figura</w:t>
      </w:r>
      <w:proofErr w:type="spellEnd"/>
      <w:r w:rsidRPr="00D84D16">
        <w:t xml:space="preserve"> </w:t>
      </w:r>
      <w:r w:rsidR="00FC6B3E">
        <w:fldChar w:fldCharType="begin"/>
      </w:r>
      <w:r w:rsidR="00FC6B3E" w:rsidRPr="00D84D16">
        <w:instrText xml:space="preserve"> SEQ Figura \* ARABIC </w:instrText>
      </w:r>
      <w:r w:rsidR="00FC6B3E">
        <w:fldChar w:fldCharType="separate"/>
      </w:r>
      <w:r w:rsidR="005E6963">
        <w:rPr>
          <w:noProof/>
        </w:rPr>
        <w:t>3</w:t>
      </w:r>
      <w:r w:rsidR="00FC6B3E">
        <w:fldChar w:fldCharType="end"/>
      </w:r>
      <w:r w:rsidRPr="00D84D16">
        <w:t xml:space="preserve"> - </w:t>
      </w:r>
      <w:proofErr w:type="spellStart"/>
      <w:r w:rsidRPr="00D84D16">
        <w:t>Curva</w:t>
      </w:r>
      <w:proofErr w:type="spellEnd"/>
      <w:r w:rsidRPr="00D84D16">
        <w:t xml:space="preserve"> de </w:t>
      </w:r>
      <w:proofErr w:type="spellStart"/>
      <w:r w:rsidRPr="00D84D16">
        <w:t>magnetização</w:t>
      </w:r>
      <w:proofErr w:type="spellEnd"/>
      <w:r w:rsidRPr="00D84D16">
        <w:t>.</w:t>
      </w:r>
      <w:proofErr w:type="gramEnd"/>
    </w:p>
    <w:p w:rsidR="007028FF" w:rsidRPr="00D84D16" w:rsidRDefault="007028FF">
      <w:pPr>
        <w:pStyle w:val="Ttulo2"/>
        <w:spacing w:line="360" w:lineRule="auto"/>
        <w:rPr>
          <w:b w:val="0"/>
          <w:i/>
          <w:lang w:val="en-US"/>
        </w:rPr>
      </w:pPr>
    </w:p>
    <w:p w:rsidR="002C671D" w:rsidRPr="00D84D16" w:rsidRDefault="002C671D">
      <w:pPr>
        <w:spacing w:line="360" w:lineRule="auto"/>
        <w:jc w:val="both"/>
        <w:rPr>
          <w:lang w:val="en-US"/>
        </w:rPr>
      </w:pPr>
    </w:p>
    <w:p w:rsidR="00AD712D" w:rsidRPr="00D84D16" w:rsidRDefault="00AD712D" w:rsidP="00AD712D">
      <w:pPr>
        <w:tabs>
          <w:tab w:val="left" w:pos="567"/>
        </w:tabs>
        <w:spacing w:line="360" w:lineRule="auto"/>
        <w:ind w:left="1134" w:hanging="1134"/>
        <w:jc w:val="both"/>
        <w:rPr>
          <w:u w:val="single"/>
          <w:lang w:val="en-US"/>
        </w:rPr>
      </w:pPr>
    </w:p>
    <w:p w:rsidR="002C671D" w:rsidRPr="00D84D16" w:rsidRDefault="00AB6DBC">
      <w:pPr>
        <w:pStyle w:val="Ttulo2"/>
        <w:spacing w:line="360" w:lineRule="auto"/>
        <w:rPr>
          <w:lang w:val="en-US"/>
        </w:rPr>
      </w:pPr>
      <w:r w:rsidRPr="00D84D16">
        <w:rPr>
          <w:lang w:val="en-US"/>
        </w:rPr>
        <w:t>BIBLIOGRAFIA</w:t>
      </w:r>
    </w:p>
    <w:p w:rsidR="00AB6DBC" w:rsidRPr="00D84D16" w:rsidRDefault="00AB6DBC" w:rsidP="00AB6DBC">
      <w:pPr>
        <w:rPr>
          <w:lang w:val="en-US"/>
        </w:rPr>
      </w:pPr>
    </w:p>
    <w:p w:rsidR="002C671D" w:rsidRPr="00D6215D" w:rsidRDefault="002C671D" w:rsidP="00D6215D">
      <w:pPr>
        <w:spacing w:line="360" w:lineRule="auto"/>
        <w:ind w:left="426" w:hanging="426"/>
        <w:jc w:val="both"/>
        <w:rPr>
          <w:lang w:val="en-US"/>
        </w:rPr>
      </w:pPr>
      <w:r w:rsidRPr="00D6215D">
        <w:rPr>
          <w:lang w:val="en-US"/>
        </w:rPr>
        <w:t xml:space="preserve">[1] </w:t>
      </w:r>
      <w:r w:rsidR="00D6215D" w:rsidRPr="00D6215D">
        <w:rPr>
          <w:lang w:val="en-US"/>
        </w:rPr>
        <w:t>P. C. Sen</w:t>
      </w:r>
      <w:r w:rsidR="00D6215D">
        <w:rPr>
          <w:lang w:val="en-US"/>
        </w:rPr>
        <w:t>,</w:t>
      </w:r>
      <w:r w:rsidR="00D6215D" w:rsidRPr="00D6215D">
        <w:rPr>
          <w:i/>
          <w:lang w:val="en-US"/>
        </w:rPr>
        <w:t xml:space="preserve"> </w:t>
      </w:r>
      <w:r w:rsidRPr="00D6215D">
        <w:rPr>
          <w:i/>
          <w:lang w:val="en-US"/>
        </w:rPr>
        <w:t>Principles of Electric Machine and Power Electronics</w:t>
      </w:r>
      <w:r w:rsidR="00D6215D">
        <w:rPr>
          <w:lang w:val="en-US"/>
        </w:rPr>
        <w:t>, Wiley, 2013</w:t>
      </w:r>
      <w:r w:rsidRPr="00D6215D">
        <w:rPr>
          <w:lang w:val="en-US"/>
        </w:rPr>
        <w:tab/>
        <w:t xml:space="preserve"> </w:t>
      </w:r>
    </w:p>
    <w:p w:rsidR="002C671D" w:rsidRPr="00D6215D" w:rsidRDefault="002C671D" w:rsidP="00D6215D">
      <w:pPr>
        <w:spacing w:line="360" w:lineRule="auto"/>
        <w:ind w:left="426" w:hanging="426"/>
        <w:jc w:val="both"/>
        <w:rPr>
          <w:lang w:val="en-US"/>
        </w:rPr>
      </w:pPr>
      <w:r w:rsidRPr="00D6215D">
        <w:rPr>
          <w:lang w:val="en-US"/>
        </w:rPr>
        <w:t xml:space="preserve">[2] </w:t>
      </w:r>
      <w:r w:rsidR="005A0147">
        <w:rPr>
          <w:lang w:val="en-US"/>
        </w:rPr>
        <w:t xml:space="preserve">G. </w:t>
      </w:r>
      <w:proofErr w:type="spellStart"/>
      <w:r w:rsidR="005A0147">
        <w:rPr>
          <w:lang w:val="en-US"/>
        </w:rPr>
        <w:t>McPersonn</w:t>
      </w:r>
      <w:proofErr w:type="spellEnd"/>
      <w:r w:rsidR="005A0147">
        <w:rPr>
          <w:lang w:val="en-US"/>
        </w:rPr>
        <w:t xml:space="preserve"> and R. D.</w:t>
      </w:r>
      <w:r w:rsidR="00D6215D" w:rsidRPr="00D6215D">
        <w:rPr>
          <w:lang w:val="en-US"/>
        </w:rPr>
        <w:t xml:space="preserve"> </w:t>
      </w:r>
      <w:proofErr w:type="spellStart"/>
      <w:r w:rsidR="00D6215D" w:rsidRPr="00D6215D">
        <w:rPr>
          <w:lang w:val="en-US"/>
        </w:rPr>
        <w:t>Laramore</w:t>
      </w:r>
      <w:proofErr w:type="spellEnd"/>
      <w:r w:rsidR="00D6215D" w:rsidRPr="00D6215D">
        <w:rPr>
          <w:lang w:val="en-US"/>
        </w:rPr>
        <w:t>,</w:t>
      </w:r>
      <w:r w:rsidR="00D6215D" w:rsidRPr="00D6215D">
        <w:rPr>
          <w:i/>
          <w:lang w:val="en-US"/>
        </w:rPr>
        <w:t xml:space="preserve"> </w:t>
      </w:r>
      <w:r w:rsidRPr="00D6215D">
        <w:rPr>
          <w:i/>
          <w:lang w:val="en-US"/>
        </w:rPr>
        <w:t>Electrical Machines and Transformers</w:t>
      </w:r>
      <w:r w:rsidR="00D6215D">
        <w:rPr>
          <w:lang w:val="en-US"/>
        </w:rPr>
        <w:t>, John Wiley &amp; Sons, 1981</w:t>
      </w:r>
    </w:p>
    <w:p w:rsidR="004E22FE" w:rsidRPr="004E22FE" w:rsidRDefault="004E22FE" w:rsidP="00D6215D">
      <w:pPr>
        <w:spacing w:line="360" w:lineRule="auto"/>
        <w:ind w:left="426" w:hanging="426"/>
        <w:jc w:val="both"/>
        <w:rPr>
          <w:lang w:val="en-US"/>
        </w:rPr>
      </w:pPr>
      <w:proofErr w:type="gramStart"/>
      <w:r>
        <w:rPr>
          <w:lang w:val="en-US"/>
        </w:rPr>
        <w:t xml:space="preserve">[3] </w:t>
      </w:r>
      <w:r w:rsidR="005A0147">
        <w:rPr>
          <w:lang w:val="en-US"/>
        </w:rPr>
        <w:t>A. E. Fitzgerald, C.</w:t>
      </w:r>
      <w:r w:rsidR="00D6215D">
        <w:rPr>
          <w:lang w:val="en-US"/>
        </w:rPr>
        <w:t xml:space="preserve"> </w:t>
      </w:r>
      <w:r w:rsidR="005A0147">
        <w:rPr>
          <w:lang w:val="en-US"/>
        </w:rPr>
        <w:t>Kingsley Jr., S.</w:t>
      </w:r>
      <w:r w:rsidR="00D6215D">
        <w:rPr>
          <w:lang w:val="en-US"/>
        </w:rPr>
        <w:t xml:space="preserve"> D. </w:t>
      </w:r>
      <w:proofErr w:type="spellStart"/>
      <w:r w:rsidR="00D6215D">
        <w:rPr>
          <w:lang w:val="en-US"/>
        </w:rPr>
        <w:t>Umans</w:t>
      </w:r>
      <w:proofErr w:type="spellEnd"/>
      <w:r w:rsidR="00D6215D">
        <w:rPr>
          <w:lang w:val="en-US"/>
        </w:rPr>
        <w:t>,</w:t>
      </w:r>
      <w:r w:rsidR="00D6215D" w:rsidRPr="00672398">
        <w:rPr>
          <w:i/>
          <w:lang w:val="en-US"/>
        </w:rPr>
        <w:t xml:space="preserve"> </w:t>
      </w:r>
      <w:r w:rsidRPr="00672398">
        <w:rPr>
          <w:i/>
          <w:lang w:val="en-US"/>
        </w:rPr>
        <w:t>Electric Machinery</w:t>
      </w:r>
      <w:r w:rsidR="00D6215D">
        <w:rPr>
          <w:lang w:val="en-US"/>
        </w:rPr>
        <w:t>, McGraw-Hill, 2003.</w:t>
      </w:r>
      <w:proofErr w:type="gramEnd"/>
      <w:r w:rsidR="00D6215D">
        <w:rPr>
          <w:lang w:val="en-US"/>
        </w:rPr>
        <w:t xml:space="preserve"> </w:t>
      </w:r>
    </w:p>
    <w:p w:rsidR="004E22FE" w:rsidRPr="004E22FE" w:rsidRDefault="004E22FE">
      <w:pPr>
        <w:spacing w:line="360" w:lineRule="auto"/>
        <w:jc w:val="both"/>
        <w:rPr>
          <w:lang w:val="en-US"/>
        </w:rPr>
      </w:pPr>
    </w:p>
    <w:p w:rsidR="004E22FE" w:rsidRDefault="004E22FE">
      <w:pPr>
        <w:spacing w:line="360" w:lineRule="auto"/>
        <w:jc w:val="both"/>
        <w:rPr>
          <w:lang w:val="en-US"/>
        </w:rPr>
      </w:pPr>
    </w:p>
    <w:sectPr w:rsidR="004E22FE" w:rsidSect="00CB5250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85" w:rsidRDefault="005A2085">
      <w:r>
        <w:separator/>
      </w:r>
    </w:p>
  </w:endnote>
  <w:endnote w:type="continuationSeparator" w:id="0">
    <w:p w:rsidR="005A2085" w:rsidRDefault="005A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1C" w:rsidRDefault="00FC6B3E">
    <w:pPr>
      <w:pStyle w:val="Rodap"/>
      <w:jc w:val="center"/>
    </w:pPr>
    <w:r>
      <w:fldChar w:fldCharType="begin"/>
    </w:r>
    <w:r w:rsidR="003A2075">
      <w:instrText>PAGE   \* MERGEFORMAT</w:instrText>
    </w:r>
    <w:r>
      <w:fldChar w:fldCharType="separate"/>
    </w:r>
    <w:r w:rsidR="00C75980">
      <w:rPr>
        <w:noProof/>
      </w:rPr>
      <w:t>6</w:t>
    </w:r>
    <w:r>
      <w:rPr>
        <w:noProof/>
      </w:rPr>
      <w:fldChar w:fldCharType="end"/>
    </w:r>
  </w:p>
  <w:p w:rsidR="00F4691C" w:rsidRDefault="00F469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85" w:rsidRDefault="005A2085">
      <w:r>
        <w:separator/>
      </w:r>
    </w:p>
  </w:footnote>
  <w:footnote w:type="continuationSeparator" w:id="0">
    <w:p w:rsidR="005A2085" w:rsidRDefault="005A2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FB" w:rsidRPr="00325EFB" w:rsidRDefault="00325EFB" w:rsidP="00325EFB">
    <w:pPr>
      <w:pStyle w:val="Cabealho"/>
      <w:tabs>
        <w:tab w:val="clear" w:pos="4419"/>
        <w:tab w:val="clear" w:pos="8838"/>
      </w:tabs>
      <w:ind w:left="1418"/>
      <w:jc w:val="center"/>
      <w:rPr>
        <w:b/>
        <w:sz w:val="22"/>
      </w:rPr>
    </w:pPr>
    <w:r w:rsidRPr="00325EFB">
      <w:rPr>
        <w:b/>
        <w:noProof/>
        <w:sz w:val="22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16510</wp:posOffset>
          </wp:positionV>
          <wp:extent cx="870585" cy="97917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sc_lanca_nova_identidade_visu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02" t="6302" r="23447" b="39113"/>
                  <a:stretch/>
                </pic:blipFill>
                <pic:spPr bwMode="auto">
                  <a:xfrm>
                    <a:off x="0" y="0"/>
                    <a:ext cx="870585" cy="979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E5F8D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Universidade de São Paulo</w:t>
    </w:r>
  </w:p>
  <w:p w:rsidR="00325EFB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Escola de Engenharia de São Carlos</w:t>
    </w:r>
  </w:p>
  <w:p w:rsidR="00325EFB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Departamento de Engenharia Elétrica e de Computação</w:t>
    </w:r>
  </w:p>
  <w:p w:rsidR="00325EFB" w:rsidRDefault="00325EFB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</w:pPr>
    <w:proofErr w:type="gramStart"/>
    <w:r>
      <w:t>Es</w:t>
    </w:r>
    <w:proofErr w:type="gramEnd"/>
  </w:p>
  <w:p w:rsidR="00B32AC4" w:rsidRPr="00B32AC4" w:rsidRDefault="00B32AC4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rPr>
        <w:sz w:val="14"/>
      </w:rPr>
    </w:pPr>
  </w:p>
  <w:p w:rsidR="00325EFB" w:rsidRPr="00325EFB" w:rsidRDefault="00325EFB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rPr>
        <w:sz w:val="8"/>
      </w:rPr>
    </w:pPr>
  </w:p>
  <w:p w:rsidR="00325EFB" w:rsidRPr="00325EFB" w:rsidRDefault="00325EFB" w:rsidP="00325EFB">
    <w:pPr>
      <w:pStyle w:val="Cabealho"/>
      <w:tabs>
        <w:tab w:val="clear" w:pos="4419"/>
        <w:tab w:val="clear" w:pos="8838"/>
      </w:tabs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6806"/>
    <w:multiLevelType w:val="hybridMultilevel"/>
    <w:tmpl w:val="8792500E"/>
    <w:lvl w:ilvl="0" w:tplc="BF1419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46920"/>
    <w:multiLevelType w:val="hybridMultilevel"/>
    <w:tmpl w:val="FE3AA926"/>
    <w:lvl w:ilvl="0" w:tplc="D9B80660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54977E4B"/>
    <w:multiLevelType w:val="hybridMultilevel"/>
    <w:tmpl w:val="91607C66"/>
    <w:lvl w:ilvl="0" w:tplc="0416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>
    <w:nsid w:val="748D2963"/>
    <w:multiLevelType w:val="hybridMultilevel"/>
    <w:tmpl w:val="D8828B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2FE"/>
    <w:rsid w:val="0004246D"/>
    <w:rsid w:val="000654D0"/>
    <w:rsid w:val="00172E2A"/>
    <w:rsid w:val="0017602E"/>
    <w:rsid w:val="00182B73"/>
    <w:rsid w:val="001F4C0E"/>
    <w:rsid w:val="00223914"/>
    <w:rsid w:val="00227E92"/>
    <w:rsid w:val="00236D36"/>
    <w:rsid w:val="00253F17"/>
    <w:rsid w:val="002C671D"/>
    <w:rsid w:val="00323193"/>
    <w:rsid w:val="00325EFB"/>
    <w:rsid w:val="003411BE"/>
    <w:rsid w:val="00342EC3"/>
    <w:rsid w:val="00345290"/>
    <w:rsid w:val="003A2075"/>
    <w:rsid w:val="003D277A"/>
    <w:rsid w:val="004036C5"/>
    <w:rsid w:val="004A305A"/>
    <w:rsid w:val="004B3B25"/>
    <w:rsid w:val="004D59A2"/>
    <w:rsid w:val="004E22FE"/>
    <w:rsid w:val="004E4178"/>
    <w:rsid w:val="004F76D5"/>
    <w:rsid w:val="00510ACA"/>
    <w:rsid w:val="00565525"/>
    <w:rsid w:val="00577189"/>
    <w:rsid w:val="005A0147"/>
    <w:rsid w:val="005A2085"/>
    <w:rsid w:val="005D3D89"/>
    <w:rsid w:val="005E6963"/>
    <w:rsid w:val="0061755B"/>
    <w:rsid w:val="00672398"/>
    <w:rsid w:val="006A407E"/>
    <w:rsid w:val="006C51DB"/>
    <w:rsid w:val="007028FF"/>
    <w:rsid w:val="00707721"/>
    <w:rsid w:val="00736853"/>
    <w:rsid w:val="00753D89"/>
    <w:rsid w:val="00790D54"/>
    <w:rsid w:val="007A11AC"/>
    <w:rsid w:val="007B4EE8"/>
    <w:rsid w:val="007C6078"/>
    <w:rsid w:val="0080619D"/>
    <w:rsid w:val="00825D53"/>
    <w:rsid w:val="008A09D1"/>
    <w:rsid w:val="008A78E5"/>
    <w:rsid w:val="008C4EB5"/>
    <w:rsid w:val="008E5714"/>
    <w:rsid w:val="00964477"/>
    <w:rsid w:val="0098402A"/>
    <w:rsid w:val="009A7102"/>
    <w:rsid w:val="00A138CA"/>
    <w:rsid w:val="00AB6DBC"/>
    <w:rsid w:val="00AD2BDF"/>
    <w:rsid w:val="00AD712D"/>
    <w:rsid w:val="00B278B7"/>
    <w:rsid w:val="00B32AC4"/>
    <w:rsid w:val="00B3632D"/>
    <w:rsid w:val="00B47DE2"/>
    <w:rsid w:val="00B6143D"/>
    <w:rsid w:val="00B74CB4"/>
    <w:rsid w:val="00C1278B"/>
    <w:rsid w:val="00C7392A"/>
    <w:rsid w:val="00C75980"/>
    <w:rsid w:val="00C83CB3"/>
    <w:rsid w:val="00CB5250"/>
    <w:rsid w:val="00CC1C26"/>
    <w:rsid w:val="00CE5F8D"/>
    <w:rsid w:val="00D60636"/>
    <w:rsid w:val="00D6215D"/>
    <w:rsid w:val="00D6230F"/>
    <w:rsid w:val="00D84D16"/>
    <w:rsid w:val="00DC5A0C"/>
    <w:rsid w:val="00DD00BB"/>
    <w:rsid w:val="00E227C6"/>
    <w:rsid w:val="00E227F3"/>
    <w:rsid w:val="00E24425"/>
    <w:rsid w:val="00E84AD9"/>
    <w:rsid w:val="00F4691C"/>
    <w:rsid w:val="00F54C4B"/>
    <w:rsid w:val="00F97D96"/>
    <w:rsid w:val="00FA2A4B"/>
    <w:rsid w:val="00FC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3" type="connector" idref="#_x0000_s1032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250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CB525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B5250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CB5250"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B525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B525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CB5250"/>
    <w:pPr>
      <w:spacing w:line="360" w:lineRule="auto"/>
      <w:ind w:left="360"/>
      <w:jc w:val="both"/>
    </w:pPr>
  </w:style>
  <w:style w:type="paragraph" w:styleId="Legenda">
    <w:name w:val="caption"/>
    <w:basedOn w:val="Normal"/>
    <w:next w:val="Normal"/>
    <w:qFormat/>
    <w:rsid w:val="00323193"/>
    <w:pPr>
      <w:jc w:val="center"/>
    </w:pPr>
    <w:rPr>
      <w:bCs/>
      <w:sz w:val="20"/>
      <w:lang w:val="en-US"/>
    </w:rPr>
  </w:style>
  <w:style w:type="paragraph" w:styleId="Corpodetexto">
    <w:name w:val="Body Text"/>
    <w:basedOn w:val="Normal"/>
    <w:rsid w:val="00CB5250"/>
    <w:pPr>
      <w:spacing w:line="360" w:lineRule="auto"/>
      <w:jc w:val="both"/>
    </w:pPr>
  </w:style>
  <w:style w:type="paragraph" w:styleId="Textodebalo">
    <w:name w:val="Balloon Text"/>
    <w:basedOn w:val="Normal"/>
    <w:semiHidden/>
    <w:rsid w:val="00182B73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F4691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32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6</Pages>
  <Words>870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LABORATÓRIO DE CONVERSÃO ELETROMECÂNICA DE ENERGIA</vt:lpstr>
    </vt:vector>
  </TitlesOfParts>
  <Company>EESC-USP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CONVERSÃO ELETROMECÂNICA DE ENERGIA</dc:title>
  <dc:creator>SEL</dc:creator>
  <cp:lastModifiedBy>José Carlos</cp:lastModifiedBy>
  <cp:revision>32</cp:revision>
  <cp:lastPrinted>2017-03-12T18:41:00Z</cp:lastPrinted>
  <dcterms:created xsi:type="dcterms:W3CDTF">2013-03-09T14:50:00Z</dcterms:created>
  <dcterms:modified xsi:type="dcterms:W3CDTF">2018-03-06T23:35:00Z</dcterms:modified>
</cp:coreProperties>
</file>