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3D" w:rsidRPr="007F2C5D" w:rsidRDefault="0001242C" w:rsidP="008C021A">
      <w:pPr>
        <w:spacing w:after="0"/>
        <w:jc w:val="both"/>
        <w:rPr>
          <w:rFonts w:ascii="Arial" w:hAnsi="Arial" w:cs="Arial"/>
          <w:sz w:val="20"/>
          <w:szCs w:val="20"/>
        </w:rPr>
      </w:pPr>
      <w:r w:rsidRPr="007F2C5D">
        <w:rPr>
          <w:rFonts w:ascii="Arial" w:hAnsi="Arial" w:cs="Arial"/>
          <w:noProof/>
          <w:sz w:val="20"/>
          <w:szCs w:val="20"/>
          <w:lang w:eastAsia="pt-BR"/>
        </w:rPr>
        <w:drawing>
          <wp:anchor distT="0" distB="0" distL="114300" distR="114300" simplePos="0" relativeHeight="251657216" behindDoc="0" locked="0" layoutInCell="1" allowOverlap="1">
            <wp:simplePos x="0" y="0"/>
            <wp:positionH relativeFrom="column">
              <wp:posOffset>-15240</wp:posOffset>
            </wp:positionH>
            <wp:positionV relativeFrom="paragraph">
              <wp:posOffset>52070</wp:posOffset>
            </wp:positionV>
            <wp:extent cx="1057275" cy="1066800"/>
            <wp:effectExtent l="0" t="0" r="952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66800"/>
                    </a:xfrm>
                    <a:prstGeom prst="rect">
                      <a:avLst/>
                    </a:prstGeom>
                    <a:noFill/>
                    <a:ln>
                      <a:noFill/>
                    </a:ln>
                  </pic:spPr>
                </pic:pic>
              </a:graphicData>
            </a:graphic>
          </wp:anchor>
        </w:drawing>
      </w:r>
      <w:r w:rsidR="00A37DEF">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1042035</wp:posOffset>
                </wp:positionH>
                <wp:positionV relativeFrom="paragraph">
                  <wp:posOffset>228600</wp:posOffset>
                </wp:positionV>
                <wp:extent cx="4383405"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3B6" w:rsidRPr="008C7576" w:rsidRDefault="003D43B6" w:rsidP="009A6B3D">
                            <w:pPr>
                              <w:spacing w:after="0"/>
                              <w:jc w:val="center"/>
                              <w:rPr>
                                <w:rFonts w:ascii="Arial" w:hAnsi="Arial" w:cs="Arial"/>
                                <w:b/>
                                <w:sz w:val="24"/>
                                <w:szCs w:val="24"/>
                              </w:rPr>
                            </w:pPr>
                            <w:r>
                              <w:rPr>
                                <w:rFonts w:ascii="Arial" w:hAnsi="Arial" w:cs="Arial"/>
                                <w:b/>
                                <w:sz w:val="24"/>
                                <w:szCs w:val="24"/>
                              </w:rPr>
                              <w:t>UNIVERSIDADE DE SÃO PAULO</w:t>
                            </w:r>
                          </w:p>
                          <w:p w:rsidR="003D43B6" w:rsidRPr="008C7576" w:rsidRDefault="003D43B6" w:rsidP="009A6B3D">
                            <w:pPr>
                              <w:spacing w:after="0"/>
                              <w:jc w:val="center"/>
                              <w:rPr>
                                <w:rFonts w:ascii="Arial" w:hAnsi="Arial" w:cs="Arial"/>
                                <w:b/>
                                <w:sz w:val="24"/>
                                <w:szCs w:val="24"/>
                              </w:rPr>
                            </w:pPr>
                            <w:r>
                              <w:rPr>
                                <w:rFonts w:ascii="Arial" w:hAnsi="Arial" w:cs="Arial"/>
                                <w:b/>
                                <w:sz w:val="24"/>
                                <w:szCs w:val="24"/>
                              </w:rPr>
                              <w:t>FACULDADE DE DIREITO</w:t>
                            </w:r>
                          </w:p>
                          <w:p w:rsidR="003D43B6" w:rsidRPr="008C7576" w:rsidRDefault="003D43B6" w:rsidP="009A6B3D">
                            <w:pPr>
                              <w:spacing w:after="0"/>
                              <w:jc w:val="center"/>
                              <w:rPr>
                                <w:rFonts w:ascii="Arial" w:hAnsi="Arial" w:cs="Arial"/>
                                <w:b/>
                              </w:rPr>
                            </w:pPr>
                            <w:r w:rsidRPr="008C7576">
                              <w:rPr>
                                <w:rFonts w:ascii="Arial" w:hAnsi="Arial" w:cs="Arial"/>
                                <w:b/>
                                <w:sz w:val="24"/>
                                <w:szCs w:val="24"/>
                              </w:rPr>
                              <w:t>DEPARTAMENTO DE DIREITO DO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05pt;margin-top:18pt;width:345.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" stroked="f">
                <v:textbox>
                  <w:txbxContent>
                    <w:p w:rsidR="003D43B6" w:rsidRPr="008C7576" w:rsidRDefault="003D43B6" w:rsidP="009A6B3D">
                      <w:pPr>
                        <w:spacing w:after="0"/>
                        <w:jc w:val="center"/>
                        <w:rPr>
                          <w:rFonts w:ascii="Arial" w:hAnsi="Arial" w:cs="Arial"/>
                          <w:b/>
                          <w:sz w:val="24"/>
                          <w:szCs w:val="24"/>
                        </w:rPr>
                      </w:pPr>
                      <w:r>
                        <w:rPr>
                          <w:rFonts w:ascii="Arial" w:hAnsi="Arial" w:cs="Arial"/>
                          <w:b/>
                          <w:sz w:val="24"/>
                          <w:szCs w:val="24"/>
                        </w:rPr>
                        <w:t>UNIVERSIDADE DE SÃO PAULO</w:t>
                      </w:r>
                    </w:p>
                    <w:p w:rsidR="003D43B6" w:rsidRPr="008C7576" w:rsidRDefault="003D43B6" w:rsidP="009A6B3D">
                      <w:pPr>
                        <w:spacing w:after="0"/>
                        <w:jc w:val="center"/>
                        <w:rPr>
                          <w:rFonts w:ascii="Arial" w:hAnsi="Arial" w:cs="Arial"/>
                          <w:b/>
                          <w:sz w:val="24"/>
                          <w:szCs w:val="24"/>
                        </w:rPr>
                      </w:pPr>
                      <w:r>
                        <w:rPr>
                          <w:rFonts w:ascii="Arial" w:hAnsi="Arial" w:cs="Arial"/>
                          <w:b/>
                          <w:sz w:val="24"/>
                          <w:szCs w:val="24"/>
                        </w:rPr>
                        <w:t>FACULDADE DE DIREITO</w:t>
                      </w:r>
                    </w:p>
                    <w:p w:rsidR="003D43B6" w:rsidRPr="008C7576" w:rsidRDefault="003D43B6" w:rsidP="009A6B3D">
                      <w:pPr>
                        <w:spacing w:after="0"/>
                        <w:jc w:val="center"/>
                        <w:rPr>
                          <w:rFonts w:ascii="Arial" w:hAnsi="Arial" w:cs="Arial"/>
                          <w:b/>
                        </w:rPr>
                      </w:pPr>
                      <w:r w:rsidRPr="008C7576">
                        <w:rPr>
                          <w:rFonts w:ascii="Arial" w:hAnsi="Arial" w:cs="Arial"/>
                          <w:b/>
                          <w:sz w:val="24"/>
                          <w:szCs w:val="24"/>
                        </w:rPr>
                        <w:t>DEPARTAMENTO DE DIREITO DO ESTADO</w:t>
                      </w:r>
                    </w:p>
                  </w:txbxContent>
                </v:textbox>
              </v:shape>
            </w:pict>
          </mc:Fallback>
        </mc:AlternateContent>
      </w:r>
    </w:p>
    <w:p w:rsidR="003945DA" w:rsidRDefault="003945DA" w:rsidP="00023527">
      <w:pPr>
        <w:tabs>
          <w:tab w:val="left" w:pos="1985"/>
          <w:tab w:val="left" w:pos="3261"/>
          <w:tab w:val="left" w:pos="3686"/>
        </w:tabs>
        <w:spacing w:after="0" w:line="240" w:lineRule="auto"/>
        <w:ind w:left="3686" w:hanging="3686"/>
        <w:jc w:val="both"/>
        <w:rPr>
          <w:rFonts w:ascii="Arial" w:eastAsia="Times New Roman" w:hAnsi="Arial" w:cs="Arial"/>
          <w:iCs/>
          <w:sz w:val="20"/>
          <w:szCs w:val="20"/>
          <w:lang w:eastAsia="pt-BR"/>
        </w:rPr>
      </w:pPr>
    </w:p>
    <w:p w:rsidR="00023527" w:rsidRPr="001C6185" w:rsidRDefault="00023527" w:rsidP="00023527">
      <w:pPr>
        <w:tabs>
          <w:tab w:val="left" w:pos="1985"/>
          <w:tab w:val="left" w:pos="3261"/>
          <w:tab w:val="left" w:pos="3686"/>
        </w:tabs>
        <w:spacing w:after="0" w:line="240" w:lineRule="auto"/>
        <w:ind w:left="3686" w:hanging="3686"/>
        <w:jc w:val="both"/>
        <w:rPr>
          <w:rFonts w:ascii="Arial" w:eastAsia="Times New Roman" w:hAnsi="Arial" w:cs="Arial"/>
          <w:iCs/>
          <w:sz w:val="20"/>
          <w:szCs w:val="20"/>
          <w:lang w:eastAsia="pt-BR"/>
        </w:rPr>
      </w:pPr>
    </w:p>
    <w:p w:rsidR="008810E2" w:rsidRDefault="008810E2" w:rsidP="002111BA">
      <w:pPr>
        <w:tabs>
          <w:tab w:val="left" w:pos="1134"/>
          <w:tab w:val="left" w:pos="2552"/>
          <w:tab w:val="left" w:pos="3119"/>
        </w:tabs>
        <w:spacing w:after="0" w:line="240" w:lineRule="auto"/>
        <w:ind w:left="3119" w:hanging="3119"/>
        <w:jc w:val="both"/>
        <w:rPr>
          <w:rFonts w:ascii="Arial" w:eastAsia="Times New Roman" w:hAnsi="Arial" w:cs="Arial"/>
          <w:b/>
          <w:iCs/>
          <w:sz w:val="20"/>
          <w:szCs w:val="20"/>
          <w:lang w:eastAsia="pt-BR"/>
        </w:rPr>
      </w:pPr>
      <w:r>
        <w:rPr>
          <w:rFonts w:ascii="Arial" w:eastAsia="Times New Roman" w:hAnsi="Arial" w:cs="Arial"/>
          <w:b/>
          <w:iCs/>
          <w:sz w:val="20"/>
          <w:szCs w:val="20"/>
          <w:lang w:eastAsia="pt-BR"/>
        </w:rPr>
        <w:t>AULA 04</w:t>
      </w:r>
      <w:r>
        <w:rPr>
          <w:rFonts w:ascii="Arial" w:eastAsia="Times New Roman" w:hAnsi="Arial" w:cs="Arial"/>
          <w:b/>
          <w:iCs/>
          <w:sz w:val="20"/>
          <w:szCs w:val="20"/>
          <w:lang w:eastAsia="pt-BR"/>
        </w:rPr>
        <w:tab/>
      </w:r>
      <w:proofErr w:type="gramStart"/>
      <w:r>
        <w:rPr>
          <w:rFonts w:ascii="Arial" w:eastAsia="Times New Roman" w:hAnsi="Arial" w:cs="Arial"/>
          <w:b/>
          <w:iCs/>
          <w:sz w:val="20"/>
          <w:szCs w:val="20"/>
          <w:lang w:eastAsia="pt-BR"/>
        </w:rPr>
        <w:t>(</w:t>
      </w:r>
      <w:proofErr w:type="gramEnd"/>
      <w:r>
        <w:rPr>
          <w:rFonts w:ascii="Arial" w:eastAsia="Times New Roman" w:hAnsi="Arial" w:cs="Arial"/>
          <w:b/>
          <w:iCs/>
          <w:sz w:val="20"/>
          <w:szCs w:val="20"/>
          <w:lang w:eastAsia="pt-BR"/>
        </w:rPr>
        <w:t>10.04.2018)</w:t>
      </w:r>
      <w:r>
        <w:rPr>
          <w:rFonts w:ascii="Arial" w:eastAsia="Times New Roman" w:hAnsi="Arial" w:cs="Arial"/>
          <w:b/>
          <w:iCs/>
          <w:sz w:val="20"/>
          <w:szCs w:val="20"/>
          <w:lang w:eastAsia="pt-BR"/>
        </w:rPr>
        <w:tab/>
        <w:t>–</w:t>
      </w:r>
      <w:r>
        <w:rPr>
          <w:rFonts w:ascii="Arial" w:eastAsia="Times New Roman" w:hAnsi="Arial" w:cs="Arial"/>
          <w:b/>
          <w:iCs/>
          <w:sz w:val="20"/>
          <w:szCs w:val="20"/>
          <w:lang w:eastAsia="pt-BR"/>
        </w:rPr>
        <w:tab/>
        <w:t>LIMITES DA REGULAÇÃO</w:t>
      </w:r>
    </w:p>
    <w:p w:rsidR="008810E2" w:rsidRDefault="008810E2" w:rsidP="002111BA">
      <w:pPr>
        <w:tabs>
          <w:tab w:val="left" w:pos="1134"/>
          <w:tab w:val="left" w:pos="2552"/>
          <w:tab w:val="left" w:pos="3119"/>
        </w:tabs>
        <w:spacing w:after="0" w:line="240" w:lineRule="auto"/>
        <w:ind w:left="3119" w:hanging="3119"/>
        <w:jc w:val="both"/>
        <w:rPr>
          <w:rFonts w:ascii="Arial" w:eastAsia="Times New Roman" w:hAnsi="Arial" w:cs="Arial"/>
          <w:b/>
          <w:iCs/>
          <w:sz w:val="20"/>
          <w:szCs w:val="20"/>
          <w:lang w:eastAsia="pt-BR"/>
        </w:rPr>
      </w:pPr>
      <w:r>
        <w:rPr>
          <w:rFonts w:ascii="Arial" w:eastAsia="Times New Roman" w:hAnsi="Arial" w:cs="Arial"/>
          <w:b/>
          <w:iCs/>
          <w:sz w:val="20"/>
          <w:szCs w:val="20"/>
          <w:lang w:eastAsia="pt-BR"/>
        </w:rPr>
        <w:tab/>
      </w:r>
      <w:r>
        <w:rPr>
          <w:rFonts w:ascii="Arial" w:eastAsia="Times New Roman" w:hAnsi="Arial" w:cs="Arial"/>
          <w:b/>
          <w:iCs/>
          <w:sz w:val="20"/>
          <w:szCs w:val="20"/>
          <w:lang w:eastAsia="pt-BR"/>
        </w:rPr>
        <w:tab/>
      </w:r>
      <w:r>
        <w:rPr>
          <w:rFonts w:ascii="Arial" w:eastAsia="Times New Roman" w:hAnsi="Arial" w:cs="Arial"/>
          <w:b/>
          <w:iCs/>
          <w:sz w:val="20"/>
          <w:szCs w:val="20"/>
          <w:lang w:eastAsia="pt-BR"/>
        </w:rPr>
        <w:tab/>
        <w:t>CASO REGULAMENTAÇÃO DO UBER NO MUNICÍPIO DE SÃO PAULO</w:t>
      </w:r>
    </w:p>
    <w:p w:rsidR="008810E2" w:rsidRPr="00D01756" w:rsidRDefault="008810E2" w:rsidP="002111BA">
      <w:pPr>
        <w:tabs>
          <w:tab w:val="left" w:pos="1985"/>
          <w:tab w:val="left" w:pos="3119"/>
        </w:tabs>
        <w:spacing w:after="0" w:line="240" w:lineRule="auto"/>
        <w:jc w:val="both"/>
        <w:rPr>
          <w:rFonts w:ascii="Arial" w:hAnsi="Arial" w:cs="Arial"/>
          <w:b/>
          <w:sz w:val="20"/>
          <w:szCs w:val="20"/>
        </w:rPr>
      </w:pPr>
      <w:r w:rsidRPr="00D01756">
        <w:rPr>
          <w:rFonts w:ascii="Arial" w:hAnsi="Arial" w:cs="Arial"/>
          <w:b/>
          <w:sz w:val="20"/>
          <w:szCs w:val="20"/>
        </w:rPr>
        <w:t>Leitura Obrigatória:</w:t>
      </w:r>
    </w:p>
    <w:p w:rsidR="008810E2" w:rsidRDefault="008810E2" w:rsidP="002111BA">
      <w:pPr>
        <w:tabs>
          <w:tab w:val="left" w:pos="1985"/>
          <w:tab w:val="left" w:pos="3119"/>
        </w:tabs>
        <w:spacing w:after="0" w:line="240" w:lineRule="auto"/>
        <w:jc w:val="both"/>
        <w:rPr>
          <w:rFonts w:ascii="Arial" w:hAnsi="Arial" w:cs="Arial"/>
          <w:sz w:val="20"/>
          <w:szCs w:val="20"/>
        </w:rPr>
      </w:pPr>
      <w:r>
        <w:rPr>
          <w:rFonts w:ascii="Arial" w:hAnsi="Arial" w:cs="Arial"/>
          <w:sz w:val="20"/>
          <w:szCs w:val="20"/>
        </w:rPr>
        <w:t xml:space="preserve">ADI nº 2216901-06.2015.8.26.0000, julgada pelo TJSP em </w:t>
      </w:r>
      <w:proofErr w:type="gramStart"/>
      <w:r>
        <w:rPr>
          <w:rFonts w:ascii="Arial" w:hAnsi="Arial" w:cs="Arial"/>
          <w:sz w:val="20"/>
          <w:szCs w:val="20"/>
        </w:rPr>
        <w:t>5</w:t>
      </w:r>
      <w:proofErr w:type="gramEnd"/>
      <w:r>
        <w:rPr>
          <w:rFonts w:ascii="Arial" w:hAnsi="Arial" w:cs="Arial"/>
          <w:sz w:val="20"/>
          <w:szCs w:val="20"/>
        </w:rPr>
        <w:t xml:space="preserve"> de outubro de 2016.</w:t>
      </w:r>
    </w:p>
    <w:p w:rsidR="008810E2" w:rsidRPr="00D01756" w:rsidRDefault="008810E2" w:rsidP="002111BA">
      <w:pPr>
        <w:tabs>
          <w:tab w:val="left" w:pos="1985"/>
          <w:tab w:val="left" w:pos="3119"/>
        </w:tabs>
        <w:spacing w:after="0" w:line="240" w:lineRule="auto"/>
        <w:jc w:val="both"/>
        <w:rPr>
          <w:rFonts w:ascii="Arial" w:hAnsi="Arial" w:cs="Arial"/>
          <w:b/>
          <w:sz w:val="20"/>
          <w:szCs w:val="20"/>
        </w:rPr>
      </w:pPr>
      <w:r w:rsidRPr="00D01756">
        <w:rPr>
          <w:rFonts w:ascii="Arial" w:hAnsi="Arial" w:cs="Arial"/>
          <w:b/>
          <w:sz w:val="20"/>
          <w:szCs w:val="20"/>
        </w:rPr>
        <w:t>Leitura Complementar:</w:t>
      </w:r>
    </w:p>
    <w:p w:rsidR="008810E2" w:rsidRPr="00EF09E4" w:rsidRDefault="008810E2" w:rsidP="002111BA">
      <w:pPr>
        <w:tabs>
          <w:tab w:val="left" w:pos="1985"/>
          <w:tab w:val="left" w:pos="3119"/>
          <w:tab w:val="left" w:pos="3402"/>
        </w:tabs>
        <w:spacing w:after="0" w:line="240" w:lineRule="auto"/>
        <w:jc w:val="both"/>
        <w:rPr>
          <w:rFonts w:ascii="Arial" w:hAnsi="Arial" w:cs="Arial"/>
          <w:sz w:val="20"/>
          <w:szCs w:val="20"/>
        </w:rPr>
      </w:pPr>
      <w:r w:rsidRPr="000C44F7">
        <w:rPr>
          <w:rFonts w:ascii="Arial" w:hAnsi="Arial" w:cs="Arial"/>
          <w:b/>
          <w:sz w:val="20"/>
          <w:szCs w:val="20"/>
        </w:rPr>
        <w:t>GUERRA</w:t>
      </w:r>
      <w:r>
        <w:rPr>
          <w:rFonts w:ascii="Arial" w:hAnsi="Arial" w:cs="Arial"/>
          <w:sz w:val="20"/>
          <w:szCs w:val="20"/>
        </w:rPr>
        <w:t>, Sérgio</w:t>
      </w:r>
      <w:r w:rsidRPr="00EF09E4">
        <w:rPr>
          <w:rFonts w:ascii="Arial" w:hAnsi="Arial" w:cs="Arial"/>
          <w:sz w:val="20"/>
          <w:szCs w:val="20"/>
        </w:rPr>
        <w:t xml:space="preserve">. </w:t>
      </w:r>
      <w:r w:rsidRPr="00B754F5">
        <w:rPr>
          <w:rFonts w:ascii="Arial" w:hAnsi="Arial" w:cs="Arial"/>
          <w:b/>
          <w:i/>
          <w:sz w:val="20"/>
          <w:szCs w:val="20"/>
        </w:rPr>
        <w:t xml:space="preserve">Regulação Estatal </w:t>
      </w:r>
      <w:r>
        <w:rPr>
          <w:rFonts w:ascii="Arial" w:hAnsi="Arial" w:cs="Arial"/>
          <w:b/>
          <w:i/>
          <w:sz w:val="20"/>
          <w:szCs w:val="20"/>
        </w:rPr>
        <w:t>e</w:t>
      </w:r>
      <w:r w:rsidRPr="00B754F5">
        <w:rPr>
          <w:rFonts w:ascii="Arial" w:hAnsi="Arial" w:cs="Arial"/>
          <w:b/>
          <w:i/>
          <w:sz w:val="20"/>
          <w:szCs w:val="20"/>
        </w:rPr>
        <w:t xml:space="preserve"> Novas Tecnologias</w:t>
      </w:r>
      <w:r>
        <w:rPr>
          <w:rFonts w:ascii="Arial" w:hAnsi="Arial" w:cs="Arial"/>
          <w:sz w:val="20"/>
          <w:szCs w:val="20"/>
        </w:rPr>
        <w:t>,</w:t>
      </w:r>
      <w:r w:rsidRPr="00EF09E4">
        <w:rPr>
          <w:rFonts w:ascii="Arial" w:hAnsi="Arial" w:cs="Arial"/>
          <w:sz w:val="20"/>
          <w:szCs w:val="20"/>
        </w:rPr>
        <w:t xml:space="preserve"> Interesse Público (Impresso), </w:t>
      </w:r>
      <w:r>
        <w:rPr>
          <w:rFonts w:ascii="Arial" w:hAnsi="Arial" w:cs="Arial"/>
          <w:sz w:val="20"/>
          <w:szCs w:val="20"/>
        </w:rPr>
        <w:t>volume</w:t>
      </w:r>
      <w:r w:rsidRPr="00EF09E4">
        <w:rPr>
          <w:rFonts w:ascii="Arial" w:hAnsi="Arial" w:cs="Arial"/>
          <w:sz w:val="20"/>
          <w:szCs w:val="20"/>
        </w:rPr>
        <w:t xml:space="preserve"> 100, </w:t>
      </w:r>
      <w:r>
        <w:rPr>
          <w:rFonts w:ascii="Arial" w:hAnsi="Arial" w:cs="Arial"/>
          <w:sz w:val="20"/>
          <w:szCs w:val="20"/>
        </w:rPr>
        <w:t>2016, páginas</w:t>
      </w:r>
      <w:r w:rsidRPr="00EF09E4">
        <w:rPr>
          <w:rFonts w:ascii="Arial" w:hAnsi="Arial" w:cs="Arial"/>
          <w:sz w:val="20"/>
          <w:szCs w:val="20"/>
        </w:rPr>
        <w:t xml:space="preserve"> 201</w:t>
      </w:r>
      <w:r>
        <w:rPr>
          <w:rFonts w:ascii="Arial" w:hAnsi="Arial" w:cs="Arial"/>
          <w:sz w:val="20"/>
          <w:szCs w:val="20"/>
        </w:rPr>
        <w:t xml:space="preserve"> a </w:t>
      </w:r>
      <w:r w:rsidRPr="00EF09E4">
        <w:rPr>
          <w:rFonts w:ascii="Arial" w:hAnsi="Arial" w:cs="Arial"/>
          <w:sz w:val="20"/>
          <w:szCs w:val="20"/>
        </w:rPr>
        <w:t>214.</w:t>
      </w:r>
    </w:p>
    <w:p w:rsidR="008810E2" w:rsidRDefault="006F6D1B" w:rsidP="002111BA">
      <w:pPr>
        <w:tabs>
          <w:tab w:val="left" w:pos="1985"/>
          <w:tab w:val="left" w:pos="3119"/>
        </w:tabs>
        <w:spacing w:after="0" w:line="240" w:lineRule="auto"/>
        <w:jc w:val="both"/>
        <w:rPr>
          <w:rFonts w:ascii="Arial" w:hAnsi="Arial" w:cs="Arial"/>
          <w:sz w:val="20"/>
          <w:szCs w:val="20"/>
        </w:rPr>
      </w:pPr>
      <w:hyperlink r:id="rId10" w:tgtFrame="_blank" w:history="1">
        <w:r w:rsidR="008810E2" w:rsidRPr="000C44F7">
          <w:rPr>
            <w:rFonts w:ascii="Arial" w:hAnsi="Arial" w:cs="Arial"/>
            <w:b/>
            <w:sz w:val="20"/>
            <w:szCs w:val="20"/>
          </w:rPr>
          <w:t>MARQUES NETO</w:t>
        </w:r>
        <w:r w:rsidR="008810E2" w:rsidRPr="00EF09E4">
          <w:rPr>
            <w:rFonts w:ascii="Arial" w:hAnsi="Arial" w:cs="Arial"/>
            <w:sz w:val="20"/>
            <w:szCs w:val="20"/>
          </w:rPr>
          <w:t>, Floriano de Azevedo</w:t>
        </w:r>
      </w:hyperlink>
      <w:r w:rsidR="008810E2">
        <w:rPr>
          <w:rFonts w:ascii="Arial" w:hAnsi="Arial" w:cs="Arial"/>
          <w:sz w:val="20"/>
          <w:szCs w:val="20"/>
        </w:rPr>
        <w:t xml:space="preserve">; </w:t>
      </w:r>
      <w:r w:rsidR="008810E2" w:rsidRPr="000C44F7">
        <w:rPr>
          <w:rFonts w:ascii="Arial" w:hAnsi="Arial" w:cs="Arial"/>
          <w:b/>
          <w:sz w:val="20"/>
          <w:szCs w:val="20"/>
        </w:rPr>
        <w:t>FREITAS</w:t>
      </w:r>
      <w:r w:rsidR="008810E2">
        <w:rPr>
          <w:rFonts w:ascii="Arial" w:hAnsi="Arial" w:cs="Arial"/>
          <w:sz w:val="20"/>
          <w:szCs w:val="20"/>
        </w:rPr>
        <w:t xml:space="preserve">, Rafael </w:t>
      </w:r>
      <w:proofErr w:type="spellStart"/>
      <w:r w:rsidR="008810E2">
        <w:rPr>
          <w:rFonts w:ascii="Arial" w:hAnsi="Arial" w:cs="Arial"/>
          <w:sz w:val="20"/>
          <w:szCs w:val="20"/>
        </w:rPr>
        <w:t>Véras</w:t>
      </w:r>
      <w:proofErr w:type="spellEnd"/>
      <w:r w:rsidR="008810E2">
        <w:rPr>
          <w:rFonts w:ascii="Arial" w:hAnsi="Arial" w:cs="Arial"/>
          <w:sz w:val="20"/>
          <w:szCs w:val="20"/>
        </w:rPr>
        <w:t xml:space="preserve"> de. </w:t>
      </w:r>
      <w:proofErr w:type="spellStart"/>
      <w:r w:rsidR="008810E2" w:rsidRPr="00B754F5">
        <w:rPr>
          <w:rFonts w:ascii="Arial" w:hAnsi="Arial" w:cs="Arial"/>
          <w:b/>
          <w:i/>
          <w:sz w:val="20"/>
          <w:szCs w:val="20"/>
        </w:rPr>
        <w:t>Uber</w:t>
      </w:r>
      <w:proofErr w:type="spellEnd"/>
      <w:r w:rsidR="008810E2" w:rsidRPr="00B754F5">
        <w:rPr>
          <w:rFonts w:ascii="Arial" w:hAnsi="Arial" w:cs="Arial"/>
          <w:b/>
          <w:i/>
          <w:sz w:val="20"/>
          <w:szCs w:val="20"/>
        </w:rPr>
        <w:t xml:space="preserve">, </w:t>
      </w:r>
      <w:proofErr w:type="spellStart"/>
      <w:r w:rsidR="008810E2" w:rsidRPr="00B754F5">
        <w:rPr>
          <w:rFonts w:ascii="Arial" w:hAnsi="Arial" w:cs="Arial"/>
          <w:b/>
          <w:i/>
          <w:sz w:val="20"/>
          <w:szCs w:val="20"/>
        </w:rPr>
        <w:t>Whatsapp</w:t>
      </w:r>
      <w:proofErr w:type="spellEnd"/>
      <w:r w:rsidR="008810E2" w:rsidRPr="00B754F5">
        <w:rPr>
          <w:rFonts w:ascii="Arial" w:hAnsi="Arial" w:cs="Arial"/>
          <w:b/>
          <w:i/>
          <w:sz w:val="20"/>
          <w:szCs w:val="20"/>
        </w:rPr>
        <w:t xml:space="preserve">, </w:t>
      </w:r>
      <w:proofErr w:type="spellStart"/>
      <w:r w:rsidR="008810E2" w:rsidRPr="00B754F5">
        <w:rPr>
          <w:rFonts w:ascii="Arial" w:hAnsi="Arial" w:cs="Arial"/>
          <w:b/>
          <w:i/>
          <w:sz w:val="20"/>
          <w:szCs w:val="20"/>
        </w:rPr>
        <w:t>Netflix</w:t>
      </w:r>
      <w:proofErr w:type="spellEnd"/>
      <w:r w:rsidR="008810E2" w:rsidRPr="00B754F5">
        <w:rPr>
          <w:rFonts w:ascii="Arial" w:hAnsi="Arial" w:cs="Arial"/>
          <w:b/>
          <w:i/>
          <w:sz w:val="20"/>
          <w:szCs w:val="20"/>
        </w:rPr>
        <w:t>:</w:t>
      </w:r>
      <w:r w:rsidR="008810E2">
        <w:rPr>
          <w:rFonts w:ascii="Arial" w:hAnsi="Arial" w:cs="Arial"/>
          <w:b/>
          <w:i/>
          <w:sz w:val="20"/>
          <w:szCs w:val="20"/>
        </w:rPr>
        <w:t xml:space="preserve"> Os Novos Quadrantes da </w:t>
      </w:r>
      <w:proofErr w:type="spellStart"/>
      <w:r w:rsidR="008810E2">
        <w:rPr>
          <w:rFonts w:ascii="Arial" w:hAnsi="Arial" w:cs="Arial"/>
          <w:b/>
          <w:i/>
          <w:sz w:val="20"/>
          <w:szCs w:val="20"/>
        </w:rPr>
        <w:t>Publicat</w:t>
      </w:r>
      <w:r w:rsidR="008810E2" w:rsidRPr="00B754F5">
        <w:rPr>
          <w:rFonts w:ascii="Arial" w:hAnsi="Arial" w:cs="Arial"/>
          <w:b/>
          <w:i/>
          <w:sz w:val="20"/>
          <w:szCs w:val="20"/>
        </w:rPr>
        <w:t>io</w:t>
      </w:r>
      <w:proofErr w:type="spellEnd"/>
      <w:r w:rsidR="008810E2" w:rsidRPr="00B754F5">
        <w:rPr>
          <w:rFonts w:ascii="Arial" w:hAnsi="Arial" w:cs="Arial"/>
          <w:b/>
          <w:i/>
          <w:sz w:val="20"/>
          <w:szCs w:val="20"/>
        </w:rPr>
        <w:t xml:space="preserve"> e da Assimetria Regulatória</w:t>
      </w:r>
      <w:r w:rsidR="008810E2">
        <w:rPr>
          <w:rFonts w:ascii="Arial" w:hAnsi="Arial" w:cs="Arial"/>
          <w:sz w:val="20"/>
          <w:szCs w:val="20"/>
        </w:rPr>
        <w:t>,</w:t>
      </w:r>
      <w:r w:rsidR="008810E2" w:rsidRPr="00EF09E4">
        <w:rPr>
          <w:rFonts w:ascii="Arial" w:hAnsi="Arial" w:cs="Arial"/>
          <w:sz w:val="20"/>
          <w:szCs w:val="20"/>
        </w:rPr>
        <w:t xml:space="preserve"> Revista de Direito Público da Economia, </w:t>
      </w:r>
      <w:r w:rsidR="008810E2">
        <w:rPr>
          <w:rFonts w:ascii="Arial" w:hAnsi="Arial" w:cs="Arial"/>
          <w:sz w:val="20"/>
          <w:szCs w:val="20"/>
        </w:rPr>
        <w:t>volume</w:t>
      </w:r>
      <w:r w:rsidR="008810E2" w:rsidRPr="00EF09E4">
        <w:rPr>
          <w:rFonts w:ascii="Arial" w:hAnsi="Arial" w:cs="Arial"/>
          <w:sz w:val="20"/>
          <w:szCs w:val="20"/>
        </w:rPr>
        <w:t xml:space="preserve"> 56, </w:t>
      </w:r>
      <w:r w:rsidR="008810E2">
        <w:rPr>
          <w:rFonts w:ascii="Arial" w:hAnsi="Arial" w:cs="Arial"/>
          <w:sz w:val="20"/>
          <w:szCs w:val="20"/>
        </w:rPr>
        <w:t>2016, páginas</w:t>
      </w:r>
      <w:r w:rsidR="008810E2" w:rsidRPr="00EF09E4">
        <w:rPr>
          <w:rFonts w:ascii="Arial" w:hAnsi="Arial" w:cs="Arial"/>
          <w:sz w:val="20"/>
          <w:szCs w:val="20"/>
        </w:rPr>
        <w:t xml:space="preserve"> 75</w:t>
      </w:r>
      <w:r w:rsidR="008810E2">
        <w:rPr>
          <w:rFonts w:ascii="Arial" w:hAnsi="Arial" w:cs="Arial"/>
          <w:sz w:val="20"/>
          <w:szCs w:val="20"/>
        </w:rPr>
        <w:t xml:space="preserve"> a </w:t>
      </w:r>
      <w:r w:rsidR="008810E2" w:rsidRPr="00EF09E4">
        <w:rPr>
          <w:rFonts w:ascii="Arial" w:hAnsi="Arial" w:cs="Arial"/>
          <w:sz w:val="20"/>
          <w:szCs w:val="20"/>
        </w:rPr>
        <w:t>108.</w:t>
      </w:r>
    </w:p>
    <w:p w:rsidR="008810E2" w:rsidRDefault="006F6D1B" w:rsidP="002111BA">
      <w:pPr>
        <w:tabs>
          <w:tab w:val="left" w:pos="1985"/>
          <w:tab w:val="left" w:pos="3119"/>
          <w:tab w:val="left" w:pos="3402"/>
        </w:tabs>
        <w:spacing w:after="0" w:line="240" w:lineRule="auto"/>
        <w:jc w:val="both"/>
        <w:rPr>
          <w:rFonts w:ascii="Arial" w:hAnsi="Arial" w:cs="Arial"/>
          <w:sz w:val="20"/>
          <w:szCs w:val="20"/>
        </w:rPr>
      </w:pPr>
      <w:hyperlink r:id="rId11" w:tgtFrame="_blank" w:history="1">
        <w:r w:rsidR="008810E2" w:rsidRPr="000C44F7">
          <w:rPr>
            <w:rFonts w:ascii="Arial" w:hAnsi="Arial" w:cs="Arial"/>
            <w:b/>
            <w:sz w:val="20"/>
            <w:szCs w:val="20"/>
          </w:rPr>
          <w:t>MOREIRA</w:t>
        </w:r>
        <w:r w:rsidR="008810E2" w:rsidRPr="00EF09E4">
          <w:rPr>
            <w:rFonts w:ascii="Arial" w:hAnsi="Arial" w:cs="Arial"/>
            <w:sz w:val="20"/>
            <w:szCs w:val="20"/>
          </w:rPr>
          <w:t xml:space="preserve">, </w:t>
        </w:r>
        <w:proofErr w:type="spellStart"/>
        <w:r w:rsidR="008810E2" w:rsidRPr="00EF09E4">
          <w:rPr>
            <w:rFonts w:ascii="Arial" w:hAnsi="Arial" w:cs="Arial"/>
            <w:sz w:val="20"/>
            <w:szCs w:val="20"/>
          </w:rPr>
          <w:t>Egon</w:t>
        </w:r>
        <w:proofErr w:type="spellEnd"/>
        <w:r w:rsidR="008810E2" w:rsidRPr="00EF09E4">
          <w:rPr>
            <w:rFonts w:ascii="Arial" w:hAnsi="Arial" w:cs="Arial"/>
            <w:sz w:val="20"/>
            <w:szCs w:val="20"/>
          </w:rPr>
          <w:t xml:space="preserve"> </w:t>
        </w:r>
        <w:proofErr w:type="spellStart"/>
        <w:r w:rsidR="008810E2" w:rsidRPr="00EF09E4">
          <w:rPr>
            <w:rFonts w:ascii="Arial" w:hAnsi="Arial" w:cs="Arial"/>
            <w:sz w:val="20"/>
            <w:szCs w:val="20"/>
          </w:rPr>
          <w:t>Bockmann</w:t>
        </w:r>
        <w:proofErr w:type="spellEnd"/>
      </w:hyperlink>
      <w:r w:rsidR="008810E2" w:rsidRPr="00EF09E4">
        <w:rPr>
          <w:rFonts w:ascii="Arial" w:hAnsi="Arial" w:cs="Arial"/>
          <w:sz w:val="20"/>
          <w:szCs w:val="20"/>
        </w:rPr>
        <w:t xml:space="preserve">. </w:t>
      </w:r>
      <w:r w:rsidR="008810E2" w:rsidRPr="00B754F5">
        <w:rPr>
          <w:rFonts w:ascii="Arial" w:hAnsi="Arial" w:cs="Arial"/>
          <w:b/>
          <w:i/>
          <w:sz w:val="20"/>
          <w:szCs w:val="20"/>
        </w:rPr>
        <w:t xml:space="preserve">Situações </w:t>
      </w:r>
      <w:proofErr w:type="spellStart"/>
      <w:r w:rsidR="008810E2" w:rsidRPr="00B754F5">
        <w:rPr>
          <w:rFonts w:ascii="Arial" w:hAnsi="Arial" w:cs="Arial"/>
          <w:b/>
          <w:i/>
          <w:sz w:val="20"/>
          <w:szCs w:val="20"/>
        </w:rPr>
        <w:t>Disruptivas</w:t>
      </w:r>
      <w:proofErr w:type="spellEnd"/>
      <w:r w:rsidR="008810E2" w:rsidRPr="00B754F5">
        <w:rPr>
          <w:rFonts w:ascii="Arial" w:hAnsi="Arial" w:cs="Arial"/>
          <w:b/>
          <w:i/>
          <w:sz w:val="20"/>
          <w:szCs w:val="20"/>
        </w:rPr>
        <w:t xml:space="preserve">, Negócios Jurídico-Administrativos </w:t>
      </w:r>
      <w:r w:rsidR="008810E2">
        <w:rPr>
          <w:rFonts w:ascii="Arial" w:hAnsi="Arial" w:cs="Arial"/>
          <w:b/>
          <w:i/>
          <w:sz w:val="20"/>
          <w:szCs w:val="20"/>
        </w:rPr>
        <w:t>e</w:t>
      </w:r>
      <w:r w:rsidR="008810E2" w:rsidRPr="00B754F5">
        <w:rPr>
          <w:rFonts w:ascii="Arial" w:hAnsi="Arial" w:cs="Arial"/>
          <w:b/>
          <w:i/>
          <w:sz w:val="20"/>
          <w:szCs w:val="20"/>
        </w:rPr>
        <w:t xml:space="preserve"> Equilíbrio Econômico-Financeiro</w:t>
      </w:r>
      <w:r w:rsidR="008810E2">
        <w:rPr>
          <w:rFonts w:ascii="Arial" w:hAnsi="Arial" w:cs="Arial"/>
          <w:sz w:val="20"/>
          <w:szCs w:val="20"/>
        </w:rPr>
        <w:t>, i</w:t>
      </w:r>
      <w:r w:rsidR="008810E2" w:rsidRPr="00EF09E4">
        <w:rPr>
          <w:rFonts w:ascii="Arial" w:hAnsi="Arial" w:cs="Arial"/>
          <w:sz w:val="20"/>
          <w:szCs w:val="20"/>
        </w:rPr>
        <w:t xml:space="preserve">n: </w:t>
      </w:r>
      <w:r w:rsidR="008810E2" w:rsidRPr="000C44F7">
        <w:rPr>
          <w:rFonts w:ascii="Arial" w:hAnsi="Arial" w:cs="Arial"/>
          <w:b/>
          <w:sz w:val="20"/>
          <w:szCs w:val="20"/>
        </w:rPr>
        <w:t>FREITAS</w:t>
      </w:r>
      <w:r w:rsidR="008810E2" w:rsidRPr="00EF09E4">
        <w:rPr>
          <w:rFonts w:ascii="Arial" w:hAnsi="Arial" w:cs="Arial"/>
          <w:sz w:val="20"/>
          <w:szCs w:val="20"/>
        </w:rPr>
        <w:t xml:space="preserve">, Rafael </w:t>
      </w:r>
      <w:proofErr w:type="spellStart"/>
      <w:r w:rsidR="008810E2" w:rsidRPr="00EF09E4">
        <w:rPr>
          <w:rFonts w:ascii="Arial" w:hAnsi="Arial" w:cs="Arial"/>
          <w:sz w:val="20"/>
          <w:szCs w:val="20"/>
        </w:rPr>
        <w:t>Véras</w:t>
      </w:r>
      <w:proofErr w:type="spellEnd"/>
      <w:r w:rsidR="008810E2" w:rsidRPr="00EF09E4">
        <w:rPr>
          <w:rFonts w:ascii="Arial" w:hAnsi="Arial" w:cs="Arial"/>
          <w:sz w:val="20"/>
          <w:szCs w:val="20"/>
        </w:rPr>
        <w:t xml:space="preserve"> de; </w:t>
      </w:r>
      <w:r w:rsidR="008810E2" w:rsidRPr="000C44F7">
        <w:rPr>
          <w:rFonts w:ascii="Arial" w:hAnsi="Arial" w:cs="Arial"/>
          <w:b/>
          <w:sz w:val="20"/>
          <w:szCs w:val="20"/>
        </w:rPr>
        <w:t>RIBEIRO</w:t>
      </w:r>
      <w:r w:rsidR="008810E2" w:rsidRPr="00EF09E4">
        <w:rPr>
          <w:rFonts w:ascii="Arial" w:hAnsi="Arial" w:cs="Arial"/>
          <w:sz w:val="20"/>
          <w:szCs w:val="20"/>
        </w:rPr>
        <w:t xml:space="preserve">, Leonardo Coelho; </w:t>
      </w:r>
      <w:r w:rsidR="008810E2" w:rsidRPr="000C44F7">
        <w:rPr>
          <w:rFonts w:ascii="Arial" w:hAnsi="Arial" w:cs="Arial"/>
          <w:b/>
          <w:sz w:val="20"/>
          <w:szCs w:val="20"/>
        </w:rPr>
        <w:t>FEIGELSON</w:t>
      </w:r>
      <w:r w:rsidR="008810E2" w:rsidRPr="00EF09E4">
        <w:rPr>
          <w:rFonts w:ascii="Arial" w:hAnsi="Arial" w:cs="Arial"/>
          <w:sz w:val="20"/>
          <w:szCs w:val="20"/>
        </w:rPr>
        <w:t>, Bruno (Org</w:t>
      </w:r>
      <w:r w:rsidR="008810E2">
        <w:rPr>
          <w:rFonts w:ascii="Arial" w:hAnsi="Arial" w:cs="Arial"/>
          <w:sz w:val="20"/>
          <w:szCs w:val="20"/>
        </w:rPr>
        <w:t>anização</w:t>
      </w:r>
      <w:r w:rsidR="008810E2" w:rsidRPr="00EF09E4">
        <w:rPr>
          <w:rFonts w:ascii="Arial" w:hAnsi="Arial" w:cs="Arial"/>
          <w:sz w:val="20"/>
          <w:szCs w:val="20"/>
        </w:rPr>
        <w:t xml:space="preserve">). </w:t>
      </w:r>
      <w:r w:rsidR="008810E2" w:rsidRPr="000C44F7">
        <w:rPr>
          <w:rFonts w:ascii="Arial" w:hAnsi="Arial" w:cs="Arial"/>
          <w:b/>
          <w:i/>
          <w:sz w:val="20"/>
          <w:szCs w:val="20"/>
        </w:rPr>
        <w:t xml:space="preserve">Regulação </w:t>
      </w:r>
      <w:r w:rsidR="008810E2">
        <w:rPr>
          <w:rFonts w:ascii="Arial" w:hAnsi="Arial" w:cs="Arial"/>
          <w:b/>
          <w:i/>
          <w:sz w:val="20"/>
          <w:szCs w:val="20"/>
        </w:rPr>
        <w:t>e</w:t>
      </w:r>
      <w:r w:rsidR="008810E2" w:rsidRPr="000C44F7">
        <w:rPr>
          <w:rFonts w:ascii="Arial" w:hAnsi="Arial" w:cs="Arial"/>
          <w:b/>
          <w:i/>
          <w:sz w:val="20"/>
          <w:szCs w:val="20"/>
        </w:rPr>
        <w:t xml:space="preserve"> Novas Tecnologias</w:t>
      </w:r>
      <w:r w:rsidR="008810E2">
        <w:rPr>
          <w:rFonts w:ascii="Arial" w:hAnsi="Arial" w:cs="Arial"/>
          <w:sz w:val="20"/>
          <w:szCs w:val="20"/>
        </w:rPr>
        <w:t xml:space="preserve">, </w:t>
      </w:r>
      <w:r w:rsidR="008810E2" w:rsidRPr="00EF09E4">
        <w:rPr>
          <w:rFonts w:ascii="Arial" w:hAnsi="Arial" w:cs="Arial"/>
          <w:sz w:val="20"/>
          <w:szCs w:val="20"/>
        </w:rPr>
        <w:t>Belo Horizonte</w:t>
      </w:r>
      <w:r w:rsidR="008810E2">
        <w:rPr>
          <w:rFonts w:ascii="Arial" w:hAnsi="Arial" w:cs="Arial"/>
          <w:sz w:val="20"/>
          <w:szCs w:val="20"/>
        </w:rPr>
        <w:t>,</w:t>
      </w:r>
      <w:r w:rsidR="008810E2" w:rsidRPr="00EF09E4">
        <w:rPr>
          <w:rFonts w:ascii="Arial" w:hAnsi="Arial" w:cs="Arial"/>
          <w:sz w:val="20"/>
          <w:szCs w:val="20"/>
        </w:rPr>
        <w:t xml:space="preserve"> Fórum, 2017</w:t>
      </w:r>
      <w:r w:rsidR="008810E2">
        <w:rPr>
          <w:rFonts w:ascii="Arial" w:hAnsi="Arial" w:cs="Arial"/>
          <w:sz w:val="20"/>
          <w:szCs w:val="20"/>
        </w:rPr>
        <w:t>.</w:t>
      </w:r>
    </w:p>
    <w:p w:rsidR="00996851" w:rsidRPr="001C6185" w:rsidRDefault="00996851" w:rsidP="002111BA">
      <w:pPr>
        <w:tabs>
          <w:tab w:val="left" w:pos="1843"/>
          <w:tab w:val="left" w:pos="2127"/>
        </w:tabs>
        <w:spacing w:after="0" w:line="240" w:lineRule="auto"/>
        <w:jc w:val="both"/>
        <w:rPr>
          <w:rFonts w:ascii="Arial" w:hAnsi="Arial" w:cs="Arial"/>
          <w:sz w:val="20"/>
          <w:szCs w:val="20"/>
        </w:rPr>
      </w:pPr>
    </w:p>
    <w:p w:rsidR="001816D9" w:rsidRDefault="001816D9" w:rsidP="002111BA">
      <w:pPr>
        <w:tabs>
          <w:tab w:val="left" w:pos="1843"/>
          <w:tab w:val="left" w:pos="2127"/>
        </w:tabs>
        <w:spacing w:after="0" w:line="240" w:lineRule="auto"/>
        <w:jc w:val="both"/>
        <w:rPr>
          <w:rFonts w:ascii="Arial" w:hAnsi="Arial" w:cs="Arial"/>
          <w:sz w:val="20"/>
          <w:szCs w:val="20"/>
        </w:rPr>
      </w:pPr>
    </w:p>
    <w:p w:rsidR="00023527" w:rsidRPr="001C6185" w:rsidRDefault="00023527" w:rsidP="002111BA">
      <w:pPr>
        <w:tabs>
          <w:tab w:val="left" w:pos="1843"/>
          <w:tab w:val="left" w:pos="2127"/>
        </w:tabs>
        <w:spacing w:after="0" w:line="240" w:lineRule="auto"/>
        <w:jc w:val="both"/>
        <w:rPr>
          <w:rFonts w:ascii="Arial" w:hAnsi="Arial" w:cs="Arial"/>
          <w:sz w:val="20"/>
          <w:szCs w:val="20"/>
        </w:rPr>
      </w:pPr>
    </w:p>
    <w:p w:rsidR="006F6D1B" w:rsidRDefault="006F6D1B" w:rsidP="006F6D1B">
      <w:pPr>
        <w:tabs>
          <w:tab w:val="left" w:pos="1843"/>
          <w:tab w:val="left" w:pos="2127"/>
        </w:tabs>
        <w:spacing w:after="0" w:line="240" w:lineRule="auto"/>
        <w:jc w:val="both"/>
        <w:rPr>
          <w:rFonts w:ascii="Arial" w:hAnsi="Arial" w:cs="Arial"/>
          <w:sz w:val="20"/>
          <w:szCs w:val="20"/>
        </w:rPr>
      </w:pPr>
      <w:r>
        <w:rPr>
          <w:rFonts w:ascii="Arial" w:hAnsi="Arial" w:cs="Arial"/>
          <w:sz w:val="20"/>
          <w:szCs w:val="20"/>
        </w:rPr>
        <w:t xml:space="preserve">O </w:t>
      </w:r>
      <w:r w:rsidRPr="00A918BD">
        <w:rPr>
          <w:rFonts w:ascii="Arial" w:hAnsi="Arial" w:cs="Arial"/>
          <w:i/>
          <w:sz w:val="20"/>
          <w:szCs w:val="20"/>
        </w:rPr>
        <w:t xml:space="preserve">Caso </w:t>
      </w:r>
      <w:r>
        <w:rPr>
          <w:rFonts w:ascii="Arial" w:hAnsi="Arial" w:cs="Arial"/>
          <w:i/>
          <w:sz w:val="20"/>
          <w:szCs w:val="20"/>
        </w:rPr>
        <w:t>UBER</w:t>
      </w:r>
      <w:r>
        <w:rPr>
          <w:rFonts w:ascii="Arial" w:hAnsi="Arial" w:cs="Arial"/>
          <w:sz w:val="20"/>
          <w:szCs w:val="20"/>
        </w:rPr>
        <w:t xml:space="preserve"> já é notório no estudo do Direito Administrativo à luz das novas tecnologias </w:t>
      </w:r>
      <w:proofErr w:type="spellStart"/>
      <w:r>
        <w:rPr>
          <w:rFonts w:ascii="Arial" w:hAnsi="Arial" w:cs="Arial"/>
          <w:sz w:val="20"/>
          <w:szCs w:val="20"/>
        </w:rPr>
        <w:t>disruptivas</w:t>
      </w:r>
      <w:proofErr w:type="spellEnd"/>
      <w:r>
        <w:rPr>
          <w:rFonts w:ascii="Arial" w:hAnsi="Arial" w:cs="Arial"/>
          <w:sz w:val="20"/>
          <w:szCs w:val="20"/>
        </w:rPr>
        <w:t xml:space="preserve">, um caminho intransponível na agenda de transformações da disciplina. Some-se a isso o fato de este ser um caso em curso, cujo acontecimento mais recente, até o fechamento deste roteiro de estudos, corresponde à aprovação na Câmara dos Deputados do projeto de regulamentação do transporte de passageiros por aplicativos. Para tratar dessa temática, focamos em um caso específico (o julgamento da tentativa de disciplina na cidade de São Paulo) e em uma provocação restrita, mas estruturante dos estudos regulatórios: </w:t>
      </w:r>
      <w:r>
        <w:rPr>
          <w:rFonts w:ascii="Arial" w:hAnsi="Arial" w:cs="Arial"/>
          <w:i/>
          <w:sz w:val="20"/>
          <w:szCs w:val="20"/>
        </w:rPr>
        <w:t xml:space="preserve">por que regular? </w:t>
      </w:r>
      <w:r>
        <w:rPr>
          <w:rFonts w:ascii="Arial" w:hAnsi="Arial" w:cs="Arial"/>
          <w:sz w:val="20"/>
          <w:szCs w:val="20"/>
        </w:rPr>
        <w:t>Ao ler a decisão de ADI do TJSP, procure endereçar os seguintes pontos:</w:t>
      </w:r>
    </w:p>
    <w:p w:rsidR="006F6D1B" w:rsidRDefault="006F6D1B" w:rsidP="006F6D1B">
      <w:pPr>
        <w:tabs>
          <w:tab w:val="left" w:pos="1843"/>
          <w:tab w:val="left" w:pos="2127"/>
        </w:tabs>
        <w:spacing w:after="0" w:line="240" w:lineRule="auto"/>
        <w:jc w:val="both"/>
        <w:rPr>
          <w:rFonts w:ascii="Arial" w:hAnsi="Arial" w:cs="Arial"/>
          <w:sz w:val="20"/>
          <w:szCs w:val="20"/>
        </w:rPr>
      </w:pPr>
    </w:p>
    <w:p w:rsidR="006F6D1B" w:rsidRDefault="006F6D1B" w:rsidP="006F6D1B">
      <w:pPr>
        <w:tabs>
          <w:tab w:val="left" w:pos="1843"/>
          <w:tab w:val="left" w:pos="2127"/>
        </w:tabs>
        <w:spacing w:after="0" w:line="240" w:lineRule="auto"/>
        <w:jc w:val="both"/>
        <w:rPr>
          <w:rFonts w:ascii="Arial" w:hAnsi="Arial" w:cs="Arial"/>
          <w:sz w:val="20"/>
          <w:szCs w:val="20"/>
        </w:rPr>
      </w:pPr>
    </w:p>
    <w:p w:rsidR="006F6D1B" w:rsidRPr="00C31766"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r w:rsidRPr="006F6D1B">
        <w:rPr>
          <w:rFonts w:ascii="Arial" w:hAnsi="Arial" w:cs="Arial"/>
          <w:b/>
          <w:i/>
          <w:sz w:val="20"/>
          <w:szCs w:val="20"/>
        </w:rPr>
        <w:t>1.</w:t>
      </w:r>
      <w:r>
        <w:rPr>
          <w:rFonts w:ascii="Arial" w:hAnsi="Arial" w:cs="Arial"/>
          <w:b/>
          <w:i/>
          <w:sz w:val="20"/>
          <w:szCs w:val="20"/>
        </w:rPr>
        <w:tab/>
      </w:r>
      <w:r>
        <w:rPr>
          <w:rFonts w:ascii="Arial" w:hAnsi="Arial" w:cs="Arial"/>
          <w:sz w:val="20"/>
          <w:szCs w:val="20"/>
        </w:rPr>
        <w:t xml:space="preserve">Por que o UBER é considerado no grupo das novas tecnologias </w:t>
      </w:r>
      <w:proofErr w:type="spellStart"/>
      <w:r>
        <w:rPr>
          <w:rFonts w:ascii="Arial" w:hAnsi="Arial" w:cs="Arial"/>
          <w:sz w:val="20"/>
          <w:szCs w:val="20"/>
        </w:rPr>
        <w:t>disruptivas</w:t>
      </w:r>
      <w:proofErr w:type="spellEnd"/>
      <w:r>
        <w:rPr>
          <w:rFonts w:ascii="Arial" w:hAnsi="Arial" w:cs="Arial"/>
          <w:sz w:val="20"/>
          <w:szCs w:val="20"/>
        </w:rPr>
        <w:t xml:space="preserve">? </w:t>
      </w:r>
      <w:proofErr w:type="spellStart"/>
      <w:r>
        <w:rPr>
          <w:rFonts w:ascii="Arial" w:hAnsi="Arial" w:cs="Arial"/>
          <w:sz w:val="20"/>
          <w:szCs w:val="20"/>
        </w:rPr>
        <w:t>Disruptivas</w:t>
      </w:r>
      <w:proofErr w:type="spellEnd"/>
      <w:r>
        <w:rPr>
          <w:rFonts w:ascii="Arial" w:hAnsi="Arial" w:cs="Arial"/>
          <w:sz w:val="20"/>
          <w:szCs w:val="20"/>
        </w:rPr>
        <w:t xml:space="preserve"> com relação ao quê? Como seria o impacto jurídico do advento dessas novas tecnologias com relação ao serviço de transporte de passageiros?</w:t>
      </w: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6F6D1B" w:rsidRPr="00D05CC4"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r w:rsidRPr="006F6D1B">
        <w:rPr>
          <w:rFonts w:ascii="Arial" w:hAnsi="Arial" w:cs="Arial"/>
          <w:b/>
          <w:i/>
          <w:sz w:val="20"/>
          <w:szCs w:val="20"/>
        </w:rPr>
        <w:t>2.</w:t>
      </w:r>
      <w:r>
        <w:rPr>
          <w:rFonts w:ascii="Arial" w:hAnsi="Arial" w:cs="Arial"/>
          <w:sz w:val="20"/>
          <w:szCs w:val="20"/>
        </w:rPr>
        <w:tab/>
      </w:r>
      <w:r>
        <w:rPr>
          <w:rFonts w:ascii="Arial" w:hAnsi="Arial" w:cs="Arial"/>
          <w:sz w:val="20"/>
          <w:szCs w:val="20"/>
        </w:rPr>
        <w:t>Como se dava, até o advento do UBER e de aplicativos congêneres, a disciplina jurídica do serviço de transporte de passageiros? Trata-se de serviço público? Como se dava o acesso ao seu exercício? Quais são as autoridades competentes para regulamentar o UBER?</w:t>
      </w: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r w:rsidRPr="006F6D1B">
        <w:rPr>
          <w:rFonts w:ascii="Arial" w:hAnsi="Arial" w:cs="Arial"/>
          <w:b/>
          <w:i/>
          <w:sz w:val="20"/>
          <w:szCs w:val="20"/>
        </w:rPr>
        <w:t>3.</w:t>
      </w:r>
      <w:r>
        <w:rPr>
          <w:rFonts w:ascii="Arial" w:hAnsi="Arial" w:cs="Arial"/>
          <w:sz w:val="20"/>
          <w:szCs w:val="20"/>
        </w:rPr>
        <w:tab/>
      </w:r>
      <w:r>
        <w:rPr>
          <w:rFonts w:ascii="Arial" w:hAnsi="Arial" w:cs="Arial"/>
          <w:sz w:val="20"/>
          <w:szCs w:val="20"/>
        </w:rPr>
        <w:t>O UBER é um serviço de transporte de passageiros por aplicativos – ou uma plataforma de integração de agentes econômicos? Caso seja serviço de transporte, pode ser considerado um serviço público? Trata-se de um serviço congênere ao serviço de transporte de passageiros clássico? Em que medida esse novo perfil de atividade atrai o regime jurídico já estabelecido com relação ao serviço de transporte de passageiros convencional?</w:t>
      </w: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6F6D1B"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p>
    <w:p w:rsidR="00996851" w:rsidRDefault="006F6D1B" w:rsidP="006F6D1B">
      <w:pPr>
        <w:tabs>
          <w:tab w:val="left" w:pos="567"/>
          <w:tab w:val="left" w:pos="1843"/>
          <w:tab w:val="left" w:pos="2127"/>
        </w:tabs>
        <w:spacing w:after="0" w:line="240" w:lineRule="auto"/>
        <w:ind w:left="567" w:hanging="567"/>
        <w:jc w:val="both"/>
        <w:rPr>
          <w:rFonts w:ascii="Arial" w:hAnsi="Arial" w:cs="Arial"/>
          <w:sz w:val="20"/>
          <w:szCs w:val="20"/>
        </w:rPr>
      </w:pPr>
      <w:r w:rsidRPr="006F6D1B">
        <w:rPr>
          <w:rFonts w:ascii="Arial" w:hAnsi="Arial" w:cs="Arial"/>
          <w:b/>
          <w:i/>
          <w:sz w:val="20"/>
          <w:szCs w:val="20"/>
        </w:rPr>
        <w:t>4.</w:t>
      </w:r>
      <w:r>
        <w:rPr>
          <w:rFonts w:ascii="Arial" w:hAnsi="Arial" w:cs="Arial"/>
          <w:sz w:val="20"/>
          <w:szCs w:val="20"/>
        </w:rPr>
        <w:tab/>
      </w:r>
      <w:bookmarkStart w:id="0" w:name="_GoBack"/>
      <w:bookmarkEnd w:id="0"/>
      <w:r>
        <w:rPr>
          <w:rFonts w:ascii="Arial" w:hAnsi="Arial" w:cs="Arial"/>
          <w:sz w:val="20"/>
          <w:szCs w:val="20"/>
        </w:rPr>
        <w:t xml:space="preserve">Por que regular o UBER e os demais serviços de transporte de passageiros por aplicativos? Como poderia se dar essa </w:t>
      </w:r>
      <w:r w:rsidRPr="006F6D1B">
        <w:rPr>
          <w:rFonts w:ascii="Arial" w:hAnsi="Arial" w:cs="Arial"/>
          <w:i/>
          <w:sz w:val="20"/>
          <w:szCs w:val="20"/>
        </w:rPr>
        <w:t>“regulação”</w:t>
      </w:r>
      <w:r>
        <w:rPr>
          <w:rFonts w:ascii="Arial" w:hAnsi="Arial" w:cs="Arial"/>
          <w:sz w:val="20"/>
          <w:szCs w:val="20"/>
        </w:rPr>
        <w:t xml:space="preserve"> na prática? Há necessidade de emenda constitucional? É caso de reserva de lei? A disciplina poderia se dar diretamente pelo chefe do Poder Executivo por meio de Decreto, autônomo ou não? Caberia a disciplina por meio de Agência Reguladora independente? Qual a pessoa federativa competente?</w:t>
      </w:r>
    </w:p>
    <w:sectPr w:rsidR="00996851" w:rsidSect="001C6185">
      <w:headerReference w:type="default" r:id="rId12"/>
      <w:foot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B6" w:rsidRDefault="003D43B6" w:rsidP="009A6B3D">
      <w:pPr>
        <w:spacing w:after="0" w:line="240" w:lineRule="auto"/>
      </w:pPr>
      <w:r>
        <w:separator/>
      </w:r>
    </w:p>
  </w:endnote>
  <w:endnote w:type="continuationSeparator" w:id="0">
    <w:p w:rsidR="003D43B6" w:rsidRDefault="003D43B6" w:rsidP="009A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B6" w:rsidRPr="00B11193" w:rsidRDefault="003D43B6">
    <w:pPr>
      <w:pStyle w:val="Rodap"/>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B6" w:rsidRDefault="003D43B6" w:rsidP="009A6B3D">
      <w:pPr>
        <w:spacing w:after="0" w:line="240" w:lineRule="auto"/>
      </w:pPr>
      <w:r>
        <w:separator/>
      </w:r>
    </w:p>
  </w:footnote>
  <w:footnote w:type="continuationSeparator" w:id="0">
    <w:p w:rsidR="003D43B6" w:rsidRDefault="003D43B6" w:rsidP="009A6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B6" w:rsidRPr="0018466D" w:rsidRDefault="003D43B6" w:rsidP="005E15F1">
    <w:pPr>
      <w:pStyle w:val="Cabealho"/>
      <w:spacing w:after="0"/>
      <w:rPr>
        <w:rFonts w:ascii="Times New Roman" w:hAnsi="Times New Roman"/>
        <w:i/>
        <w:iCs/>
        <w:sz w:val="20"/>
        <w:szCs w:val="20"/>
      </w:rPr>
    </w:pPr>
    <w:r w:rsidRPr="001C6185">
      <w:rPr>
        <w:rFonts w:ascii="Arial" w:hAnsi="Arial" w:cs="Arial"/>
        <w:b/>
        <w:i/>
        <w:iCs/>
        <w:sz w:val="16"/>
        <w:szCs w:val="16"/>
      </w:rPr>
      <w:t xml:space="preserve">ESTUDO DIRIGIDO – </w:t>
    </w:r>
    <w:r w:rsidRPr="001C6185">
      <w:rPr>
        <w:rFonts w:ascii="Arial" w:hAnsi="Arial" w:cs="Arial"/>
        <w:b/>
        <w:i/>
        <w:iCs/>
        <w:sz w:val="16"/>
        <w:szCs w:val="16"/>
        <w:lang w:val="pt-BR"/>
      </w:rPr>
      <w:t>AULA 04 – CASO UBER</w:t>
    </w:r>
    <w:r w:rsidR="006F6D1B">
      <w:rPr>
        <w:rFonts w:ascii="Times New Roman" w:hAnsi="Times New Roman"/>
        <w:i/>
        <w:iCs/>
        <w:sz w:val="20"/>
        <w:szCs w:val="20"/>
      </w:rP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ACE"/>
    <w:multiLevelType w:val="hybridMultilevel"/>
    <w:tmpl w:val="F0F0D160"/>
    <w:lvl w:ilvl="0" w:tplc="53BA575C">
      <w:start w:val="1"/>
      <w:numFmt w:val="decimal"/>
      <w:lvlText w:val="%1."/>
      <w:lvlJc w:val="left"/>
      <w:pPr>
        <w:ind w:left="720" w:hanging="360"/>
      </w:pPr>
      <w:rPr>
        <w:rFonts w:hint="default"/>
      </w:rPr>
    </w:lvl>
    <w:lvl w:ilvl="1" w:tplc="E436A486" w:tentative="1">
      <w:start w:val="1"/>
      <w:numFmt w:val="lowerLetter"/>
      <w:lvlText w:val="%2."/>
      <w:lvlJc w:val="left"/>
      <w:pPr>
        <w:ind w:left="1440" w:hanging="360"/>
      </w:pPr>
    </w:lvl>
    <w:lvl w:ilvl="2" w:tplc="4E966722" w:tentative="1">
      <w:start w:val="1"/>
      <w:numFmt w:val="lowerRoman"/>
      <w:lvlText w:val="%3."/>
      <w:lvlJc w:val="right"/>
      <w:pPr>
        <w:ind w:left="2160" w:hanging="180"/>
      </w:pPr>
    </w:lvl>
    <w:lvl w:ilvl="3" w:tplc="F0D853D8" w:tentative="1">
      <w:start w:val="1"/>
      <w:numFmt w:val="decimal"/>
      <w:lvlText w:val="%4."/>
      <w:lvlJc w:val="left"/>
      <w:pPr>
        <w:ind w:left="2880" w:hanging="360"/>
      </w:pPr>
    </w:lvl>
    <w:lvl w:ilvl="4" w:tplc="FB78D578" w:tentative="1">
      <w:start w:val="1"/>
      <w:numFmt w:val="lowerLetter"/>
      <w:lvlText w:val="%5."/>
      <w:lvlJc w:val="left"/>
      <w:pPr>
        <w:ind w:left="3600" w:hanging="360"/>
      </w:pPr>
    </w:lvl>
    <w:lvl w:ilvl="5" w:tplc="0B285FDE" w:tentative="1">
      <w:start w:val="1"/>
      <w:numFmt w:val="lowerRoman"/>
      <w:lvlText w:val="%6."/>
      <w:lvlJc w:val="right"/>
      <w:pPr>
        <w:ind w:left="4320" w:hanging="180"/>
      </w:pPr>
    </w:lvl>
    <w:lvl w:ilvl="6" w:tplc="23CCBC4E" w:tentative="1">
      <w:start w:val="1"/>
      <w:numFmt w:val="decimal"/>
      <w:lvlText w:val="%7."/>
      <w:lvlJc w:val="left"/>
      <w:pPr>
        <w:ind w:left="5040" w:hanging="360"/>
      </w:pPr>
    </w:lvl>
    <w:lvl w:ilvl="7" w:tplc="9D2AEE5C" w:tentative="1">
      <w:start w:val="1"/>
      <w:numFmt w:val="lowerLetter"/>
      <w:lvlText w:val="%8."/>
      <w:lvlJc w:val="left"/>
      <w:pPr>
        <w:ind w:left="5760" w:hanging="360"/>
      </w:pPr>
    </w:lvl>
    <w:lvl w:ilvl="8" w:tplc="C5666C48" w:tentative="1">
      <w:start w:val="1"/>
      <w:numFmt w:val="lowerRoman"/>
      <w:lvlText w:val="%9."/>
      <w:lvlJc w:val="right"/>
      <w:pPr>
        <w:ind w:left="6480" w:hanging="180"/>
      </w:pPr>
    </w:lvl>
  </w:abstractNum>
  <w:abstractNum w:abstractNumId="1">
    <w:nsid w:val="23AB1F7D"/>
    <w:multiLevelType w:val="hybridMultilevel"/>
    <w:tmpl w:val="51909C38"/>
    <w:lvl w:ilvl="0" w:tplc="AA609B8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27BB5AEE"/>
    <w:multiLevelType w:val="hybridMultilevel"/>
    <w:tmpl w:val="0AE8B422"/>
    <w:lvl w:ilvl="0" w:tplc="5C327EBC">
      <w:start w:val="1"/>
      <w:numFmt w:val="bullet"/>
      <w:lvlText w:val=""/>
      <w:lvlJc w:val="left"/>
      <w:pPr>
        <w:tabs>
          <w:tab w:val="num" w:pos="1080"/>
        </w:tabs>
        <w:ind w:left="1080" w:hanging="360"/>
      </w:pPr>
      <w:rPr>
        <w:rFonts w:ascii="Symbol" w:hAnsi="Symbol" w:hint="default"/>
      </w:rPr>
    </w:lvl>
    <w:lvl w:ilvl="1" w:tplc="78A856F6" w:tentative="1">
      <w:start w:val="1"/>
      <w:numFmt w:val="bullet"/>
      <w:lvlText w:val="o"/>
      <w:lvlJc w:val="left"/>
      <w:pPr>
        <w:tabs>
          <w:tab w:val="num" w:pos="1800"/>
        </w:tabs>
        <w:ind w:left="1800" w:hanging="360"/>
      </w:pPr>
      <w:rPr>
        <w:rFonts w:ascii="Courier New" w:hAnsi="Courier New" w:cs="Wingdings" w:hint="default"/>
      </w:rPr>
    </w:lvl>
    <w:lvl w:ilvl="2" w:tplc="831E9A66" w:tentative="1">
      <w:start w:val="1"/>
      <w:numFmt w:val="bullet"/>
      <w:lvlText w:val=""/>
      <w:lvlJc w:val="left"/>
      <w:pPr>
        <w:tabs>
          <w:tab w:val="num" w:pos="2520"/>
        </w:tabs>
        <w:ind w:left="2520" w:hanging="360"/>
      </w:pPr>
      <w:rPr>
        <w:rFonts w:ascii="Wingdings" w:hAnsi="Wingdings" w:hint="default"/>
      </w:rPr>
    </w:lvl>
    <w:lvl w:ilvl="3" w:tplc="C94CE324" w:tentative="1">
      <w:start w:val="1"/>
      <w:numFmt w:val="bullet"/>
      <w:lvlText w:val=""/>
      <w:lvlJc w:val="left"/>
      <w:pPr>
        <w:tabs>
          <w:tab w:val="num" w:pos="3240"/>
        </w:tabs>
        <w:ind w:left="3240" w:hanging="360"/>
      </w:pPr>
      <w:rPr>
        <w:rFonts w:ascii="Symbol" w:hAnsi="Symbol" w:hint="default"/>
      </w:rPr>
    </w:lvl>
    <w:lvl w:ilvl="4" w:tplc="69F686BA" w:tentative="1">
      <w:start w:val="1"/>
      <w:numFmt w:val="bullet"/>
      <w:lvlText w:val="o"/>
      <w:lvlJc w:val="left"/>
      <w:pPr>
        <w:tabs>
          <w:tab w:val="num" w:pos="3960"/>
        </w:tabs>
        <w:ind w:left="3960" w:hanging="360"/>
      </w:pPr>
      <w:rPr>
        <w:rFonts w:ascii="Courier New" w:hAnsi="Courier New" w:cs="Wingdings" w:hint="default"/>
      </w:rPr>
    </w:lvl>
    <w:lvl w:ilvl="5" w:tplc="15B4F4BA" w:tentative="1">
      <w:start w:val="1"/>
      <w:numFmt w:val="bullet"/>
      <w:lvlText w:val=""/>
      <w:lvlJc w:val="left"/>
      <w:pPr>
        <w:tabs>
          <w:tab w:val="num" w:pos="4680"/>
        </w:tabs>
        <w:ind w:left="4680" w:hanging="360"/>
      </w:pPr>
      <w:rPr>
        <w:rFonts w:ascii="Wingdings" w:hAnsi="Wingdings" w:hint="default"/>
      </w:rPr>
    </w:lvl>
    <w:lvl w:ilvl="6" w:tplc="2A9624F4" w:tentative="1">
      <w:start w:val="1"/>
      <w:numFmt w:val="bullet"/>
      <w:lvlText w:val=""/>
      <w:lvlJc w:val="left"/>
      <w:pPr>
        <w:tabs>
          <w:tab w:val="num" w:pos="5400"/>
        </w:tabs>
        <w:ind w:left="5400" w:hanging="360"/>
      </w:pPr>
      <w:rPr>
        <w:rFonts w:ascii="Symbol" w:hAnsi="Symbol" w:hint="default"/>
      </w:rPr>
    </w:lvl>
    <w:lvl w:ilvl="7" w:tplc="2AE27FF4" w:tentative="1">
      <w:start w:val="1"/>
      <w:numFmt w:val="bullet"/>
      <w:lvlText w:val="o"/>
      <w:lvlJc w:val="left"/>
      <w:pPr>
        <w:tabs>
          <w:tab w:val="num" w:pos="6120"/>
        </w:tabs>
        <w:ind w:left="6120" w:hanging="360"/>
      </w:pPr>
      <w:rPr>
        <w:rFonts w:ascii="Courier New" w:hAnsi="Courier New" w:cs="Wingdings" w:hint="default"/>
      </w:rPr>
    </w:lvl>
    <w:lvl w:ilvl="8" w:tplc="1312E010" w:tentative="1">
      <w:start w:val="1"/>
      <w:numFmt w:val="bullet"/>
      <w:lvlText w:val=""/>
      <w:lvlJc w:val="left"/>
      <w:pPr>
        <w:tabs>
          <w:tab w:val="num" w:pos="6840"/>
        </w:tabs>
        <w:ind w:left="6840" w:hanging="360"/>
      </w:pPr>
      <w:rPr>
        <w:rFonts w:ascii="Wingdings" w:hAnsi="Wingdings" w:hint="default"/>
      </w:rPr>
    </w:lvl>
  </w:abstractNum>
  <w:abstractNum w:abstractNumId="3">
    <w:nsid w:val="313A3B63"/>
    <w:multiLevelType w:val="hybridMultilevel"/>
    <w:tmpl w:val="999C6C5C"/>
    <w:lvl w:ilvl="0" w:tplc="7CE619C2">
      <w:start w:val="1"/>
      <w:numFmt w:val="bullet"/>
      <w:lvlText w:val=""/>
      <w:lvlJc w:val="left"/>
      <w:pPr>
        <w:tabs>
          <w:tab w:val="num" w:pos="360"/>
        </w:tabs>
        <w:ind w:left="360" w:hanging="360"/>
      </w:pPr>
      <w:rPr>
        <w:rFonts w:ascii="Symbol" w:hAnsi="Symbol" w:hint="default"/>
      </w:rPr>
    </w:lvl>
    <w:lvl w:ilvl="1" w:tplc="9F24A4B8" w:tentative="1">
      <w:start w:val="1"/>
      <w:numFmt w:val="bullet"/>
      <w:lvlText w:val="o"/>
      <w:lvlJc w:val="left"/>
      <w:pPr>
        <w:tabs>
          <w:tab w:val="num" w:pos="1080"/>
        </w:tabs>
        <w:ind w:left="1080" w:hanging="360"/>
      </w:pPr>
      <w:rPr>
        <w:rFonts w:ascii="Courier New" w:hAnsi="Courier New" w:cs="Wingdings" w:hint="default"/>
      </w:rPr>
    </w:lvl>
    <w:lvl w:ilvl="2" w:tplc="C4602EBE" w:tentative="1">
      <w:start w:val="1"/>
      <w:numFmt w:val="bullet"/>
      <w:lvlText w:val=""/>
      <w:lvlJc w:val="left"/>
      <w:pPr>
        <w:tabs>
          <w:tab w:val="num" w:pos="1800"/>
        </w:tabs>
        <w:ind w:left="1800" w:hanging="360"/>
      </w:pPr>
      <w:rPr>
        <w:rFonts w:ascii="Wingdings" w:hAnsi="Wingdings" w:hint="default"/>
      </w:rPr>
    </w:lvl>
    <w:lvl w:ilvl="3" w:tplc="921E1E88" w:tentative="1">
      <w:start w:val="1"/>
      <w:numFmt w:val="bullet"/>
      <w:lvlText w:val=""/>
      <w:lvlJc w:val="left"/>
      <w:pPr>
        <w:tabs>
          <w:tab w:val="num" w:pos="2520"/>
        </w:tabs>
        <w:ind w:left="2520" w:hanging="360"/>
      </w:pPr>
      <w:rPr>
        <w:rFonts w:ascii="Symbol" w:hAnsi="Symbol" w:hint="default"/>
      </w:rPr>
    </w:lvl>
    <w:lvl w:ilvl="4" w:tplc="BD5038BE" w:tentative="1">
      <w:start w:val="1"/>
      <w:numFmt w:val="bullet"/>
      <w:lvlText w:val="o"/>
      <w:lvlJc w:val="left"/>
      <w:pPr>
        <w:tabs>
          <w:tab w:val="num" w:pos="3240"/>
        </w:tabs>
        <w:ind w:left="3240" w:hanging="360"/>
      </w:pPr>
      <w:rPr>
        <w:rFonts w:ascii="Courier New" w:hAnsi="Courier New" w:cs="Wingdings" w:hint="default"/>
      </w:rPr>
    </w:lvl>
    <w:lvl w:ilvl="5" w:tplc="29C27D4C" w:tentative="1">
      <w:start w:val="1"/>
      <w:numFmt w:val="bullet"/>
      <w:lvlText w:val=""/>
      <w:lvlJc w:val="left"/>
      <w:pPr>
        <w:tabs>
          <w:tab w:val="num" w:pos="3960"/>
        </w:tabs>
        <w:ind w:left="3960" w:hanging="360"/>
      </w:pPr>
      <w:rPr>
        <w:rFonts w:ascii="Wingdings" w:hAnsi="Wingdings" w:hint="default"/>
      </w:rPr>
    </w:lvl>
    <w:lvl w:ilvl="6" w:tplc="6AD4DA46" w:tentative="1">
      <w:start w:val="1"/>
      <w:numFmt w:val="bullet"/>
      <w:lvlText w:val=""/>
      <w:lvlJc w:val="left"/>
      <w:pPr>
        <w:tabs>
          <w:tab w:val="num" w:pos="4680"/>
        </w:tabs>
        <w:ind w:left="4680" w:hanging="360"/>
      </w:pPr>
      <w:rPr>
        <w:rFonts w:ascii="Symbol" w:hAnsi="Symbol" w:hint="default"/>
      </w:rPr>
    </w:lvl>
    <w:lvl w:ilvl="7" w:tplc="6FD22682" w:tentative="1">
      <w:start w:val="1"/>
      <w:numFmt w:val="bullet"/>
      <w:lvlText w:val="o"/>
      <w:lvlJc w:val="left"/>
      <w:pPr>
        <w:tabs>
          <w:tab w:val="num" w:pos="5400"/>
        </w:tabs>
        <w:ind w:left="5400" w:hanging="360"/>
      </w:pPr>
      <w:rPr>
        <w:rFonts w:ascii="Courier New" w:hAnsi="Courier New" w:cs="Wingdings" w:hint="default"/>
      </w:rPr>
    </w:lvl>
    <w:lvl w:ilvl="8" w:tplc="9716C68A" w:tentative="1">
      <w:start w:val="1"/>
      <w:numFmt w:val="bullet"/>
      <w:lvlText w:val=""/>
      <w:lvlJc w:val="left"/>
      <w:pPr>
        <w:tabs>
          <w:tab w:val="num" w:pos="6120"/>
        </w:tabs>
        <w:ind w:left="6120" w:hanging="360"/>
      </w:pPr>
      <w:rPr>
        <w:rFonts w:ascii="Wingdings" w:hAnsi="Wingdings" w:hint="default"/>
      </w:rPr>
    </w:lvl>
  </w:abstractNum>
  <w:abstractNum w:abstractNumId="4">
    <w:nsid w:val="3A533446"/>
    <w:multiLevelType w:val="hybridMultilevel"/>
    <w:tmpl w:val="D2A6A716"/>
    <w:lvl w:ilvl="0" w:tplc="56E87B4C">
      <w:start w:val="1"/>
      <w:numFmt w:val="bullet"/>
      <w:lvlText w:val=""/>
      <w:lvlJc w:val="left"/>
      <w:pPr>
        <w:tabs>
          <w:tab w:val="num" w:pos="360"/>
        </w:tabs>
        <w:ind w:left="360" w:hanging="360"/>
      </w:pPr>
      <w:rPr>
        <w:rFonts w:ascii="Symbol" w:hAnsi="Symbol" w:hint="default"/>
      </w:rPr>
    </w:lvl>
    <w:lvl w:ilvl="1" w:tplc="7A42C056" w:tentative="1">
      <w:start w:val="1"/>
      <w:numFmt w:val="bullet"/>
      <w:lvlText w:val="o"/>
      <w:lvlJc w:val="left"/>
      <w:pPr>
        <w:tabs>
          <w:tab w:val="num" w:pos="1080"/>
        </w:tabs>
        <w:ind w:left="1080" w:hanging="360"/>
      </w:pPr>
      <w:rPr>
        <w:rFonts w:ascii="Courier New" w:hAnsi="Courier New" w:cs="Wingdings" w:hint="default"/>
      </w:rPr>
    </w:lvl>
    <w:lvl w:ilvl="2" w:tplc="19067040" w:tentative="1">
      <w:start w:val="1"/>
      <w:numFmt w:val="bullet"/>
      <w:lvlText w:val=""/>
      <w:lvlJc w:val="left"/>
      <w:pPr>
        <w:tabs>
          <w:tab w:val="num" w:pos="1800"/>
        </w:tabs>
        <w:ind w:left="1800" w:hanging="360"/>
      </w:pPr>
      <w:rPr>
        <w:rFonts w:ascii="Wingdings" w:hAnsi="Wingdings" w:hint="default"/>
      </w:rPr>
    </w:lvl>
    <w:lvl w:ilvl="3" w:tplc="B59EF6F4" w:tentative="1">
      <w:start w:val="1"/>
      <w:numFmt w:val="bullet"/>
      <w:lvlText w:val=""/>
      <w:lvlJc w:val="left"/>
      <w:pPr>
        <w:tabs>
          <w:tab w:val="num" w:pos="2520"/>
        </w:tabs>
        <w:ind w:left="2520" w:hanging="360"/>
      </w:pPr>
      <w:rPr>
        <w:rFonts w:ascii="Symbol" w:hAnsi="Symbol" w:hint="default"/>
      </w:rPr>
    </w:lvl>
    <w:lvl w:ilvl="4" w:tplc="729650D6" w:tentative="1">
      <w:start w:val="1"/>
      <w:numFmt w:val="bullet"/>
      <w:lvlText w:val="o"/>
      <w:lvlJc w:val="left"/>
      <w:pPr>
        <w:tabs>
          <w:tab w:val="num" w:pos="3240"/>
        </w:tabs>
        <w:ind w:left="3240" w:hanging="360"/>
      </w:pPr>
      <w:rPr>
        <w:rFonts w:ascii="Courier New" w:hAnsi="Courier New" w:cs="Wingdings" w:hint="default"/>
      </w:rPr>
    </w:lvl>
    <w:lvl w:ilvl="5" w:tplc="B3F68A18" w:tentative="1">
      <w:start w:val="1"/>
      <w:numFmt w:val="bullet"/>
      <w:lvlText w:val=""/>
      <w:lvlJc w:val="left"/>
      <w:pPr>
        <w:tabs>
          <w:tab w:val="num" w:pos="3960"/>
        </w:tabs>
        <w:ind w:left="3960" w:hanging="360"/>
      </w:pPr>
      <w:rPr>
        <w:rFonts w:ascii="Wingdings" w:hAnsi="Wingdings" w:hint="default"/>
      </w:rPr>
    </w:lvl>
    <w:lvl w:ilvl="6" w:tplc="3EC22214" w:tentative="1">
      <w:start w:val="1"/>
      <w:numFmt w:val="bullet"/>
      <w:lvlText w:val=""/>
      <w:lvlJc w:val="left"/>
      <w:pPr>
        <w:tabs>
          <w:tab w:val="num" w:pos="4680"/>
        </w:tabs>
        <w:ind w:left="4680" w:hanging="360"/>
      </w:pPr>
      <w:rPr>
        <w:rFonts w:ascii="Symbol" w:hAnsi="Symbol" w:hint="default"/>
      </w:rPr>
    </w:lvl>
    <w:lvl w:ilvl="7" w:tplc="E23A65BC" w:tentative="1">
      <w:start w:val="1"/>
      <w:numFmt w:val="bullet"/>
      <w:lvlText w:val="o"/>
      <w:lvlJc w:val="left"/>
      <w:pPr>
        <w:tabs>
          <w:tab w:val="num" w:pos="5400"/>
        </w:tabs>
        <w:ind w:left="5400" w:hanging="360"/>
      </w:pPr>
      <w:rPr>
        <w:rFonts w:ascii="Courier New" w:hAnsi="Courier New" w:cs="Wingdings" w:hint="default"/>
      </w:rPr>
    </w:lvl>
    <w:lvl w:ilvl="8" w:tplc="656E89E2" w:tentative="1">
      <w:start w:val="1"/>
      <w:numFmt w:val="bullet"/>
      <w:lvlText w:val=""/>
      <w:lvlJc w:val="left"/>
      <w:pPr>
        <w:tabs>
          <w:tab w:val="num" w:pos="6120"/>
        </w:tabs>
        <w:ind w:left="6120" w:hanging="360"/>
      </w:pPr>
      <w:rPr>
        <w:rFonts w:ascii="Wingdings" w:hAnsi="Wingdings" w:hint="default"/>
      </w:rPr>
    </w:lvl>
  </w:abstractNum>
  <w:abstractNum w:abstractNumId="5">
    <w:nsid w:val="3D7B650F"/>
    <w:multiLevelType w:val="hybridMultilevel"/>
    <w:tmpl w:val="733C2DF0"/>
    <w:lvl w:ilvl="0" w:tplc="0C3EF304">
      <w:start w:val="1"/>
      <w:numFmt w:val="bullet"/>
      <w:lvlText w:val=""/>
      <w:lvlJc w:val="left"/>
      <w:pPr>
        <w:tabs>
          <w:tab w:val="num" w:pos="1068"/>
        </w:tabs>
        <w:ind w:left="1068" w:hanging="360"/>
      </w:pPr>
      <w:rPr>
        <w:rFonts w:ascii="Symbol" w:hAnsi="Symbol" w:hint="default"/>
      </w:rPr>
    </w:lvl>
    <w:lvl w:ilvl="1" w:tplc="90E41CF6" w:tentative="1">
      <w:start w:val="1"/>
      <w:numFmt w:val="bullet"/>
      <w:lvlText w:val="o"/>
      <w:lvlJc w:val="left"/>
      <w:pPr>
        <w:tabs>
          <w:tab w:val="num" w:pos="1788"/>
        </w:tabs>
        <w:ind w:left="1788" w:hanging="360"/>
      </w:pPr>
      <w:rPr>
        <w:rFonts w:ascii="Courier New" w:hAnsi="Courier New" w:cs="Wingdings" w:hint="default"/>
      </w:rPr>
    </w:lvl>
    <w:lvl w:ilvl="2" w:tplc="74EE6BE4" w:tentative="1">
      <w:start w:val="1"/>
      <w:numFmt w:val="bullet"/>
      <w:lvlText w:val=""/>
      <w:lvlJc w:val="left"/>
      <w:pPr>
        <w:tabs>
          <w:tab w:val="num" w:pos="2508"/>
        </w:tabs>
        <w:ind w:left="2508" w:hanging="360"/>
      </w:pPr>
      <w:rPr>
        <w:rFonts w:ascii="Wingdings" w:hAnsi="Wingdings" w:hint="default"/>
      </w:rPr>
    </w:lvl>
    <w:lvl w:ilvl="3" w:tplc="871479C4" w:tentative="1">
      <w:start w:val="1"/>
      <w:numFmt w:val="bullet"/>
      <w:lvlText w:val=""/>
      <w:lvlJc w:val="left"/>
      <w:pPr>
        <w:tabs>
          <w:tab w:val="num" w:pos="3228"/>
        </w:tabs>
        <w:ind w:left="3228" w:hanging="360"/>
      </w:pPr>
      <w:rPr>
        <w:rFonts w:ascii="Symbol" w:hAnsi="Symbol" w:hint="default"/>
      </w:rPr>
    </w:lvl>
    <w:lvl w:ilvl="4" w:tplc="DB68C656" w:tentative="1">
      <w:start w:val="1"/>
      <w:numFmt w:val="bullet"/>
      <w:lvlText w:val="o"/>
      <w:lvlJc w:val="left"/>
      <w:pPr>
        <w:tabs>
          <w:tab w:val="num" w:pos="3948"/>
        </w:tabs>
        <w:ind w:left="3948" w:hanging="360"/>
      </w:pPr>
      <w:rPr>
        <w:rFonts w:ascii="Courier New" w:hAnsi="Courier New" w:cs="Wingdings" w:hint="default"/>
      </w:rPr>
    </w:lvl>
    <w:lvl w:ilvl="5" w:tplc="8E9A51A6" w:tentative="1">
      <w:start w:val="1"/>
      <w:numFmt w:val="bullet"/>
      <w:lvlText w:val=""/>
      <w:lvlJc w:val="left"/>
      <w:pPr>
        <w:tabs>
          <w:tab w:val="num" w:pos="4668"/>
        </w:tabs>
        <w:ind w:left="4668" w:hanging="360"/>
      </w:pPr>
      <w:rPr>
        <w:rFonts w:ascii="Wingdings" w:hAnsi="Wingdings" w:hint="default"/>
      </w:rPr>
    </w:lvl>
    <w:lvl w:ilvl="6" w:tplc="B54CB448" w:tentative="1">
      <w:start w:val="1"/>
      <w:numFmt w:val="bullet"/>
      <w:lvlText w:val=""/>
      <w:lvlJc w:val="left"/>
      <w:pPr>
        <w:tabs>
          <w:tab w:val="num" w:pos="5388"/>
        </w:tabs>
        <w:ind w:left="5388" w:hanging="360"/>
      </w:pPr>
      <w:rPr>
        <w:rFonts w:ascii="Symbol" w:hAnsi="Symbol" w:hint="default"/>
      </w:rPr>
    </w:lvl>
    <w:lvl w:ilvl="7" w:tplc="A8AC3768" w:tentative="1">
      <w:start w:val="1"/>
      <w:numFmt w:val="bullet"/>
      <w:lvlText w:val="o"/>
      <w:lvlJc w:val="left"/>
      <w:pPr>
        <w:tabs>
          <w:tab w:val="num" w:pos="6108"/>
        </w:tabs>
        <w:ind w:left="6108" w:hanging="360"/>
      </w:pPr>
      <w:rPr>
        <w:rFonts w:ascii="Courier New" w:hAnsi="Courier New" w:cs="Wingdings" w:hint="default"/>
      </w:rPr>
    </w:lvl>
    <w:lvl w:ilvl="8" w:tplc="214CD840" w:tentative="1">
      <w:start w:val="1"/>
      <w:numFmt w:val="bullet"/>
      <w:lvlText w:val=""/>
      <w:lvlJc w:val="left"/>
      <w:pPr>
        <w:tabs>
          <w:tab w:val="num" w:pos="6828"/>
        </w:tabs>
        <w:ind w:left="6828" w:hanging="360"/>
      </w:pPr>
      <w:rPr>
        <w:rFonts w:ascii="Wingdings" w:hAnsi="Wingdings" w:hint="default"/>
      </w:rPr>
    </w:lvl>
  </w:abstractNum>
  <w:abstractNum w:abstractNumId="6">
    <w:nsid w:val="4134361E"/>
    <w:multiLevelType w:val="hybridMultilevel"/>
    <w:tmpl w:val="06205408"/>
    <w:lvl w:ilvl="0" w:tplc="F9D2A6BC">
      <w:start w:val="1"/>
      <w:numFmt w:val="bullet"/>
      <w:lvlText w:val=""/>
      <w:lvlJc w:val="left"/>
      <w:pPr>
        <w:tabs>
          <w:tab w:val="num" w:pos="360"/>
        </w:tabs>
        <w:ind w:left="360" w:hanging="360"/>
      </w:pPr>
      <w:rPr>
        <w:rFonts w:ascii="Symbol" w:hAnsi="Symbol" w:hint="default"/>
      </w:rPr>
    </w:lvl>
    <w:lvl w:ilvl="1" w:tplc="13B0C5A2">
      <w:start w:val="1"/>
      <w:numFmt w:val="bullet"/>
      <w:lvlText w:val="o"/>
      <w:lvlJc w:val="left"/>
      <w:pPr>
        <w:tabs>
          <w:tab w:val="num" w:pos="1080"/>
        </w:tabs>
        <w:ind w:left="1080" w:hanging="360"/>
      </w:pPr>
      <w:rPr>
        <w:rFonts w:ascii="Courier New" w:hAnsi="Courier New" w:cs="Wingdings" w:hint="default"/>
      </w:rPr>
    </w:lvl>
    <w:lvl w:ilvl="2" w:tplc="4BBCC00C">
      <w:start w:val="1"/>
      <w:numFmt w:val="bullet"/>
      <w:lvlText w:val=""/>
      <w:lvlJc w:val="left"/>
      <w:pPr>
        <w:tabs>
          <w:tab w:val="num" w:pos="1800"/>
        </w:tabs>
        <w:ind w:left="1800" w:hanging="360"/>
      </w:pPr>
      <w:rPr>
        <w:rFonts w:ascii="Wingdings" w:hAnsi="Wingdings" w:hint="default"/>
      </w:rPr>
    </w:lvl>
    <w:lvl w:ilvl="3" w:tplc="0F5CA68E" w:tentative="1">
      <w:start w:val="1"/>
      <w:numFmt w:val="bullet"/>
      <w:lvlText w:val=""/>
      <w:lvlJc w:val="left"/>
      <w:pPr>
        <w:tabs>
          <w:tab w:val="num" w:pos="2520"/>
        </w:tabs>
        <w:ind w:left="2520" w:hanging="360"/>
      </w:pPr>
      <w:rPr>
        <w:rFonts w:ascii="Symbol" w:hAnsi="Symbol" w:hint="default"/>
      </w:rPr>
    </w:lvl>
    <w:lvl w:ilvl="4" w:tplc="3C7E0FB6" w:tentative="1">
      <w:start w:val="1"/>
      <w:numFmt w:val="bullet"/>
      <w:lvlText w:val="o"/>
      <w:lvlJc w:val="left"/>
      <w:pPr>
        <w:tabs>
          <w:tab w:val="num" w:pos="3240"/>
        </w:tabs>
        <w:ind w:left="3240" w:hanging="360"/>
      </w:pPr>
      <w:rPr>
        <w:rFonts w:ascii="Courier New" w:hAnsi="Courier New" w:cs="Wingdings" w:hint="default"/>
      </w:rPr>
    </w:lvl>
    <w:lvl w:ilvl="5" w:tplc="27400536" w:tentative="1">
      <w:start w:val="1"/>
      <w:numFmt w:val="bullet"/>
      <w:lvlText w:val=""/>
      <w:lvlJc w:val="left"/>
      <w:pPr>
        <w:tabs>
          <w:tab w:val="num" w:pos="3960"/>
        </w:tabs>
        <w:ind w:left="3960" w:hanging="360"/>
      </w:pPr>
      <w:rPr>
        <w:rFonts w:ascii="Wingdings" w:hAnsi="Wingdings" w:hint="default"/>
      </w:rPr>
    </w:lvl>
    <w:lvl w:ilvl="6" w:tplc="6A4A1F80" w:tentative="1">
      <w:start w:val="1"/>
      <w:numFmt w:val="bullet"/>
      <w:lvlText w:val=""/>
      <w:lvlJc w:val="left"/>
      <w:pPr>
        <w:tabs>
          <w:tab w:val="num" w:pos="4680"/>
        </w:tabs>
        <w:ind w:left="4680" w:hanging="360"/>
      </w:pPr>
      <w:rPr>
        <w:rFonts w:ascii="Symbol" w:hAnsi="Symbol" w:hint="default"/>
      </w:rPr>
    </w:lvl>
    <w:lvl w:ilvl="7" w:tplc="CDDE6F32" w:tentative="1">
      <w:start w:val="1"/>
      <w:numFmt w:val="bullet"/>
      <w:lvlText w:val="o"/>
      <w:lvlJc w:val="left"/>
      <w:pPr>
        <w:tabs>
          <w:tab w:val="num" w:pos="5400"/>
        </w:tabs>
        <w:ind w:left="5400" w:hanging="360"/>
      </w:pPr>
      <w:rPr>
        <w:rFonts w:ascii="Courier New" w:hAnsi="Courier New" w:cs="Wingdings" w:hint="default"/>
      </w:rPr>
    </w:lvl>
    <w:lvl w:ilvl="8" w:tplc="305E07E8" w:tentative="1">
      <w:start w:val="1"/>
      <w:numFmt w:val="bullet"/>
      <w:lvlText w:val=""/>
      <w:lvlJc w:val="left"/>
      <w:pPr>
        <w:tabs>
          <w:tab w:val="num" w:pos="6120"/>
        </w:tabs>
        <w:ind w:left="6120" w:hanging="360"/>
      </w:pPr>
      <w:rPr>
        <w:rFonts w:ascii="Wingdings" w:hAnsi="Wingdings" w:hint="default"/>
      </w:rPr>
    </w:lvl>
  </w:abstractNum>
  <w:abstractNum w:abstractNumId="7">
    <w:nsid w:val="4ABA76EA"/>
    <w:multiLevelType w:val="hybridMultilevel"/>
    <w:tmpl w:val="9740075C"/>
    <w:lvl w:ilvl="0" w:tplc="4C6062FA">
      <w:start w:val="1"/>
      <w:numFmt w:val="bullet"/>
      <w:lvlText w:val=""/>
      <w:lvlJc w:val="left"/>
      <w:pPr>
        <w:tabs>
          <w:tab w:val="num" w:pos="360"/>
        </w:tabs>
        <w:ind w:left="360" w:hanging="360"/>
      </w:pPr>
      <w:rPr>
        <w:rFonts w:ascii="Symbol" w:hAnsi="Symbol" w:hint="default"/>
      </w:rPr>
    </w:lvl>
    <w:lvl w:ilvl="1" w:tplc="991A0538" w:tentative="1">
      <w:start w:val="1"/>
      <w:numFmt w:val="bullet"/>
      <w:lvlText w:val="o"/>
      <w:lvlJc w:val="left"/>
      <w:pPr>
        <w:tabs>
          <w:tab w:val="num" w:pos="1080"/>
        </w:tabs>
        <w:ind w:left="1080" w:hanging="360"/>
      </w:pPr>
      <w:rPr>
        <w:rFonts w:ascii="Courier New" w:hAnsi="Courier New" w:cs="Wingdings" w:hint="default"/>
      </w:rPr>
    </w:lvl>
    <w:lvl w:ilvl="2" w:tplc="9894E95E" w:tentative="1">
      <w:start w:val="1"/>
      <w:numFmt w:val="bullet"/>
      <w:lvlText w:val=""/>
      <w:lvlJc w:val="left"/>
      <w:pPr>
        <w:tabs>
          <w:tab w:val="num" w:pos="1800"/>
        </w:tabs>
        <w:ind w:left="1800" w:hanging="360"/>
      </w:pPr>
      <w:rPr>
        <w:rFonts w:ascii="Wingdings" w:hAnsi="Wingdings" w:hint="default"/>
      </w:rPr>
    </w:lvl>
    <w:lvl w:ilvl="3" w:tplc="4AF85A0C" w:tentative="1">
      <w:start w:val="1"/>
      <w:numFmt w:val="bullet"/>
      <w:lvlText w:val=""/>
      <w:lvlJc w:val="left"/>
      <w:pPr>
        <w:tabs>
          <w:tab w:val="num" w:pos="2520"/>
        </w:tabs>
        <w:ind w:left="2520" w:hanging="360"/>
      </w:pPr>
      <w:rPr>
        <w:rFonts w:ascii="Symbol" w:hAnsi="Symbol" w:hint="default"/>
      </w:rPr>
    </w:lvl>
    <w:lvl w:ilvl="4" w:tplc="DA883FDA" w:tentative="1">
      <w:start w:val="1"/>
      <w:numFmt w:val="bullet"/>
      <w:lvlText w:val="o"/>
      <w:lvlJc w:val="left"/>
      <w:pPr>
        <w:tabs>
          <w:tab w:val="num" w:pos="3240"/>
        </w:tabs>
        <w:ind w:left="3240" w:hanging="360"/>
      </w:pPr>
      <w:rPr>
        <w:rFonts w:ascii="Courier New" w:hAnsi="Courier New" w:cs="Wingdings" w:hint="default"/>
      </w:rPr>
    </w:lvl>
    <w:lvl w:ilvl="5" w:tplc="14E278AC" w:tentative="1">
      <w:start w:val="1"/>
      <w:numFmt w:val="bullet"/>
      <w:lvlText w:val=""/>
      <w:lvlJc w:val="left"/>
      <w:pPr>
        <w:tabs>
          <w:tab w:val="num" w:pos="3960"/>
        </w:tabs>
        <w:ind w:left="3960" w:hanging="360"/>
      </w:pPr>
      <w:rPr>
        <w:rFonts w:ascii="Wingdings" w:hAnsi="Wingdings" w:hint="default"/>
      </w:rPr>
    </w:lvl>
    <w:lvl w:ilvl="6" w:tplc="CD68A2B4" w:tentative="1">
      <w:start w:val="1"/>
      <w:numFmt w:val="bullet"/>
      <w:lvlText w:val=""/>
      <w:lvlJc w:val="left"/>
      <w:pPr>
        <w:tabs>
          <w:tab w:val="num" w:pos="4680"/>
        </w:tabs>
        <w:ind w:left="4680" w:hanging="360"/>
      </w:pPr>
      <w:rPr>
        <w:rFonts w:ascii="Symbol" w:hAnsi="Symbol" w:hint="default"/>
      </w:rPr>
    </w:lvl>
    <w:lvl w:ilvl="7" w:tplc="835611B4" w:tentative="1">
      <w:start w:val="1"/>
      <w:numFmt w:val="bullet"/>
      <w:lvlText w:val="o"/>
      <w:lvlJc w:val="left"/>
      <w:pPr>
        <w:tabs>
          <w:tab w:val="num" w:pos="5400"/>
        </w:tabs>
        <w:ind w:left="5400" w:hanging="360"/>
      </w:pPr>
      <w:rPr>
        <w:rFonts w:ascii="Courier New" w:hAnsi="Courier New" w:cs="Wingdings" w:hint="default"/>
      </w:rPr>
    </w:lvl>
    <w:lvl w:ilvl="8" w:tplc="99D6503C" w:tentative="1">
      <w:start w:val="1"/>
      <w:numFmt w:val="bullet"/>
      <w:lvlText w:val=""/>
      <w:lvlJc w:val="left"/>
      <w:pPr>
        <w:tabs>
          <w:tab w:val="num" w:pos="6120"/>
        </w:tabs>
        <w:ind w:left="6120" w:hanging="360"/>
      </w:pPr>
      <w:rPr>
        <w:rFonts w:ascii="Wingdings" w:hAnsi="Wingdings" w:hint="default"/>
      </w:rPr>
    </w:lvl>
  </w:abstractNum>
  <w:abstractNum w:abstractNumId="8">
    <w:nsid w:val="63852457"/>
    <w:multiLevelType w:val="hybridMultilevel"/>
    <w:tmpl w:val="40CC2290"/>
    <w:lvl w:ilvl="0" w:tplc="936E8BD2">
      <w:start w:val="1"/>
      <w:numFmt w:val="bullet"/>
      <w:lvlText w:val=""/>
      <w:lvlJc w:val="left"/>
      <w:pPr>
        <w:tabs>
          <w:tab w:val="num" w:pos="1068"/>
        </w:tabs>
        <w:ind w:left="1068" w:hanging="360"/>
      </w:pPr>
      <w:rPr>
        <w:rFonts w:ascii="Symbol" w:hAnsi="Symbol" w:hint="default"/>
      </w:rPr>
    </w:lvl>
    <w:lvl w:ilvl="1" w:tplc="95403B8C" w:tentative="1">
      <w:start w:val="1"/>
      <w:numFmt w:val="bullet"/>
      <w:lvlText w:val="o"/>
      <w:lvlJc w:val="left"/>
      <w:pPr>
        <w:tabs>
          <w:tab w:val="num" w:pos="1788"/>
        </w:tabs>
        <w:ind w:left="1788" w:hanging="360"/>
      </w:pPr>
      <w:rPr>
        <w:rFonts w:ascii="Courier New" w:hAnsi="Courier New" w:cs="Symbol" w:hint="default"/>
      </w:rPr>
    </w:lvl>
    <w:lvl w:ilvl="2" w:tplc="C5E67DEC" w:tentative="1">
      <w:start w:val="1"/>
      <w:numFmt w:val="bullet"/>
      <w:lvlText w:val=""/>
      <w:lvlJc w:val="left"/>
      <w:pPr>
        <w:tabs>
          <w:tab w:val="num" w:pos="2508"/>
        </w:tabs>
        <w:ind w:left="2508" w:hanging="360"/>
      </w:pPr>
      <w:rPr>
        <w:rFonts w:ascii="Wingdings" w:hAnsi="Wingdings" w:hint="default"/>
      </w:rPr>
    </w:lvl>
    <w:lvl w:ilvl="3" w:tplc="23AE4D54" w:tentative="1">
      <w:start w:val="1"/>
      <w:numFmt w:val="bullet"/>
      <w:lvlText w:val=""/>
      <w:lvlJc w:val="left"/>
      <w:pPr>
        <w:tabs>
          <w:tab w:val="num" w:pos="3228"/>
        </w:tabs>
        <w:ind w:left="3228" w:hanging="360"/>
      </w:pPr>
      <w:rPr>
        <w:rFonts w:ascii="Symbol" w:hAnsi="Symbol" w:hint="default"/>
      </w:rPr>
    </w:lvl>
    <w:lvl w:ilvl="4" w:tplc="FDBCC72E" w:tentative="1">
      <w:start w:val="1"/>
      <w:numFmt w:val="bullet"/>
      <w:lvlText w:val="o"/>
      <w:lvlJc w:val="left"/>
      <w:pPr>
        <w:tabs>
          <w:tab w:val="num" w:pos="3948"/>
        </w:tabs>
        <w:ind w:left="3948" w:hanging="360"/>
      </w:pPr>
      <w:rPr>
        <w:rFonts w:ascii="Courier New" w:hAnsi="Courier New" w:cs="Symbol" w:hint="default"/>
      </w:rPr>
    </w:lvl>
    <w:lvl w:ilvl="5" w:tplc="C600A300" w:tentative="1">
      <w:start w:val="1"/>
      <w:numFmt w:val="bullet"/>
      <w:lvlText w:val=""/>
      <w:lvlJc w:val="left"/>
      <w:pPr>
        <w:tabs>
          <w:tab w:val="num" w:pos="4668"/>
        </w:tabs>
        <w:ind w:left="4668" w:hanging="360"/>
      </w:pPr>
      <w:rPr>
        <w:rFonts w:ascii="Wingdings" w:hAnsi="Wingdings" w:hint="default"/>
      </w:rPr>
    </w:lvl>
    <w:lvl w:ilvl="6" w:tplc="D11E2046" w:tentative="1">
      <w:start w:val="1"/>
      <w:numFmt w:val="bullet"/>
      <w:lvlText w:val=""/>
      <w:lvlJc w:val="left"/>
      <w:pPr>
        <w:tabs>
          <w:tab w:val="num" w:pos="5388"/>
        </w:tabs>
        <w:ind w:left="5388" w:hanging="360"/>
      </w:pPr>
      <w:rPr>
        <w:rFonts w:ascii="Symbol" w:hAnsi="Symbol" w:hint="default"/>
      </w:rPr>
    </w:lvl>
    <w:lvl w:ilvl="7" w:tplc="6CDCC2AE" w:tentative="1">
      <w:start w:val="1"/>
      <w:numFmt w:val="bullet"/>
      <w:lvlText w:val="o"/>
      <w:lvlJc w:val="left"/>
      <w:pPr>
        <w:tabs>
          <w:tab w:val="num" w:pos="6108"/>
        </w:tabs>
        <w:ind w:left="6108" w:hanging="360"/>
      </w:pPr>
      <w:rPr>
        <w:rFonts w:ascii="Courier New" w:hAnsi="Courier New" w:cs="Symbol" w:hint="default"/>
      </w:rPr>
    </w:lvl>
    <w:lvl w:ilvl="8" w:tplc="31E8F9A2" w:tentative="1">
      <w:start w:val="1"/>
      <w:numFmt w:val="bullet"/>
      <w:lvlText w:val=""/>
      <w:lvlJc w:val="left"/>
      <w:pPr>
        <w:tabs>
          <w:tab w:val="num" w:pos="6828"/>
        </w:tabs>
        <w:ind w:left="6828" w:hanging="360"/>
      </w:pPr>
      <w:rPr>
        <w:rFonts w:ascii="Wingdings" w:hAnsi="Wingdings" w:hint="default"/>
      </w:rPr>
    </w:lvl>
  </w:abstractNum>
  <w:abstractNum w:abstractNumId="9">
    <w:nsid w:val="6D71615E"/>
    <w:multiLevelType w:val="hybridMultilevel"/>
    <w:tmpl w:val="22CC6856"/>
    <w:lvl w:ilvl="0" w:tplc="69D8E894">
      <w:start w:val="1"/>
      <w:numFmt w:val="bullet"/>
      <w:lvlText w:val=""/>
      <w:lvlJc w:val="left"/>
      <w:pPr>
        <w:tabs>
          <w:tab w:val="num" w:pos="360"/>
        </w:tabs>
        <w:ind w:left="360" w:hanging="360"/>
      </w:pPr>
      <w:rPr>
        <w:rFonts w:ascii="Symbol" w:hAnsi="Symbol" w:hint="default"/>
      </w:rPr>
    </w:lvl>
    <w:lvl w:ilvl="1" w:tplc="2DAC85D6" w:tentative="1">
      <w:start w:val="1"/>
      <w:numFmt w:val="bullet"/>
      <w:lvlText w:val="o"/>
      <w:lvlJc w:val="left"/>
      <w:pPr>
        <w:tabs>
          <w:tab w:val="num" w:pos="1080"/>
        </w:tabs>
        <w:ind w:left="1080" w:hanging="360"/>
      </w:pPr>
      <w:rPr>
        <w:rFonts w:ascii="Courier New" w:hAnsi="Courier New" w:cs="Wingdings" w:hint="default"/>
      </w:rPr>
    </w:lvl>
    <w:lvl w:ilvl="2" w:tplc="E4CE41B2" w:tentative="1">
      <w:start w:val="1"/>
      <w:numFmt w:val="bullet"/>
      <w:lvlText w:val=""/>
      <w:lvlJc w:val="left"/>
      <w:pPr>
        <w:tabs>
          <w:tab w:val="num" w:pos="1800"/>
        </w:tabs>
        <w:ind w:left="1800" w:hanging="360"/>
      </w:pPr>
      <w:rPr>
        <w:rFonts w:ascii="Wingdings" w:hAnsi="Wingdings" w:hint="default"/>
      </w:rPr>
    </w:lvl>
    <w:lvl w:ilvl="3" w:tplc="9D96EC2E" w:tentative="1">
      <w:start w:val="1"/>
      <w:numFmt w:val="bullet"/>
      <w:lvlText w:val=""/>
      <w:lvlJc w:val="left"/>
      <w:pPr>
        <w:tabs>
          <w:tab w:val="num" w:pos="2520"/>
        </w:tabs>
        <w:ind w:left="2520" w:hanging="360"/>
      </w:pPr>
      <w:rPr>
        <w:rFonts w:ascii="Symbol" w:hAnsi="Symbol" w:hint="default"/>
      </w:rPr>
    </w:lvl>
    <w:lvl w:ilvl="4" w:tplc="519C4942" w:tentative="1">
      <w:start w:val="1"/>
      <w:numFmt w:val="bullet"/>
      <w:lvlText w:val="o"/>
      <w:lvlJc w:val="left"/>
      <w:pPr>
        <w:tabs>
          <w:tab w:val="num" w:pos="3240"/>
        </w:tabs>
        <w:ind w:left="3240" w:hanging="360"/>
      </w:pPr>
      <w:rPr>
        <w:rFonts w:ascii="Courier New" w:hAnsi="Courier New" w:cs="Wingdings" w:hint="default"/>
      </w:rPr>
    </w:lvl>
    <w:lvl w:ilvl="5" w:tplc="E0B65992" w:tentative="1">
      <w:start w:val="1"/>
      <w:numFmt w:val="bullet"/>
      <w:lvlText w:val=""/>
      <w:lvlJc w:val="left"/>
      <w:pPr>
        <w:tabs>
          <w:tab w:val="num" w:pos="3960"/>
        </w:tabs>
        <w:ind w:left="3960" w:hanging="360"/>
      </w:pPr>
      <w:rPr>
        <w:rFonts w:ascii="Wingdings" w:hAnsi="Wingdings" w:hint="default"/>
      </w:rPr>
    </w:lvl>
    <w:lvl w:ilvl="6" w:tplc="ABEAA60E" w:tentative="1">
      <w:start w:val="1"/>
      <w:numFmt w:val="bullet"/>
      <w:lvlText w:val=""/>
      <w:lvlJc w:val="left"/>
      <w:pPr>
        <w:tabs>
          <w:tab w:val="num" w:pos="4680"/>
        </w:tabs>
        <w:ind w:left="4680" w:hanging="360"/>
      </w:pPr>
      <w:rPr>
        <w:rFonts w:ascii="Symbol" w:hAnsi="Symbol" w:hint="default"/>
      </w:rPr>
    </w:lvl>
    <w:lvl w:ilvl="7" w:tplc="19D0BCAC" w:tentative="1">
      <w:start w:val="1"/>
      <w:numFmt w:val="bullet"/>
      <w:lvlText w:val="o"/>
      <w:lvlJc w:val="left"/>
      <w:pPr>
        <w:tabs>
          <w:tab w:val="num" w:pos="5400"/>
        </w:tabs>
        <w:ind w:left="5400" w:hanging="360"/>
      </w:pPr>
      <w:rPr>
        <w:rFonts w:ascii="Courier New" w:hAnsi="Courier New" w:cs="Wingdings" w:hint="default"/>
      </w:rPr>
    </w:lvl>
    <w:lvl w:ilvl="8" w:tplc="B8A2CDA4" w:tentative="1">
      <w:start w:val="1"/>
      <w:numFmt w:val="bullet"/>
      <w:lvlText w:val=""/>
      <w:lvlJc w:val="left"/>
      <w:pPr>
        <w:tabs>
          <w:tab w:val="num" w:pos="6120"/>
        </w:tabs>
        <w:ind w:left="6120" w:hanging="360"/>
      </w:pPr>
      <w:rPr>
        <w:rFonts w:ascii="Wingdings" w:hAnsi="Wingdings" w:hint="default"/>
      </w:rPr>
    </w:lvl>
  </w:abstractNum>
  <w:abstractNum w:abstractNumId="10">
    <w:nsid w:val="77D62817"/>
    <w:multiLevelType w:val="hybridMultilevel"/>
    <w:tmpl w:val="B410739E"/>
    <w:lvl w:ilvl="0" w:tplc="8F5AD54A">
      <w:start w:val="1"/>
      <w:numFmt w:val="bullet"/>
      <w:lvlText w:val=""/>
      <w:lvlJc w:val="left"/>
      <w:pPr>
        <w:tabs>
          <w:tab w:val="num" w:pos="360"/>
        </w:tabs>
        <w:ind w:left="360" w:hanging="360"/>
      </w:pPr>
      <w:rPr>
        <w:rFonts w:ascii="Symbol" w:hAnsi="Symbol" w:hint="default"/>
      </w:rPr>
    </w:lvl>
    <w:lvl w:ilvl="1" w:tplc="34DC4238" w:tentative="1">
      <w:start w:val="1"/>
      <w:numFmt w:val="bullet"/>
      <w:lvlText w:val="o"/>
      <w:lvlJc w:val="left"/>
      <w:pPr>
        <w:tabs>
          <w:tab w:val="num" w:pos="1080"/>
        </w:tabs>
        <w:ind w:left="1080" w:hanging="360"/>
      </w:pPr>
      <w:rPr>
        <w:rFonts w:ascii="Courier New" w:hAnsi="Courier New" w:cs="Wingdings" w:hint="default"/>
      </w:rPr>
    </w:lvl>
    <w:lvl w:ilvl="2" w:tplc="B69E6588" w:tentative="1">
      <w:start w:val="1"/>
      <w:numFmt w:val="bullet"/>
      <w:lvlText w:val=""/>
      <w:lvlJc w:val="left"/>
      <w:pPr>
        <w:tabs>
          <w:tab w:val="num" w:pos="1800"/>
        </w:tabs>
        <w:ind w:left="1800" w:hanging="360"/>
      </w:pPr>
      <w:rPr>
        <w:rFonts w:ascii="Wingdings" w:hAnsi="Wingdings" w:hint="default"/>
      </w:rPr>
    </w:lvl>
    <w:lvl w:ilvl="3" w:tplc="9D9600EE" w:tentative="1">
      <w:start w:val="1"/>
      <w:numFmt w:val="bullet"/>
      <w:lvlText w:val=""/>
      <w:lvlJc w:val="left"/>
      <w:pPr>
        <w:tabs>
          <w:tab w:val="num" w:pos="2520"/>
        </w:tabs>
        <w:ind w:left="2520" w:hanging="360"/>
      </w:pPr>
      <w:rPr>
        <w:rFonts w:ascii="Symbol" w:hAnsi="Symbol" w:hint="default"/>
      </w:rPr>
    </w:lvl>
    <w:lvl w:ilvl="4" w:tplc="271240C8" w:tentative="1">
      <w:start w:val="1"/>
      <w:numFmt w:val="bullet"/>
      <w:lvlText w:val="o"/>
      <w:lvlJc w:val="left"/>
      <w:pPr>
        <w:tabs>
          <w:tab w:val="num" w:pos="3240"/>
        </w:tabs>
        <w:ind w:left="3240" w:hanging="360"/>
      </w:pPr>
      <w:rPr>
        <w:rFonts w:ascii="Courier New" w:hAnsi="Courier New" w:cs="Wingdings" w:hint="default"/>
      </w:rPr>
    </w:lvl>
    <w:lvl w:ilvl="5" w:tplc="CDDAAE1E" w:tentative="1">
      <w:start w:val="1"/>
      <w:numFmt w:val="bullet"/>
      <w:lvlText w:val=""/>
      <w:lvlJc w:val="left"/>
      <w:pPr>
        <w:tabs>
          <w:tab w:val="num" w:pos="3960"/>
        </w:tabs>
        <w:ind w:left="3960" w:hanging="360"/>
      </w:pPr>
      <w:rPr>
        <w:rFonts w:ascii="Wingdings" w:hAnsi="Wingdings" w:hint="default"/>
      </w:rPr>
    </w:lvl>
    <w:lvl w:ilvl="6" w:tplc="229ABE8E" w:tentative="1">
      <w:start w:val="1"/>
      <w:numFmt w:val="bullet"/>
      <w:lvlText w:val=""/>
      <w:lvlJc w:val="left"/>
      <w:pPr>
        <w:tabs>
          <w:tab w:val="num" w:pos="4680"/>
        </w:tabs>
        <w:ind w:left="4680" w:hanging="360"/>
      </w:pPr>
      <w:rPr>
        <w:rFonts w:ascii="Symbol" w:hAnsi="Symbol" w:hint="default"/>
      </w:rPr>
    </w:lvl>
    <w:lvl w:ilvl="7" w:tplc="08A01D9E" w:tentative="1">
      <w:start w:val="1"/>
      <w:numFmt w:val="bullet"/>
      <w:lvlText w:val="o"/>
      <w:lvlJc w:val="left"/>
      <w:pPr>
        <w:tabs>
          <w:tab w:val="num" w:pos="5400"/>
        </w:tabs>
        <w:ind w:left="5400" w:hanging="360"/>
      </w:pPr>
      <w:rPr>
        <w:rFonts w:ascii="Courier New" w:hAnsi="Courier New" w:cs="Wingdings" w:hint="default"/>
      </w:rPr>
    </w:lvl>
    <w:lvl w:ilvl="8" w:tplc="85D6C756" w:tentative="1">
      <w:start w:val="1"/>
      <w:numFmt w:val="bullet"/>
      <w:lvlText w:val=""/>
      <w:lvlJc w:val="left"/>
      <w:pPr>
        <w:tabs>
          <w:tab w:val="num" w:pos="6120"/>
        </w:tabs>
        <w:ind w:left="6120" w:hanging="360"/>
      </w:pPr>
      <w:rPr>
        <w:rFonts w:ascii="Wingdings" w:hAnsi="Wingdings" w:hint="default"/>
      </w:rPr>
    </w:lvl>
  </w:abstractNum>
  <w:abstractNum w:abstractNumId="11">
    <w:nsid w:val="77DC1213"/>
    <w:multiLevelType w:val="hybridMultilevel"/>
    <w:tmpl w:val="3FCABB3A"/>
    <w:lvl w:ilvl="0" w:tplc="44A27AB6">
      <w:start w:val="1"/>
      <w:numFmt w:val="bullet"/>
      <w:lvlText w:val=""/>
      <w:lvlJc w:val="left"/>
      <w:pPr>
        <w:tabs>
          <w:tab w:val="num" w:pos="360"/>
        </w:tabs>
        <w:ind w:left="360" w:hanging="360"/>
      </w:pPr>
      <w:rPr>
        <w:rFonts w:ascii="Symbol" w:hAnsi="Symbol" w:hint="default"/>
      </w:rPr>
    </w:lvl>
    <w:lvl w:ilvl="1" w:tplc="3594D7F2" w:tentative="1">
      <w:start w:val="1"/>
      <w:numFmt w:val="bullet"/>
      <w:lvlText w:val="o"/>
      <w:lvlJc w:val="left"/>
      <w:pPr>
        <w:tabs>
          <w:tab w:val="num" w:pos="1080"/>
        </w:tabs>
        <w:ind w:left="1080" w:hanging="360"/>
      </w:pPr>
      <w:rPr>
        <w:rFonts w:ascii="Courier New" w:hAnsi="Courier New" w:cs="Wingdings" w:hint="default"/>
      </w:rPr>
    </w:lvl>
    <w:lvl w:ilvl="2" w:tplc="153028EC" w:tentative="1">
      <w:start w:val="1"/>
      <w:numFmt w:val="bullet"/>
      <w:lvlText w:val=""/>
      <w:lvlJc w:val="left"/>
      <w:pPr>
        <w:tabs>
          <w:tab w:val="num" w:pos="1800"/>
        </w:tabs>
        <w:ind w:left="1800" w:hanging="360"/>
      </w:pPr>
      <w:rPr>
        <w:rFonts w:ascii="Wingdings" w:hAnsi="Wingdings" w:hint="default"/>
      </w:rPr>
    </w:lvl>
    <w:lvl w:ilvl="3" w:tplc="6EB44BB4" w:tentative="1">
      <w:start w:val="1"/>
      <w:numFmt w:val="bullet"/>
      <w:lvlText w:val=""/>
      <w:lvlJc w:val="left"/>
      <w:pPr>
        <w:tabs>
          <w:tab w:val="num" w:pos="2520"/>
        </w:tabs>
        <w:ind w:left="2520" w:hanging="360"/>
      </w:pPr>
      <w:rPr>
        <w:rFonts w:ascii="Symbol" w:hAnsi="Symbol" w:hint="default"/>
      </w:rPr>
    </w:lvl>
    <w:lvl w:ilvl="4" w:tplc="A7B685C6" w:tentative="1">
      <w:start w:val="1"/>
      <w:numFmt w:val="bullet"/>
      <w:lvlText w:val="o"/>
      <w:lvlJc w:val="left"/>
      <w:pPr>
        <w:tabs>
          <w:tab w:val="num" w:pos="3240"/>
        </w:tabs>
        <w:ind w:left="3240" w:hanging="360"/>
      </w:pPr>
      <w:rPr>
        <w:rFonts w:ascii="Courier New" w:hAnsi="Courier New" w:cs="Wingdings" w:hint="default"/>
      </w:rPr>
    </w:lvl>
    <w:lvl w:ilvl="5" w:tplc="66821DF4" w:tentative="1">
      <w:start w:val="1"/>
      <w:numFmt w:val="bullet"/>
      <w:lvlText w:val=""/>
      <w:lvlJc w:val="left"/>
      <w:pPr>
        <w:tabs>
          <w:tab w:val="num" w:pos="3960"/>
        </w:tabs>
        <w:ind w:left="3960" w:hanging="360"/>
      </w:pPr>
      <w:rPr>
        <w:rFonts w:ascii="Wingdings" w:hAnsi="Wingdings" w:hint="default"/>
      </w:rPr>
    </w:lvl>
    <w:lvl w:ilvl="6" w:tplc="9E743E72" w:tentative="1">
      <w:start w:val="1"/>
      <w:numFmt w:val="bullet"/>
      <w:lvlText w:val=""/>
      <w:lvlJc w:val="left"/>
      <w:pPr>
        <w:tabs>
          <w:tab w:val="num" w:pos="4680"/>
        </w:tabs>
        <w:ind w:left="4680" w:hanging="360"/>
      </w:pPr>
      <w:rPr>
        <w:rFonts w:ascii="Symbol" w:hAnsi="Symbol" w:hint="default"/>
      </w:rPr>
    </w:lvl>
    <w:lvl w:ilvl="7" w:tplc="02ACCBDE" w:tentative="1">
      <w:start w:val="1"/>
      <w:numFmt w:val="bullet"/>
      <w:lvlText w:val="o"/>
      <w:lvlJc w:val="left"/>
      <w:pPr>
        <w:tabs>
          <w:tab w:val="num" w:pos="5400"/>
        </w:tabs>
        <w:ind w:left="5400" w:hanging="360"/>
      </w:pPr>
      <w:rPr>
        <w:rFonts w:ascii="Courier New" w:hAnsi="Courier New" w:cs="Wingdings" w:hint="default"/>
      </w:rPr>
    </w:lvl>
    <w:lvl w:ilvl="8" w:tplc="C390201A" w:tentative="1">
      <w:start w:val="1"/>
      <w:numFmt w:val="bullet"/>
      <w:lvlText w:val=""/>
      <w:lvlJc w:val="left"/>
      <w:pPr>
        <w:tabs>
          <w:tab w:val="num" w:pos="6120"/>
        </w:tabs>
        <w:ind w:left="6120" w:hanging="360"/>
      </w:pPr>
      <w:rPr>
        <w:rFonts w:ascii="Wingdings" w:hAnsi="Wingdings" w:hint="default"/>
      </w:rPr>
    </w:lvl>
  </w:abstractNum>
  <w:abstractNum w:abstractNumId="12">
    <w:nsid w:val="7B037654"/>
    <w:multiLevelType w:val="hybridMultilevel"/>
    <w:tmpl w:val="2AAA2566"/>
    <w:lvl w:ilvl="0" w:tplc="BF664C00">
      <w:start w:val="1"/>
      <w:numFmt w:val="bullet"/>
      <w:lvlText w:val=""/>
      <w:lvlJc w:val="left"/>
      <w:pPr>
        <w:tabs>
          <w:tab w:val="num" w:pos="360"/>
        </w:tabs>
        <w:ind w:left="360" w:hanging="360"/>
      </w:pPr>
      <w:rPr>
        <w:rFonts w:ascii="Symbol" w:hAnsi="Symbol" w:hint="default"/>
      </w:rPr>
    </w:lvl>
    <w:lvl w:ilvl="1" w:tplc="2FB45D2A">
      <w:start w:val="1"/>
      <w:numFmt w:val="bullet"/>
      <w:lvlText w:val="o"/>
      <w:lvlJc w:val="left"/>
      <w:pPr>
        <w:tabs>
          <w:tab w:val="num" w:pos="1080"/>
        </w:tabs>
        <w:ind w:left="1080" w:hanging="360"/>
      </w:pPr>
      <w:rPr>
        <w:rFonts w:ascii="Courier New" w:hAnsi="Courier New" w:cs="Wingdings" w:hint="default"/>
      </w:rPr>
    </w:lvl>
    <w:lvl w:ilvl="2" w:tplc="7960F800" w:tentative="1">
      <w:start w:val="1"/>
      <w:numFmt w:val="bullet"/>
      <w:lvlText w:val=""/>
      <w:lvlJc w:val="left"/>
      <w:pPr>
        <w:tabs>
          <w:tab w:val="num" w:pos="1800"/>
        </w:tabs>
        <w:ind w:left="1800" w:hanging="360"/>
      </w:pPr>
      <w:rPr>
        <w:rFonts w:ascii="Wingdings" w:hAnsi="Wingdings" w:hint="default"/>
      </w:rPr>
    </w:lvl>
    <w:lvl w:ilvl="3" w:tplc="CF964A96" w:tentative="1">
      <w:start w:val="1"/>
      <w:numFmt w:val="bullet"/>
      <w:lvlText w:val=""/>
      <w:lvlJc w:val="left"/>
      <w:pPr>
        <w:tabs>
          <w:tab w:val="num" w:pos="2520"/>
        </w:tabs>
        <w:ind w:left="2520" w:hanging="360"/>
      </w:pPr>
      <w:rPr>
        <w:rFonts w:ascii="Symbol" w:hAnsi="Symbol" w:hint="default"/>
      </w:rPr>
    </w:lvl>
    <w:lvl w:ilvl="4" w:tplc="D7A098FC" w:tentative="1">
      <w:start w:val="1"/>
      <w:numFmt w:val="bullet"/>
      <w:lvlText w:val="o"/>
      <w:lvlJc w:val="left"/>
      <w:pPr>
        <w:tabs>
          <w:tab w:val="num" w:pos="3240"/>
        </w:tabs>
        <w:ind w:left="3240" w:hanging="360"/>
      </w:pPr>
      <w:rPr>
        <w:rFonts w:ascii="Courier New" w:hAnsi="Courier New" w:cs="Wingdings" w:hint="default"/>
      </w:rPr>
    </w:lvl>
    <w:lvl w:ilvl="5" w:tplc="98C07DAE" w:tentative="1">
      <w:start w:val="1"/>
      <w:numFmt w:val="bullet"/>
      <w:lvlText w:val=""/>
      <w:lvlJc w:val="left"/>
      <w:pPr>
        <w:tabs>
          <w:tab w:val="num" w:pos="3960"/>
        </w:tabs>
        <w:ind w:left="3960" w:hanging="360"/>
      </w:pPr>
      <w:rPr>
        <w:rFonts w:ascii="Wingdings" w:hAnsi="Wingdings" w:hint="default"/>
      </w:rPr>
    </w:lvl>
    <w:lvl w:ilvl="6" w:tplc="FE6407F0" w:tentative="1">
      <w:start w:val="1"/>
      <w:numFmt w:val="bullet"/>
      <w:lvlText w:val=""/>
      <w:lvlJc w:val="left"/>
      <w:pPr>
        <w:tabs>
          <w:tab w:val="num" w:pos="4680"/>
        </w:tabs>
        <w:ind w:left="4680" w:hanging="360"/>
      </w:pPr>
      <w:rPr>
        <w:rFonts w:ascii="Symbol" w:hAnsi="Symbol" w:hint="default"/>
      </w:rPr>
    </w:lvl>
    <w:lvl w:ilvl="7" w:tplc="D65E7D90" w:tentative="1">
      <w:start w:val="1"/>
      <w:numFmt w:val="bullet"/>
      <w:lvlText w:val="o"/>
      <w:lvlJc w:val="left"/>
      <w:pPr>
        <w:tabs>
          <w:tab w:val="num" w:pos="5400"/>
        </w:tabs>
        <w:ind w:left="5400" w:hanging="360"/>
      </w:pPr>
      <w:rPr>
        <w:rFonts w:ascii="Courier New" w:hAnsi="Courier New" w:cs="Wingdings" w:hint="default"/>
      </w:rPr>
    </w:lvl>
    <w:lvl w:ilvl="8" w:tplc="A1A27240"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1"/>
  </w:num>
  <w:num w:numId="6">
    <w:abstractNumId w:val="4"/>
  </w:num>
  <w:num w:numId="7">
    <w:abstractNumId w:val="12"/>
  </w:num>
  <w:num w:numId="8">
    <w:abstractNumId w:val="6"/>
  </w:num>
  <w:num w:numId="9">
    <w:abstractNumId w:val="9"/>
  </w:num>
  <w:num w:numId="10">
    <w:abstractNumId w:val="1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EE"/>
    <w:rsid w:val="00011F64"/>
    <w:rsid w:val="0001242C"/>
    <w:rsid w:val="00023527"/>
    <w:rsid w:val="000250D4"/>
    <w:rsid w:val="00026EA1"/>
    <w:rsid w:val="00032DA4"/>
    <w:rsid w:val="000368A6"/>
    <w:rsid w:val="00040328"/>
    <w:rsid w:val="00050D05"/>
    <w:rsid w:val="00050F53"/>
    <w:rsid w:val="00062571"/>
    <w:rsid w:val="0006628B"/>
    <w:rsid w:val="00072E5F"/>
    <w:rsid w:val="000A17FC"/>
    <w:rsid w:val="000A732F"/>
    <w:rsid w:val="000B1F62"/>
    <w:rsid w:val="000B38DF"/>
    <w:rsid w:val="000B47D8"/>
    <w:rsid w:val="000D39C1"/>
    <w:rsid w:val="000D3B84"/>
    <w:rsid w:val="000E4459"/>
    <w:rsid w:val="000E733F"/>
    <w:rsid w:val="000F380C"/>
    <w:rsid w:val="001030BA"/>
    <w:rsid w:val="001116B2"/>
    <w:rsid w:val="00114000"/>
    <w:rsid w:val="001178CB"/>
    <w:rsid w:val="001428CC"/>
    <w:rsid w:val="00145701"/>
    <w:rsid w:val="00160B3B"/>
    <w:rsid w:val="001727C2"/>
    <w:rsid w:val="00176A8C"/>
    <w:rsid w:val="001816D9"/>
    <w:rsid w:val="001A1D5E"/>
    <w:rsid w:val="001A2C3E"/>
    <w:rsid w:val="001B52C4"/>
    <w:rsid w:val="001C0E3D"/>
    <w:rsid w:val="001C6185"/>
    <w:rsid w:val="001F1BFC"/>
    <w:rsid w:val="002111BA"/>
    <w:rsid w:val="00221DFC"/>
    <w:rsid w:val="00223C24"/>
    <w:rsid w:val="00230242"/>
    <w:rsid w:val="00231660"/>
    <w:rsid w:val="00246C45"/>
    <w:rsid w:val="00281AA4"/>
    <w:rsid w:val="002845E1"/>
    <w:rsid w:val="002A0005"/>
    <w:rsid w:val="002B36C3"/>
    <w:rsid w:val="002B6FC6"/>
    <w:rsid w:val="002B7350"/>
    <w:rsid w:val="002D6789"/>
    <w:rsid w:val="002F294B"/>
    <w:rsid w:val="00314962"/>
    <w:rsid w:val="003600D4"/>
    <w:rsid w:val="0039065B"/>
    <w:rsid w:val="003945DA"/>
    <w:rsid w:val="003A53D3"/>
    <w:rsid w:val="003C5724"/>
    <w:rsid w:val="003D4125"/>
    <w:rsid w:val="003D43B6"/>
    <w:rsid w:val="00403AE1"/>
    <w:rsid w:val="00403FB1"/>
    <w:rsid w:val="004051EE"/>
    <w:rsid w:val="00416774"/>
    <w:rsid w:val="004239EE"/>
    <w:rsid w:val="00427E0B"/>
    <w:rsid w:val="00446FE0"/>
    <w:rsid w:val="00447ABB"/>
    <w:rsid w:val="00447FB8"/>
    <w:rsid w:val="00450548"/>
    <w:rsid w:val="00462E96"/>
    <w:rsid w:val="00466F2E"/>
    <w:rsid w:val="00470B8B"/>
    <w:rsid w:val="00472C2C"/>
    <w:rsid w:val="00490944"/>
    <w:rsid w:val="004B5176"/>
    <w:rsid w:val="004D3B70"/>
    <w:rsid w:val="004E1046"/>
    <w:rsid w:val="004E50AD"/>
    <w:rsid w:val="004E5B80"/>
    <w:rsid w:val="004E623A"/>
    <w:rsid w:val="004E66CF"/>
    <w:rsid w:val="004F66C9"/>
    <w:rsid w:val="00506849"/>
    <w:rsid w:val="00513817"/>
    <w:rsid w:val="00516270"/>
    <w:rsid w:val="005623D2"/>
    <w:rsid w:val="005757D3"/>
    <w:rsid w:val="00597CAD"/>
    <w:rsid w:val="005A126D"/>
    <w:rsid w:val="005B0C54"/>
    <w:rsid w:val="005B2F02"/>
    <w:rsid w:val="005B4363"/>
    <w:rsid w:val="005B4E7A"/>
    <w:rsid w:val="005C0C3F"/>
    <w:rsid w:val="005C5224"/>
    <w:rsid w:val="005E15F1"/>
    <w:rsid w:val="005F0526"/>
    <w:rsid w:val="005F4BCC"/>
    <w:rsid w:val="00610D26"/>
    <w:rsid w:val="00617CC0"/>
    <w:rsid w:val="0062320E"/>
    <w:rsid w:val="006258C8"/>
    <w:rsid w:val="006438EB"/>
    <w:rsid w:val="00651F21"/>
    <w:rsid w:val="00655FDA"/>
    <w:rsid w:val="0066227F"/>
    <w:rsid w:val="00672D8B"/>
    <w:rsid w:val="00694DA4"/>
    <w:rsid w:val="006A3CA5"/>
    <w:rsid w:val="006B23A6"/>
    <w:rsid w:val="006B7752"/>
    <w:rsid w:val="006C2871"/>
    <w:rsid w:val="006C5480"/>
    <w:rsid w:val="006D6FE8"/>
    <w:rsid w:val="006E1059"/>
    <w:rsid w:val="006F6D1B"/>
    <w:rsid w:val="007004F9"/>
    <w:rsid w:val="00705136"/>
    <w:rsid w:val="007225AA"/>
    <w:rsid w:val="007245DE"/>
    <w:rsid w:val="0072770C"/>
    <w:rsid w:val="00732902"/>
    <w:rsid w:val="00732912"/>
    <w:rsid w:val="007568D7"/>
    <w:rsid w:val="007619DA"/>
    <w:rsid w:val="00765C1F"/>
    <w:rsid w:val="00781190"/>
    <w:rsid w:val="007876F4"/>
    <w:rsid w:val="007A11E5"/>
    <w:rsid w:val="007A30A1"/>
    <w:rsid w:val="007A3796"/>
    <w:rsid w:val="007B22B3"/>
    <w:rsid w:val="007B6181"/>
    <w:rsid w:val="007B6BBD"/>
    <w:rsid w:val="007C3818"/>
    <w:rsid w:val="007E2EF1"/>
    <w:rsid w:val="007F78E8"/>
    <w:rsid w:val="00810A03"/>
    <w:rsid w:val="00812411"/>
    <w:rsid w:val="008143BD"/>
    <w:rsid w:val="008205FF"/>
    <w:rsid w:val="008206B2"/>
    <w:rsid w:val="00842D0B"/>
    <w:rsid w:val="0085704D"/>
    <w:rsid w:val="00867F62"/>
    <w:rsid w:val="008810E2"/>
    <w:rsid w:val="00882D48"/>
    <w:rsid w:val="008841AF"/>
    <w:rsid w:val="008914E4"/>
    <w:rsid w:val="00892BEE"/>
    <w:rsid w:val="00893B27"/>
    <w:rsid w:val="008A23CC"/>
    <w:rsid w:val="008A5936"/>
    <w:rsid w:val="008C021A"/>
    <w:rsid w:val="008C2766"/>
    <w:rsid w:val="008C69C8"/>
    <w:rsid w:val="008C7036"/>
    <w:rsid w:val="008D343A"/>
    <w:rsid w:val="008E0785"/>
    <w:rsid w:val="008E29C0"/>
    <w:rsid w:val="008E6489"/>
    <w:rsid w:val="008F0CDF"/>
    <w:rsid w:val="009127C3"/>
    <w:rsid w:val="009339A3"/>
    <w:rsid w:val="00940D70"/>
    <w:rsid w:val="00941561"/>
    <w:rsid w:val="00943CE5"/>
    <w:rsid w:val="0095240C"/>
    <w:rsid w:val="00954CD0"/>
    <w:rsid w:val="0096044F"/>
    <w:rsid w:val="00960C40"/>
    <w:rsid w:val="009703D2"/>
    <w:rsid w:val="00981ACB"/>
    <w:rsid w:val="00990566"/>
    <w:rsid w:val="0099175B"/>
    <w:rsid w:val="009949C3"/>
    <w:rsid w:val="00995FA7"/>
    <w:rsid w:val="00996851"/>
    <w:rsid w:val="009A1E86"/>
    <w:rsid w:val="009A504B"/>
    <w:rsid w:val="009A6B3D"/>
    <w:rsid w:val="009B1554"/>
    <w:rsid w:val="009D3E0D"/>
    <w:rsid w:val="009D43BE"/>
    <w:rsid w:val="009D6AAB"/>
    <w:rsid w:val="009E625C"/>
    <w:rsid w:val="009F457C"/>
    <w:rsid w:val="00A228B5"/>
    <w:rsid w:val="00A37DEF"/>
    <w:rsid w:val="00A42A4B"/>
    <w:rsid w:val="00A56F8E"/>
    <w:rsid w:val="00A918BD"/>
    <w:rsid w:val="00AB1814"/>
    <w:rsid w:val="00AB4ED7"/>
    <w:rsid w:val="00AC1ACC"/>
    <w:rsid w:val="00AC5479"/>
    <w:rsid w:val="00AD19B7"/>
    <w:rsid w:val="00AD4233"/>
    <w:rsid w:val="00AF13DC"/>
    <w:rsid w:val="00AF1BD5"/>
    <w:rsid w:val="00B13628"/>
    <w:rsid w:val="00B14907"/>
    <w:rsid w:val="00B269E9"/>
    <w:rsid w:val="00B530B7"/>
    <w:rsid w:val="00B53B48"/>
    <w:rsid w:val="00B7044F"/>
    <w:rsid w:val="00B7054B"/>
    <w:rsid w:val="00B70D35"/>
    <w:rsid w:val="00B735EE"/>
    <w:rsid w:val="00B95839"/>
    <w:rsid w:val="00BB308C"/>
    <w:rsid w:val="00BC2DFE"/>
    <w:rsid w:val="00C15AFC"/>
    <w:rsid w:val="00C15DE5"/>
    <w:rsid w:val="00C26FC1"/>
    <w:rsid w:val="00C31766"/>
    <w:rsid w:val="00C330E1"/>
    <w:rsid w:val="00C45B47"/>
    <w:rsid w:val="00C47553"/>
    <w:rsid w:val="00C57421"/>
    <w:rsid w:val="00C6060E"/>
    <w:rsid w:val="00C67A00"/>
    <w:rsid w:val="00C72DEE"/>
    <w:rsid w:val="00C7462E"/>
    <w:rsid w:val="00C87B56"/>
    <w:rsid w:val="00C91934"/>
    <w:rsid w:val="00C94B8C"/>
    <w:rsid w:val="00CA4130"/>
    <w:rsid w:val="00CB43D1"/>
    <w:rsid w:val="00CB5621"/>
    <w:rsid w:val="00CC13FE"/>
    <w:rsid w:val="00CD27BD"/>
    <w:rsid w:val="00CE2173"/>
    <w:rsid w:val="00D01756"/>
    <w:rsid w:val="00D02306"/>
    <w:rsid w:val="00D05CC4"/>
    <w:rsid w:val="00D1089E"/>
    <w:rsid w:val="00D17281"/>
    <w:rsid w:val="00D238B1"/>
    <w:rsid w:val="00D43E97"/>
    <w:rsid w:val="00D445FB"/>
    <w:rsid w:val="00D4794F"/>
    <w:rsid w:val="00D753A2"/>
    <w:rsid w:val="00D803C6"/>
    <w:rsid w:val="00D93CD7"/>
    <w:rsid w:val="00D97DC1"/>
    <w:rsid w:val="00DA6104"/>
    <w:rsid w:val="00DB790A"/>
    <w:rsid w:val="00DD033E"/>
    <w:rsid w:val="00DF127A"/>
    <w:rsid w:val="00E14B9B"/>
    <w:rsid w:val="00E208BE"/>
    <w:rsid w:val="00E305AF"/>
    <w:rsid w:val="00E34918"/>
    <w:rsid w:val="00E35D63"/>
    <w:rsid w:val="00E478AC"/>
    <w:rsid w:val="00E55172"/>
    <w:rsid w:val="00E64222"/>
    <w:rsid w:val="00E66EDA"/>
    <w:rsid w:val="00E774B5"/>
    <w:rsid w:val="00E77F5B"/>
    <w:rsid w:val="00E805EB"/>
    <w:rsid w:val="00E97E21"/>
    <w:rsid w:val="00EA726F"/>
    <w:rsid w:val="00EB1394"/>
    <w:rsid w:val="00EB5553"/>
    <w:rsid w:val="00EC371C"/>
    <w:rsid w:val="00ED2645"/>
    <w:rsid w:val="00EE4408"/>
    <w:rsid w:val="00F046EF"/>
    <w:rsid w:val="00F053D7"/>
    <w:rsid w:val="00F25778"/>
    <w:rsid w:val="00F412BE"/>
    <w:rsid w:val="00F508F9"/>
    <w:rsid w:val="00F571BF"/>
    <w:rsid w:val="00F57FD0"/>
    <w:rsid w:val="00F77355"/>
    <w:rsid w:val="00FA3568"/>
    <w:rsid w:val="00FC6AD4"/>
    <w:rsid w:val="00FF7F16"/>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05C4"/>
    <w:pPr>
      <w:tabs>
        <w:tab w:val="center" w:pos="4252"/>
        <w:tab w:val="right" w:pos="8504"/>
      </w:tabs>
    </w:pPr>
    <w:rPr>
      <w:lang w:val="x-none"/>
    </w:rPr>
  </w:style>
  <w:style w:type="character" w:customStyle="1" w:styleId="CabealhoChar">
    <w:name w:val="Cabeçalho Char"/>
    <w:link w:val="Cabealho"/>
    <w:uiPriority w:val="99"/>
    <w:rsid w:val="00F005C4"/>
    <w:rPr>
      <w:sz w:val="22"/>
      <w:szCs w:val="22"/>
      <w:lang w:eastAsia="en-US"/>
    </w:rPr>
  </w:style>
  <w:style w:type="paragraph" w:styleId="Rodap">
    <w:name w:val="footer"/>
    <w:basedOn w:val="Normal"/>
    <w:link w:val="RodapChar"/>
    <w:uiPriority w:val="99"/>
    <w:unhideWhenUsed/>
    <w:rsid w:val="00F005C4"/>
    <w:pPr>
      <w:tabs>
        <w:tab w:val="center" w:pos="4252"/>
        <w:tab w:val="right" w:pos="8504"/>
      </w:tabs>
    </w:pPr>
    <w:rPr>
      <w:lang w:val="x-none"/>
    </w:rPr>
  </w:style>
  <w:style w:type="character" w:customStyle="1" w:styleId="RodapChar">
    <w:name w:val="Rodapé Char"/>
    <w:link w:val="Rodap"/>
    <w:uiPriority w:val="99"/>
    <w:rsid w:val="00F005C4"/>
    <w:rPr>
      <w:sz w:val="22"/>
      <w:szCs w:val="22"/>
      <w:lang w:eastAsia="en-US"/>
    </w:rPr>
  </w:style>
  <w:style w:type="character" w:styleId="Hyperlink">
    <w:name w:val="Hyperlink"/>
    <w:uiPriority w:val="99"/>
    <w:unhideWhenUsed/>
    <w:rsid w:val="002C7CCC"/>
    <w:rPr>
      <w:color w:val="0000FF"/>
      <w:u w:val="single"/>
    </w:rPr>
  </w:style>
  <w:style w:type="character" w:styleId="nfase">
    <w:name w:val="Emphasis"/>
    <w:uiPriority w:val="20"/>
    <w:qFormat/>
    <w:rsid w:val="002C7CCC"/>
    <w:rPr>
      <w:i/>
      <w:iCs/>
    </w:rPr>
  </w:style>
  <w:style w:type="character" w:styleId="Refdecomentrio">
    <w:name w:val="annotation reference"/>
    <w:uiPriority w:val="99"/>
    <w:semiHidden/>
    <w:unhideWhenUsed/>
    <w:rsid w:val="00C41726"/>
    <w:rPr>
      <w:sz w:val="16"/>
      <w:szCs w:val="16"/>
    </w:rPr>
  </w:style>
  <w:style w:type="paragraph" w:styleId="Textodecomentrio">
    <w:name w:val="annotation text"/>
    <w:basedOn w:val="Normal"/>
    <w:link w:val="TextodecomentrioChar"/>
    <w:uiPriority w:val="99"/>
    <w:semiHidden/>
    <w:unhideWhenUsed/>
    <w:rsid w:val="00C41726"/>
    <w:rPr>
      <w:sz w:val="20"/>
      <w:szCs w:val="20"/>
      <w:lang w:val="x-none"/>
    </w:rPr>
  </w:style>
  <w:style w:type="character" w:customStyle="1" w:styleId="TextodecomentrioChar">
    <w:name w:val="Texto de comentário Char"/>
    <w:link w:val="Textodecomentrio"/>
    <w:uiPriority w:val="99"/>
    <w:semiHidden/>
    <w:rsid w:val="00C41726"/>
    <w:rPr>
      <w:lang w:eastAsia="en-US"/>
    </w:rPr>
  </w:style>
  <w:style w:type="paragraph" w:styleId="Assuntodocomentrio">
    <w:name w:val="annotation subject"/>
    <w:basedOn w:val="Textodecomentrio"/>
    <w:next w:val="Textodecomentrio"/>
    <w:link w:val="AssuntodocomentrioChar"/>
    <w:uiPriority w:val="99"/>
    <w:semiHidden/>
    <w:unhideWhenUsed/>
    <w:rsid w:val="00C41726"/>
    <w:rPr>
      <w:b/>
      <w:bCs/>
    </w:rPr>
  </w:style>
  <w:style w:type="character" w:customStyle="1" w:styleId="AssuntodocomentrioChar">
    <w:name w:val="Assunto do comentário Char"/>
    <w:link w:val="Assuntodocomentrio"/>
    <w:uiPriority w:val="99"/>
    <w:semiHidden/>
    <w:rsid w:val="00C41726"/>
    <w:rPr>
      <w:b/>
      <w:bCs/>
      <w:lang w:eastAsia="en-US"/>
    </w:rPr>
  </w:style>
  <w:style w:type="paragraph" w:styleId="Textodebalo">
    <w:name w:val="Balloon Text"/>
    <w:basedOn w:val="Normal"/>
    <w:link w:val="TextodebaloChar"/>
    <w:uiPriority w:val="99"/>
    <w:semiHidden/>
    <w:unhideWhenUsed/>
    <w:rsid w:val="00C4172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41726"/>
    <w:rPr>
      <w:rFonts w:ascii="Tahoma" w:hAnsi="Tahoma" w:cs="Tahoma"/>
      <w:sz w:val="16"/>
      <w:szCs w:val="16"/>
      <w:lang w:eastAsia="en-US"/>
    </w:rPr>
  </w:style>
  <w:style w:type="paragraph" w:customStyle="1" w:styleId="Floriano">
    <w:name w:val="Floriano"/>
    <w:basedOn w:val="Normal"/>
    <w:rsid w:val="00615C16"/>
    <w:pPr>
      <w:widowControl w:val="0"/>
      <w:tabs>
        <w:tab w:val="left" w:pos="3402"/>
      </w:tabs>
      <w:spacing w:before="120" w:after="240" w:line="480" w:lineRule="auto"/>
      <w:jc w:val="both"/>
    </w:pPr>
    <w:rPr>
      <w:rFonts w:ascii="Times New Roman" w:eastAsia="Times New Roman" w:hAnsi="Times New Roman"/>
      <w:snapToGrid w:val="0"/>
      <w:spacing w:val="20"/>
      <w:sz w:val="24"/>
      <w:szCs w:val="20"/>
      <w:lang w:eastAsia="pt-BR"/>
    </w:rPr>
  </w:style>
  <w:style w:type="character" w:customStyle="1" w:styleId="apple-converted-space">
    <w:name w:val="apple-converted-space"/>
    <w:rsid w:val="006C2871"/>
  </w:style>
  <w:style w:type="character" w:customStyle="1" w:styleId="zmsearchresult">
    <w:name w:val="zmsearchresult"/>
    <w:rsid w:val="006C2871"/>
  </w:style>
  <w:style w:type="table" w:styleId="Tabelacomgrade">
    <w:name w:val="Table Grid"/>
    <w:basedOn w:val="Tabelanormal"/>
    <w:uiPriority w:val="59"/>
    <w:rsid w:val="0005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C330E1"/>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C330E1"/>
    <w:rPr>
      <w:sz w:val="24"/>
      <w:szCs w:val="24"/>
      <w:lang w:eastAsia="en-US"/>
    </w:rPr>
  </w:style>
  <w:style w:type="character" w:styleId="Refdenotaderodap">
    <w:name w:val="footnote reference"/>
    <w:basedOn w:val="Fontepargpadro"/>
    <w:uiPriority w:val="99"/>
    <w:unhideWhenUsed/>
    <w:rsid w:val="00C330E1"/>
    <w:rPr>
      <w:vertAlign w:val="superscript"/>
    </w:rPr>
  </w:style>
  <w:style w:type="paragraph" w:styleId="PargrafodaLista">
    <w:name w:val="List Paragraph"/>
    <w:basedOn w:val="Normal"/>
    <w:uiPriority w:val="34"/>
    <w:qFormat/>
    <w:rsid w:val="003D4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05C4"/>
    <w:pPr>
      <w:tabs>
        <w:tab w:val="center" w:pos="4252"/>
        <w:tab w:val="right" w:pos="8504"/>
      </w:tabs>
    </w:pPr>
    <w:rPr>
      <w:lang w:val="x-none"/>
    </w:rPr>
  </w:style>
  <w:style w:type="character" w:customStyle="1" w:styleId="CabealhoChar">
    <w:name w:val="Cabeçalho Char"/>
    <w:link w:val="Cabealho"/>
    <w:uiPriority w:val="99"/>
    <w:rsid w:val="00F005C4"/>
    <w:rPr>
      <w:sz w:val="22"/>
      <w:szCs w:val="22"/>
      <w:lang w:eastAsia="en-US"/>
    </w:rPr>
  </w:style>
  <w:style w:type="paragraph" w:styleId="Rodap">
    <w:name w:val="footer"/>
    <w:basedOn w:val="Normal"/>
    <w:link w:val="RodapChar"/>
    <w:uiPriority w:val="99"/>
    <w:unhideWhenUsed/>
    <w:rsid w:val="00F005C4"/>
    <w:pPr>
      <w:tabs>
        <w:tab w:val="center" w:pos="4252"/>
        <w:tab w:val="right" w:pos="8504"/>
      </w:tabs>
    </w:pPr>
    <w:rPr>
      <w:lang w:val="x-none"/>
    </w:rPr>
  </w:style>
  <w:style w:type="character" w:customStyle="1" w:styleId="RodapChar">
    <w:name w:val="Rodapé Char"/>
    <w:link w:val="Rodap"/>
    <w:uiPriority w:val="99"/>
    <w:rsid w:val="00F005C4"/>
    <w:rPr>
      <w:sz w:val="22"/>
      <w:szCs w:val="22"/>
      <w:lang w:eastAsia="en-US"/>
    </w:rPr>
  </w:style>
  <w:style w:type="character" w:styleId="Hyperlink">
    <w:name w:val="Hyperlink"/>
    <w:uiPriority w:val="99"/>
    <w:unhideWhenUsed/>
    <w:rsid w:val="002C7CCC"/>
    <w:rPr>
      <w:color w:val="0000FF"/>
      <w:u w:val="single"/>
    </w:rPr>
  </w:style>
  <w:style w:type="character" w:styleId="nfase">
    <w:name w:val="Emphasis"/>
    <w:uiPriority w:val="20"/>
    <w:qFormat/>
    <w:rsid w:val="002C7CCC"/>
    <w:rPr>
      <w:i/>
      <w:iCs/>
    </w:rPr>
  </w:style>
  <w:style w:type="character" w:styleId="Refdecomentrio">
    <w:name w:val="annotation reference"/>
    <w:uiPriority w:val="99"/>
    <w:semiHidden/>
    <w:unhideWhenUsed/>
    <w:rsid w:val="00C41726"/>
    <w:rPr>
      <w:sz w:val="16"/>
      <w:szCs w:val="16"/>
    </w:rPr>
  </w:style>
  <w:style w:type="paragraph" w:styleId="Textodecomentrio">
    <w:name w:val="annotation text"/>
    <w:basedOn w:val="Normal"/>
    <w:link w:val="TextodecomentrioChar"/>
    <w:uiPriority w:val="99"/>
    <w:semiHidden/>
    <w:unhideWhenUsed/>
    <w:rsid w:val="00C41726"/>
    <w:rPr>
      <w:sz w:val="20"/>
      <w:szCs w:val="20"/>
      <w:lang w:val="x-none"/>
    </w:rPr>
  </w:style>
  <w:style w:type="character" w:customStyle="1" w:styleId="TextodecomentrioChar">
    <w:name w:val="Texto de comentário Char"/>
    <w:link w:val="Textodecomentrio"/>
    <w:uiPriority w:val="99"/>
    <w:semiHidden/>
    <w:rsid w:val="00C41726"/>
    <w:rPr>
      <w:lang w:eastAsia="en-US"/>
    </w:rPr>
  </w:style>
  <w:style w:type="paragraph" w:styleId="Assuntodocomentrio">
    <w:name w:val="annotation subject"/>
    <w:basedOn w:val="Textodecomentrio"/>
    <w:next w:val="Textodecomentrio"/>
    <w:link w:val="AssuntodocomentrioChar"/>
    <w:uiPriority w:val="99"/>
    <w:semiHidden/>
    <w:unhideWhenUsed/>
    <w:rsid w:val="00C41726"/>
    <w:rPr>
      <w:b/>
      <w:bCs/>
    </w:rPr>
  </w:style>
  <w:style w:type="character" w:customStyle="1" w:styleId="AssuntodocomentrioChar">
    <w:name w:val="Assunto do comentário Char"/>
    <w:link w:val="Assuntodocomentrio"/>
    <w:uiPriority w:val="99"/>
    <w:semiHidden/>
    <w:rsid w:val="00C41726"/>
    <w:rPr>
      <w:b/>
      <w:bCs/>
      <w:lang w:eastAsia="en-US"/>
    </w:rPr>
  </w:style>
  <w:style w:type="paragraph" w:styleId="Textodebalo">
    <w:name w:val="Balloon Text"/>
    <w:basedOn w:val="Normal"/>
    <w:link w:val="TextodebaloChar"/>
    <w:uiPriority w:val="99"/>
    <w:semiHidden/>
    <w:unhideWhenUsed/>
    <w:rsid w:val="00C4172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41726"/>
    <w:rPr>
      <w:rFonts w:ascii="Tahoma" w:hAnsi="Tahoma" w:cs="Tahoma"/>
      <w:sz w:val="16"/>
      <w:szCs w:val="16"/>
      <w:lang w:eastAsia="en-US"/>
    </w:rPr>
  </w:style>
  <w:style w:type="paragraph" w:customStyle="1" w:styleId="Floriano">
    <w:name w:val="Floriano"/>
    <w:basedOn w:val="Normal"/>
    <w:rsid w:val="00615C16"/>
    <w:pPr>
      <w:widowControl w:val="0"/>
      <w:tabs>
        <w:tab w:val="left" w:pos="3402"/>
      </w:tabs>
      <w:spacing w:before="120" w:after="240" w:line="480" w:lineRule="auto"/>
      <w:jc w:val="both"/>
    </w:pPr>
    <w:rPr>
      <w:rFonts w:ascii="Times New Roman" w:eastAsia="Times New Roman" w:hAnsi="Times New Roman"/>
      <w:snapToGrid w:val="0"/>
      <w:spacing w:val="20"/>
      <w:sz w:val="24"/>
      <w:szCs w:val="20"/>
      <w:lang w:eastAsia="pt-BR"/>
    </w:rPr>
  </w:style>
  <w:style w:type="character" w:customStyle="1" w:styleId="apple-converted-space">
    <w:name w:val="apple-converted-space"/>
    <w:rsid w:val="006C2871"/>
  </w:style>
  <w:style w:type="character" w:customStyle="1" w:styleId="zmsearchresult">
    <w:name w:val="zmsearchresult"/>
    <w:rsid w:val="006C2871"/>
  </w:style>
  <w:style w:type="table" w:styleId="Tabelacomgrade">
    <w:name w:val="Table Grid"/>
    <w:basedOn w:val="Tabelanormal"/>
    <w:uiPriority w:val="59"/>
    <w:rsid w:val="0005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C330E1"/>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C330E1"/>
    <w:rPr>
      <w:sz w:val="24"/>
      <w:szCs w:val="24"/>
      <w:lang w:eastAsia="en-US"/>
    </w:rPr>
  </w:style>
  <w:style w:type="character" w:styleId="Refdenotaderodap">
    <w:name w:val="footnote reference"/>
    <w:basedOn w:val="Fontepargpadro"/>
    <w:uiPriority w:val="99"/>
    <w:unhideWhenUsed/>
    <w:rsid w:val="00C330E1"/>
    <w:rPr>
      <w:vertAlign w:val="superscript"/>
    </w:rPr>
  </w:style>
  <w:style w:type="paragraph" w:styleId="PargrafodaLista">
    <w:name w:val="List Paragraph"/>
    <w:basedOn w:val="Normal"/>
    <w:uiPriority w:val="34"/>
    <w:qFormat/>
    <w:rsid w:val="003D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858">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sChild>
        <w:div w:id="798573204">
          <w:marLeft w:val="0"/>
          <w:marRight w:val="0"/>
          <w:marTop w:val="0"/>
          <w:marBottom w:val="0"/>
          <w:divBdr>
            <w:top w:val="none" w:sz="0" w:space="0" w:color="auto"/>
            <w:left w:val="none" w:sz="0" w:space="0" w:color="auto"/>
            <w:bottom w:val="single" w:sz="4"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58599900247416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ttes.cnpq.br/00046929759962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B7F8-16DB-47C1-AA83-68AFE0DA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473</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 Oswaldo Mattos Filho</dc:creator>
  <cp:lastModifiedBy>Isabel Cristina Fernandes Bossato</cp:lastModifiedBy>
  <cp:revision>14</cp:revision>
  <cp:lastPrinted>2018-03-05T19:44:00Z</cp:lastPrinted>
  <dcterms:created xsi:type="dcterms:W3CDTF">2018-03-01T21:51:00Z</dcterms:created>
  <dcterms:modified xsi:type="dcterms:W3CDTF">2018-03-20T15:35:00Z</dcterms:modified>
</cp:coreProperties>
</file>