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11" w:rsidRPr="00B80F4B" w:rsidRDefault="00E16911" w:rsidP="00990E0B">
      <w:pPr>
        <w:jc w:val="center"/>
        <w:rPr>
          <w:rFonts w:ascii="Times New Roman" w:hAnsi="Times New Roman" w:cs="Times New Roman"/>
          <w:b/>
          <w:sz w:val="24"/>
          <w:szCs w:val="24"/>
          <w:lang w:val="en-US"/>
        </w:rPr>
      </w:pPr>
    </w:p>
    <w:p w:rsidR="00E16911" w:rsidRPr="00B80F4B" w:rsidRDefault="00E16911" w:rsidP="00990E0B">
      <w:pPr>
        <w:jc w:val="center"/>
        <w:rPr>
          <w:rFonts w:ascii="Times New Roman" w:hAnsi="Times New Roman" w:cs="Times New Roman"/>
          <w:b/>
          <w:sz w:val="24"/>
          <w:szCs w:val="24"/>
          <w:lang w:val="en-US"/>
        </w:rPr>
      </w:pPr>
    </w:p>
    <w:p w:rsidR="00E16911" w:rsidRPr="00B80F4B" w:rsidRDefault="00E16911" w:rsidP="00990E0B">
      <w:pPr>
        <w:jc w:val="center"/>
        <w:rPr>
          <w:rFonts w:ascii="Times New Roman" w:hAnsi="Times New Roman" w:cs="Times New Roman"/>
          <w:b/>
          <w:sz w:val="24"/>
          <w:szCs w:val="24"/>
          <w:lang w:val="en-US"/>
        </w:rPr>
      </w:pPr>
    </w:p>
    <w:p w:rsidR="00E16911" w:rsidRPr="00B80F4B" w:rsidRDefault="00E16911" w:rsidP="00990E0B">
      <w:pPr>
        <w:jc w:val="center"/>
        <w:rPr>
          <w:rFonts w:ascii="Times New Roman" w:hAnsi="Times New Roman" w:cs="Times New Roman"/>
          <w:b/>
          <w:sz w:val="24"/>
          <w:szCs w:val="24"/>
          <w:lang w:val="en-US"/>
        </w:rPr>
      </w:pPr>
    </w:p>
    <w:p w:rsidR="00245E2B" w:rsidRPr="00B80F4B" w:rsidRDefault="00245E2B" w:rsidP="00990E0B">
      <w:pPr>
        <w:jc w:val="center"/>
        <w:rPr>
          <w:rFonts w:ascii="Times New Roman" w:hAnsi="Times New Roman" w:cs="Times New Roman"/>
          <w:b/>
          <w:sz w:val="24"/>
          <w:szCs w:val="24"/>
          <w:lang w:val="en-US"/>
        </w:rPr>
      </w:pPr>
      <w:r w:rsidRPr="00B80F4B">
        <w:rPr>
          <w:rFonts w:ascii="Times New Roman" w:hAnsi="Times New Roman" w:cs="Times New Roman"/>
          <w:b/>
          <w:sz w:val="24"/>
          <w:szCs w:val="24"/>
          <w:lang w:val="en-US"/>
        </w:rPr>
        <w:t>NATIONAL BOARD OF MEDICAL EXAMINERS (NBME)</w:t>
      </w:r>
    </w:p>
    <w:p w:rsidR="00245E2B" w:rsidRPr="00B80F4B" w:rsidRDefault="00245E2B" w:rsidP="00990E0B">
      <w:pPr>
        <w:jc w:val="center"/>
        <w:rPr>
          <w:rFonts w:ascii="Times New Roman" w:hAnsi="Times New Roman" w:cs="Times New Roman"/>
          <w:b/>
          <w:sz w:val="24"/>
          <w:szCs w:val="24"/>
        </w:rPr>
      </w:pPr>
      <w:r w:rsidRPr="00B80F4B">
        <w:rPr>
          <w:rFonts w:ascii="Times New Roman" w:hAnsi="Times New Roman" w:cs="Times New Roman"/>
          <w:b/>
          <w:sz w:val="24"/>
          <w:szCs w:val="24"/>
        </w:rPr>
        <w:t>PROGRAMA DE BOLSAS PARA AMÉRICA LATINA</w:t>
      </w:r>
    </w:p>
    <w:p w:rsidR="00245E2B" w:rsidRPr="00B80F4B" w:rsidRDefault="00245E2B" w:rsidP="00990E0B">
      <w:pPr>
        <w:jc w:val="center"/>
        <w:rPr>
          <w:rFonts w:ascii="Times New Roman" w:hAnsi="Times New Roman" w:cs="Times New Roman"/>
          <w:b/>
          <w:sz w:val="24"/>
          <w:szCs w:val="24"/>
        </w:rPr>
      </w:pPr>
    </w:p>
    <w:p w:rsidR="00245E2B" w:rsidRPr="00B80F4B" w:rsidRDefault="00245E2B" w:rsidP="00990E0B">
      <w:pPr>
        <w:jc w:val="center"/>
        <w:rPr>
          <w:rFonts w:ascii="Times New Roman" w:hAnsi="Times New Roman" w:cs="Times New Roman"/>
          <w:b/>
          <w:sz w:val="24"/>
          <w:szCs w:val="24"/>
        </w:rPr>
      </w:pPr>
    </w:p>
    <w:p w:rsidR="00245E2B" w:rsidRPr="00B80F4B" w:rsidRDefault="00245E2B" w:rsidP="00990E0B">
      <w:pPr>
        <w:jc w:val="center"/>
        <w:rPr>
          <w:rFonts w:ascii="Times New Roman" w:hAnsi="Times New Roman" w:cs="Times New Roman"/>
          <w:sz w:val="24"/>
          <w:szCs w:val="24"/>
        </w:rPr>
      </w:pPr>
      <w:r w:rsidRPr="00B80F4B">
        <w:rPr>
          <w:rFonts w:ascii="Times New Roman" w:hAnsi="Times New Roman" w:cs="Times New Roman"/>
          <w:sz w:val="24"/>
          <w:szCs w:val="24"/>
        </w:rPr>
        <w:t>PROPOSTA INTERINSTITUCIONAL DE DESENVOLVIMENTO E AVALIAÇÃO DA EDUCAÇÃO ONLINE EM MEDICINA</w:t>
      </w:r>
    </w:p>
    <w:p w:rsidR="0097148C" w:rsidRPr="00B80F4B" w:rsidRDefault="00245E2B" w:rsidP="00990E0B">
      <w:pPr>
        <w:jc w:val="center"/>
        <w:rPr>
          <w:rFonts w:ascii="Times New Roman" w:hAnsi="Times New Roman" w:cs="Times New Roman"/>
          <w:sz w:val="24"/>
          <w:szCs w:val="24"/>
        </w:rPr>
      </w:pPr>
      <w:r w:rsidRPr="00B80F4B">
        <w:rPr>
          <w:rFonts w:ascii="Times New Roman" w:hAnsi="Times New Roman" w:cs="Times New Roman"/>
          <w:sz w:val="24"/>
          <w:szCs w:val="24"/>
        </w:rPr>
        <w:t>PROPUESTA</w:t>
      </w:r>
      <w:r w:rsidR="00990E0B" w:rsidRPr="00B80F4B">
        <w:rPr>
          <w:rFonts w:ascii="Times New Roman" w:hAnsi="Times New Roman" w:cs="Times New Roman"/>
          <w:sz w:val="24"/>
          <w:szCs w:val="24"/>
        </w:rPr>
        <w:t xml:space="preserve"> IN</w:t>
      </w:r>
      <w:r w:rsidRPr="00B80F4B">
        <w:rPr>
          <w:rFonts w:ascii="Times New Roman" w:hAnsi="Times New Roman" w:cs="Times New Roman"/>
          <w:sz w:val="24"/>
          <w:szCs w:val="24"/>
        </w:rPr>
        <w:t>TERINSTITUCIONAL DE DESARROLLO Y</w:t>
      </w:r>
      <w:r w:rsidR="00990E0B" w:rsidRPr="00B80F4B">
        <w:rPr>
          <w:rFonts w:ascii="Times New Roman" w:hAnsi="Times New Roman" w:cs="Times New Roman"/>
          <w:sz w:val="24"/>
          <w:szCs w:val="24"/>
        </w:rPr>
        <w:t xml:space="preserve"> EVALUACIÓN DE LA EDUCACIÓN ONLINE EN MEDICINA</w:t>
      </w:r>
    </w:p>
    <w:p w:rsidR="00773173" w:rsidRPr="00B80F4B" w:rsidRDefault="00773173" w:rsidP="00990E0B">
      <w:pPr>
        <w:jc w:val="center"/>
        <w:rPr>
          <w:rFonts w:ascii="Times New Roman" w:hAnsi="Times New Roman" w:cs="Times New Roman"/>
          <w:sz w:val="24"/>
          <w:szCs w:val="24"/>
        </w:rPr>
      </w:pPr>
    </w:p>
    <w:p w:rsidR="00E16911" w:rsidRPr="00B80F4B" w:rsidRDefault="00E16911" w:rsidP="00990E0B">
      <w:pPr>
        <w:jc w:val="center"/>
        <w:rPr>
          <w:rFonts w:ascii="Times New Roman" w:hAnsi="Times New Roman" w:cs="Times New Roman"/>
          <w:sz w:val="24"/>
          <w:szCs w:val="24"/>
        </w:rPr>
      </w:pPr>
    </w:p>
    <w:p w:rsidR="00E16911" w:rsidRPr="00B80F4B" w:rsidRDefault="00E16911" w:rsidP="00990E0B">
      <w:pPr>
        <w:jc w:val="center"/>
        <w:rPr>
          <w:rFonts w:ascii="Times New Roman" w:hAnsi="Times New Roman" w:cs="Times New Roman"/>
          <w:sz w:val="24"/>
          <w:szCs w:val="24"/>
        </w:rPr>
      </w:pPr>
    </w:p>
    <w:p w:rsidR="000303ED" w:rsidRPr="00B80F4B" w:rsidRDefault="000303ED" w:rsidP="00990E0B">
      <w:pPr>
        <w:jc w:val="center"/>
        <w:rPr>
          <w:rFonts w:ascii="Times New Roman" w:hAnsi="Times New Roman" w:cs="Times New Roman"/>
          <w:sz w:val="24"/>
          <w:szCs w:val="24"/>
        </w:rPr>
      </w:pPr>
      <w:r w:rsidRPr="00B80F4B">
        <w:rPr>
          <w:rFonts w:ascii="Times New Roman" w:hAnsi="Times New Roman" w:cs="Times New Roman"/>
          <w:sz w:val="24"/>
          <w:szCs w:val="24"/>
        </w:rPr>
        <w:t>FACULDADE DE MEDICINA DE RIBEIRÃO PRETO DA UNIVERSIDADE DE SÃO PAULO</w:t>
      </w:r>
    </w:p>
    <w:p w:rsidR="00E16911" w:rsidRPr="00B80F4B" w:rsidRDefault="00E16911" w:rsidP="00990E0B">
      <w:pPr>
        <w:jc w:val="center"/>
        <w:rPr>
          <w:rFonts w:ascii="Times New Roman" w:hAnsi="Times New Roman" w:cs="Times New Roman"/>
          <w:sz w:val="24"/>
          <w:szCs w:val="24"/>
        </w:rPr>
      </w:pPr>
      <w:r w:rsidRPr="00B80F4B">
        <w:rPr>
          <w:rFonts w:ascii="Times New Roman" w:hAnsi="Times New Roman" w:cs="Times New Roman"/>
          <w:sz w:val="24"/>
          <w:szCs w:val="24"/>
        </w:rPr>
        <w:t>&amp;</w:t>
      </w:r>
    </w:p>
    <w:p w:rsidR="000303ED" w:rsidRPr="00B80F4B" w:rsidRDefault="00245E2B" w:rsidP="00990E0B">
      <w:pPr>
        <w:jc w:val="center"/>
        <w:rPr>
          <w:rFonts w:ascii="Times New Roman" w:hAnsi="Times New Roman" w:cs="Times New Roman"/>
          <w:sz w:val="24"/>
          <w:szCs w:val="24"/>
        </w:rPr>
      </w:pPr>
      <w:r w:rsidRPr="00B80F4B">
        <w:rPr>
          <w:rFonts w:ascii="Times New Roman" w:hAnsi="Times New Roman" w:cs="Times New Roman"/>
          <w:sz w:val="24"/>
          <w:szCs w:val="24"/>
        </w:rPr>
        <w:t>FACULTAD</w:t>
      </w:r>
      <w:r w:rsidR="000303ED" w:rsidRPr="00B80F4B">
        <w:rPr>
          <w:rFonts w:ascii="Times New Roman" w:hAnsi="Times New Roman" w:cs="Times New Roman"/>
          <w:sz w:val="24"/>
          <w:szCs w:val="24"/>
        </w:rPr>
        <w:t xml:space="preserve"> DE CIENCIAS MÉDICAS DE LA UNIVERSIDAD CENTRAL DEL ECUADOR</w:t>
      </w:r>
    </w:p>
    <w:p w:rsidR="00060F8A" w:rsidRPr="00B80F4B" w:rsidRDefault="00245E2B">
      <w:pPr>
        <w:rPr>
          <w:rFonts w:ascii="Times New Roman" w:hAnsi="Times New Roman" w:cs="Times New Roman"/>
          <w:sz w:val="24"/>
          <w:szCs w:val="24"/>
        </w:rPr>
      </w:pPr>
      <w:r w:rsidRPr="00B80F4B">
        <w:rPr>
          <w:rFonts w:ascii="Times New Roman" w:hAnsi="Times New Roman" w:cs="Times New Roman"/>
          <w:sz w:val="24"/>
          <w:szCs w:val="24"/>
        </w:rPr>
        <w:br w:type="page"/>
      </w:r>
      <w:r w:rsidR="00C13A7E" w:rsidRPr="00B80F4B">
        <w:rPr>
          <w:rFonts w:ascii="Times New Roman" w:hAnsi="Times New Roman" w:cs="Times New Roman"/>
          <w:sz w:val="24"/>
          <w:szCs w:val="24"/>
        </w:rPr>
        <w:lastRenderedPageBreak/>
        <w:t xml:space="preserve">B. </w:t>
      </w:r>
      <w:r w:rsidR="00D84ED2">
        <w:rPr>
          <w:rFonts w:ascii="Times New Roman" w:hAnsi="Times New Roman" w:cs="Times New Roman"/>
          <w:sz w:val="24"/>
          <w:szCs w:val="24"/>
        </w:rPr>
        <w:t>ÍNDICE</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RESUMO DA PROPOSTA</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NARRATIVA DA PROPOSTA</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ab/>
        <w:t>JUSTIFICATIVA</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ab/>
        <w:t>OJBETIVOS GERAIS E ESPECÍFICOS</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ab/>
        <w:t>METODOLOGIA</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ab/>
        <w:t>ENVOLVIMENTO DO NBME</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ab/>
        <w:t>SUSTENTABILIDADE</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ORÇAMENTO</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NARRATIVA DO ORÇAMENTO</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QUALIFICAÇÕES DOS PARTICIPANTES</w:t>
      </w:r>
    </w:p>
    <w:p w:rsidR="00060F8A" w:rsidRPr="00B80F4B" w:rsidRDefault="00060F8A">
      <w:pPr>
        <w:rPr>
          <w:rFonts w:ascii="Times New Roman" w:hAnsi="Times New Roman" w:cs="Times New Roman"/>
          <w:sz w:val="24"/>
          <w:szCs w:val="24"/>
        </w:rPr>
      </w:pPr>
      <w:r w:rsidRPr="00B80F4B">
        <w:rPr>
          <w:rFonts w:ascii="Times New Roman" w:hAnsi="Times New Roman" w:cs="Times New Roman"/>
          <w:sz w:val="24"/>
          <w:szCs w:val="24"/>
        </w:rPr>
        <w:t>DOCUMENTAÇÃO DAS INSTITUIÇÕES PARTICIPANTES</w:t>
      </w:r>
    </w:p>
    <w:p w:rsidR="00C13A7E" w:rsidRPr="00B80F4B" w:rsidRDefault="00C13A7E">
      <w:pPr>
        <w:rPr>
          <w:rFonts w:ascii="Times New Roman" w:hAnsi="Times New Roman" w:cs="Times New Roman"/>
          <w:sz w:val="24"/>
          <w:szCs w:val="24"/>
        </w:rPr>
      </w:pPr>
    </w:p>
    <w:p w:rsidR="00C13A7E" w:rsidRPr="00B80F4B" w:rsidRDefault="00C13A7E">
      <w:pPr>
        <w:rPr>
          <w:rFonts w:ascii="Times New Roman" w:hAnsi="Times New Roman" w:cs="Times New Roman"/>
          <w:sz w:val="24"/>
          <w:szCs w:val="24"/>
        </w:rPr>
      </w:pPr>
      <w:r w:rsidRPr="00B80F4B">
        <w:rPr>
          <w:rFonts w:ascii="Times New Roman" w:hAnsi="Times New Roman" w:cs="Times New Roman"/>
          <w:sz w:val="24"/>
          <w:szCs w:val="24"/>
        </w:rPr>
        <w:t>C. RESUMO DA PROPOSTA</w:t>
      </w:r>
    </w:p>
    <w:p w:rsidR="0054409D" w:rsidRPr="00B80F4B" w:rsidRDefault="0054409D" w:rsidP="0054409D">
      <w:pPr>
        <w:spacing w:line="240" w:lineRule="auto"/>
        <w:ind w:left="-567" w:right="-710" w:firstLine="283"/>
        <w:jc w:val="both"/>
        <w:rPr>
          <w:rFonts w:ascii="Times New Roman" w:hAnsi="Times New Roman" w:cs="Times New Roman"/>
          <w:color w:val="222222"/>
          <w:sz w:val="24"/>
          <w:szCs w:val="24"/>
          <w:shd w:val="clear" w:color="auto" w:fill="FFFFFF"/>
        </w:rPr>
      </w:pPr>
      <w:r w:rsidRPr="00B80F4B">
        <w:rPr>
          <w:rFonts w:ascii="Times New Roman" w:hAnsi="Times New Roman" w:cs="Times New Roman"/>
          <w:color w:val="222222"/>
          <w:sz w:val="24"/>
          <w:szCs w:val="24"/>
          <w:shd w:val="clear" w:color="auto" w:fill="FFFFFF"/>
        </w:rPr>
        <w:t xml:space="preserve">A sociedade em que vivemos passa por profundas transformações causadas pelo impacto das tecnologias da informação e comunicação: vivemos em sociedades onde organizações e sistemas estão articuladas em rede com diluição das barreiras geográficas e sociais e novas formas de interação social. As instituições de formação em saúde se inserem em sistemas educacionais, interdisciplinares e </w:t>
      </w:r>
      <w:r w:rsidR="00C13A7E" w:rsidRPr="00B80F4B">
        <w:rPr>
          <w:rFonts w:ascii="Times New Roman" w:hAnsi="Times New Roman" w:cs="Times New Roman"/>
          <w:color w:val="222222"/>
          <w:sz w:val="24"/>
          <w:szCs w:val="24"/>
          <w:shd w:val="clear" w:color="auto" w:fill="FFFFFF"/>
        </w:rPr>
        <w:t>Inter setoriais</w:t>
      </w:r>
      <w:r w:rsidRPr="00B80F4B">
        <w:rPr>
          <w:rFonts w:ascii="Times New Roman" w:hAnsi="Times New Roman" w:cs="Times New Roman"/>
          <w:color w:val="222222"/>
          <w:sz w:val="24"/>
          <w:szCs w:val="24"/>
          <w:shd w:val="clear" w:color="auto" w:fill="FFFFFF"/>
        </w:rPr>
        <w:t xml:space="preserve"> e os serviços de assistência se estruturam em redes e sistemas </w:t>
      </w:r>
      <w:r w:rsidR="00C13A7E" w:rsidRPr="00B80F4B">
        <w:rPr>
          <w:rFonts w:ascii="Times New Roman" w:hAnsi="Times New Roman" w:cs="Times New Roman"/>
          <w:color w:val="222222"/>
          <w:sz w:val="24"/>
          <w:szCs w:val="24"/>
          <w:shd w:val="clear" w:color="auto" w:fill="FFFFFF"/>
        </w:rPr>
        <w:t>poli hierarquizados</w:t>
      </w:r>
      <w:r w:rsidRPr="00B80F4B">
        <w:rPr>
          <w:rFonts w:ascii="Times New Roman" w:hAnsi="Times New Roman" w:cs="Times New Roman"/>
          <w:color w:val="222222"/>
          <w:sz w:val="24"/>
          <w:szCs w:val="24"/>
          <w:shd w:val="clear" w:color="auto" w:fill="FFFFFF"/>
        </w:rPr>
        <w:t>.</w:t>
      </w:r>
    </w:p>
    <w:p w:rsidR="0054409D" w:rsidRPr="00B80F4B" w:rsidRDefault="0054409D" w:rsidP="0054409D">
      <w:pPr>
        <w:spacing w:line="240" w:lineRule="auto"/>
        <w:ind w:left="-567" w:right="-710" w:firstLine="567"/>
        <w:jc w:val="both"/>
        <w:rPr>
          <w:rFonts w:ascii="Times New Roman" w:hAnsi="Times New Roman" w:cs="Times New Roman"/>
          <w:color w:val="222222"/>
          <w:sz w:val="24"/>
          <w:szCs w:val="24"/>
          <w:shd w:val="clear" w:color="auto" w:fill="FFFFFF"/>
        </w:rPr>
      </w:pPr>
      <w:r w:rsidRPr="00B80F4B">
        <w:rPr>
          <w:rFonts w:ascii="Times New Roman" w:hAnsi="Times New Roman" w:cs="Times New Roman"/>
          <w:color w:val="222222"/>
          <w:sz w:val="24"/>
          <w:szCs w:val="24"/>
          <w:shd w:val="clear" w:color="auto" w:fill="FFFFFF"/>
        </w:rPr>
        <w:t xml:space="preserve">Ensinar e educar - em geral e em saúde em particular – constitui um desafio para integrar o conhecimento, os recursos, as ações e serviços de assistência dentro de uma visão de totalidade. </w:t>
      </w:r>
      <w:r w:rsidRPr="00B80F4B">
        <w:rPr>
          <w:rFonts w:ascii="Times New Roman" w:hAnsi="Times New Roman" w:cs="Times New Roman"/>
          <w:sz w:val="24"/>
          <w:szCs w:val="24"/>
        </w:rPr>
        <w:t>A educação e ensino tradicionais centrados na memorização dos postulados e conhecimentos, geralmente expostos em aulas por professores destacados pelo domínio do tema têm sido criticados por apresentar a perspectiva profissional apenas e não considerar a perspectiva dos alunos oferecendo limitadas oportunidades de diálogo e discussão.</w:t>
      </w:r>
      <w:r w:rsidRPr="00B80F4B">
        <w:rPr>
          <w:rFonts w:ascii="Times New Roman" w:hAnsi="Times New Roman" w:cs="Times New Roman"/>
          <w:color w:val="222222"/>
          <w:sz w:val="24"/>
          <w:szCs w:val="24"/>
          <w:shd w:val="clear" w:color="auto" w:fill="FFFFFF"/>
        </w:rPr>
        <w:t xml:space="preserve"> </w:t>
      </w:r>
      <w:r w:rsidR="00E30C2B" w:rsidRPr="00B80F4B">
        <w:rPr>
          <w:rFonts w:ascii="Times New Roman" w:hAnsi="Times New Roman" w:cs="Times New Roman"/>
          <w:color w:val="222222"/>
          <w:sz w:val="24"/>
          <w:szCs w:val="24"/>
          <w:shd w:val="clear" w:color="auto" w:fill="FFFFFF"/>
        </w:rPr>
        <w:t>Podemos dizer que a educação em saúde continua disciplinar, não permanente, para poucos, sem ensinar a aprender e não promove a autonomia dos futuros profissionais</w:t>
      </w:r>
      <w:r w:rsidRPr="00B80F4B">
        <w:rPr>
          <w:rFonts w:ascii="Times New Roman" w:hAnsi="Times New Roman" w:cs="Times New Roman"/>
          <w:color w:val="222222"/>
          <w:sz w:val="24"/>
          <w:szCs w:val="24"/>
          <w:shd w:val="clear" w:color="auto" w:fill="FFFFFF"/>
        </w:rPr>
        <w:t xml:space="preserve">. Para superar essas dificuldades nas últimas duas décadas surgiram </w:t>
      </w:r>
      <w:r w:rsidR="00E30C2B" w:rsidRPr="00B80F4B">
        <w:rPr>
          <w:rFonts w:ascii="Times New Roman" w:hAnsi="Times New Roman" w:cs="Times New Roman"/>
          <w:color w:val="222222"/>
          <w:sz w:val="24"/>
          <w:szCs w:val="24"/>
          <w:shd w:val="clear" w:color="auto" w:fill="FFFFFF"/>
        </w:rPr>
        <w:t xml:space="preserve">plataformas para propiciar a educação online - </w:t>
      </w:r>
      <w:r w:rsidRPr="00B80F4B">
        <w:rPr>
          <w:rFonts w:ascii="Times New Roman" w:hAnsi="Times New Roman" w:cs="Times New Roman"/>
          <w:color w:val="222222"/>
          <w:sz w:val="24"/>
          <w:szCs w:val="24"/>
          <w:shd w:val="clear" w:color="auto" w:fill="FFFFFF"/>
        </w:rPr>
        <w:t>sistemas de administração do aprendi</w:t>
      </w:r>
      <w:r w:rsidR="00E30C2B" w:rsidRPr="00B80F4B">
        <w:rPr>
          <w:rFonts w:ascii="Times New Roman" w:hAnsi="Times New Roman" w:cs="Times New Roman"/>
          <w:color w:val="222222"/>
          <w:sz w:val="24"/>
          <w:szCs w:val="24"/>
          <w:shd w:val="clear" w:color="auto" w:fill="FFFFFF"/>
        </w:rPr>
        <w:t xml:space="preserve">zado (LMS ou </w:t>
      </w:r>
      <w:r w:rsidRPr="00B80F4B">
        <w:rPr>
          <w:rFonts w:ascii="Times New Roman" w:hAnsi="Times New Roman" w:cs="Times New Roman"/>
          <w:color w:val="222222"/>
          <w:sz w:val="24"/>
          <w:szCs w:val="24"/>
          <w:shd w:val="clear" w:color="auto" w:fill="FFFFFF"/>
        </w:rPr>
        <w:t xml:space="preserve">AVAS) </w:t>
      </w:r>
      <w:r w:rsidR="008D2EB5" w:rsidRPr="00B80F4B">
        <w:rPr>
          <w:rFonts w:ascii="Times New Roman" w:hAnsi="Times New Roman" w:cs="Times New Roman"/>
          <w:color w:val="222222"/>
          <w:sz w:val="24"/>
          <w:szCs w:val="24"/>
          <w:shd w:val="clear" w:color="auto" w:fill="FFFFFF"/>
        </w:rPr>
        <w:t>entre eles m</w:t>
      </w:r>
      <w:r w:rsidRPr="00B80F4B">
        <w:rPr>
          <w:rFonts w:ascii="Times New Roman" w:hAnsi="Times New Roman" w:cs="Times New Roman"/>
          <w:color w:val="222222"/>
          <w:sz w:val="24"/>
          <w:szCs w:val="24"/>
          <w:shd w:val="clear" w:color="auto" w:fill="FFFFFF"/>
        </w:rPr>
        <w:t>oodle</w:t>
      </w:r>
      <w:r w:rsidR="008D2EB5" w:rsidRPr="00B80F4B">
        <w:rPr>
          <w:rFonts w:ascii="Times New Roman" w:hAnsi="Times New Roman" w:cs="Times New Roman"/>
          <w:color w:val="222222"/>
          <w:sz w:val="24"/>
          <w:szCs w:val="24"/>
          <w:shd w:val="clear" w:color="auto" w:fill="FFFFFF"/>
        </w:rPr>
        <w:t xml:space="preserve"> </w:t>
      </w:r>
      <w:r w:rsidR="007D2F70" w:rsidRPr="00B80F4B">
        <w:rPr>
          <w:rFonts w:ascii="Times New Roman" w:hAnsi="Times New Roman" w:cs="Times New Roman"/>
          <w:color w:val="222222"/>
          <w:sz w:val="24"/>
          <w:szCs w:val="24"/>
          <w:shd w:val="clear" w:color="auto" w:fill="FFFFFF"/>
        </w:rPr>
        <w:t xml:space="preserve">é </w:t>
      </w:r>
      <w:r w:rsidRPr="00B80F4B">
        <w:rPr>
          <w:rFonts w:ascii="Times New Roman" w:hAnsi="Times New Roman" w:cs="Times New Roman"/>
          <w:color w:val="222222"/>
          <w:sz w:val="24"/>
          <w:szCs w:val="24"/>
          <w:shd w:val="clear" w:color="auto" w:fill="FFFFFF"/>
        </w:rPr>
        <w:t>um dos mais utilizados</w:t>
      </w:r>
      <w:r w:rsidR="007D2F70" w:rsidRPr="00B80F4B">
        <w:rPr>
          <w:rFonts w:ascii="Times New Roman" w:hAnsi="Times New Roman" w:cs="Times New Roman"/>
          <w:color w:val="222222"/>
          <w:sz w:val="24"/>
          <w:szCs w:val="24"/>
          <w:shd w:val="clear" w:color="auto" w:fill="FFFFFF"/>
        </w:rPr>
        <w:t xml:space="preserve">. </w:t>
      </w:r>
      <w:r w:rsidR="00C13A7E" w:rsidRPr="00B80F4B">
        <w:rPr>
          <w:rFonts w:ascii="Times New Roman" w:hAnsi="Times New Roman" w:cs="Times New Roman"/>
          <w:color w:val="222222"/>
          <w:sz w:val="24"/>
          <w:szCs w:val="24"/>
          <w:shd w:val="clear" w:color="auto" w:fill="FFFFFF"/>
        </w:rPr>
        <w:t>As instituições educacionais vêm</w:t>
      </w:r>
      <w:r w:rsidR="00E30C2B" w:rsidRPr="00B80F4B">
        <w:rPr>
          <w:rFonts w:ascii="Times New Roman" w:hAnsi="Times New Roman" w:cs="Times New Roman"/>
          <w:color w:val="222222"/>
          <w:sz w:val="24"/>
          <w:szCs w:val="24"/>
          <w:shd w:val="clear" w:color="auto" w:fill="FFFFFF"/>
        </w:rPr>
        <w:t xml:space="preserve"> realizando investimentos pesados na informatização e no estimulo à cultura digital. Todavia a oferta de redes de comunicação </w:t>
      </w:r>
      <w:r w:rsidR="007D2F70" w:rsidRPr="00B80F4B">
        <w:rPr>
          <w:rFonts w:ascii="Times New Roman" w:hAnsi="Times New Roman" w:cs="Times New Roman"/>
          <w:color w:val="222222"/>
          <w:sz w:val="24"/>
          <w:szCs w:val="24"/>
          <w:shd w:val="clear" w:color="auto" w:fill="FFFFFF"/>
        </w:rPr>
        <w:t>para</w:t>
      </w:r>
      <w:r w:rsidR="00E30C2B" w:rsidRPr="00B80F4B">
        <w:rPr>
          <w:rFonts w:ascii="Times New Roman" w:hAnsi="Times New Roman" w:cs="Times New Roman"/>
          <w:color w:val="222222"/>
          <w:sz w:val="24"/>
          <w:szCs w:val="24"/>
          <w:shd w:val="clear" w:color="auto" w:fill="FFFFFF"/>
        </w:rPr>
        <w:t xml:space="preserve"> docentes e alunos, </w:t>
      </w:r>
      <w:r w:rsidRPr="00B80F4B">
        <w:rPr>
          <w:rFonts w:ascii="Times New Roman" w:hAnsi="Times New Roman" w:cs="Times New Roman"/>
          <w:color w:val="222222"/>
          <w:sz w:val="24"/>
          <w:szCs w:val="24"/>
          <w:shd w:val="clear" w:color="auto" w:fill="FFFFFF"/>
        </w:rPr>
        <w:t>redes de transmissão, equipamentos de gravação, ilhas de edição, salas de videoconferências</w:t>
      </w:r>
      <w:r w:rsidR="007D2F70" w:rsidRPr="00B80F4B">
        <w:rPr>
          <w:rFonts w:ascii="Times New Roman" w:hAnsi="Times New Roman" w:cs="Times New Roman"/>
          <w:color w:val="222222"/>
          <w:sz w:val="24"/>
          <w:szCs w:val="24"/>
          <w:shd w:val="clear" w:color="auto" w:fill="FFFFFF"/>
        </w:rPr>
        <w:t xml:space="preserve"> e outras</w:t>
      </w:r>
      <w:r w:rsidR="00E30C2B" w:rsidRPr="00B80F4B">
        <w:rPr>
          <w:rFonts w:ascii="Times New Roman" w:hAnsi="Times New Roman" w:cs="Times New Roman"/>
          <w:color w:val="222222"/>
          <w:sz w:val="24"/>
          <w:szCs w:val="24"/>
          <w:shd w:val="clear" w:color="auto" w:fill="FFFFFF"/>
        </w:rPr>
        <w:t xml:space="preserve"> pouco impactaram na transformação do modelo educacional</w:t>
      </w:r>
      <w:r w:rsidRPr="00B80F4B">
        <w:rPr>
          <w:rFonts w:ascii="Times New Roman" w:hAnsi="Times New Roman" w:cs="Times New Roman"/>
          <w:color w:val="222222"/>
          <w:sz w:val="24"/>
          <w:szCs w:val="24"/>
          <w:shd w:val="clear" w:color="auto" w:fill="FFFFFF"/>
        </w:rPr>
        <w:t xml:space="preserve">. </w:t>
      </w:r>
      <w:r w:rsidR="007D2F70" w:rsidRPr="00B80F4B">
        <w:rPr>
          <w:rFonts w:ascii="Times New Roman" w:hAnsi="Times New Roman" w:cs="Times New Roman"/>
          <w:color w:val="222222"/>
          <w:sz w:val="24"/>
          <w:szCs w:val="24"/>
          <w:shd w:val="clear" w:color="auto" w:fill="FFFFFF"/>
        </w:rPr>
        <w:t xml:space="preserve">Nas universidades públicas onde a adesão à educação online é voluntária a grande subutilização dos recursos e a forma de uso é mais de reforço do modelo tradicional do que da sua transformação. </w:t>
      </w:r>
      <w:r w:rsidRPr="00B80F4B">
        <w:rPr>
          <w:rFonts w:ascii="Times New Roman" w:hAnsi="Times New Roman" w:cs="Times New Roman"/>
          <w:color w:val="222222"/>
          <w:sz w:val="24"/>
          <w:szCs w:val="24"/>
          <w:shd w:val="clear" w:color="auto" w:fill="FFFFFF"/>
        </w:rPr>
        <w:t xml:space="preserve">Há bons livros e textos que ensinam e facilitam a utilização dos recursos TIC´s na educação mas são raros os docentes dispostos a investir nessa tarefa. </w:t>
      </w:r>
    </w:p>
    <w:p w:rsidR="0054409D" w:rsidRPr="00B80F4B" w:rsidRDefault="007D2F70" w:rsidP="0054409D">
      <w:pPr>
        <w:spacing w:line="240" w:lineRule="auto"/>
        <w:ind w:left="-567" w:right="-710" w:firstLine="567"/>
        <w:jc w:val="both"/>
        <w:rPr>
          <w:rFonts w:ascii="Times New Roman" w:hAnsi="Times New Roman" w:cs="Times New Roman"/>
          <w:color w:val="222222"/>
          <w:sz w:val="24"/>
          <w:szCs w:val="24"/>
          <w:shd w:val="clear" w:color="auto" w:fill="FFFFFF"/>
        </w:rPr>
      </w:pPr>
      <w:r w:rsidRPr="00B80F4B">
        <w:rPr>
          <w:rFonts w:ascii="Times New Roman" w:hAnsi="Times New Roman" w:cs="Times New Roman"/>
          <w:color w:val="222222"/>
          <w:sz w:val="24"/>
          <w:szCs w:val="24"/>
          <w:shd w:val="clear" w:color="auto" w:fill="FFFFFF"/>
        </w:rPr>
        <w:lastRenderedPageBreak/>
        <w:t xml:space="preserve">Desta maneira, propomos </w:t>
      </w:r>
      <w:r w:rsidR="0054409D" w:rsidRPr="00B80F4B">
        <w:rPr>
          <w:rFonts w:ascii="Times New Roman" w:hAnsi="Times New Roman" w:cs="Times New Roman"/>
          <w:color w:val="222222"/>
          <w:sz w:val="24"/>
          <w:szCs w:val="24"/>
          <w:shd w:val="clear" w:color="auto" w:fill="FFFFFF"/>
        </w:rPr>
        <w:t xml:space="preserve">uma estratégia de desenvolvimento e avaliação da educação online em saúde em duas Escolas Médicas de diferentes tradições e recursos na educação online </w:t>
      </w:r>
      <w:r w:rsidR="00C13A7E" w:rsidRPr="00B80F4B">
        <w:rPr>
          <w:rFonts w:ascii="Times New Roman" w:hAnsi="Times New Roman" w:cs="Times New Roman"/>
          <w:color w:val="222222"/>
          <w:sz w:val="24"/>
          <w:szCs w:val="24"/>
          <w:shd w:val="clear" w:color="auto" w:fill="FFFFFF"/>
        </w:rPr>
        <w:t>–</w:t>
      </w:r>
      <w:r w:rsidR="0054409D" w:rsidRPr="00B80F4B">
        <w:rPr>
          <w:rFonts w:ascii="Times New Roman" w:hAnsi="Times New Roman" w:cs="Times New Roman"/>
          <w:color w:val="222222"/>
          <w:sz w:val="24"/>
          <w:szCs w:val="24"/>
          <w:shd w:val="clear" w:color="auto" w:fill="FFFFFF"/>
        </w:rPr>
        <w:t xml:space="preserve"> </w:t>
      </w:r>
      <w:r w:rsidR="00C13A7E" w:rsidRPr="00B80F4B">
        <w:rPr>
          <w:rFonts w:ascii="Times New Roman" w:hAnsi="Times New Roman" w:cs="Times New Roman"/>
          <w:color w:val="222222"/>
          <w:sz w:val="24"/>
          <w:szCs w:val="24"/>
          <w:shd w:val="clear" w:color="auto" w:fill="FFFFFF"/>
        </w:rPr>
        <w:t xml:space="preserve">na </w:t>
      </w:r>
      <w:r w:rsidR="0054409D" w:rsidRPr="00B80F4B">
        <w:rPr>
          <w:rFonts w:ascii="Times New Roman" w:hAnsi="Times New Roman" w:cs="Times New Roman"/>
          <w:color w:val="222222"/>
          <w:sz w:val="24"/>
          <w:szCs w:val="24"/>
          <w:shd w:val="clear" w:color="auto" w:fill="FFFFFF"/>
        </w:rPr>
        <w:t>Faculdade de Medicina de Ribeirão Preto da Universidade de São Paulo (Brasil) e na Facultad de Ciencias Medicas de la Universidad Central (Ecuador</w:t>
      </w:r>
      <w:r w:rsidR="00D84ED2" w:rsidRPr="00B80F4B">
        <w:rPr>
          <w:rFonts w:ascii="Times New Roman" w:hAnsi="Times New Roman" w:cs="Times New Roman"/>
          <w:color w:val="222222"/>
          <w:sz w:val="24"/>
          <w:szCs w:val="24"/>
          <w:shd w:val="clear" w:color="auto" w:fill="FFFFFF"/>
        </w:rPr>
        <w:t>), com</w:t>
      </w:r>
      <w:r w:rsidR="0054409D" w:rsidRPr="00B80F4B">
        <w:rPr>
          <w:rFonts w:ascii="Times New Roman" w:hAnsi="Times New Roman" w:cs="Times New Roman"/>
          <w:color w:val="222222"/>
          <w:sz w:val="24"/>
          <w:szCs w:val="24"/>
          <w:shd w:val="clear" w:color="auto" w:fill="FFFFFF"/>
        </w:rPr>
        <w:t xml:space="preserve"> três objetivos: </w:t>
      </w:r>
    </w:p>
    <w:p w:rsidR="0054409D" w:rsidRPr="00B80F4B" w:rsidRDefault="0054409D" w:rsidP="0054409D">
      <w:pPr>
        <w:pStyle w:val="PargrafodaLista"/>
        <w:numPr>
          <w:ilvl w:val="0"/>
          <w:numId w:val="6"/>
        </w:numPr>
        <w:spacing w:after="0" w:line="240" w:lineRule="auto"/>
        <w:ind w:right="-710"/>
        <w:jc w:val="both"/>
        <w:rPr>
          <w:rFonts w:ascii="Times New Roman" w:hAnsi="Times New Roman" w:cs="Times New Roman"/>
          <w:color w:val="222222"/>
          <w:sz w:val="24"/>
          <w:szCs w:val="24"/>
          <w:shd w:val="clear" w:color="auto" w:fill="FFFFFF"/>
        </w:rPr>
      </w:pPr>
      <w:r w:rsidRPr="00B80F4B">
        <w:rPr>
          <w:rFonts w:ascii="Times New Roman" w:hAnsi="Times New Roman" w:cs="Times New Roman"/>
          <w:color w:val="222222"/>
          <w:sz w:val="24"/>
          <w:szCs w:val="24"/>
          <w:shd w:val="clear" w:color="auto" w:fill="FFFFFF"/>
        </w:rPr>
        <w:t xml:space="preserve">Fazer uma pesquisa </w:t>
      </w:r>
      <w:r w:rsidR="007D2F70" w:rsidRPr="00B80F4B">
        <w:rPr>
          <w:rFonts w:ascii="Times New Roman" w:hAnsi="Times New Roman" w:cs="Times New Roman"/>
          <w:color w:val="222222"/>
          <w:sz w:val="24"/>
          <w:szCs w:val="24"/>
          <w:shd w:val="clear" w:color="auto" w:fill="FFFFFF"/>
        </w:rPr>
        <w:t xml:space="preserve">por grupos focais </w:t>
      </w:r>
      <w:r w:rsidRPr="00B80F4B">
        <w:rPr>
          <w:rFonts w:ascii="Times New Roman" w:hAnsi="Times New Roman" w:cs="Times New Roman"/>
          <w:color w:val="222222"/>
          <w:sz w:val="24"/>
          <w:szCs w:val="24"/>
          <w:shd w:val="clear" w:color="auto" w:fill="FFFFFF"/>
        </w:rPr>
        <w:t xml:space="preserve">para conhecer os problemas que impedem ou dificultam a educação online entre docentes que utilizam ou não recursos de tecnologias da informação e comunicação. </w:t>
      </w:r>
    </w:p>
    <w:p w:rsidR="0054409D" w:rsidRPr="00B80F4B" w:rsidRDefault="0054409D" w:rsidP="0054409D">
      <w:pPr>
        <w:pStyle w:val="PargrafodaLista"/>
        <w:numPr>
          <w:ilvl w:val="0"/>
          <w:numId w:val="6"/>
        </w:numPr>
        <w:spacing w:after="0" w:line="240" w:lineRule="auto"/>
        <w:ind w:right="-710"/>
        <w:jc w:val="both"/>
        <w:rPr>
          <w:rFonts w:ascii="Times New Roman" w:hAnsi="Times New Roman" w:cs="Times New Roman"/>
          <w:color w:val="222222"/>
          <w:sz w:val="24"/>
          <w:szCs w:val="24"/>
          <w:shd w:val="clear" w:color="auto" w:fill="FFFFFF"/>
        </w:rPr>
      </w:pPr>
      <w:r w:rsidRPr="00B80F4B">
        <w:rPr>
          <w:rFonts w:ascii="Times New Roman" w:hAnsi="Times New Roman" w:cs="Times New Roman"/>
          <w:color w:val="222222"/>
          <w:sz w:val="24"/>
          <w:szCs w:val="24"/>
          <w:shd w:val="clear" w:color="auto" w:fill="FFFFFF"/>
        </w:rPr>
        <w:t>Desenvolver um curso livre</w:t>
      </w:r>
      <w:r w:rsidR="00C13A7E" w:rsidRPr="00B80F4B">
        <w:rPr>
          <w:rFonts w:ascii="Times New Roman" w:hAnsi="Times New Roman" w:cs="Times New Roman"/>
          <w:color w:val="222222"/>
          <w:sz w:val="24"/>
          <w:szCs w:val="24"/>
          <w:shd w:val="clear" w:color="auto" w:fill="FFFFFF"/>
        </w:rPr>
        <w:t xml:space="preserve"> na web e outro presencial</w:t>
      </w:r>
      <w:r w:rsidRPr="00B80F4B">
        <w:rPr>
          <w:rFonts w:ascii="Times New Roman" w:hAnsi="Times New Roman" w:cs="Times New Roman"/>
          <w:color w:val="222222"/>
          <w:sz w:val="24"/>
          <w:szCs w:val="24"/>
          <w:shd w:val="clear" w:color="auto" w:fill="FFFFFF"/>
        </w:rPr>
        <w:t xml:space="preserve"> a ser oferecido a docentes para facilitar a migração de cursos tradicionais para formatos de disciplina</w:t>
      </w:r>
      <w:r w:rsidR="007D2F70" w:rsidRPr="00B80F4B">
        <w:rPr>
          <w:rFonts w:ascii="Times New Roman" w:hAnsi="Times New Roman" w:cs="Times New Roman"/>
          <w:color w:val="222222"/>
          <w:sz w:val="24"/>
          <w:szCs w:val="24"/>
          <w:shd w:val="clear" w:color="auto" w:fill="FFFFFF"/>
        </w:rPr>
        <w:t>s</w:t>
      </w:r>
      <w:r w:rsidRPr="00B80F4B">
        <w:rPr>
          <w:rFonts w:ascii="Times New Roman" w:hAnsi="Times New Roman" w:cs="Times New Roman"/>
          <w:color w:val="222222"/>
          <w:sz w:val="24"/>
          <w:szCs w:val="24"/>
          <w:shd w:val="clear" w:color="auto" w:fill="FFFFFF"/>
        </w:rPr>
        <w:t xml:space="preserve"> online.</w:t>
      </w:r>
    </w:p>
    <w:p w:rsidR="0054409D" w:rsidRPr="00B80F4B" w:rsidRDefault="0054409D" w:rsidP="0054409D">
      <w:pPr>
        <w:pStyle w:val="PargrafodaLista"/>
        <w:numPr>
          <w:ilvl w:val="0"/>
          <w:numId w:val="6"/>
        </w:numPr>
        <w:spacing w:after="0" w:line="240" w:lineRule="auto"/>
        <w:ind w:right="-710"/>
        <w:jc w:val="both"/>
        <w:rPr>
          <w:rFonts w:ascii="Times New Roman" w:hAnsi="Times New Roman" w:cs="Times New Roman"/>
          <w:color w:val="222222"/>
          <w:sz w:val="24"/>
          <w:szCs w:val="24"/>
          <w:shd w:val="clear" w:color="auto" w:fill="FFFFFF"/>
        </w:rPr>
      </w:pPr>
      <w:r w:rsidRPr="00B80F4B">
        <w:rPr>
          <w:rFonts w:ascii="Times New Roman" w:hAnsi="Times New Roman" w:cs="Times New Roman"/>
          <w:color w:val="222222"/>
          <w:sz w:val="24"/>
          <w:szCs w:val="24"/>
          <w:shd w:val="clear" w:color="auto" w:fill="FFFFFF"/>
        </w:rPr>
        <w:t xml:space="preserve">Aplicar um modelo de avaliação das novas disciplinas online para aferir a qualidade pedagógica dos novos cursos. </w:t>
      </w:r>
    </w:p>
    <w:p w:rsidR="00E16911" w:rsidRPr="00B80F4B" w:rsidRDefault="00E16911" w:rsidP="0054409D">
      <w:pPr>
        <w:jc w:val="both"/>
        <w:rPr>
          <w:rFonts w:ascii="Times New Roman" w:hAnsi="Times New Roman" w:cs="Times New Roman"/>
          <w:sz w:val="24"/>
          <w:szCs w:val="24"/>
        </w:rPr>
      </w:pPr>
    </w:p>
    <w:p w:rsidR="00060F8A" w:rsidRPr="00B61D18" w:rsidRDefault="003E17FE" w:rsidP="004A70F2">
      <w:pPr>
        <w:jc w:val="both"/>
        <w:rPr>
          <w:rFonts w:ascii="Times New Roman" w:hAnsi="Times New Roman" w:cs="Times New Roman"/>
          <w:b/>
          <w:sz w:val="24"/>
          <w:szCs w:val="24"/>
        </w:rPr>
      </w:pPr>
      <w:r w:rsidRPr="00B61D18">
        <w:rPr>
          <w:rFonts w:ascii="Times New Roman" w:hAnsi="Times New Roman" w:cs="Times New Roman"/>
          <w:b/>
          <w:sz w:val="24"/>
          <w:szCs w:val="24"/>
        </w:rPr>
        <w:t xml:space="preserve">D. </w:t>
      </w:r>
      <w:r w:rsidR="00060F8A" w:rsidRPr="00B61D18">
        <w:rPr>
          <w:rFonts w:ascii="Times New Roman" w:hAnsi="Times New Roman" w:cs="Times New Roman"/>
          <w:b/>
          <w:sz w:val="24"/>
          <w:szCs w:val="24"/>
        </w:rPr>
        <w:t>NARRATIVA DA PROPOSTA</w:t>
      </w:r>
    </w:p>
    <w:p w:rsidR="00060F8A" w:rsidRPr="00B61D18" w:rsidRDefault="003E17FE" w:rsidP="004A70F2">
      <w:pPr>
        <w:jc w:val="both"/>
        <w:rPr>
          <w:rFonts w:ascii="Times New Roman" w:hAnsi="Times New Roman" w:cs="Times New Roman"/>
          <w:b/>
          <w:sz w:val="24"/>
          <w:szCs w:val="24"/>
        </w:rPr>
      </w:pPr>
      <w:r w:rsidRPr="00B61D18">
        <w:rPr>
          <w:rFonts w:ascii="Times New Roman" w:hAnsi="Times New Roman" w:cs="Times New Roman"/>
          <w:b/>
          <w:sz w:val="24"/>
          <w:szCs w:val="24"/>
        </w:rPr>
        <w:t xml:space="preserve">1. </w:t>
      </w:r>
      <w:r w:rsidR="00060F8A" w:rsidRPr="00B61D18">
        <w:rPr>
          <w:rFonts w:ascii="Times New Roman" w:hAnsi="Times New Roman" w:cs="Times New Roman"/>
          <w:b/>
          <w:sz w:val="24"/>
          <w:szCs w:val="24"/>
        </w:rPr>
        <w:t>JUSTIFICATIVA:</w:t>
      </w:r>
    </w:p>
    <w:p w:rsidR="00BF14A6" w:rsidRPr="00B80F4B" w:rsidRDefault="00B22320" w:rsidP="004A70F2">
      <w:pPr>
        <w:jc w:val="both"/>
        <w:rPr>
          <w:rFonts w:ascii="Times New Roman" w:hAnsi="Times New Roman" w:cs="Times New Roman"/>
          <w:sz w:val="24"/>
          <w:szCs w:val="24"/>
        </w:rPr>
      </w:pPr>
      <w:r w:rsidRPr="00B80F4B">
        <w:rPr>
          <w:rFonts w:ascii="Times New Roman" w:hAnsi="Times New Roman" w:cs="Times New Roman"/>
          <w:sz w:val="24"/>
          <w:szCs w:val="24"/>
        </w:rPr>
        <w:t xml:space="preserve">Esta proposta nasceu da nossa experiência com a adoção de tecnologias da informação e comunicação primeiramente no ensino de graduação e depois no ensino de pós-graduação. Nasceu da necessidade de manter uma disciplina de graduação pioneira na Educação Médica no Brasil, criada em 1975 para incluir no curriculum médico os conhecimentos da prática profissional, a organização dos serviços e a política de saúde no país. Indexada como RCG0452 Organização e Administração em Saúde, oferecida no 10 semestre, tinha carga horária de </w:t>
      </w:r>
      <w:r w:rsidR="00C17DD6" w:rsidRPr="00B80F4B">
        <w:rPr>
          <w:rFonts w:ascii="Times New Roman" w:hAnsi="Times New Roman" w:cs="Times New Roman"/>
          <w:sz w:val="24"/>
          <w:szCs w:val="24"/>
        </w:rPr>
        <w:t>72</w:t>
      </w:r>
      <w:r w:rsidRPr="00B80F4B">
        <w:rPr>
          <w:rFonts w:ascii="Times New Roman" w:hAnsi="Times New Roman" w:cs="Times New Roman"/>
          <w:sz w:val="24"/>
          <w:szCs w:val="24"/>
        </w:rPr>
        <w:t xml:space="preserve"> horas – com duas turmas e cem alunos por ano. Por causa da Reforma do Currículo na FMRP-USP e com o objetivo de aumentar o tempo dedicado a prática médica no Internato (ampliado a dois anos de duração) no ano 1.998 a disciplina foi reduzida a 40 horas com 3 turmas por ano. Esta mudança exigiu a compactação de conteúdos como número de </w:t>
      </w:r>
      <w:r w:rsidR="00E924AA" w:rsidRPr="00B80F4B">
        <w:rPr>
          <w:rFonts w:ascii="Times New Roman" w:hAnsi="Times New Roman" w:cs="Times New Roman"/>
          <w:sz w:val="24"/>
          <w:szCs w:val="24"/>
        </w:rPr>
        <w:t xml:space="preserve">médicos </w:t>
      </w:r>
      <w:r w:rsidRPr="00B80F4B">
        <w:rPr>
          <w:rFonts w:ascii="Times New Roman" w:hAnsi="Times New Roman" w:cs="Times New Roman"/>
          <w:sz w:val="24"/>
          <w:szCs w:val="24"/>
        </w:rPr>
        <w:t>graduados</w:t>
      </w:r>
      <w:r w:rsidR="00E924AA" w:rsidRPr="00B80F4B">
        <w:rPr>
          <w:rFonts w:ascii="Times New Roman" w:hAnsi="Times New Roman" w:cs="Times New Roman"/>
          <w:sz w:val="24"/>
          <w:szCs w:val="24"/>
        </w:rPr>
        <w:t>, exercício profissional em serviços públicos e privados,</w:t>
      </w:r>
      <w:r w:rsidRPr="00B80F4B">
        <w:rPr>
          <w:rFonts w:ascii="Times New Roman" w:hAnsi="Times New Roman" w:cs="Times New Roman"/>
          <w:sz w:val="24"/>
          <w:szCs w:val="24"/>
        </w:rPr>
        <w:t xml:space="preserve"> estatísticas de consultas, hospitalizações, morbidade </w:t>
      </w:r>
      <w:r w:rsidR="00E924AA" w:rsidRPr="00B80F4B">
        <w:rPr>
          <w:rFonts w:ascii="Times New Roman" w:hAnsi="Times New Roman" w:cs="Times New Roman"/>
          <w:sz w:val="24"/>
          <w:szCs w:val="24"/>
        </w:rPr>
        <w:t xml:space="preserve">e mortalidade </w:t>
      </w:r>
      <w:r w:rsidRPr="00B80F4B">
        <w:rPr>
          <w:rFonts w:ascii="Times New Roman" w:hAnsi="Times New Roman" w:cs="Times New Roman"/>
          <w:sz w:val="24"/>
          <w:szCs w:val="24"/>
        </w:rPr>
        <w:t>no Brasil por Estados e Grande Regiões,</w:t>
      </w:r>
      <w:r w:rsidR="00E924AA" w:rsidRPr="00B80F4B">
        <w:rPr>
          <w:rFonts w:ascii="Times New Roman" w:hAnsi="Times New Roman" w:cs="Times New Roman"/>
          <w:sz w:val="24"/>
          <w:szCs w:val="24"/>
        </w:rPr>
        <w:t xml:space="preserve"> etc. À época tivemos grande trabalho de reprografia dos dados oficiais (IBGE, Ministério da Saúde, Secretarias de Estado e Estatísticas Regionais do Estado de São Paulo) e da necessidade de atualização dos mesmos. Utilizando os recursos de um sistema de informações de hospitalizações disponível no Departamento de Medicina Social criamos um Banco de Dados digital com as informações da disciplina que os alunos podiam acessar. No ano 2.000 a Fundação de Amparo à Pesquisa do Estado de São Paulo financiou a disponibilização da plataforma canadense</w:t>
      </w:r>
      <w:r w:rsidR="00C17DD6" w:rsidRPr="00B80F4B">
        <w:rPr>
          <w:rFonts w:ascii="Times New Roman" w:hAnsi="Times New Roman" w:cs="Times New Roman"/>
          <w:sz w:val="24"/>
          <w:szCs w:val="24"/>
        </w:rPr>
        <w:t xml:space="preserve"> Web Course Tools ou</w:t>
      </w:r>
      <w:r w:rsidR="00E924AA" w:rsidRPr="00B80F4B">
        <w:rPr>
          <w:rFonts w:ascii="Times New Roman" w:hAnsi="Times New Roman" w:cs="Times New Roman"/>
          <w:sz w:val="24"/>
          <w:szCs w:val="24"/>
        </w:rPr>
        <w:t xml:space="preserve"> W</w:t>
      </w:r>
      <w:r w:rsidR="00C17DD6" w:rsidRPr="00B80F4B">
        <w:rPr>
          <w:rFonts w:ascii="Times New Roman" w:hAnsi="Times New Roman" w:cs="Times New Roman"/>
          <w:sz w:val="24"/>
          <w:szCs w:val="24"/>
        </w:rPr>
        <w:t>eb</w:t>
      </w:r>
      <w:r w:rsidR="00E924AA" w:rsidRPr="00B80F4B">
        <w:rPr>
          <w:rFonts w:ascii="Times New Roman" w:hAnsi="Times New Roman" w:cs="Times New Roman"/>
          <w:sz w:val="24"/>
          <w:szCs w:val="24"/>
        </w:rPr>
        <w:t xml:space="preserve">CT </w:t>
      </w:r>
      <w:r w:rsidR="005E4188" w:rsidRPr="00B80F4B">
        <w:rPr>
          <w:rFonts w:ascii="Times New Roman" w:hAnsi="Times New Roman" w:cs="Times New Roman"/>
          <w:sz w:val="24"/>
          <w:szCs w:val="24"/>
        </w:rPr>
        <w:t xml:space="preserve">e, então, migramos para este recurso e começamos a explorar, apreender e conhecer a revolução propiciada pelo desenvolvimento das tecnologias da informação e comunicação. </w:t>
      </w:r>
      <w:r w:rsidR="00C17DD6" w:rsidRPr="00B80F4B">
        <w:rPr>
          <w:rFonts w:ascii="Times New Roman" w:hAnsi="Times New Roman" w:cs="Times New Roman"/>
          <w:sz w:val="24"/>
          <w:szCs w:val="24"/>
        </w:rPr>
        <w:t>Na nossa avaliação houve ganhos na motivação dos alunos, na mudança para uma postura proativa, na inclusão digital na literatura médica, na disponibilização de um ambiente virtual de pesquisa e aprendizagem disponível 24 horas ao dia</w:t>
      </w:r>
      <w:r w:rsidR="00C17DD6" w:rsidRPr="00B80F4B">
        <w:rPr>
          <w:rFonts w:ascii="Times New Roman" w:hAnsi="Times New Roman" w:cs="Times New Roman"/>
          <w:sz w:val="24"/>
          <w:szCs w:val="24"/>
          <w:vertAlign w:val="superscript"/>
        </w:rPr>
        <w:t>1</w:t>
      </w:r>
      <w:r w:rsidR="00C17DD6" w:rsidRPr="00B80F4B">
        <w:rPr>
          <w:rFonts w:ascii="Times New Roman" w:hAnsi="Times New Roman" w:cs="Times New Roman"/>
          <w:sz w:val="24"/>
          <w:szCs w:val="24"/>
        </w:rPr>
        <w:t>.</w:t>
      </w:r>
      <w:r w:rsidR="0043369A" w:rsidRPr="00B80F4B">
        <w:rPr>
          <w:rFonts w:ascii="Times New Roman" w:hAnsi="Times New Roman" w:cs="Times New Roman"/>
          <w:sz w:val="24"/>
          <w:szCs w:val="24"/>
        </w:rPr>
        <w:t xml:space="preserve"> O sucesso alcançado permitiu estender o modelo criado aos novos cursos criados pela FMRP em 2002: Fisioterapia (40 alunos) Terapia Ocupacional (20 </w:t>
      </w:r>
      <w:r w:rsidR="00BF14A6" w:rsidRPr="00B80F4B">
        <w:rPr>
          <w:rFonts w:ascii="Times New Roman" w:hAnsi="Times New Roman" w:cs="Times New Roman"/>
          <w:sz w:val="24"/>
          <w:szCs w:val="24"/>
        </w:rPr>
        <w:t>alunos)</w:t>
      </w:r>
      <w:r w:rsidR="0043369A" w:rsidRPr="00B80F4B">
        <w:rPr>
          <w:rFonts w:ascii="Times New Roman" w:hAnsi="Times New Roman" w:cs="Times New Roman"/>
          <w:sz w:val="24"/>
          <w:szCs w:val="24"/>
        </w:rPr>
        <w:t xml:space="preserve"> Fonoaudiologia (30 alunos) Nutrição e Metabolismo (30 alunos) Informática Biomédica (40 alunos) disciplinas e modelo</w:t>
      </w:r>
      <w:r w:rsidR="00D84ED2">
        <w:rPr>
          <w:rFonts w:ascii="Times New Roman" w:hAnsi="Times New Roman" w:cs="Times New Roman"/>
          <w:sz w:val="24"/>
          <w:szCs w:val="24"/>
        </w:rPr>
        <w:t xml:space="preserve"> pedagógico</w:t>
      </w:r>
      <w:r w:rsidR="0043369A" w:rsidRPr="00B80F4B">
        <w:rPr>
          <w:rFonts w:ascii="Times New Roman" w:hAnsi="Times New Roman" w:cs="Times New Roman"/>
          <w:sz w:val="24"/>
          <w:szCs w:val="24"/>
        </w:rPr>
        <w:t xml:space="preserve"> existentes até hoje.</w:t>
      </w:r>
    </w:p>
    <w:p w:rsidR="00B22320" w:rsidRPr="00B80F4B" w:rsidRDefault="00BF14A6" w:rsidP="004A70F2">
      <w:pPr>
        <w:jc w:val="both"/>
        <w:rPr>
          <w:rFonts w:ascii="Times New Roman" w:hAnsi="Times New Roman" w:cs="Times New Roman"/>
          <w:sz w:val="24"/>
          <w:szCs w:val="24"/>
        </w:rPr>
      </w:pPr>
      <w:r w:rsidRPr="00B80F4B">
        <w:rPr>
          <w:rFonts w:ascii="Times New Roman" w:hAnsi="Times New Roman" w:cs="Times New Roman"/>
          <w:sz w:val="24"/>
          <w:szCs w:val="24"/>
        </w:rPr>
        <w:lastRenderedPageBreak/>
        <w:tab/>
        <w:t xml:space="preserve">A partir de 2001 utilizamos o recurso de educação online na pós-graduação, Disciplina RMS5732 Políticas de </w:t>
      </w:r>
      <w:r w:rsidR="00D84ED2" w:rsidRPr="00B80F4B">
        <w:rPr>
          <w:rFonts w:ascii="Times New Roman" w:hAnsi="Times New Roman" w:cs="Times New Roman"/>
          <w:sz w:val="24"/>
          <w:szCs w:val="24"/>
        </w:rPr>
        <w:t>Saúde com</w:t>
      </w:r>
      <w:r w:rsidRPr="00B80F4B">
        <w:rPr>
          <w:rFonts w:ascii="Times New Roman" w:hAnsi="Times New Roman" w:cs="Times New Roman"/>
          <w:sz w:val="24"/>
          <w:szCs w:val="24"/>
        </w:rPr>
        <w:t xml:space="preserve"> melhores resultados </w:t>
      </w:r>
      <w:r w:rsidR="00FA04A0" w:rsidRPr="00B80F4B">
        <w:rPr>
          <w:rFonts w:ascii="Times New Roman" w:hAnsi="Times New Roman" w:cs="Times New Roman"/>
          <w:sz w:val="24"/>
          <w:szCs w:val="24"/>
        </w:rPr>
        <w:t xml:space="preserve">que na graduação </w:t>
      </w:r>
      <w:r w:rsidRPr="00B80F4B">
        <w:rPr>
          <w:rFonts w:ascii="Times New Roman" w:hAnsi="Times New Roman" w:cs="Times New Roman"/>
          <w:sz w:val="24"/>
          <w:szCs w:val="24"/>
        </w:rPr>
        <w:t xml:space="preserve">pelo maior interesse dos alunos </w:t>
      </w:r>
      <w:r w:rsidR="00FA04A0" w:rsidRPr="00B80F4B">
        <w:rPr>
          <w:rFonts w:ascii="Times New Roman" w:hAnsi="Times New Roman" w:cs="Times New Roman"/>
          <w:sz w:val="24"/>
          <w:szCs w:val="24"/>
        </w:rPr>
        <w:t>certamente p</w:t>
      </w:r>
      <w:r w:rsidRPr="00B80F4B">
        <w:rPr>
          <w:rFonts w:ascii="Times New Roman" w:hAnsi="Times New Roman" w:cs="Times New Roman"/>
          <w:sz w:val="24"/>
          <w:szCs w:val="24"/>
        </w:rPr>
        <w:t>ela possibilidade de associar os temas de estudo e debate</w:t>
      </w:r>
      <w:r w:rsidR="00FA04A0" w:rsidRPr="00B80F4B">
        <w:rPr>
          <w:rFonts w:ascii="Times New Roman" w:hAnsi="Times New Roman" w:cs="Times New Roman"/>
          <w:sz w:val="24"/>
          <w:szCs w:val="24"/>
        </w:rPr>
        <w:t>s</w:t>
      </w:r>
      <w:r w:rsidRPr="00B80F4B">
        <w:rPr>
          <w:rFonts w:ascii="Times New Roman" w:hAnsi="Times New Roman" w:cs="Times New Roman"/>
          <w:sz w:val="24"/>
          <w:szCs w:val="24"/>
        </w:rPr>
        <w:t xml:space="preserve"> aos próprios projetos de mestrado e doutorado. Tendo em vista os elevados custos do WebCT em 2005 o mesmo teve de ser substituído pelo TELEDUC, plataforma desenvolvida pelo Núcleo de Informática Aplicada à Educação e Instituto de Computação da Universidade Estadual de Campinas.</w:t>
      </w:r>
      <w:r w:rsidR="00FA04A0" w:rsidRPr="00B80F4B">
        <w:rPr>
          <w:rFonts w:ascii="Times New Roman" w:hAnsi="Times New Roman" w:cs="Times New Roman"/>
          <w:sz w:val="24"/>
          <w:szCs w:val="24"/>
        </w:rPr>
        <w:t xml:space="preserve"> </w:t>
      </w:r>
    </w:p>
    <w:p w:rsidR="00297379" w:rsidRPr="00B80F4B" w:rsidRDefault="00FA04A0" w:rsidP="00297379">
      <w:pPr>
        <w:jc w:val="both"/>
        <w:rPr>
          <w:rFonts w:ascii="Times New Roman" w:hAnsi="Times New Roman" w:cs="Times New Roman"/>
          <w:sz w:val="24"/>
          <w:szCs w:val="24"/>
        </w:rPr>
      </w:pPr>
      <w:r w:rsidRPr="00B80F4B">
        <w:rPr>
          <w:rFonts w:ascii="Times New Roman" w:hAnsi="Times New Roman" w:cs="Times New Roman"/>
          <w:sz w:val="24"/>
          <w:szCs w:val="24"/>
        </w:rPr>
        <w:tab/>
        <w:t>Em 2004 criamos a Disciplina RMS5759 Utilização das Tecnologias da Informação e Comunicação no Ensino em Saúde tendo como escopo a introdução ao eLearning</w:t>
      </w:r>
      <w:r w:rsidR="00D84ED2">
        <w:rPr>
          <w:rFonts w:ascii="Times New Roman" w:hAnsi="Times New Roman" w:cs="Times New Roman"/>
          <w:sz w:val="24"/>
          <w:szCs w:val="24"/>
        </w:rPr>
        <w:t>,</w:t>
      </w:r>
      <w:r w:rsidRPr="00B80F4B">
        <w:rPr>
          <w:rFonts w:ascii="Times New Roman" w:hAnsi="Times New Roman" w:cs="Times New Roman"/>
          <w:sz w:val="24"/>
          <w:szCs w:val="24"/>
        </w:rPr>
        <w:t xml:space="preserve"> promovendo a migração de disciplinas presenciais tradicionais ao formato online.</w:t>
      </w:r>
      <w:r w:rsidRPr="00B80F4B">
        <w:rPr>
          <w:rFonts w:ascii="Times New Roman" w:hAnsi="Times New Roman" w:cs="Times New Roman"/>
          <w:sz w:val="24"/>
          <w:szCs w:val="24"/>
          <w:vertAlign w:val="superscript"/>
        </w:rPr>
        <w:t xml:space="preserve"> </w:t>
      </w:r>
      <w:r w:rsidR="008B31A5" w:rsidRPr="00B80F4B">
        <w:rPr>
          <w:rFonts w:ascii="Times New Roman" w:hAnsi="Times New Roman" w:cs="Times New Roman"/>
          <w:sz w:val="24"/>
          <w:szCs w:val="24"/>
        </w:rPr>
        <w:t xml:space="preserve">Nos primeiros anos atendia aproximadamente </w:t>
      </w:r>
      <w:r w:rsidR="00D84ED2">
        <w:rPr>
          <w:rFonts w:ascii="Times New Roman" w:hAnsi="Times New Roman" w:cs="Times New Roman"/>
          <w:sz w:val="24"/>
          <w:szCs w:val="24"/>
        </w:rPr>
        <w:t xml:space="preserve">a </w:t>
      </w:r>
      <w:r w:rsidR="008B31A5" w:rsidRPr="00B80F4B">
        <w:rPr>
          <w:rFonts w:ascii="Times New Roman" w:hAnsi="Times New Roman" w:cs="Times New Roman"/>
          <w:sz w:val="24"/>
          <w:szCs w:val="24"/>
        </w:rPr>
        <w:t xml:space="preserve">10 alunos e mais recentemente o número se aproxima de 20 alunos – em 2010 a USP disponibilizou o ambiente Moodle (Modular Object-Oriented Dinamic Learning Environment) e, desde 2012 o eDisciplinas </w:t>
      </w:r>
      <w:r w:rsidR="00D84ED2">
        <w:rPr>
          <w:rFonts w:ascii="Times New Roman" w:hAnsi="Times New Roman" w:cs="Times New Roman"/>
          <w:sz w:val="24"/>
          <w:szCs w:val="24"/>
        </w:rPr>
        <w:t>ou Moodle customizado para a USP</w:t>
      </w:r>
      <w:r w:rsidR="008B31A5" w:rsidRPr="00B80F4B">
        <w:rPr>
          <w:rFonts w:ascii="Times New Roman" w:hAnsi="Times New Roman" w:cs="Times New Roman"/>
          <w:sz w:val="24"/>
          <w:szCs w:val="24"/>
        </w:rPr>
        <w:t xml:space="preserve">. </w:t>
      </w:r>
      <w:r w:rsidR="00297379" w:rsidRPr="00B80F4B">
        <w:rPr>
          <w:rFonts w:ascii="Times New Roman" w:hAnsi="Times New Roman" w:cs="Times New Roman"/>
          <w:sz w:val="24"/>
          <w:szCs w:val="24"/>
        </w:rPr>
        <w:t xml:space="preserve">Esta disciplina opcional do Programa Saúde na Comunidade é oferecida uma </w:t>
      </w:r>
      <w:r w:rsidR="00D84ED2">
        <w:rPr>
          <w:rFonts w:ascii="Times New Roman" w:hAnsi="Times New Roman" w:cs="Times New Roman"/>
          <w:sz w:val="24"/>
          <w:szCs w:val="24"/>
        </w:rPr>
        <w:t xml:space="preserve">vez ao </w:t>
      </w:r>
      <w:r w:rsidR="00B61D18" w:rsidRPr="00B80F4B">
        <w:rPr>
          <w:rFonts w:ascii="Times New Roman" w:hAnsi="Times New Roman" w:cs="Times New Roman"/>
          <w:sz w:val="24"/>
          <w:szCs w:val="24"/>
        </w:rPr>
        <w:t>ano,</w:t>
      </w:r>
      <w:r w:rsidR="00297379" w:rsidRPr="00B80F4B">
        <w:rPr>
          <w:rFonts w:ascii="Times New Roman" w:hAnsi="Times New Roman" w:cs="Times New Roman"/>
          <w:sz w:val="24"/>
          <w:szCs w:val="24"/>
        </w:rPr>
        <w:t xml:space="preserve"> </w:t>
      </w:r>
      <w:r w:rsidR="00D84ED2">
        <w:rPr>
          <w:rFonts w:ascii="Times New Roman" w:hAnsi="Times New Roman" w:cs="Times New Roman"/>
          <w:sz w:val="24"/>
          <w:szCs w:val="24"/>
        </w:rPr>
        <w:t xml:space="preserve">mas </w:t>
      </w:r>
      <w:r w:rsidR="00297379" w:rsidRPr="00B80F4B">
        <w:rPr>
          <w:rFonts w:ascii="Times New Roman" w:hAnsi="Times New Roman" w:cs="Times New Roman"/>
          <w:sz w:val="24"/>
          <w:szCs w:val="24"/>
        </w:rPr>
        <w:t>já tivemos</w:t>
      </w:r>
      <w:r w:rsidR="00B61D18">
        <w:rPr>
          <w:rFonts w:ascii="Times New Roman" w:hAnsi="Times New Roman" w:cs="Times New Roman"/>
          <w:sz w:val="24"/>
          <w:szCs w:val="24"/>
        </w:rPr>
        <w:t>, pela alta demanda</w:t>
      </w:r>
      <w:r w:rsidR="00297379" w:rsidRPr="00B80F4B">
        <w:rPr>
          <w:rFonts w:ascii="Times New Roman" w:hAnsi="Times New Roman" w:cs="Times New Roman"/>
          <w:sz w:val="24"/>
          <w:szCs w:val="24"/>
        </w:rPr>
        <w:t xml:space="preserve"> de oferecer a mesma duas vezes ao ano. O convívio com alunos mais amadurecidos -</w:t>
      </w:r>
      <w:r w:rsidR="00B61D18">
        <w:rPr>
          <w:rFonts w:ascii="Times New Roman" w:hAnsi="Times New Roman" w:cs="Times New Roman"/>
          <w:sz w:val="24"/>
          <w:szCs w:val="24"/>
        </w:rPr>
        <w:t xml:space="preserve"> especialmente os procedentes de</w:t>
      </w:r>
      <w:r w:rsidR="00297379" w:rsidRPr="00B80F4B">
        <w:rPr>
          <w:rFonts w:ascii="Times New Roman" w:hAnsi="Times New Roman" w:cs="Times New Roman"/>
          <w:sz w:val="24"/>
          <w:szCs w:val="24"/>
        </w:rPr>
        <w:t xml:space="preserve"> convênio internacional - nos motivaram a explicitar melhor a teoria educacional do aprendizado online, e </w:t>
      </w:r>
      <w:r w:rsidR="00B61D18">
        <w:rPr>
          <w:rFonts w:ascii="Times New Roman" w:hAnsi="Times New Roman" w:cs="Times New Roman"/>
          <w:sz w:val="24"/>
          <w:szCs w:val="24"/>
        </w:rPr>
        <w:t>su</w:t>
      </w:r>
      <w:r w:rsidR="00297379" w:rsidRPr="00B80F4B">
        <w:rPr>
          <w:rFonts w:ascii="Times New Roman" w:hAnsi="Times New Roman" w:cs="Times New Roman"/>
          <w:sz w:val="24"/>
          <w:szCs w:val="24"/>
        </w:rPr>
        <w:t xml:space="preserve">as vantagens que oferecem melhores condições para alcançar objetivos metacognitivos </w:t>
      </w:r>
      <w:r w:rsidR="00B61D18">
        <w:rPr>
          <w:rFonts w:ascii="Times New Roman" w:hAnsi="Times New Roman" w:cs="Times New Roman"/>
          <w:sz w:val="24"/>
          <w:szCs w:val="24"/>
        </w:rPr>
        <w:t>–</w:t>
      </w:r>
      <w:r w:rsidR="00297379" w:rsidRPr="00B80F4B">
        <w:rPr>
          <w:rFonts w:ascii="Times New Roman" w:hAnsi="Times New Roman" w:cs="Times New Roman"/>
          <w:sz w:val="24"/>
          <w:szCs w:val="24"/>
        </w:rPr>
        <w:t xml:space="preserve"> como</w:t>
      </w:r>
      <w:r w:rsidR="00B61D18">
        <w:rPr>
          <w:rFonts w:ascii="Times New Roman" w:hAnsi="Times New Roman" w:cs="Times New Roman"/>
          <w:sz w:val="24"/>
          <w:szCs w:val="24"/>
        </w:rPr>
        <w:t xml:space="preserve"> autocontrole do aprendizado,</w:t>
      </w:r>
      <w:r w:rsidR="00297379" w:rsidRPr="00B80F4B">
        <w:rPr>
          <w:rFonts w:ascii="Times New Roman" w:hAnsi="Times New Roman" w:cs="Times New Roman"/>
          <w:sz w:val="24"/>
          <w:szCs w:val="24"/>
        </w:rPr>
        <w:t xml:space="preserve"> motivação, autonomia, planejamento do estudo - além de oferecer recursos para facilitar as estratégias educacionais que facilitam o treinamento com as ope</w:t>
      </w:r>
      <w:r w:rsidR="00B61D18">
        <w:rPr>
          <w:rFonts w:ascii="Times New Roman" w:hAnsi="Times New Roman" w:cs="Times New Roman"/>
          <w:sz w:val="24"/>
          <w:szCs w:val="24"/>
        </w:rPr>
        <w:t>rações do pensamento</w:t>
      </w:r>
      <w:r w:rsidR="00297379" w:rsidRPr="00B80F4B">
        <w:rPr>
          <w:rFonts w:ascii="Times New Roman" w:hAnsi="Times New Roman" w:cs="Times New Roman"/>
          <w:sz w:val="24"/>
          <w:szCs w:val="24"/>
        </w:rPr>
        <w:t>.</w:t>
      </w:r>
    </w:p>
    <w:p w:rsidR="00297379" w:rsidRPr="00B80F4B" w:rsidRDefault="00297379" w:rsidP="00297379">
      <w:pPr>
        <w:jc w:val="both"/>
        <w:rPr>
          <w:rFonts w:ascii="Times New Roman" w:hAnsi="Times New Roman" w:cs="Times New Roman"/>
          <w:sz w:val="24"/>
          <w:szCs w:val="24"/>
        </w:rPr>
      </w:pPr>
      <w:r w:rsidRPr="00B80F4B">
        <w:rPr>
          <w:rFonts w:ascii="Times New Roman" w:hAnsi="Times New Roman" w:cs="Times New Roman"/>
          <w:sz w:val="24"/>
          <w:szCs w:val="24"/>
        </w:rPr>
        <w:t>Dois aprendizados ficaram para nós apôs estes anos de prática da docência online: o primeiro e o grande investimento realizado pela USP para oferecer oportunidades de utilização dos recursos de tecnologias da informação e comunicação para potenciar a pesquisa-aprendizagem pelos docentes e alunos; o segundo é o grande desconhecimento e despreparo dos docentes da universidade para o aproveitamento das oportunidades representadas pela educação online.</w:t>
      </w:r>
    </w:p>
    <w:p w:rsidR="00060F8A" w:rsidRPr="00B61D18" w:rsidRDefault="003E17FE" w:rsidP="004A70F2">
      <w:pPr>
        <w:jc w:val="both"/>
        <w:rPr>
          <w:rFonts w:ascii="Times New Roman" w:hAnsi="Times New Roman" w:cs="Times New Roman"/>
          <w:b/>
          <w:sz w:val="24"/>
          <w:szCs w:val="24"/>
        </w:rPr>
      </w:pPr>
      <w:r w:rsidRPr="00B61D18">
        <w:rPr>
          <w:rFonts w:ascii="Times New Roman" w:hAnsi="Times New Roman" w:cs="Times New Roman"/>
          <w:b/>
          <w:sz w:val="24"/>
          <w:szCs w:val="24"/>
        </w:rPr>
        <w:t>2. OBJETIVOS</w:t>
      </w:r>
      <w:r w:rsidR="00C13A7E" w:rsidRPr="00B61D18">
        <w:rPr>
          <w:rFonts w:ascii="Times New Roman" w:hAnsi="Times New Roman" w:cs="Times New Roman"/>
          <w:b/>
          <w:sz w:val="24"/>
          <w:szCs w:val="24"/>
        </w:rPr>
        <w:t xml:space="preserve"> GERAL E ESPECÍFICOS</w:t>
      </w:r>
    </w:p>
    <w:p w:rsidR="00060F8A" w:rsidRPr="00B61D18" w:rsidRDefault="003E17FE" w:rsidP="004A70F2">
      <w:pPr>
        <w:jc w:val="both"/>
        <w:rPr>
          <w:rFonts w:ascii="Times New Roman" w:hAnsi="Times New Roman" w:cs="Times New Roman"/>
          <w:b/>
          <w:sz w:val="24"/>
          <w:szCs w:val="24"/>
        </w:rPr>
      </w:pPr>
      <w:r w:rsidRPr="00B61D18">
        <w:rPr>
          <w:rFonts w:ascii="Times New Roman" w:hAnsi="Times New Roman" w:cs="Times New Roman"/>
          <w:b/>
          <w:sz w:val="24"/>
          <w:szCs w:val="24"/>
        </w:rPr>
        <w:t xml:space="preserve">    </w:t>
      </w:r>
      <w:r w:rsidR="007C0D8D" w:rsidRPr="00B61D18">
        <w:rPr>
          <w:rFonts w:ascii="Times New Roman" w:hAnsi="Times New Roman" w:cs="Times New Roman"/>
          <w:b/>
          <w:sz w:val="24"/>
          <w:szCs w:val="24"/>
        </w:rPr>
        <w:t>OBJETIVO GERAL:</w:t>
      </w:r>
    </w:p>
    <w:p w:rsidR="007C0D8D" w:rsidRPr="00B80F4B" w:rsidRDefault="007C0D8D" w:rsidP="007C0D8D">
      <w:pPr>
        <w:pStyle w:val="PargrafodaLista"/>
        <w:numPr>
          <w:ilvl w:val="0"/>
          <w:numId w:val="4"/>
        </w:numPr>
        <w:jc w:val="both"/>
        <w:rPr>
          <w:rFonts w:ascii="Times New Roman" w:hAnsi="Times New Roman" w:cs="Times New Roman"/>
          <w:sz w:val="24"/>
          <w:szCs w:val="24"/>
        </w:rPr>
      </w:pPr>
      <w:r w:rsidRPr="00B80F4B">
        <w:rPr>
          <w:rFonts w:ascii="Times New Roman" w:hAnsi="Times New Roman" w:cs="Times New Roman"/>
          <w:sz w:val="24"/>
          <w:szCs w:val="24"/>
        </w:rPr>
        <w:t>Promover a coopera</w:t>
      </w:r>
      <w:r w:rsidR="00C13A7E" w:rsidRPr="00B80F4B">
        <w:rPr>
          <w:rFonts w:ascii="Times New Roman" w:hAnsi="Times New Roman" w:cs="Times New Roman"/>
          <w:sz w:val="24"/>
          <w:szCs w:val="24"/>
        </w:rPr>
        <w:t xml:space="preserve">ção na </w:t>
      </w:r>
      <w:r w:rsidRPr="00B80F4B">
        <w:rPr>
          <w:rFonts w:ascii="Times New Roman" w:hAnsi="Times New Roman" w:cs="Times New Roman"/>
          <w:sz w:val="24"/>
          <w:szCs w:val="24"/>
        </w:rPr>
        <w:t>forma</w:t>
      </w:r>
      <w:r w:rsidR="00C13A7E"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médica entre</w:t>
      </w:r>
      <w:r w:rsidR="00C13A7E" w:rsidRPr="00B80F4B">
        <w:rPr>
          <w:rFonts w:ascii="Times New Roman" w:hAnsi="Times New Roman" w:cs="Times New Roman"/>
          <w:sz w:val="24"/>
          <w:szCs w:val="24"/>
        </w:rPr>
        <w:t xml:space="preserve"> as Faculdades </w:t>
      </w:r>
      <w:r w:rsidR="006B0AC5" w:rsidRPr="00B80F4B">
        <w:rPr>
          <w:rFonts w:ascii="Times New Roman" w:hAnsi="Times New Roman" w:cs="Times New Roman"/>
          <w:sz w:val="24"/>
          <w:szCs w:val="24"/>
        </w:rPr>
        <w:t>FMRP-USP e FCM-UCE</w:t>
      </w:r>
      <w:r w:rsidRPr="00B80F4B">
        <w:rPr>
          <w:rFonts w:ascii="Times New Roman" w:hAnsi="Times New Roman" w:cs="Times New Roman"/>
          <w:sz w:val="24"/>
          <w:szCs w:val="24"/>
        </w:rPr>
        <w:t>.</w:t>
      </w:r>
    </w:p>
    <w:p w:rsidR="00786E8F" w:rsidRPr="00B61D18" w:rsidRDefault="003E17FE" w:rsidP="004A70F2">
      <w:pPr>
        <w:jc w:val="both"/>
        <w:rPr>
          <w:rFonts w:ascii="Times New Roman" w:hAnsi="Times New Roman" w:cs="Times New Roman"/>
          <w:b/>
          <w:sz w:val="24"/>
          <w:szCs w:val="24"/>
        </w:rPr>
      </w:pPr>
      <w:r w:rsidRPr="00B61D18">
        <w:rPr>
          <w:rFonts w:ascii="Times New Roman" w:hAnsi="Times New Roman" w:cs="Times New Roman"/>
          <w:b/>
          <w:sz w:val="24"/>
          <w:szCs w:val="24"/>
        </w:rPr>
        <w:t xml:space="preserve">    </w:t>
      </w:r>
      <w:r w:rsidR="00786E8F" w:rsidRPr="00B61D18">
        <w:rPr>
          <w:rFonts w:ascii="Times New Roman" w:hAnsi="Times New Roman" w:cs="Times New Roman"/>
          <w:b/>
          <w:sz w:val="24"/>
          <w:szCs w:val="24"/>
        </w:rPr>
        <w:t>OBJETIVOS</w:t>
      </w:r>
      <w:r w:rsidRPr="00B61D18">
        <w:rPr>
          <w:rFonts w:ascii="Times New Roman" w:hAnsi="Times New Roman" w:cs="Times New Roman"/>
          <w:b/>
          <w:sz w:val="24"/>
          <w:szCs w:val="24"/>
        </w:rPr>
        <w:t xml:space="preserve"> ESPECÍFICOS</w:t>
      </w:r>
      <w:r w:rsidR="00786E8F" w:rsidRPr="00B61D18">
        <w:rPr>
          <w:rFonts w:ascii="Times New Roman" w:hAnsi="Times New Roman" w:cs="Times New Roman"/>
          <w:b/>
          <w:sz w:val="24"/>
          <w:szCs w:val="24"/>
        </w:rPr>
        <w:t>:</w:t>
      </w:r>
    </w:p>
    <w:p w:rsidR="00F33FD8" w:rsidRPr="00B80F4B" w:rsidRDefault="00F33FD8" w:rsidP="00F33FD8">
      <w:pPr>
        <w:pStyle w:val="PargrafodaLista"/>
        <w:numPr>
          <w:ilvl w:val="0"/>
          <w:numId w:val="4"/>
        </w:numPr>
        <w:jc w:val="both"/>
        <w:rPr>
          <w:rFonts w:ascii="Times New Roman" w:hAnsi="Times New Roman" w:cs="Times New Roman"/>
          <w:sz w:val="24"/>
          <w:szCs w:val="24"/>
        </w:rPr>
      </w:pPr>
      <w:r w:rsidRPr="00B80F4B">
        <w:rPr>
          <w:rFonts w:ascii="Times New Roman" w:hAnsi="Times New Roman" w:cs="Times New Roman"/>
          <w:sz w:val="24"/>
          <w:szCs w:val="24"/>
        </w:rPr>
        <w:t>Me</w:t>
      </w:r>
      <w:r w:rsidR="00B85CC2" w:rsidRPr="00B80F4B">
        <w:rPr>
          <w:rFonts w:ascii="Times New Roman" w:hAnsi="Times New Roman" w:cs="Times New Roman"/>
          <w:sz w:val="24"/>
          <w:szCs w:val="24"/>
        </w:rPr>
        <w:t>lh</w:t>
      </w:r>
      <w:r w:rsidRPr="00B80F4B">
        <w:rPr>
          <w:rFonts w:ascii="Times New Roman" w:hAnsi="Times New Roman" w:cs="Times New Roman"/>
          <w:sz w:val="24"/>
          <w:szCs w:val="24"/>
        </w:rPr>
        <w:t xml:space="preserve">orar a </w:t>
      </w:r>
      <w:r w:rsidR="00B85CC2" w:rsidRPr="00B80F4B">
        <w:rPr>
          <w:rFonts w:ascii="Times New Roman" w:hAnsi="Times New Roman" w:cs="Times New Roman"/>
          <w:sz w:val="24"/>
          <w:szCs w:val="24"/>
        </w:rPr>
        <w:t>qu</w:t>
      </w:r>
      <w:r w:rsidRPr="00B80F4B">
        <w:rPr>
          <w:rFonts w:ascii="Times New Roman" w:hAnsi="Times New Roman" w:cs="Times New Roman"/>
          <w:sz w:val="24"/>
          <w:szCs w:val="24"/>
        </w:rPr>
        <w:t>alidad</w:t>
      </w:r>
      <w:r w:rsidR="00B85CC2" w:rsidRPr="00B80F4B">
        <w:rPr>
          <w:rFonts w:ascii="Times New Roman" w:hAnsi="Times New Roman" w:cs="Times New Roman"/>
          <w:sz w:val="24"/>
          <w:szCs w:val="24"/>
        </w:rPr>
        <w:t>e</w:t>
      </w:r>
      <w:r w:rsidRPr="00B80F4B">
        <w:rPr>
          <w:rFonts w:ascii="Times New Roman" w:hAnsi="Times New Roman" w:cs="Times New Roman"/>
          <w:sz w:val="24"/>
          <w:szCs w:val="24"/>
        </w:rPr>
        <w:t xml:space="preserve"> da Educa</w:t>
      </w:r>
      <w:r w:rsidR="00B85CC2"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Médica incorporando os recursos da Educa</w:t>
      </w:r>
      <w:r w:rsidR="00B85CC2"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Online:</w:t>
      </w:r>
    </w:p>
    <w:p w:rsidR="00786E8F" w:rsidRPr="00B80F4B" w:rsidRDefault="00786E8F" w:rsidP="00F33FD8">
      <w:pPr>
        <w:pStyle w:val="PargrafodaLista"/>
        <w:numPr>
          <w:ilvl w:val="0"/>
          <w:numId w:val="3"/>
        </w:numPr>
        <w:jc w:val="both"/>
        <w:rPr>
          <w:rFonts w:ascii="Times New Roman" w:hAnsi="Times New Roman" w:cs="Times New Roman"/>
          <w:sz w:val="24"/>
          <w:szCs w:val="24"/>
        </w:rPr>
      </w:pPr>
      <w:r w:rsidRPr="00B80F4B">
        <w:rPr>
          <w:rFonts w:ascii="Times New Roman" w:hAnsi="Times New Roman" w:cs="Times New Roman"/>
          <w:sz w:val="24"/>
          <w:szCs w:val="24"/>
        </w:rPr>
        <w:t>Pesquisar mediante grupos foca</w:t>
      </w:r>
      <w:r w:rsidR="00B85CC2" w:rsidRPr="00B80F4B">
        <w:rPr>
          <w:rFonts w:ascii="Times New Roman" w:hAnsi="Times New Roman" w:cs="Times New Roman"/>
          <w:sz w:val="24"/>
          <w:szCs w:val="24"/>
        </w:rPr>
        <w:t>is</w:t>
      </w:r>
      <w:r w:rsidRPr="00B80F4B">
        <w:rPr>
          <w:rFonts w:ascii="Times New Roman" w:hAnsi="Times New Roman" w:cs="Times New Roman"/>
          <w:sz w:val="24"/>
          <w:szCs w:val="24"/>
        </w:rPr>
        <w:t xml:space="preserve"> os problemas y dificul</w:t>
      </w:r>
      <w:r w:rsidR="00B85CC2" w:rsidRPr="00B80F4B">
        <w:rPr>
          <w:rFonts w:ascii="Times New Roman" w:hAnsi="Times New Roman" w:cs="Times New Roman"/>
          <w:sz w:val="24"/>
          <w:szCs w:val="24"/>
        </w:rPr>
        <w:t xml:space="preserve">dades que </w:t>
      </w:r>
      <w:r w:rsidR="00A977F9" w:rsidRPr="00B80F4B">
        <w:rPr>
          <w:rFonts w:ascii="Times New Roman" w:hAnsi="Times New Roman" w:cs="Times New Roman"/>
          <w:sz w:val="24"/>
          <w:szCs w:val="24"/>
        </w:rPr>
        <w:t>impedem</w:t>
      </w:r>
      <w:r w:rsidRPr="00B80F4B">
        <w:rPr>
          <w:rFonts w:ascii="Times New Roman" w:hAnsi="Times New Roman" w:cs="Times New Roman"/>
          <w:sz w:val="24"/>
          <w:szCs w:val="24"/>
        </w:rPr>
        <w:t xml:space="preserve"> </w:t>
      </w:r>
      <w:r w:rsidR="00B85CC2" w:rsidRPr="00B80F4B">
        <w:rPr>
          <w:rFonts w:ascii="Times New Roman" w:hAnsi="Times New Roman" w:cs="Times New Roman"/>
          <w:sz w:val="24"/>
          <w:szCs w:val="24"/>
        </w:rPr>
        <w:t>o</w:t>
      </w:r>
      <w:r w:rsidRPr="00B80F4B">
        <w:rPr>
          <w:rFonts w:ascii="Times New Roman" w:hAnsi="Times New Roman" w:cs="Times New Roman"/>
          <w:sz w:val="24"/>
          <w:szCs w:val="24"/>
        </w:rPr>
        <w:t xml:space="preserve"> des</w:t>
      </w:r>
      <w:r w:rsidR="00B85CC2" w:rsidRPr="00B80F4B">
        <w:rPr>
          <w:rFonts w:ascii="Times New Roman" w:hAnsi="Times New Roman" w:cs="Times New Roman"/>
          <w:sz w:val="24"/>
          <w:szCs w:val="24"/>
        </w:rPr>
        <w:t>envolvimento d</w:t>
      </w:r>
      <w:r w:rsidRPr="00B80F4B">
        <w:rPr>
          <w:rFonts w:ascii="Times New Roman" w:hAnsi="Times New Roman" w:cs="Times New Roman"/>
          <w:sz w:val="24"/>
          <w:szCs w:val="24"/>
        </w:rPr>
        <w:t>a Educa</w:t>
      </w:r>
      <w:r w:rsidR="00B85CC2"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Online em cursos de Medicina</w:t>
      </w:r>
    </w:p>
    <w:p w:rsidR="00786E8F" w:rsidRPr="00B80F4B" w:rsidRDefault="00786E8F" w:rsidP="00F33FD8">
      <w:pPr>
        <w:pStyle w:val="PargrafodaLista"/>
        <w:numPr>
          <w:ilvl w:val="0"/>
          <w:numId w:val="3"/>
        </w:numPr>
        <w:jc w:val="both"/>
        <w:rPr>
          <w:rFonts w:ascii="Times New Roman" w:hAnsi="Times New Roman" w:cs="Times New Roman"/>
          <w:sz w:val="24"/>
          <w:szCs w:val="24"/>
        </w:rPr>
      </w:pPr>
      <w:r w:rsidRPr="00B80F4B">
        <w:rPr>
          <w:rFonts w:ascii="Times New Roman" w:hAnsi="Times New Roman" w:cs="Times New Roman"/>
          <w:sz w:val="24"/>
          <w:szCs w:val="24"/>
        </w:rPr>
        <w:t>Des</w:t>
      </w:r>
      <w:r w:rsidR="00B85CC2" w:rsidRPr="00B80F4B">
        <w:rPr>
          <w:rFonts w:ascii="Times New Roman" w:hAnsi="Times New Roman" w:cs="Times New Roman"/>
          <w:sz w:val="24"/>
          <w:szCs w:val="24"/>
        </w:rPr>
        <w:t>envolver e</w:t>
      </w:r>
      <w:r w:rsidR="006C4ED7" w:rsidRPr="00B80F4B">
        <w:rPr>
          <w:rFonts w:ascii="Times New Roman" w:hAnsi="Times New Roman" w:cs="Times New Roman"/>
          <w:sz w:val="24"/>
          <w:szCs w:val="24"/>
        </w:rPr>
        <w:t xml:space="preserve"> of</w:t>
      </w:r>
      <w:r w:rsidR="00B85CC2" w:rsidRPr="00B80F4B">
        <w:rPr>
          <w:rFonts w:ascii="Times New Roman" w:hAnsi="Times New Roman" w:cs="Times New Roman"/>
          <w:sz w:val="24"/>
          <w:szCs w:val="24"/>
        </w:rPr>
        <w:t>e</w:t>
      </w:r>
      <w:r w:rsidR="006C4ED7" w:rsidRPr="00B80F4B">
        <w:rPr>
          <w:rFonts w:ascii="Times New Roman" w:hAnsi="Times New Roman" w:cs="Times New Roman"/>
          <w:sz w:val="24"/>
          <w:szCs w:val="24"/>
        </w:rPr>
        <w:t>recer</w:t>
      </w:r>
      <w:r w:rsidRPr="00B80F4B">
        <w:rPr>
          <w:rFonts w:ascii="Times New Roman" w:hAnsi="Times New Roman" w:cs="Times New Roman"/>
          <w:sz w:val="24"/>
          <w:szCs w:val="24"/>
        </w:rPr>
        <w:t xml:space="preserve"> cursos presencia</w:t>
      </w:r>
      <w:r w:rsidR="00B85CC2" w:rsidRPr="00B80F4B">
        <w:rPr>
          <w:rFonts w:ascii="Times New Roman" w:hAnsi="Times New Roman" w:cs="Times New Roman"/>
          <w:sz w:val="24"/>
          <w:szCs w:val="24"/>
        </w:rPr>
        <w:t>i</w:t>
      </w:r>
      <w:r w:rsidRPr="00B80F4B">
        <w:rPr>
          <w:rFonts w:ascii="Times New Roman" w:hAnsi="Times New Roman" w:cs="Times New Roman"/>
          <w:sz w:val="24"/>
          <w:szCs w:val="24"/>
        </w:rPr>
        <w:t xml:space="preserve">s </w:t>
      </w:r>
      <w:r w:rsidR="00B85CC2" w:rsidRPr="00B80F4B">
        <w:rPr>
          <w:rFonts w:ascii="Times New Roman" w:hAnsi="Times New Roman" w:cs="Times New Roman"/>
          <w:sz w:val="24"/>
          <w:szCs w:val="24"/>
        </w:rPr>
        <w:t>e</w:t>
      </w:r>
      <w:r w:rsidRPr="00B80F4B">
        <w:rPr>
          <w:rFonts w:ascii="Times New Roman" w:hAnsi="Times New Roman" w:cs="Times New Roman"/>
          <w:sz w:val="24"/>
          <w:szCs w:val="24"/>
        </w:rPr>
        <w:t xml:space="preserve"> online para facilitar a migra</w:t>
      </w:r>
      <w:r w:rsidR="00B85CC2"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de disciplinas tradiciona</w:t>
      </w:r>
      <w:r w:rsidR="00B85CC2" w:rsidRPr="00B80F4B">
        <w:rPr>
          <w:rFonts w:ascii="Times New Roman" w:hAnsi="Times New Roman" w:cs="Times New Roman"/>
          <w:sz w:val="24"/>
          <w:szCs w:val="24"/>
        </w:rPr>
        <w:t>is</w:t>
      </w:r>
      <w:r w:rsidRPr="00B80F4B">
        <w:rPr>
          <w:rFonts w:ascii="Times New Roman" w:hAnsi="Times New Roman" w:cs="Times New Roman"/>
          <w:sz w:val="24"/>
          <w:szCs w:val="24"/>
        </w:rPr>
        <w:t xml:space="preserve"> presencia</w:t>
      </w:r>
      <w:r w:rsidR="00B85CC2" w:rsidRPr="00B80F4B">
        <w:rPr>
          <w:rFonts w:ascii="Times New Roman" w:hAnsi="Times New Roman" w:cs="Times New Roman"/>
          <w:sz w:val="24"/>
          <w:szCs w:val="24"/>
        </w:rPr>
        <w:t>is</w:t>
      </w:r>
      <w:r w:rsidRPr="00B80F4B">
        <w:rPr>
          <w:rFonts w:ascii="Times New Roman" w:hAnsi="Times New Roman" w:cs="Times New Roman"/>
          <w:sz w:val="24"/>
          <w:szCs w:val="24"/>
        </w:rPr>
        <w:t xml:space="preserve"> em disciplinas online</w:t>
      </w:r>
    </w:p>
    <w:p w:rsidR="00786E8F" w:rsidRPr="00B80F4B" w:rsidRDefault="00B85CC2" w:rsidP="00F33FD8">
      <w:pPr>
        <w:pStyle w:val="PargrafodaLista"/>
        <w:numPr>
          <w:ilvl w:val="0"/>
          <w:numId w:val="3"/>
        </w:numPr>
        <w:jc w:val="both"/>
        <w:rPr>
          <w:rFonts w:ascii="Times New Roman" w:hAnsi="Times New Roman" w:cs="Times New Roman"/>
          <w:sz w:val="24"/>
          <w:szCs w:val="24"/>
        </w:rPr>
      </w:pPr>
      <w:r w:rsidRPr="00B80F4B">
        <w:rPr>
          <w:rFonts w:ascii="Times New Roman" w:hAnsi="Times New Roman" w:cs="Times New Roman"/>
          <w:sz w:val="24"/>
          <w:szCs w:val="24"/>
        </w:rPr>
        <w:lastRenderedPageBreak/>
        <w:t>Aplicar modelo de a</w:t>
      </w:r>
      <w:r w:rsidR="00786E8F" w:rsidRPr="00B80F4B">
        <w:rPr>
          <w:rFonts w:ascii="Times New Roman" w:hAnsi="Times New Roman" w:cs="Times New Roman"/>
          <w:sz w:val="24"/>
          <w:szCs w:val="24"/>
        </w:rPr>
        <w:t>val</w:t>
      </w:r>
      <w:r w:rsidRPr="00B80F4B">
        <w:rPr>
          <w:rFonts w:ascii="Times New Roman" w:hAnsi="Times New Roman" w:cs="Times New Roman"/>
          <w:sz w:val="24"/>
          <w:szCs w:val="24"/>
        </w:rPr>
        <w:t xml:space="preserve">iação </w:t>
      </w:r>
      <w:r w:rsidR="00786E8F" w:rsidRPr="00B80F4B">
        <w:rPr>
          <w:rFonts w:ascii="Times New Roman" w:hAnsi="Times New Roman" w:cs="Times New Roman"/>
          <w:sz w:val="24"/>
          <w:szCs w:val="24"/>
        </w:rPr>
        <w:t>d</w:t>
      </w:r>
      <w:r w:rsidRPr="00B80F4B">
        <w:rPr>
          <w:rFonts w:ascii="Times New Roman" w:hAnsi="Times New Roman" w:cs="Times New Roman"/>
          <w:sz w:val="24"/>
          <w:szCs w:val="24"/>
        </w:rPr>
        <w:t>a</w:t>
      </w:r>
      <w:r w:rsidR="00773173" w:rsidRPr="00B80F4B">
        <w:rPr>
          <w:rFonts w:ascii="Times New Roman" w:hAnsi="Times New Roman" w:cs="Times New Roman"/>
          <w:sz w:val="24"/>
          <w:szCs w:val="24"/>
        </w:rPr>
        <w:t xml:space="preserve"> Educa</w:t>
      </w:r>
      <w:r w:rsidRPr="00B80F4B">
        <w:rPr>
          <w:rFonts w:ascii="Times New Roman" w:hAnsi="Times New Roman" w:cs="Times New Roman"/>
          <w:sz w:val="24"/>
          <w:szCs w:val="24"/>
        </w:rPr>
        <w:t xml:space="preserve">ção </w:t>
      </w:r>
      <w:r w:rsidR="00773173" w:rsidRPr="00B80F4B">
        <w:rPr>
          <w:rFonts w:ascii="Times New Roman" w:hAnsi="Times New Roman" w:cs="Times New Roman"/>
          <w:sz w:val="24"/>
          <w:szCs w:val="24"/>
        </w:rPr>
        <w:t xml:space="preserve">Online </w:t>
      </w:r>
      <w:r w:rsidRPr="00B80F4B">
        <w:rPr>
          <w:rFonts w:ascii="Times New Roman" w:hAnsi="Times New Roman" w:cs="Times New Roman"/>
          <w:sz w:val="24"/>
          <w:szCs w:val="24"/>
        </w:rPr>
        <w:t xml:space="preserve">nas </w:t>
      </w:r>
      <w:r w:rsidR="00786E8F" w:rsidRPr="00B80F4B">
        <w:rPr>
          <w:rFonts w:ascii="Times New Roman" w:hAnsi="Times New Roman" w:cs="Times New Roman"/>
          <w:sz w:val="24"/>
          <w:szCs w:val="24"/>
        </w:rPr>
        <w:t>disciplinas</w:t>
      </w:r>
      <w:r w:rsidR="00773173" w:rsidRPr="00B80F4B">
        <w:rPr>
          <w:rFonts w:ascii="Times New Roman" w:hAnsi="Times New Roman" w:cs="Times New Roman"/>
          <w:sz w:val="24"/>
          <w:szCs w:val="24"/>
        </w:rPr>
        <w:t xml:space="preserve"> d</w:t>
      </w:r>
      <w:r w:rsidRPr="00B80F4B">
        <w:rPr>
          <w:rFonts w:ascii="Times New Roman" w:hAnsi="Times New Roman" w:cs="Times New Roman"/>
          <w:sz w:val="24"/>
          <w:szCs w:val="24"/>
        </w:rPr>
        <w:t>o</w:t>
      </w:r>
      <w:r w:rsidR="00773173" w:rsidRPr="00B80F4B">
        <w:rPr>
          <w:rFonts w:ascii="Times New Roman" w:hAnsi="Times New Roman" w:cs="Times New Roman"/>
          <w:sz w:val="24"/>
          <w:szCs w:val="24"/>
        </w:rPr>
        <w:t xml:space="preserve"> Pro</w:t>
      </w:r>
      <w:r w:rsidRPr="00B80F4B">
        <w:rPr>
          <w:rFonts w:ascii="Times New Roman" w:hAnsi="Times New Roman" w:cs="Times New Roman"/>
          <w:sz w:val="24"/>
          <w:szCs w:val="24"/>
        </w:rPr>
        <w:t>j</w:t>
      </w:r>
      <w:r w:rsidR="00773173" w:rsidRPr="00B80F4B">
        <w:rPr>
          <w:rFonts w:ascii="Times New Roman" w:hAnsi="Times New Roman" w:cs="Times New Roman"/>
          <w:sz w:val="24"/>
          <w:szCs w:val="24"/>
        </w:rPr>
        <w:t xml:space="preserve">eto </w:t>
      </w:r>
      <w:r w:rsidR="00786E8F" w:rsidRPr="00B80F4B">
        <w:rPr>
          <w:rFonts w:ascii="Times New Roman" w:hAnsi="Times New Roman" w:cs="Times New Roman"/>
          <w:sz w:val="24"/>
          <w:szCs w:val="24"/>
        </w:rPr>
        <w:t xml:space="preserve">mediante </w:t>
      </w:r>
      <w:r w:rsidRPr="00B80F4B">
        <w:rPr>
          <w:rFonts w:ascii="Times New Roman" w:hAnsi="Times New Roman" w:cs="Times New Roman"/>
          <w:sz w:val="24"/>
          <w:szCs w:val="24"/>
        </w:rPr>
        <w:t>o</w:t>
      </w:r>
      <w:r w:rsidR="00786E8F" w:rsidRPr="00B80F4B">
        <w:rPr>
          <w:rFonts w:ascii="Times New Roman" w:hAnsi="Times New Roman" w:cs="Times New Roman"/>
          <w:sz w:val="24"/>
          <w:szCs w:val="24"/>
        </w:rPr>
        <w:t xml:space="preserve"> recurso de um checklist</w:t>
      </w:r>
      <w:r w:rsidRPr="00B80F4B">
        <w:rPr>
          <w:rFonts w:ascii="Times New Roman" w:hAnsi="Times New Roman" w:cs="Times New Roman"/>
          <w:sz w:val="24"/>
          <w:szCs w:val="24"/>
        </w:rPr>
        <w:t>.</w:t>
      </w:r>
      <w:r w:rsidR="00786E8F" w:rsidRPr="00B80F4B">
        <w:rPr>
          <w:rFonts w:ascii="Times New Roman" w:hAnsi="Times New Roman" w:cs="Times New Roman"/>
          <w:sz w:val="24"/>
          <w:szCs w:val="24"/>
        </w:rPr>
        <w:t xml:space="preserve"> </w:t>
      </w:r>
    </w:p>
    <w:p w:rsidR="004A70F2" w:rsidRPr="00B61D18" w:rsidRDefault="00367D51" w:rsidP="004A70F2">
      <w:pPr>
        <w:jc w:val="both"/>
        <w:rPr>
          <w:rFonts w:ascii="Times New Roman" w:hAnsi="Times New Roman" w:cs="Times New Roman"/>
          <w:b/>
          <w:sz w:val="24"/>
          <w:szCs w:val="24"/>
        </w:rPr>
      </w:pPr>
      <w:r w:rsidRPr="00B61D18">
        <w:rPr>
          <w:rFonts w:ascii="Times New Roman" w:hAnsi="Times New Roman" w:cs="Times New Roman"/>
          <w:b/>
          <w:sz w:val="24"/>
          <w:szCs w:val="24"/>
        </w:rPr>
        <w:t>CONSIDERAÇÕES ADICIONAIS</w:t>
      </w:r>
      <w:r w:rsidR="00EF3538" w:rsidRPr="00B61D18">
        <w:rPr>
          <w:rFonts w:ascii="Times New Roman" w:hAnsi="Times New Roman" w:cs="Times New Roman"/>
          <w:b/>
          <w:sz w:val="24"/>
          <w:szCs w:val="24"/>
        </w:rPr>
        <w:t xml:space="preserve"> COM FACILIDADES DO NBME</w:t>
      </w:r>
    </w:p>
    <w:p w:rsidR="006D6A4D" w:rsidRPr="00B80F4B" w:rsidRDefault="006D6A4D" w:rsidP="004A70F2">
      <w:pPr>
        <w:jc w:val="both"/>
        <w:rPr>
          <w:rFonts w:ascii="Times New Roman" w:hAnsi="Times New Roman" w:cs="Times New Roman"/>
          <w:sz w:val="24"/>
          <w:szCs w:val="24"/>
        </w:rPr>
      </w:pPr>
      <w:r w:rsidRPr="00B80F4B">
        <w:rPr>
          <w:rFonts w:ascii="Times New Roman" w:hAnsi="Times New Roman" w:cs="Times New Roman"/>
          <w:sz w:val="24"/>
          <w:szCs w:val="24"/>
        </w:rPr>
        <w:t>Antes de 01/07/2017 e após a Concessão de Bolsa para a Proposta</w:t>
      </w:r>
    </w:p>
    <w:p w:rsidR="006D6A4D" w:rsidRPr="00B80F4B" w:rsidRDefault="00EF3538" w:rsidP="006D6A4D">
      <w:pPr>
        <w:pStyle w:val="PargrafodaLista"/>
        <w:numPr>
          <w:ilvl w:val="0"/>
          <w:numId w:val="5"/>
        </w:numPr>
        <w:jc w:val="both"/>
        <w:rPr>
          <w:rFonts w:ascii="Times New Roman" w:hAnsi="Times New Roman" w:cs="Times New Roman"/>
          <w:sz w:val="24"/>
          <w:szCs w:val="24"/>
        </w:rPr>
      </w:pPr>
      <w:r w:rsidRPr="00B80F4B">
        <w:rPr>
          <w:rFonts w:ascii="Times New Roman" w:hAnsi="Times New Roman" w:cs="Times New Roman"/>
          <w:sz w:val="24"/>
          <w:szCs w:val="24"/>
        </w:rPr>
        <w:t xml:space="preserve">Realizar </w:t>
      </w:r>
      <w:r w:rsidR="006D6A4D" w:rsidRPr="00B80F4B">
        <w:rPr>
          <w:rFonts w:ascii="Times New Roman" w:hAnsi="Times New Roman" w:cs="Times New Roman"/>
          <w:sz w:val="24"/>
          <w:szCs w:val="24"/>
        </w:rPr>
        <w:t>Workshops com representantes das Escolas para aprovar o Programa de Cooperação Interinstitucional de trabalho em Rede.</w:t>
      </w:r>
    </w:p>
    <w:p w:rsidR="006D6A4D" w:rsidRPr="00B80F4B" w:rsidRDefault="00EF3538" w:rsidP="006D6A4D">
      <w:pPr>
        <w:pStyle w:val="PargrafodaLista"/>
        <w:numPr>
          <w:ilvl w:val="0"/>
          <w:numId w:val="5"/>
        </w:numPr>
        <w:jc w:val="both"/>
        <w:rPr>
          <w:rFonts w:ascii="Times New Roman" w:hAnsi="Times New Roman" w:cs="Times New Roman"/>
          <w:sz w:val="24"/>
          <w:szCs w:val="24"/>
        </w:rPr>
      </w:pPr>
      <w:r w:rsidRPr="00B80F4B">
        <w:rPr>
          <w:rFonts w:ascii="Times New Roman" w:hAnsi="Times New Roman" w:cs="Times New Roman"/>
          <w:sz w:val="24"/>
          <w:szCs w:val="24"/>
        </w:rPr>
        <w:t xml:space="preserve">Realizar </w:t>
      </w:r>
      <w:r w:rsidR="006D6A4D" w:rsidRPr="00B80F4B">
        <w:rPr>
          <w:rFonts w:ascii="Times New Roman" w:hAnsi="Times New Roman" w:cs="Times New Roman"/>
          <w:sz w:val="24"/>
          <w:szCs w:val="24"/>
        </w:rPr>
        <w:t xml:space="preserve">Treinamento inicial de docentes na preparação e utilização de material digital para a Educação Online e integração com o material existente. </w:t>
      </w:r>
    </w:p>
    <w:p w:rsidR="00F71901" w:rsidRPr="00B80F4B" w:rsidRDefault="00F71901" w:rsidP="006D6A4D">
      <w:pPr>
        <w:pStyle w:val="PargrafodaLista"/>
        <w:numPr>
          <w:ilvl w:val="0"/>
          <w:numId w:val="5"/>
        </w:numPr>
        <w:jc w:val="both"/>
        <w:rPr>
          <w:rFonts w:ascii="Times New Roman" w:hAnsi="Times New Roman" w:cs="Times New Roman"/>
          <w:sz w:val="24"/>
          <w:szCs w:val="24"/>
        </w:rPr>
      </w:pPr>
      <w:r w:rsidRPr="00B80F4B">
        <w:rPr>
          <w:rFonts w:ascii="Times New Roman" w:hAnsi="Times New Roman" w:cs="Times New Roman"/>
          <w:sz w:val="24"/>
          <w:szCs w:val="24"/>
        </w:rPr>
        <w:t>Realizar grupos focais em ambas Escolas de Medicina para assinalar os problemas e dificuldades que impedem o crescimento dos cursos online e os fatores institucionais que estimulam a educação com recursos digitais</w:t>
      </w:r>
    </w:p>
    <w:p w:rsidR="00CF4973" w:rsidRPr="00B80F4B" w:rsidRDefault="00CF4973" w:rsidP="00367D51">
      <w:pPr>
        <w:jc w:val="both"/>
        <w:rPr>
          <w:rFonts w:ascii="Times New Roman" w:hAnsi="Times New Roman" w:cs="Times New Roman"/>
          <w:b/>
          <w:sz w:val="24"/>
          <w:szCs w:val="24"/>
        </w:rPr>
      </w:pPr>
    </w:p>
    <w:p w:rsidR="006C4ED7" w:rsidRPr="00B80F4B" w:rsidRDefault="00637528" w:rsidP="00990E0B">
      <w:pPr>
        <w:jc w:val="both"/>
        <w:rPr>
          <w:rFonts w:ascii="Times New Roman" w:hAnsi="Times New Roman" w:cs="Times New Roman"/>
          <w:sz w:val="24"/>
          <w:szCs w:val="24"/>
        </w:rPr>
      </w:pPr>
      <w:r w:rsidRPr="00B80F4B">
        <w:rPr>
          <w:rFonts w:ascii="Times New Roman" w:hAnsi="Times New Roman" w:cs="Times New Roman"/>
          <w:b/>
          <w:sz w:val="24"/>
          <w:szCs w:val="24"/>
        </w:rPr>
        <w:t>3</w:t>
      </w:r>
      <w:r w:rsidR="00B61D18">
        <w:rPr>
          <w:rFonts w:ascii="Times New Roman" w:hAnsi="Times New Roman" w:cs="Times New Roman"/>
          <w:b/>
          <w:sz w:val="24"/>
          <w:szCs w:val="24"/>
        </w:rPr>
        <w:t>.</w:t>
      </w:r>
      <w:r w:rsidRPr="00B80F4B">
        <w:rPr>
          <w:rFonts w:ascii="Times New Roman" w:hAnsi="Times New Roman" w:cs="Times New Roman"/>
          <w:b/>
          <w:sz w:val="24"/>
          <w:szCs w:val="24"/>
        </w:rPr>
        <w:t xml:space="preserve"> </w:t>
      </w:r>
      <w:r w:rsidR="00965D0F" w:rsidRPr="00B80F4B">
        <w:rPr>
          <w:rFonts w:ascii="Times New Roman" w:hAnsi="Times New Roman" w:cs="Times New Roman"/>
          <w:b/>
          <w:sz w:val="24"/>
          <w:szCs w:val="24"/>
        </w:rPr>
        <w:t>DESCRIÇÃO DA METODOLOGIA</w:t>
      </w:r>
      <w:r w:rsidR="00965D0F" w:rsidRPr="00B80F4B">
        <w:rPr>
          <w:rFonts w:ascii="Times New Roman" w:hAnsi="Times New Roman" w:cs="Times New Roman"/>
          <w:sz w:val="24"/>
          <w:szCs w:val="24"/>
        </w:rPr>
        <w:t>:</w:t>
      </w:r>
    </w:p>
    <w:p w:rsidR="00965D0F" w:rsidRPr="00B80F4B" w:rsidRDefault="00945D3F" w:rsidP="007C0D8D">
      <w:pPr>
        <w:pStyle w:val="PargrafodaLista"/>
        <w:numPr>
          <w:ilvl w:val="0"/>
          <w:numId w:val="8"/>
        </w:numPr>
        <w:jc w:val="both"/>
        <w:rPr>
          <w:rFonts w:ascii="Times New Roman" w:hAnsi="Times New Roman" w:cs="Times New Roman"/>
          <w:b/>
          <w:sz w:val="24"/>
          <w:szCs w:val="24"/>
        </w:rPr>
      </w:pPr>
      <w:r w:rsidRPr="00B80F4B">
        <w:rPr>
          <w:rFonts w:ascii="Times New Roman" w:hAnsi="Times New Roman" w:cs="Times New Roman"/>
          <w:b/>
          <w:sz w:val="24"/>
          <w:szCs w:val="24"/>
        </w:rPr>
        <w:t xml:space="preserve">Grupos Focais </w:t>
      </w:r>
    </w:p>
    <w:p w:rsidR="00C55997" w:rsidRPr="00B80F4B" w:rsidRDefault="00945D3F" w:rsidP="00990E0B">
      <w:pPr>
        <w:jc w:val="both"/>
        <w:rPr>
          <w:rFonts w:ascii="Times New Roman" w:hAnsi="Times New Roman" w:cs="Times New Roman"/>
          <w:sz w:val="24"/>
          <w:szCs w:val="24"/>
        </w:rPr>
      </w:pPr>
      <w:r w:rsidRPr="00B80F4B">
        <w:rPr>
          <w:rFonts w:ascii="Times New Roman" w:hAnsi="Times New Roman" w:cs="Times New Roman"/>
          <w:sz w:val="24"/>
          <w:szCs w:val="24"/>
        </w:rPr>
        <w:t>Realização de dois grupos focais com docentes responsáveis por disciplinas de graduação e de pós-graduação acerca dos problemas e dificuldades para o desenvolvimento da educação online. Seleção segundo os anos de experiência na docência, distribuídos em disciplinas básicas e de aplicação. As sessões seguirão</w:t>
      </w:r>
      <w:r w:rsidR="007C0D8D" w:rsidRPr="00B80F4B">
        <w:rPr>
          <w:rFonts w:ascii="Times New Roman" w:hAnsi="Times New Roman" w:cs="Times New Roman"/>
          <w:sz w:val="24"/>
          <w:szCs w:val="24"/>
        </w:rPr>
        <w:t xml:space="preserve"> um</w:t>
      </w:r>
      <w:r w:rsidRPr="00B80F4B">
        <w:rPr>
          <w:rFonts w:ascii="Times New Roman" w:hAnsi="Times New Roman" w:cs="Times New Roman"/>
          <w:sz w:val="24"/>
          <w:szCs w:val="24"/>
        </w:rPr>
        <w:t xml:space="preserve"> roteiro </w:t>
      </w:r>
      <w:r w:rsidR="00EF3538" w:rsidRPr="00B80F4B">
        <w:rPr>
          <w:rFonts w:ascii="Times New Roman" w:hAnsi="Times New Roman" w:cs="Times New Roman"/>
          <w:sz w:val="24"/>
          <w:szCs w:val="24"/>
        </w:rPr>
        <w:t>semiestruturado</w:t>
      </w:r>
      <w:r w:rsidRPr="00B80F4B">
        <w:rPr>
          <w:rFonts w:ascii="Times New Roman" w:hAnsi="Times New Roman" w:cs="Times New Roman"/>
          <w:sz w:val="24"/>
          <w:szCs w:val="24"/>
        </w:rPr>
        <w:t xml:space="preserve"> </w:t>
      </w:r>
      <w:r w:rsidR="007C0D8D" w:rsidRPr="00B80F4B">
        <w:rPr>
          <w:rFonts w:ascii="Times New Roman" w:hAnsi="Times New Roman" w:cs="Times New Roman"/>
          <w:sz w:val="24"/>
          <w:szCs w:val="24"/>
        </w:rPr>
        <w:t>com</w:t>
      </w:r>
      <w:r w:rsidRPr="00B80F4B">
        <w:rPr>
          <w:rFonts w:ascii="Times New Roman" w:hAnsi="Times New Roman" w:cs="Times New Roman"/>
          <w:sz w:val="24"/>
          <w:szCs w:val="24"/>
        </w:rPr>
        <w:t xml:space="preserve"> condução não diretiva</w:t>
      </w:r>
      <w:r w:rsidR="00C55997" w:rsidRPr="00B80F4B">
        <w:rPr>
          <w:rFonts w:ascii="Times New Roman" w:hAnsi="Times New Roman" w:cs="Times New Roman"/>
          <w:sz w:val="24"/>
          <w:szCs w:val="24"/>
        </w:rPr>
        <w:t xml:space="preserve"> </w:t>
      </w:r>
      <w:r w:rsidR="004A5D89">
        <w:rPr>
          <w:rFonts w:ascii="Times New Roman" w:hAnsi="Times New Roman" w:cs="Times New Roman"/>
          <w:sz w:val="24"/>
          <w:szCs w:val="24"/>
        </w:rPr>
        <w:t>d</w:t>
      </w:r>
      <w:r w:rsidR="007C0D8D" w:rsidRPr="00B80F4B">
        <w:rPr>
          <w:rFonts w:ascii="Times New Roman" w:hAnsi="Times New Roman" w:cs="Times New Roman"/>
          <w:sz w:val="24"/>
          <w:szCs w:val="24"/>
        </w:rPr>
        <w:t xml:space="preserve">e </w:t>
      </w:r>
      <w:r w:rsidR="00C55997" w:rsidRPr="00B80F4B">
        <w:rPr>
          <w:rFonts w:ascii="Times New Roman" w:hAnsi="Times New Roman" w:cs="Times New Roman"/>
          <w:sz w:val="24"/>
          <w:szCs w:val="24"/>
        </w:rPr>
        <w:t xml:space="preserve"> aproximadamente 90 minutos de duração</w:t>
      </w:r>
      <w:r w:rsidRPr="00B80F4B">
        <w:rPr>
          <w:rFonts w:ascii="Times New Roman" w:hAnsi="Times New Roman" w:cs="Times New Roman"/>
          <w:sz w:val="24"/>
          <w:szCs w:val="24"/>
        </w:rPr>
        <w:t>.</w:t>
      </w:r>
      <w:r w:rsidR="00C55997" w:rsidRPr="00B80F4B">
        <w:rPr>
          <w:rFonts w:ascii="Times New Roman" w:hAnsi="Times New Roman" w:cs="Times New Roman"/>
          <w:sz w:val="24"/>
          <w:szCs w:val="24"/>
        </w:rPr>
        <w:t xml:space="preserve"> Avaliar a possibilidade de gravar a sessão.</w:t>
      </w:r>
      <w:r w:rsidRPr="00B80F4B">
        <w:rPr>
          <w:rFonts w:ascii="Times New Roman" w:hAnsi="Times New Roman" w:cs="Times New Roman"/>
          <w:sz w:val="24"/>
          <w:szCs w:val="24"/>
        </w:rPr>
        <w:t xml:space="preserve"> Os principais pontos a discutir: </w:t>
      </w:r>
    </w:p>
    <w:p w:rsidR="00C55997"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 xml:space="preserve">Já utilizou recursos informacionais na educação? Porque sim ou não? </w:t>
      </w:r>
    </w:p>
    <w:p w:rsidR="00C55997"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Confia nas respostas dos alunos?</w:t>
      </w:r>
    </w:p>
    <w:p w:rsidR="00C55997"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Os AVA/LMS limitam ou condicionam a educação?</w:t>
      </w:r>
    </w:p>
    <w:p w:rsidR="00C55997"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 xml:space="preserve">Quais os recursos online mais importantes, na sua opinião? </w:t>
      </w:r>
    </w:p>
    <w:p w:rsidR="00C55997"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Teme expor seus trabalhos e/ou opiniões no ambiente virtual?</w:t>
      </w:r>
    </w:p>
    <w:p w:rsidR="00945D3F"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 xml:space="preserve">Como solucionar o costume de copiar-e-colar? </w:t>
      </w:r>
    </w:p>
    <w:p w:rsidR="00C55997"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A educação online é valorizada na sua instituição?</w:t>
      </w:r>
    </w:p>
    <w:p w:rsidR="00C55997"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Há mecanismos de reforço e estimulo à educação online?</w:t>
      </w:r>
    </w:p>
    <w:p w:rsidR="00C55997"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Os alunos têm maior ou menor satisfação com a educação online?</w:t>
      </w:r>
    </w:p>
    <w:p w:rsidR="00C55997" w:rsidRPr="00B80F4B" w:rsidRDefault="00C55997"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Cursos online requerem mais trabalho do que cursos tradicionais?</w:t>
      </w:r>
    </w:p>
    <w:p w:rsidR="00C55997" w:rsidRPr="00B80F4B" w:rsidRDefault="007C0D8D" w:rsidP="00C55997">
      <w:pPr>
        <w:pStyle w:val="PargrafodaLista"/>
        <w:numPr>
          <w:ilvl w:val="0"/>
          <w:numId w:val="7"/>
        </w:numPr>
        <w:jc w:val="both"/>
        <w:rPr>
          <w:rFonts w:ascii="Times New Roman" w:hAnsi="Times New Roman" w:cs="Times New Roman"/>
          <w:sz w:val="24"/>
          <w:szCs w:val="24"/>
        </w:rPr>
      </w:pPr>
      <w:r w:rsidRPr="00B80F4B">
        <w:rPr>
          <w:rFonts w:ascii="Times New Roman" w:hAnsi="Times New Roman" w:cs="Times New Roman"/>
          <w:sz w:val="24"/>
          <w:szCs w:val="24"/>
        </w:rPr>
        <w:t>Há apoio ao desenvolvimento de cursos online? (técnicos, tutores)</w:t>
      </w:r>
    </w:p>
    <w:p w:rsidR="007C0D8D" w:rsidRPr="00B80F4B" w:rsidRDefault="007C0D8D" w:rsidP="007C0D8D">
      <w:pPr>
        <w:jc w:val="both"/>
        <w:rPr>
          <w:rFonts w:ascii="Times New Roman" w:hAnsi="Times New Roman" w:cs="Times New Roman"/>
          <w:sz w:val="24"/>
          <w:szCs w:val="24"/>
        </w:rPr>
      </w:pPr>
    </w:p>
    <w:p w:rsidR="0056540D" w:rsidRPr="004A5D89" w:rsidRDefault="007C0D8D" w:rsidP="007C0D8D">
      <w:pPr>
        <w:pStyle w:val="PargrafodaLista"/>
        <w:numPr>
          <w:ilvl w:val="0"/>
          <w:numId w:val="8"/>
        </w:numPr>
        <w:jc w:val="both"/>
        <w:rPr>
          <w:rFonts w:ascii="Times New Roman" w:hAnsi="Times New Roman" w:cs="Times New Roman"/>
          <w:b/>
          <w:sz w:val="24"/>
          <w:szCs w:val="24"/>
        </w:rPr>
      </w:pPr>
      <w:r w:rsidRPr="004A5D89">
        <w:rPr>
          <w:rFonts w:ascii="Times New Roman" w:hAnsi="Times New Roman" w:cs="Times New Roman"/>
          <w:b/>
          <w:sz w:val="24"/>
          <w:szCs w:val="24"/>
        </w:rPr>
        <w:t xml:space="preserve">Desenvolver cursos </w:t>
      </w:r>
      <w:r w:rsidR="0056540D" w:rsidRPr="004A5D89">
        <w:rPr>
          <w:rFonts w:ascii="Times New Roman" w:hAnsi="Times New Roman" w:cs="Times New Roman"/>
          <w:b/>
          <w:sz w:val="24"/>
          <w:szCs w:val="24"/>
        </w:rPr>
        <w:t xml:space="preserve">sobre educação digital, </w:t>
      </w:r>
      <w:r w:rsidRPr="004A5D89">
        <w:rPr>
          <w:rFonts w:ascii="Times New Roman" w:hAnsi="Times New Roman" w:cs="Times New Roman"/>
          <w:b/>
          <w:sz w:val="24"/>
          <w:szCs w:val="24"/>
        </w:rPr>
        <w:t xml:space="preserve">presenciais e </w:t>
      </w:r>
      <w:r w:rsidR="0056540D" w:rsidRPr="004A5D89">
        <w:rPr>
          <w:rFonts w:ascii="Times New Roman" w:hAnsi="Times New Roman" w:cs="Times New Roman"/>
          <w:b/>
          <w:sz w:val="24"/>
          <w:szCs w:val="24"/>
        </w:rPr>
        <w:t>online</w:t>
      </w:r>
    </w:p>
    <w:p w:rsidR="00DF0394" w:rsidRPr="00B80F4B" w:rsidRDefault="00A977F9" w:rsidP="00F476F0">
      <w:pPr>
        <w:jc w:val="both"/>
        <w:rPr>
          <w:rFonts w:ascii="Times New Roman" w:hAnsi="Times New Roman" w:cs="Times New Roman"/>
          <w:sz w:val="24"/>
          <w:szCs w:val="24"/>
          <w:highlight w:val="white"/>
        </w:rPr>
      </w:pPr>
      <w:r w:rsidRPr="00B80F4B">
        <w:rPr>
          <w:rFonts w:ascii="Times New Roman" w:hAnsi="Times New Roman" w:cs="Times New Roman"/>
          <w:sz w:val="24"/>
          <w:szCs w:val="24"/>
        </w:rPr>
        <w:t>Como relatado na narrativa da proposta, temos experiência com a educação online desde o ano 2000 utilizando vários sistemas de administração do aprendizado (LMS) e há 10 anos oferecendo uma disciplina de introdução ao eLearning (RMS</w:t>
      </w:r>
      <w:r w:rsidR="00976198" w:rsidRPr="00B80F4B">
        <w:rPr>
          <w:rFonts w:ascii="Times New Roman" w:hAnsi="Times New Roman" w:cs="Times New Roman"/>
          <w:sz w:val="24"/>
          <w:szCs w:val="24"/>
        </w:rPr>
        <w:t>5759)</w:t>
      </w:r>
      <w:r w:rsidRPr="00B80F4B">
        <w:rPr>
          <w:rFonts w:ascii="Times New Roman" w:hAnsi="Times New Roman" w:cs="Times New Roman"/>
          <w:sz w:val="24"/>
          <w:szCs w:val="24"/>
        </w:rPr>
        <w:t xml:space="preserve"> já referida </w:t>
      </w:r>
      <w:r w:rsidRPr="00B80F4B">
        <w:rPr>
          <w:rFonts w:ascii="Times New Roman" w:hAnsi="Times New Roman" w:cs="Times New Roman"/>
          <w:sz w:val="24"/>
          <w:szCs w:val="24"/>
        </w:rPr>
        <w:lastRenderedPageBreak/>
        <w:t xml:space="preserve">anteriormente. Esta disciplina e outras desenvolvidas na graduação e </w:t>
      </w:r>
      <w:r w:rsidR="004A5D89" w:rsidRPr="00B80F4B">
        <w:rPr>
          <w:rFonts w:ascii="Times New Roman" w:hAnsi="Times New Roman" w:cs="Times New Roman"/>
          <w:sz w:val="24"/>
          <w:szCs w:val="24"/>
        </w:rPr>
        <w:t>pós-graduação</w:t>
      </w:r>
      <w:r w:rsidRPr="00B80F4B">
        <w:rPr>
          <w:rFonts w:ascii="Times New Roman" w:hAnsi="Times New Roman" w:cs="Times New Roman"/>
          <w:sz w:val="24"/>
          <w:szCs w:val="24"/>
        </w:rPr>
        <w:t xml:space="preserve"> na FMRP-USP – Políticas de Saúde RMS5732, Pesquisas em Serviços de Saúde RMS5770</w:t>
      </w:r>
      <w:r w:rsidR="00976198" w:rsidRPr="00B80F4B">
        <w:rPr>
          <w:rFonts w:ascii="Times New Roman" w:hAnsi="Times New Roman" w:cs="Times New Roman"/>
          <w:sz w:val="24"/>
          <w:szCs w:val="24"/>
        </w:rPr>
        <w:t>.</w:t>
      </w:r>
      <w:r w:rsidR="004A5D89">
        <w:rPr>
          <w:rFonts w:ascii="Times New Roman" w:hAnsi="Times New Roman" w:cs="Times New Roman"/>
          <w:sz w:val="24"/>
          <w:szCs w:val="24"/>
        </w:rPr>
        <w:t xml:space="preserve"> </w:t>
      </w:r>
      <w:r w:rsidR="00DF0394" w:rsidRPr="00B80F4B">
        <w:rPr>
          <w:rFonts w:ascii="Times New Roman" w:hAnsi="Times New Roman" w:cs="Times New Roman"/>
          <w:sz w:val="24"/>
          <w:szCs w:val="24"/>
        </w:rPr>
        <w:tab/>
        <w:t>O quê e de que forma utilizar depende do modelo pedagógico adotado pelo professor</w:t>
      </w:r>
      <w:r w:rsidR="00DF0394" w:rsidRPr="00B80F4B">
        <w:rPr>
          <w:rFonts w:ascii="Times New Roman" w:hAnsi="Times New Roman" w:cs="Times New Roman"/>
          <w:sz w:val="24"/>
          <w:szCs w:val="24"/>
          <w:highlight w:val="white"/>
        </w:rPr>
        <w:t xml:space="preserve">; isto significa que os recursos e atividades devem estar dirigidos a promover a motivação dos alunos, oferecer oportunidades de escolher temas ou aspectos do interesse específico do aluno, estimular a pesquisa-aprendizagem sobre temas específicos - </w:t>
      </w:r>
      <w:r w:rsidR="00DF0394" w:rsidRPr="00B80F4B">
        <w:rPr>
          <w:rFonts w:ascii="Times New Roman" w:hAnsi="Times New Roman" w:cs="Times New Roman"/>
          <w:sz w:val="24"/>
          <w:szCs w:val="24"/>
        </w:rPr>
        <w:t xml:space="preserve">a conexão na web facilita utilizar o recurso das </w:t>
      </w:r>
      <w:r w:rsidR="00DF0394" w:rsidRPr="004A5D89">
        <w:rPr>
          <w:rFonts w:ascii="Times New Roman" w:hAnsi="Times New Roman" w:cs="Times New Roman"/>
          <w:sz w:val="24"/>
          <w:szCs w:val="24"/>
        </w:rPr>
        <w:t>redes semânticas</w:t>
      </w:r>
      <w:r w:rsidR="00DF0394" w:rsidRPr="00B80F4B">
        <w:rPr>
          <w:rFonts w:ascii="Times New Roman" w:hAnsi="Times New Roman" w:cs="Times New Roman"/>
          <w:sz w:val="24"/>
          <w:szCs w:val="24"/>
        </w:rPr>
        <w:t xml:space="preserve"> para construção de mapas mentais, tanto para aprofundar o conhecimento como para desenvolver pesquisas</w:t>
      </w:r>
      <w:r w:rsidR="00DF0394" w:rsidRPr="00B80F4B">
        <w:rPr>
          <w:rFonts w:ascii="Times New Roman" w:hAnsi="Times New Roman" w:cs="Times New Roman"/>
          <w:sz w:val="24"/>
          <w:szCs w:val="24"/>
          <w:highlight w:val="white"/>
        </w:rPr>
        <w:t>, confrontar o conhecimento local com as ideias correntes em outros centros acadêmicos, socializar o aprendizado das suas experiências com os colegas da classe - (uso do fórum) e publicação de relatórios de grupos. Os recursos permitem aos alunos praticar e desenvolver suas habilidades metacognitivas: controle do aprendizado; autonomia para avançar e voltar; autonomia para seguir as linhas de interesse próprio segundo a motivação individual; conhecer e contatar outros grupos com áreas de trabalho semelhantes pelo recurso das redes semânticas; interação com comunidades comuns.</w:t>
      </w:r>
      <w:r w:rsidR="00CB776E" w:rsidRPr="00B80F4B">
        <w:rPr>
          <w:rFonts w:ascii="Times New Roman" w:hAnsi="Times New Roman" w:cs="Times New Roman"/>
          <w:sz w:val="24"/>
          <w:szCs w:val="24"/>
          <w:highlight w:val="white"/>
        </w:rPr>
        <w:t xml:space="preserve"> </w:t>
      </w:r>
      <w:r w:rsidR="00DF0394" w:rsidRPr="00B80F4B">
        <w:rPr>
          <w:rFonts w:ascii="Times New Roman" w:hAnsi="Times New Roman" w:cs="Times New Roman"/>
          <w:sz w:val="24"/>
          <w:szCs w:val="24"/>
          <w:highlight w:val="white"/>
        </w:rPr>
        <w:t>Os textos, orientações, discussões, relatórios, resultados de testes ou exercícios ficam registrados e podem ser revist</w:t>
      </w:r>
      <w:r w:rsidR="004A5D89">
        <w:rPr>
          <w:rFonts w:ascii="Times New Roman" w:hAnsi="Times New Roman" w:cs="Times New Roman"/>
          <w:sz w:val="24"/>
          <w:szCs w:val="24"/>
          <w:highlight w:val="white"/>
        </w:rPr>
        <w:t>os e avaliados a todo momento.</w:t>
      </w:r>
      <w:r w:rsidR="00DF0394" w:rsidRPr="00B80F4B">
        <w:rPr>
          <w:rFonts w:ascii="Times New Roman" w:hAnsi="Times New Roman" w:cs="Times New Roman"/>
          <w:sz w:val="24"/>
          <w:szCs w:val="24"/>
          <w:highlight w:val="white"/>
        </w:rPr>
        <w:t xml:space="preserve"> Desta forma, paradoxalmente, o curso </w:t>
      </w:r>
      <w:r w:rsidR="00DF0394" w:rsidRPr="00B80F4B">
        <w:rPr>
          <w:rFonts w:ascii="Times New Roman" w:hAnsi="Times New Roman" w:cs="Times New Roman"/>
          <w:i/>
          <w:sz w:val="24"/>
          <w:szCs w:val="24"/>
          <w:highlight w:val="white"/>
        </w:rPr>
        <w:t>“virtual”</w:t>
      </w:r>
      <w:r w:rsidR="00DF0394" w:rsidRPr="00B80F4B">
        <w:rPr>
          <w:rFonts w:ascii="Times New Roman" w:hAnsi="Times New Roman" w:cs="Times New Roman"/>
          <w:sz w:val="24"/>
          <w:szCs w:val="24"/>
          <w:highlight w:val="white"/>
        </w:rPr>
        <w:t xml:space="preserve"> se transforma numa peça real</w:t>
      </w:r>
      <w:r w:rsidR="004A5D89">
        <w:rPr>
          <w:rFonts w:ascii="Times New Roman" w:hAnsi="Times New Roman" w:cs="Times New Roman"/>
          <w:sz w:val="24"/>
          <w:szCs w:val="24"/>
          <w:highlight w:val="white"/>
        </w:rPr>
        <w:t xml:space="preserve"> objetiva</w:t>
      </w:r>
      <w:r w:rsidR="00DF0394" w:rsidRPr="00B80F4B">
        <w:rPr>
          <w:rFonts w:ascii="Times New Roman" w:hAnsi="Times New Roman" w:cs="Times New Roman"/>
          <w:sz w:val="24"/>
          <w:szCs w:val="24"/>
          <w:highlight w:val="white"/>
        </w:rPr>
        <w:t xml:space="preserve"> - com os registros </w:t>
      </w:r>
      <w:r w:rsidR="004A5D89">
        <w:rPr>
          <w:rFonts w:ascii="Times New Roman" w:hAnsi="Times New Roman" w:cs="Times New Roman"/>
          <w:sz w:val="24"/>
          <w:szCs w:val="24"/>
          <w:highlight w:val="white"/>
        </w:rPr>
        <w:t xml:space="preserve">digitais </w:t>
      </w:r>
      <w:r w:rsidR="00DF0394" w:rsidRPr="00B80F4B">
        <w:rPr>
          <w:rFonts w:ascii="Times New Roman" w:hAnsi="Times New Roman" w:cs="Times New Roman"/>
          <w:sz w:val="24"/>
          <w:szCs w:val="24"/>
          <w:highlight w:val="white"/>
        </w:rPr>
        <w:t>dos conteúdos, discussões, tarefas e elaboraçõ</w:t>
      </w:r>
      <w:r w:rsidR="004A5D89">
        <w:rPr>
          <w:rFonts w:ascii="Times New Roman" w:hAnsi="Times New Roman" w:cs="Times New Roman"/>
          <w:sz w:val="24"/>
          <w:szCs w:val="24"/>
          <w:highlight w:val="white"/>
        </w:rPr>
        <w:t>es</w:t>
      </w:r>
      <w:r w:rsidR="00DF0394" w:rsidRPr="00B80F4B">
        <w:rPr>
          <w:rFonts w:ascii="Times New Roman" w:hAnsi="Times New Roman" w:cs="Times New Roman"/>
          <w:sz w:val="24"/>
          <w:szCs w:val="24"/>
          <w:highlight w:val="white"/>
        </w:rPr>
        <w:t xml:space="preserve"> - em contras</w:t>
      </w:r>
      <w:r w:rsidR="004A5D89">
        <w:rPr>
          <w:rFonts w:ascii="Times New Roman" w:hAnsi="Times New Roman" w:cs="Times New Roman"/>
          <w:sz w:val="24"/>
          <w:szCs w:val="24"/>
          <w:highlight w:val="white"/>
        </w:rPr>
        <w:t xml:space="preserve">te aos cursos tradicionais onde ficam apenas limitados registros dos </w:t>
      </w:r>
      <w:r w:rsidR="00DF0394" w:rsidRPr="00B80F4B">
        <w:rPr>
          <w:rFonts w:ascii="Times New Roman" w:hAnsi="Times New Roman" w:cs="Times New Roman"/>
          <w:sz w:val="24"/>
          <w:szCs w:val="24"/>
          <w:highlight w:val="white"/>
        </w:rPr>
        <w:t>conteúd</w:t>
      </w:r>
      <w:r w:rsidR="004A5D89">
        <w:rPr>
          <w:rFonts w:ascii="Times New Roman" w:hAnsi="Times New Roman" w:cs="Times New Roman"/>
          <w:sz w:val="24"/>
          <w:szCs w:val="24"/>
          <w:highlight w:val="white"/>
        </w:rPr>
        <w:t>os, atividades, resultados,</w:t>
      </w:r>
      <w:r w:rsidR="00DF0394" w:rsidRPr="00B80F4B">
        <w:rPr>
          <w:rFonts w:ascii="Times New Roman" w:hAnsi="Times New Roman" w:cs="Times New Roman"/>
          <w:sz w:val="24"/>
          <w:szCs w:val="24"/>
          <w:highlight w:val="white"/>
        </w:rPr>
        <w:t xml:space="preserve"> e, no geral, se transformam em lembranças guardadas na memória de alunos e professores.</w:t>
      </w:r>
    </w:p>
    <w:p w:rsidR="0056540D" w:rsidRPr="004A5D89" w:rsidRDefault="0056540D" w:rsidP="007C0D8D">
      <w:pPr>
        <w:pStyle w:val="PargrafodaLista"/>
        <w:numPr>
          <w:ilvl w:val="0"/>
          <w:numId w:val="8"/>
        </w:numPr>
        <w:jc w:val="both"/>
        <w:rPr>
          <w:rFonts w:ascii="Times New Roman" w:hAnsi="Times New Roman" w:cs="Times New Roman"/>
          <w:b/>
          <w:sz w:val="24"/>
          <w:szCs w:val="24"/>
        </w:rPr>
      </w:pPr>
      <w:r w:rsidRPr="004A5D89">
        <w:rPr>
          <w:rFonts w:ascii="Times New Roman" w:hAnsi="Times New Roman" w:cs="Times New Roman"/>
          <w:b/>
          <w:sz w:val="24"/>
          <w:szCs w:val="24"/>
        </w:rPr>
        <w:t>Avaliação da Educação Online</w:t>
      </w:r>
    </w:p>
    <w:p w:rsidR="00864C74" w:rsidRDefault="00DF0394" w:rsidP="00F476F0">
      <w:pPr>
        <w:pStyle w:val="PargrafodaLista"/>
        <w:spacing w:line="240" w:lineRule="auto"/>
        <w:ind w:left="0"/>
        <w:jc w:val="both"/>
        <w:rPr>
          <w:rFonts w:ascii="Times New Roman" w:hAnsi="Times New Roman" w:cs="Times New Roman"/>
          <w:sz w:val="24"/>
          <w:szCs w:val="24"/>
          <w:highlight w:val="white"/>
        </w:rPr>
      </w:pPr>
      <w:r w:rsidRPr="00B80F4B">
        <w:rPr>
          <w:rFonts w:ascii="Times New Roman" w:hAnsi="Times New Roman" w:cs="Times New Roman"/>
          <w:sz w:val="24"/>
          <w:szCs w:val="24"/>
          <w:highlight w:val="white"/>
        </w:rPr>
        <w:t xml:space="preserve">Há consenso de que tecnologias da informação são eficientes para proporcionar rápido acesso ao material instrucional – mas nesse caso elas são apenas o veículo de transporte das informações e não têm nenhuma ação educacional sobre o aprendizado dos alunos. Clark citado por Ally, refere que a razão do benefício observado quando essas tecnologias são integradas à educação seria </w:t>
      </w:r>
      <w:r w:rsidRPr="004A5D89">
        <w:rPr>
          <w:rFonts w:ascii="Times New Roman" w:hAnsi="Times New Roman" w:cs="Times New Roman"/>
          <w:sz w:val="24"/>
          <w:szCs w:val="24"/>
          <w:highlight w:val="white"/>
        </w:rPr>
        <w:t>a estratégia instrucional construída</w:t>
      </w:r>
      <w:r w:rsidRPr="00B80F4B">
        <w:rPr>
          <w:rFonts w:ascii="Times New Roman" w:hAnsi="Times New Roman" w:cs="Times New Roman"/>
          <w:sz w:val="24"/>
          <w:szCs w:val="24"/>
          <w:highlight w:val="white"/>
        </w:rPr>
        <w:t xml:space="preserve"> junto com o material de aprendizado. Ou seja, a utilização de tecnologias da informação e comunicação potencializam o desenvolvimento de estratégias favoráveis a uma educação de qualidade. De acordo com Bonk e Reynolds citados por Anderson  as tecnologias promovem a utilização da internet quando são propostas atividades desafiadoras que levem os alunos a relacionar as novas informações às antigas; a adquirir o aprendizado significativo; a usar suas habilidades metacognitivas; portanto, é a estratégia educacional e não a tecnologia, que influencia a qualidade da aprendizagem. Khan citado por Anderson define o aprendizado online como o uso da internet para acessar o material de aprendizado; para interagir com o conteúdo, com o instrutor e com outros estudantes; e para obter apoio durante o processo de aprendizado, a fim de adquirir conhecimentos, construir significações pessoais e para crescer com a experiência do aprendizado.</w:t>
      </w:r>
      <w:r w:rsidR="00864C74">
        <w:rPr>
          <w:rFonts w:ascii="Times New Roman" w:hAnsi="Times New Roman" w:cs="Times New Roman"/>
          <w:sz w:val="24"/>
          <w:szCs w:val="24"/>
          <w:highlight w:val="white"/>
        </w:rPr>
        <w:t xml:space="preserve"> </w:t>
      </w:r>
    </w:p>
    <w:p w:rsidR="00402427" w:rsidRDefault="00C2497C" w:rsidP="00F476F0">
      <w:pPr>
        <w:pStyle w:val="Default"/>
        <w:jc w:val="both"/>
      </w:pPr>
      <w:r w:rsidRPr="00B80F4B">
        <w:rPr>
          <w:highlight w:val="white"/>
        </w:rPr>
        <w:t xml:space="preserve">Anderson, enfatiza que na aprendizagem centrada no conhecimento, os alunos precisam de oportunidades para experimentar seus discursos e as estruturas do saber que fundamentam sua forma de pensar. Também precisam de oportunidades para refletir sobre seu próprio pensamento, transferir seus conhecimentos para contextos não familiares ou para desenvolver novas estruturas de conhecimento. A aprendizagem online oferece muitas oportunidades para a avaliação envolvendo o professor, as experiências </w:t>
      </w:r>
      <w:r w:rsidRPr="00B80F4B">
        <w:rPr>
          <w:highlight w:val="white"/>
        </w:rPr>
        <w:lastRenderedPageBreak/>
        <w:t xml:space="preserve">de colegas, especialistas externos e para incentivar os alunos a avaliar reflexivamente a própria aprendizagem. Finalmente, Anderson assinala a importância da interação na aprendizagem online; aos três tipos mais comuns de interação discutidos por Moore - estudante-estudante, estudante-professor e estudante-conteúdo ele acrescenta as interações professor-professor, professor-conteúdo e conteúdo-conteúdo. </w:t>
      </w:r>
      <w:r w:rsidRPr="00B80F4B">
        <w:t>Perguntas orientadoras da avaliação</w:t>
      </w:r>
      <w:r>
        <w:t xml:space="preserve">: </w:t>
      </w:r>
      <w:r w:rsidRPr="00B80F4B">
        <w:t xml:space="preserve">Cada uma das aulas tem um roteiro de orientação para o aluno? </w:t>
      </w:r>
      <w:r>
        <w:t>Além dos conteúdos oferecidos há lin</w:t>
      </w:r>
      <w:r w:rsidR="00F476F0">
        <w:t xml:space="preserve">ks para estudos complementares? </w:t>
      </w:r>
      <w:r w:rsidR="00402427" w:rsidRPr="00B80F4B">
        <w:t xml:space="preserve">Além dos conteúdos oferecidos há links para estudos complementares? </w:t>
      </w:r>
      <w:r w:rsidR="00402427">
        <w:t>Os alunos podem realizar estudos ou pesquisas de interesse próprio? Há uma atividade que os alunos deverão realizar em cada aula? Há formação de grupos para realizar estudos ou tarefas? Há propostas de pesquisas na web? Há uma atividade geral – síntese – dos conteúdos e domínios do curso? Os alunos podem controlar o ritmo da sua aprendizagem? Há uma avaliação do desenvolvimento do pensamento crítico?</w:t>
      </w:r>
    </w:p>
    <w:p w:rsidR="00402427" w:rsidRPr="00B80F4B" w:rsidRDefault="00402427" w:rsidP="00C2497C">
      <w:pPr>
        <w:pStyle w:val="Default"/>
        <w:ind w:left="284"/>
        <w:jc w:val="both"/>
      </w:pPr>
    </w:p>
    <w:p w:rsidR="00637528" w:rsidRPr="00F476F0" w:rsidRDefault="00637528" w:rsidP="00637528">
      <w:pPr>
        <w:jc w:val="both"/>
        <w:rPr>
          <w:rFonts w:ascii="Times New Roman" w:hAnsi="Times New Roman" w:cs="Times New Roman"/>
          <w:b/>
          <w:sz w:val="24"/>
          <w:szCs w:val="24"/>
        </w:rPr>
      </w:pPr>
      <w:r w:rsidRPr="00F476F0">
        <w:rPr>
          <w:rFonts w:ascii="Times New Roman" w:hAnsi="Times New Roman" w:cs="Times New Roman"/>
          <w:b/>
          <w:sz w:val="24"/>
          <w:szCs w:val="24"/>
        </w:rPr>
        <w:t xml:space="preserve">Envolvimento do NBME </w:t>
      </w:r>
    </w:p>
    <w:p w:rsidR="00A409D0" w:rsidRPr="003C5E18" w:rsidRDefault="003C5E18" w:rsidP="00637528">
      <w:pPr>
        <w:jc w:val="both"/>
        <w:rPr>
          <w:rFonts w:ascii="Times New Roman" w:hAnsi="Times New Roman" w:cs="Times New Roman"/>
          <w:sz w:val="24"/>
          <w:szCs w:val="24"/>
        </w:rPr>
      </w:pPr>
      <w:r w:rsidRPr="003C5E18">
        <w:rPr>
          <w:rFonts w:ascii="Times New Roman" w:hAnsi="Times New Roman" w:cs="Times New Roman"/>
          <w:sz w:val="24"/>
          <w:szCs w:val="24"/>
        </w:rPr>
        <w:t xml:space="preserve">Será de fundamental importância </w:t>
      </w:r>
      <w:r>
        <w:rPr>
          <w:rFonts w:ascii="Times New Roman" w:hAnsi="Times New Roman" w:cs="Times New Roman"/>
          <w:sz w:val="24"/>
          <w:szCs w:val="24"/>
        </w:rPr>
        <w:t>o acompanhamento e assessoria do staff do NBME para subsidiar o desenvolvimento do Projeto, além do financiamento das bolsas solicitadas. Inicialmente no Workshop previsto para o segundo semestre de 2018 e depois no segundo semestre de 2019.</w:t>
      </w:r>
    </w:p>
    <w:p w:rsidR="00A409D0" w:rsidRPr="00B80F4B" w:rsidRDefault="00A409D0" w:rsidP="003C5E18">
      <w:pPr>
        <w:spacing w:line="240" w:lineRule="auto"/>
        <w:jc w:val="both"/>
        <w:rPr>
          <w:rFonts w:ascii="Times New Roman" w:hAnsi="Times New Roman" w:cs="Times New Roman"/>
          <w:b/>
          <w:sz w:val="24"/>
          <w:szCs w:val="24"/>
        </w:rPr>
      </w:pPr>
      <w:r w:rsidRPr="00B80F4B">
        <w:rPr>
          <w:rFonts w:ascii="Times New Roman" w:hAnsi="Times New Roman" w:cs="Times New Roman"/>
          <w:b/>
          <w:sz w:val="24"/>
          <w:szCs w:val="24"/>
        </w:rPr>
        <w:t>Cronograma do projeto e marcos críticos</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Antes de 01/07/201</w:t>
      </w:r>
      <w:r w:rsidR="003C5E18">
        <w:rPr>
          <w:rFonts w:ascii="Times New Roman" w:hAnsi="Times New Roman" w:cs="Times New Roman"/>
          <w:sz w:val="24"/>
          <w:szCs w:val="24"/>
        </w:rPr>
        <w:t>8</w:t>
      </w:r>
      <w:r w:rsidRPr="00B80F4B">
        <w:rPr>
          <w:rFonts w:ascii="Times New Roman" w:hAnsi="Times New Roman" w:cs="Times New Roman"/>
          <w:sz w:val="24"/>
          <w:szCs w:val="24"/>
        </w:rPr>
        <w:t xml:space="preserve"> e após a Concessão de Bolsa para a Proposta</w:t>
      </w:r>
    </w:p>
    <w:p w:rsidR="00A409D0" w:rsidRPr="00B80F4B" w:rsidRDefault="00A409D0" w:rsidP="003C5E18">
      <w:pPr>
        <w:pStyle w:val="PargrafodaLista"/>
        <w:numPr>
          <w:ilvl w:val="0"/>
          <w:numId w:val="5"/>
        </w:num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Workshops com representantes das Escolas para aprovar o Programa de Cooperação Interinstitucional de trabalho em Rede.</w:t>
      </w:r>
    </w:p>
    <w:p w:rsidR="00A409D0" w:rsidRPr="00B80F4B" w:rsidRDefault="00A409D0" w:rsidP="003C5E18">
      <w:pPr>
        <w:pStyle w:val="PargrafodaLista"/>
        <w:numPr>
          <w:ilvl w:val="0"/>
          <w:numId w:val="5"/>
        </w:num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 xml:space="preserve">Treinamento inicial de docentes na preparação e utilização de material digital para a Educação Online e integração com o material existente. </w:t>
      </w:r>
    </w:p>
    <w:p w:rsidR="00A409D0" w:rsidRPr="00B80F4B" w:rsidRDefault="00A409D0" w:rsidP="003C5E18">
      <w:pPr>
        <w:pStyle w:val="PargrafodaLista"/>
        <w:numPr>
          <w:ilvl w:val="0"/>
          <w:numId w:val="5"/>
        </w:num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Realizar grupos focais em ambas Escolas de Medicina para assinalar os problemas e dificuldades que impedem o crescimento dos cursos online e os fatores institucionais que estimulam a educação com recursos digitais</w:t>
      </w:r>
    </w:p>
    <w:p w:rsidR="00A409D0" w:rsidRPr="00B80F4B" w:rsidRDefault="00A409D0" w:rsidP="00A409D0">
      <w:pPr>
        <w:pStyle w:val="PargrafodaLista"/>
        <w:jc w:val="both"/>
        <w:rPr>
          <w:rFonts w:ascii="Times New Roman" w:hAnsi="Times New Roman" w:cs="Times New Roman"/>
          <w:sz w:val="24"/>
          <w:szCs w:val="24"/>
        </w:rPr>
      </w:pPr>
    </w:p>
    <w:p w:rsidR="00A409D0" w:rsidRPr="00B80F4B" w:rsidRDefault="00A409D0" w:rsidP="003C5E18">
      <w:pPr>
        <w:pStyle w:val="PargrafodaLista"/>
        <w:spacing w:line="240" w:lineRule="auto"/>
        <w:ind w:left="0"/>
        <w:jc w:val="both"/>
        <w:rPr>
          <w:rFonts w:ascii="Times New Roman" w:hAnsi="Times New Roman" w:cs="Times New Roman"/>
          <w:sz w:val="24"/>
          <w:szCs w:val="24"/>
        </w:rPr>
      </w:pPr>
      <w:r w:rsidRPr="00B80F4B">
        <w:rPr>
          <w:rFonts w:ascii="Times New Roman" w:hAnsi="Times New Roman" w:cs="Times New Roman"/>
          <w:sz w:val="24"/>
          <w:szCs w:val="24"/>
        </w:rPr>
        <w:t>Atividades no primeiro ano</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 xml:space="preserve">1.- Desenvolver a utilização da plataforma Moodle </w:t>
      </w:r>
      <w:r w:rsidR="00EF3538" w:rsidRPr="00B80F4B">
        <w:rPr>
          <w:rFonts w:ascii="Times New Roman" w:hAnsi="Times New Roman" w:cs="Times New Roman"/>
          <w:sz w:val="24"/>
          <w:szCs w:val="24"/>
        </w:rPr>
        <w:t xml:space="preserve">no </w:t>
      </w:r>
      <w:r w:rsidRPr="00B80F4B">
        <w:rPr>
          <w:rFonts w:ascii="Times New Roman" w:hAnsi="Times New Roman" w:cs="Times New Roman"/>
          <w:sz w:val="24"/>
          <w:szCs w:val="24"/>
        </w:rPr>
        <w:t>Curso de Medicina de la Faculdade de Medicina de Ribeirão Preto USP e na Facultad de Ciencias Médicas de la Universidad Central del Ecuador.</w:t>
      </w:r>
    </w:p>
    <w:p w:rsidR="00A409D0" w:rsidRPr="00B80F4B" w:rsidRDefault="004A3C42"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ab/>
      </w:r>
      <w:r w:rsidR="00EF3538" w:rsidRPr="00B80F4B">
        <w:rPr>
          <w:rFonts w:ascii="Times New Roman" w:hAnsi="Times New Roman" w:cs="Times New Roman"/>
          <w:sz w:val="24"/>
          <w:szCs w:val="24"/>
        </w:rPr>
        <w:t>Promover a prá</w:t>
      </w:r>
      <w:r w:rsidR="00A409D0" w:rsidRPr="00B80F4B">
        <w:rPr>
          <w:rFonts w:ascii="Times New Roman" w:hAnsi="Times New Roman" w:cs="Times New Roman"/>
          <w:sz w:val="24"/>
          <w:szCs w:val="24"/>
        </w:rPr>
        <w:t>tica d</w:t>
      </w:r>
      <w:r w:rsidR="00EF3538" w:rsidRPr="00B80F4B">
        <w:rPr>
          <w:rFonts w:ascii="Times New Roman" w:hAnsi="Times New Roman" w:cs="Times New Roman"/>
          <w:sz w:val="24"/>
          <w:szCs w:val="24"/>
        </w:rPr>
        <w:t xml:space="preserve">o </w:t>
      </w:r>
      <w:r w:rsidR="00A409D0" w:rsidRPr="00B80F4B">
        <w:rPr>
          <w:rFonts w:ascii="Times New Roman" w:hAnsi="Times New Roman" w:cs="Times New Roman"/>
          <w:sz w:val="24"/>
          <w:szCs w:val="24"/>
        </w:rPr>
        <w:t>ens</w:t>
      </w:r>
      <w:r w:rsidR="00EF3538" w:rsidRPr="00B80F4B">
        <w:rPr>
          <w:rFonts w:ascii="Times New Roman" w:hAnsi="Times New Roman" w:cs="Times New Roman"/>
          <w:sz w:val="24"/>
          <w:szCs w:val="24"/>
        </w:rPr>
        <w:t xml:space="preserve">ino </w:t>
      </w:r>
      <w:r w:rsidR="00A409D0" w:rsidRPr="00B80F4B">
        <w:rPr>
          <w:rFonts w:ascii="Times New Roman" w:hAnsi="Times New Roman" w:cs="Times New Roman"/>
          <w:sz w:val="24"/>
          <w:szCs w:val="24"/>
        </w:rPr>
        <w:t>online com apoio dos recursos implantados em ambas Faculdades de Medicina FMRP USP e FCM UCE.</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ab/>
        <w:t>Apoiar o treinamento d</w:t>
      </w:r>
      <w:r w:rsidR="001E19B5" w:rsidRPr="00B80F4B">
        <w:rPr>
          <w:rFonts w:ascii="Times New Roman" w:hAnsi="Times New Roman" w:cs="Times New Roman"/>
          <w:sz w:val="24"/>
          <w:szCs w:val="24"/>
        </w:rPr>
        <w:t>a</w:t>
      </w:r>
      <w:r w:rsidRPr="00B80F4B">
        <w:rPr>
          <w:rFonts w:ascii="Times New Roman" w:hAnsi="Times New Roman" w:cs="Times New Roman"/>
          <w:sz w:val="24"/>
          <w:szCs w:val="24"/>
        </w:rPr>
        <w:t>s equip</w:t>
      </w:r>
      <w:r w:rsidR="001E19B5" w:rsidRPr="00B80F4B">
        <w:rPr>
          <w:rFonts w:ascii="Times New Roman" w:hAnsi="Times New Roman" w:cs="Times New Roman"/>
          <w:sz w:val="24"/>
          <w:szCs w:val="24"/>
        </w:rPr>
        <w:t>e</w:t>
      </w:r>
      <w:r w:rsidRPr="00B80F4B">
        <w:rPr>
          <w:rFonts w:ascii="Times New Roman" w:hAnsi="Times New Roman" w:cs="Times New Roman"/>
          <w:sz w:val="24"/>
          <w:szCs w:val="24"/>
        </w:rPr>
        <w:t>s de informática responsáveis pela plataforma moodle – administrador, técnicos de informática, técnicos educação online.</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ab/>
        <w:t>Des</w:t>
      </w:r>
      <w:r w:rsidR="001E19B5" w:rsidRPr="00B80F4B">
        <w:rPr>
          <w:rFonts w:ascii="Times New Roman" w:hAnsi="Times New Roman" w:cs="Times New Roman"/>
          <w:sz w:val="24"/>
          <w:szCs w:val="24"/>
        </w:rPr>
        <w:t xml:space="preserve">envolver e </w:t>
      </w:r>
      <w:r w:rsidRPr="00B80F4B">
        <w:rPr>
          <w:rFonts w:ascii="Times New Roman" w:hAnsi="Times New Roman" w:cs="Times New Roman"/>
          <w:sz w:val="24"/>
          <w:szCs w:val="24"/>
        </w:rPr>
        <w:t>apoiar cursos sobre a Educa</w:t>
      </w:r>
      <w:r w:rsidR="001E19B5"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 xml:space="preserve">Online </w:t>
      </w:r>
      <w:r w:rsidR="001E19B5" w:rsidRPr="00B80F4B">
        <w:rPr>
          <w:rFonts w:ascii="Times New Roman" w:hAnsi="Times New Roman" w:cs="Times New Roman"/>
          <w:sz w:val="24"/>
          <w:szCs w:val="24"/>
        </w:rPr>
        <w:t xml:space="preserve">na </w:t>
      </w:r>
      <w:r w:rsidRPr="00B80F4B">
        <w:rPr>
          <w:rFonts w:ascii="Times New Roman" w:hAnsi="Times New Roman" w:cs="Times New Roman"/>
          <w:sz w:val="24"/>
          <w:szCs w:val="24"/>
        </w:rPr>
        <w:t>plataforma moodle para docentes interessados dos</w:t>
      </w:r>
      <w:r w:rsidR="001E19B5" w:rsidRPr="00B80F4B">
        <w:rPr>
          <w:rFonts w:ascii="Times New Roman" w:hAnsi="Times New Roman" w:cs="Times New Roman"/>
          <w:sz w:val="24"/>
          <w:szCs w:val="24"/>
        </w:rPr>
        <w:t xml:space="preserve"> cursos de Medicina – FMRP,USP e</w:t>
      </w:r>
      <w:r w:rsidRPr="00B80F4B">
        <w:rPr>
          <w:rFonts w:ascii="Times New Roman" w:hAnsi="Times New Roman" w:cs="Times New Roman"/>
          <w:sz w:val="24"/>
          <w:szCs w:val="24"/>
        </w:rPr>
        <w:t xml:space="preserve"> FCM,UCE par</w:t>
      </w:r>
      <w:r w:rsidR="001E19B5" w:rsidRPr="00B80F4B">
        <w:rPr>
          <w:rFonts w:ascii="Times New Roman" w:hAnsi="Times New Roman" w:cs="Times New Roman"/>
          <w:sz w:val="24"/>
          <w:szCs w:val="24"/>
        </w:rPr>
        <w:t xml:space="preserve">a promover </w:t>
      </w:r>
      <w:r w:rsidRPr="00B80F4B">
        <w:rPr>
          <w:rFonts w:ascii="Times New Roman" w:hAnsi="Times New Roman" w:cs="Times New Roman"/>
          <w:sz w:val="24"/>
          <w:szCs w:val="24"/>
        </w:rPr>
        <w:t>a migra</w:t>
      </w:r>
      <w:r w:rsidR="001E19B5"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de disciplinas tradiciona</w:t>
      </w:r>
      <w:r w:rsidR="001E19B5" w:rsidRPr="00B80F4B">
        <w:rPr>
          <w:rFonts w:ascii="Times New Roman" w:hAnsi="Times New Roman" w:cs="Times New Roman"/>
          <w:sz w:val="24"/>
          <w:szCs w:val="24"/>
        </w:rPr>
        <w:t xml:space="preserve">is </w:t>
      </w:r>
      <w:r w:rsidRPr="00B80F4B">
        <w:rPr>
          <w:rFonts w:ascii="Times New Roman" w:hAnsi="Times New Roman" w:cs="Times New Roman"/>
          <w:sz w:val="24"/>
          <w:szCs w:val="24"/>
        </w:rPr>
        <w:t>a</w:t>
      </w:r>
      <w:r w:rsidR="001E19B5" w:rsidRPr="00B80F4B">
        <w:rPr>
          <w:rFonts w:ascii="Times New Roman" w:hAnsi="Times New Roman" w:cs="Times New Roman"/>
          <w:sz w:val="24"/>
          <w:szCs w:val="24"/>
        </w:rPr>
        <w:t>o</w:t>
      </w:r>
      <w:r w:rsidRPr="00B80F4B">
        <w:rPr>
          <w:rFonts w:ascii="Times New Roman" w:hAnsi="Times New Roman" w:cs="Times New Roman"/>
          <w:sz w:val="24"/>
          <w:szCs w:val="24"/>
        </w:rPr>
        <w:t xml:space="preserve"> formato online. Discutir os problemas, dificul</w:t>
      </w:r>
      <w:r w:rsidR="001E19B5" w:rsidRPr="00B80F4B">
        <w:rPr>
          <w:rFonts w:ascii="Times New Roman" w:hAnsi="Times New Roman" w:cs="Times New Roman"/>
          <w:sz w:val="24"/>
          <w:szCs w:val="24"/>
        </w:rPr>
        <w:t>da</w:t>
      </w:r>
      <w:r w:rsidRPr="00B80F4B">
        <w:rPr>
          <w:rFonts w:ascii="Times New Roman" w:hAnsi="Times New Roman" w:cs="Times New Roman"/>
          <w:sz w:val="24"/>
          <w:szCs w:val="24"/>
        </w:rPr>
        <w:t xml:space="preserve">des </w:t>
      </w:r>
      <w:r w:rsidR="001E19B5" w:rsidRPr="00B80F4B">
        <w:rPr>
          <w:rFonts w:ascii="Times New Roman" w:hAnsi="Times New Roman" w:cs="Times New Roman"/>
          <w:sz w:val="24"/>
          <w:szCs w:val="24"/>
        </w:rPr>
        <w:t>e</w:t>
      </w:r>
      <w:r w:rsidRPr="00B80F4B">
        <w:rPr>
          <w:rFonts w:ascii="Times New Roman" w:hAnsi="Times New Roman" w:cs="Times New Roman"/>
          <w:sz w:val="24"/>
          <w:szCs w:val="24"/>
        </w:rPr>
        <w:t xml:space="preserve"> os estímulos y recompensas instituciona</w:t>
      </w:r>
      <w:r w:rsidR="001E19B5" w:rsidRPr="00B80F4B">
        <w:rPr>
          <w:rFonts w:ascii="Times New Roman" w:hAnsi="Times New Roman" w:cs="Times New Roman"/>
          <w:sz w:val="24"/>
          <w:szCs w:val="24"/>
        </w:rPr>
        <w:t>is</w:t>
      </w:r>
      <w:r w:rsidRPr="00B80F4B">
        <w:rPr>
          <w:rFonts w:ascii="Times New Roman" w:hAnsi="Times New Roman" w:cs="Times New Roman"/>
          <w:sz w:val="24"/>
          <w:szCs w:val="24"/>
        </w:rPr>
        <w:t xml:space="preserve"> aos cursos be</w:t>
      </w:r>
      <w:r w:rsidR="001E19B5" w:rsidRPr="00B80F4B">
        <w:rPr>
          <w:rFonts w:ascii="Times New Roman" w:hAnsi="Times New Roman" w:cs="Times New Roman"/>
          <w:sz w:val="24"/>
          <w:szCs w:val="24"/>
        </w:rPr>
        <w:t>m</w:t>
      </w:r>
      <w:r w:rsidRPr="00B80F4B">
        <w:rPr>
          <w:rFonts w:ascii="Times New Roman" w:hAnsi="Times New Roman" w:cs="Times New Roman"/>
          <w:sz w:val="24"/>
          <w:szCs w:val="24"/>
        </w:rPr>
        <w:t xml:space="preserve"> </w:t>
      </w:r>
      <w:r w:rsidR="001E19B5" w:rsidRPr="00B80F4B">
        <w:rPr>
          <w:rFonts w:ascii="Times New Roman" w:hAnsi="Times New Roman" w:cs="Times New Roman"/>
          <w:sz w:val="24"/>
          <w:szCs w:val="24"/>
        </w:rPr>
        <w:t>a</w:t>
      </w:r>
      <w:r w:rsidRPr="00B80F4B">
        <w:rPr>
          <w:rFonts w:ascii="Times New Roman" w:hAnsi="Times New Roman" w:cs="Times New Roman"/>
          <w:sz w:val="24"/>
          <w:szCs w:val="24"/>
        </w:rPr>
        <w:t>val</w:t>
      </w:r>
      <w:r w:rsidR="001E19B5" w:rsidRPr="00B80F4B">
        <w:rPr>
          <w:rFonts w:ascii="Times New Roman" w:hAnsi="Times New Roman" w:cs="Times New Roman"/>
          <w:sz w:val="24"/>
          <w:szCs w:val="24"/>
        </w:rPr>
        <w:t>i</w:t>
      </w:r>
      <w:r w:rsidRPr="00B80F4B">
        <w:rPr>
          <w:rFonts w:ascii="Times New Roman" w:hAnsi="Times New Roman" w:cs="Times New Roman"/>
          <w:sz w:val="24"/>
          <w:szCs w:val="24"/>
        </w:rPr>
        <w:t xml:space="preserve">ados. </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 xml:space="preserve">2.- Organizar seminários sobre a </w:t>
      </w:r>
      <w:r w:rsidR="001E19B5" w:rsidRPr="00B80F4B">
        <w:rPr>
          <w:rFonts w:ascii="Times New Roman" w:hAnsi="Times New Roman" w:cs="Times New Roman"/>
          <w:sz w:val="24"/>
          <w:szCs w:val="24"/>
        </w:rPr>
        <w:t>a</w:t>
      </w:r>
      <w:r w:rsidRPr="00B80F4B">
        <w:rPr>
          <w:rFonts w:ascii="Times New Roman" w:hAnsi="Times New Roman" w:cs="Times New Roman"/>
          <w:sz w:val="24"/>
          <w:szCs w:val="24"/>
        </w:rPr>
        <w:t>val</w:t>
      </w:r>
      <w:r w:rsidR="001E19B5" w:rsidRPr="00B80F4B">
        <w:rPr>
          <w:rFonts w:ascii="Times New Roman" w:hAnsi="Times New Roman" w:cs="Times New Roman"/>
          <w:sz w:val="24"/>
          <w:szCs w:val="24"/>
        </w:rPr>
        <w:t>i</w:t>
      </w:r>
      <w:r w:rsidRPr="00B80F4B">
        <w:rPr>
          <w:rFonts w:ascii="Times New Roman" w:hAnsi="Times New Roman" w:cs="Times New Roman"/>
          <w:sz w:val="24"/>
          <w:szCs w:val="24"/>
        </w:rPr>
        <w:t>a</w:t>
      </w:r>
      <w:r w:rsidR="001E19B5"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da educa</w:t>
      </w:r>
      <w:r w:rsidR="001E19B5"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online incor</w:t>
      </w:r>
      <w:r w:rsidR="001E19B5" w:rsidRPr="00B80F4B">
        <w:rPr>
          <w:rFonts w:ascii="Times New Roman" w:hAnsi="Times New Roman" w:cs="Times New Roman"/>
          <w:sz w:val="24"/>
          <w:szCs w:val="24"/>
        </w:rPr>
        <w:t xml:space="preserve">porando indicadores objetivos: </w:t>
      </w:r>
      <w:r w:rsidRPr="00B80F4B">
        <w:rPr>
          <w:rFonts w:ascii="Times New Roman" w:hAnsi="Times New Roman" w:cs="Times New Roman"/>
          <w:sz w:val="24"/>
          <w:szCs w:val="24"/>
        </w:rPr>
        <w:t xml:space="preserve">as </w:t>
      </w:r>
      <w:r w:rsidR="001E19B5" w:rsidRPr="00B80F4B">
        <w:rPr>
          <w:rFonts w:ascii="Times New Roman" w:hAnsi="Times New Roman" w:cs="Times New Roman"/>
          <w:sz w:val="24"/>
          <w:szCs w:val="24"/>
        </w:rPr>
        <w:t xml:space="preserve">aulas </w:t>
      </w:r>
      <w:r w:rsidRPr="00B80F4B">
        <w:rPr>
          <w:rFonts w:ascii="Times New Roman" w:hAnsi="Times New Roman" w:cs="Times New Roman"/>
          <w:sz w:val="24"/>
          <w:szCs w:val="24"/>
        </w:rPr>
        <w:t>invertidas, foros de discus</w:t>
      </w:r>
      <w:r w:rsidR="001E19B5" w:rsidRPr="00B80F4B">
        <w:rPr>
          <w:rFonts w:ascii="Times New Roman" w:hAnsi="Times New Roman" w:cs="Times New Roman"/>
          <w:sz w:val="24"/>
          <w:szCs w:val="24"/>
        </w:rPr>
        <w:t>são</w:t>
      </w:r>
      <w:r w:rsidRPr="00B80F4B">
        <w:rPr>
          <w:rFonts w:ascii="Times New Roman" w:hAnsi="Times New Roman" w:cs="Times New Roman"/>
          <w:sz w:val="24"/>
          <w:szCs w:val="24"/>
        </w:rPr>
        <w:t xml:space="preserve">, pesquisas de material docente e </w:t>
      </w:r>
      <w:r w:rsidRPr="00B80F4B">
        <w:rPr>
          <w:rFonts w:ascii="Times New Roman" w:hAnsi="Times New Roman" w:cs="Times New Roman"/>
          <w:sz w:val="24"/>
          <w:szCs w:val="24"/>
        </w:rPr>
        <w:lastRenderedPageBreak/>
        <w:t>intercambio entre las institu</w:t>
      </w:r>
      <w:r w:rsidR="001E19B5" w:rsidRPr="00B80F4B">
        <w:rPr>
          <w:rFonts w:ascii="Times New Roman" w:hAnsi="Times New Roman" w:cs="Times New Roman"/>
          <w:sz w:val="24"/>
          <w:szCs w:val="24"/>
        </w:rPr>
        <w:t>ições</w:t>
      </w:r>
      <w:r w:rsidRPr="00B80F4B">
        <w:rPr>
          <w:rFonts w:ascii="Times New Roman" w:hAnsi="Times New Roman" w:cs="Times New Roman"/>
          <w:sz w:val="24"/>
          <w:szCs w:val="24"/>
        </w:rPr>
        <w:t>, incorporar indicadores naciona</w:t>
      </w:r>
      <w:r w:rsidR="001E19B5" w:rsidRPr="00B80F4B">
        <w:rPr>
          <w:rFonts w:ascii="Times New Roman" w:hAnsi="Times New Roman" w:cs="Times New Roman"/>
          <w:sz w:val="24"/>
          <w:szCs w:val="24"/>
        </w:rPr>
        <w:t>is</w:t>
      </w:r>
      <w:r w:rsidRPr="00B80F4B">
        <w:rPr>
          <w:rFonts w:ascii="Times New Roman" w:hAnsi="Times New Roman" w:cs="Times New Roman"/>
          <w:sz w:val="24"/>
          <w:szCs w:val="24"/>
        </w:rPr>
        <w:t>, regiona</w:t>
      </w:r>
      <w:r w:rsidR="001E19B5" w:rsidRPr="00B80F4B">
        <w:rPr>
          <w:rFonts w:ascii="Times New Roman" w:hAnsi="Times New Roman" w:cs="Times New Roman"/>
          <w:sz w:val="24"/>
          <w:szCs w:val="24"/>
        </w:rPr>
        <w:t>is</w:t>
      </w:r>
      <w:r w:rsidRPr="00B80F4B">
        <w:rPr>
          <w:rFonts w:ascii="Times New Roman" w:hAnsi="Times New Roman" w:cs="Times New Roman"/>
          <w:sz w:val="24"/>
          <w:szCs w:val="24"/>
        </w:rPr>
        <w:t xml:space="preserve"> dos respectivos países </w:t>
      </w:r>
      <w:r w:rsidR="001E19B5" w:rsidRPr="00B80F4B">
        <w:rPr>
          <w:rFonts w:ascii="Times New Roman" w:hAnsi="Times New Roman" w:cs="Times New Roman"/>
          <w:sz w:val="24"/>
          <w:szCs w:val="24"/>
        </w:rPr>
        <w:t>e</w:t>
      </w:r>
      <w:r w:rsidRPr="00B80F4B">
        <w:rPr>
          <w:rFonts w:ascii="Times New Roman" w:hAnsi="Times New Roman" w:cs="Times New Roman"/>
          <w:sz w:val="24"/>
          <w:szCs w:val="24"/>
        </w:rPr>
        <w:t xml:space="preserve"> informa</w:t>
      </w:r>
      <w:r w:rsidR="001E19B5" w:rsidRPr="00B80F4B">
        <w:rPr>
          <w:rFonts w:ascii="Times New Roman" w:hAnsi="Times New Roman" w:cs="Times New Roman"/>
          <w:sz w:val="24"/>
          <w:szCs w:val="24"/>
        </w:rPr>
        <w:t xml:space="preserve">ções </w:t>
      </w:r>
      <w:r w:rsidRPr="00B80F4B">
        <w:rPr>
          <w:rFonts w:ascii="Times New Roman" w:hAnsi="Times New Roman" w:cs="Times New Roman"/>
          <w:sz w:val="24"/>
          <w:szCs w:val="24"/>
        </w:rPr>
        <w:t>internaciona</w:t>
      </w:r>
      <w:r w:rsidR="001E19B5" w:rsidRPr="00B80F4B">
        <w:rPr>
          <w:rFonts w:ascii="Times New Roman" w:hAnsi="Times New Roman" w:cs="Times New Roman"/>
          <w:sz w:val="24"/>
          <w:szCs w:val="24"/>
        </w:rPr>
        <w:t>is</w:t>
      </w:r>
      <w:r w:rsidRPr="00B80F4B">
        <w:rPr>
          <w:rFonts w:ascii="Times New Roman" w:hAnsi="Times New Roman" w:cs="Times New Roman"/>
          <w:sz w:val="24"/>
          <w:szCs w:val="24"/>
        </w:rPr>
        <w:t xml:space="preserve">. Incorporar </w:t>
      </w:r>
      <w:r w:rsidR="001E19B5" w:rsidRPr="00B80F4B">
        <w:rPr>
          <w:rFonts w:ascii="Times New Roman" w:hAnsi="Times New Roman" w:cs="Times New Roman"/>
          <w:sz w:val="24"/>
          <w:szCs w:val="24"/>
        </w:rPr>
        <w:t>e</w:t>
      </w:r>
      <w:r w:rsidRPr="00B80F4B">
        <w:rPr>
          <w:rFonts w:ascii="Times New Roman" w:hAnsi="Times New Roman" w:cs="Times New Roman"/>
          <w:sz w:val="24"/>
          <w:szCs w:val="24"/>
        </w:rPr>
        <w:t xml:space="preserve"> promover os s</w:t>
      </w:r>
      <w:r w:rsidR="001E19B5" w:rsidRPr="00B80F4B">
        <w:rPr>
          <w:rFonts w:ascii="Times New Roman" w:hAnsi="Times New Roman" w:cs="Times New Roman"/>
          <w:sz w:val="24"/>
          <w:szCs w:val="24"/>
        </w:rPr>
        <w:t>e</w:t>
      </w:r>
      <w:r w:rsidRPr="00B80F4B">
        <w:rPr>
          <w:rFonts w:ascii="Times New Roman" w:hAnsi="Times New Roman" w:cs="Times New Roman"/>
          <w:sz w:val="24"/>
          <w:szCs w:val="24"/>
        </w:rPr>
        <w:t>guintes objetivos metacognitivos: autonomia y motiva</w:t>
      </w:r>
      <w:r w:rsidR="001E19B5"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 xml:space="preserve">dos alunos, </w:t>
      </w:r>
      <w:r w:rsidR="001E19B5" w:rsidRPr="00B80F4B">
        <w:rPr>
          <w:rFonts w:ascii="Times New Roman" w:hAnsi="Times New Roman" w:cs="Times New Roman"/>
          <w:sz w:val="24"/>
          <w:szCs w:val="24"/>
        </w:rPr>
        <w:t>autocontrole</w:t>
      </w:r>
      <w:r w:rsidRPr="00B80F4B">
        <w:rPr>
          <w:rFonts w:ascii="Times New Roman" w:hAnsi="Times New Roman" w:cs="Times New Roman"/>
          <w:sz w:val="24"/>
          <w:szCs w:val="24"/>
        </w:rPr>
        <w:t xml:space="preserve"> d</w:t>
      </w:r>
      <w:r w:rsidR="001E19B5" w:rsidRPr="00B80F4B">
        <w:rPr>
          <w:rFonts w:ascii="Times New Roman" w:hAnsi="Times New Roman" w:cs="Times New Roman"/>
          <w:sz w:val="24"/>
          <w:szCs w:val="24"/>
        </w:rPr>
        <w:t>o</w:t>
      </w:r>
      <w:r w:rsidRPr="00B80F4B">
        <w:rPr>
          <w:rFonts w:ascii="Times New Roman" w:hAnsi="Times New Roman" w:cs="Times New Roman"/>
          <w:sz w:val="24"/>
          <w:szCs w:val="24"/>
        </w:rPr>
        <w:t xml:space="preserve"> processo de aprendizage</w:t>
      </w:r>
      <w:r w:rsidR="001E19B5" w:rsidRPr="00B80F4B">
        <w:rPr>
          <w:rFonts w:ascii="Times New Roman" w:hAnsi="Times New Roman" w:cs="Times New Roman"/>
          <w:sz w:val="24"/>
          <w:szCs w:val="24"/>
        </w:rPr>
        <w:t>m</w:t>
      </w:r>
      <w:r w:rsidRPr="00B80F4B">
        <w:rPr>
          <w:rFonts w:ascii="Times New Roman" w:hAnsi="Times New Roman" w:cs="Times New Roman"/>
          <w:sz w:val="24"/>
          <w:szCs w:val="24"/>
        </w:rPr>
        <w:t>; estimular investiga</w:t>
      </w:r>
      <w:r w:rsidR="001E19B5" w:rsidRPr="00B80F4B">
        <w:rPr>
          <w:rFonts w:ascii="Times New Roman" w:hAnsi="Times New Roman" w:cs="Times New Roman"/>
          <w:sz w:val="24"/>
          <w:szCs w:val="24"/>
        </w:rPr>
        <w:t xml:space="preserve">ções </w:t>
      </w:r>
      <w:r w:rsidRPr="00B80F4B">
        <w:rPr>
          <w:rFonts w:ascii="Times New Roman" w:hAnsi="Times New Roman" w:cs="Times New Roman"/>
          <w:sz w:val="24"/>
          <w:szCs w:val="24"/>
        </w:rPr>
        <w:t>segun</w:t>
      </w:r>
      <w:r w:rsidR="001E19B5" w:rsidRPr="00B80F4B">
        <w:rPr>
          <w:rFonts w:ascii="Times New Roman" w:hAnsi="Times New Roman" w:cs="Times New Roman"/>
          <w:sz w:val="24"/>
          <w:szCs w:val="24"/>
        </w:rPr>
        <w:t>do</w:t>
      </w:r>
      <w:r w:rsidRPr="00B80F4B">
        <w:rPr>
          <w:rFonts w:ascii="Times New Roman" w:hAnsi="Times New Roman" w:cs="Times New Roman"/>
          <w:sz w:val="24"/>
          <w:szCs w:val="24"/>
        </w:rPr>
        <w:t xml:space="preserve"> </w:t>
      </w:r>
      <w:r w:rsidR="001E19B5" w:rsidRPr="00B80F4B">
        <w:rPr>
          <w:rFonts w:ascii="Times New Roman" w:hAnsi="Times New Roman" w:cs="Times New Roman"/>
          <w:sz w:val="24"/>
          <w:szCs w:val="24"/>
        </w:rPr>
        <w:t>o</w:t>
      </w:r>
      <w:r w:rsidRPr="00B80F4B">
        <w:rPr>
          <w:rFonts w:ascii="Times New Roman" w:hAnsi="Times New Roman" w:cs="Times New Roman"/>
          <w:sz w:val="24"/>
          <w:szCs w:val="24"/>
        </w:rPr>
        <w:t xml:space="preserve"> interes</w:t>
      </w:r>
      <w:r w:rsidR="001E19B5" w:rsidRPr="00B80F4B">
        <w:rPr>
          <w:rFonts w:ascii="Times New Roman" w:hAnsi="Times New Roman" w:cs="Times New Roman"/>
          <w:sz w:val="24"/>
          <w:szCs w:val="24"/>
        </w:rPr>
        <w:t>se</w:t>
      </w:r>
      <w:r w:rsidRPr="00B80F4B">
        <w:rPr>
          <w:rFonts w:ascii="Times New Roman" w:hAnsi="Times New Roman" w:cs="Times New Roman"/>
          <w:sz w:val="24"/>
          <w:szCs w:val="24"/>
        </w:rPr>
        <w:t xml:space="preserve"> próprio; promover </w:t>
      </w:r>
      <w:r w:rsidR="001E19B5" w:rsidRPr="00B80F4B">
        <w:rPr>
          <w:rFonts w:ascii="Times New Roman" w:hAnsi="Times New Roman" w:cs="Times New Roman"/>
          <w:sz w:val="24"/>
          <w:szCs w:val="24"/>
        </w:rPr>
        <w:t>o</w:t>
      </w:r>
      <w:r w:rsidRPr="00B80F4B">
        <w:rPr>
          <w:rFonts w:ascii="Times New Roman" w:hAnsi="Times New Roman" w:cs="Times New Roman"/>
          <w:sz w:val="24"/>
          <w:szCs w:val="24"/>
        </w:rPr>
        <w:t xml:space="preserve"> </w:t>
      </w:r>
      <w:r w:rsidR="001E19B5" w:rsidRPr="00B80F4B">
        <w:rPr>
          <w:rFonts w:ascii="Times New Roman" w:hAnsi="Times New Roman" w:cs="Times New Roman"/>
          <w:sz w:val="24"/>
          <w:szCs w:val="24"/>
        </w:rPr>
        <w:t xml:space="preserve">trabalho </w:t>
      </w:r>
      <w:r w:rsidRPr="00B80F4B">
        <w:rPr>
          <w:rFonts w:ascii="Times New Roman" w:hAnsi="Times New Roman" w:cs="Times New Roman"/>
          <w:sz w:val="24"/>
          <w:szCs w:val="24"/>
        </w:rPr>
        <w:t xml:space="preserve"> em equip</w:t>
      </w:r>
      <w:r w:rsidR="001E19B5" w:rsidRPr="00B80F4B">
        <w:rPr>
          <w:rFonts w:ascii="Times New Roman" w:hAnsi="Times New Roman" w:cs="Times New Roman"/>
          <w:sz w:val="24"/>
          <w:szCs w:val="24"/>
        </w:rPr>
        <w:t>e</w:t>
      </w:r>
      <w:r w:rsidRPr="00B80F4B">
        <w:rPr>
          <w:rFonts w:ascii="Times New Roman" w:hAnsi="Times New Roman" w:cs="Times New Roman"/>
          <w:sz w:val="24"/>
          <w:szCs w:val="24"/>
        </w:rPr>
        <w:t>.</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 xml:space="preserve">3,- Consolidar a construção do check-list de indicadores de avaliação da educação online das disciplinas desenvolvidas na plataforma moodle. </w:t>
      </w:r>
    </w:p>
    <w:p w:rsidR="00A409D0" w:rsidRPr="00B80F4B" w:rsidRDefault="00A409D0" w:rsidP="003C5E18">
      <w:pPr>
        <w:spacing w:line="240" w:lineRule="auto"/>
        <w:jc w:val="both"/>
        <w:rPr>
          <w:rFonts w:ascii="Times New Roman" w:hAnsi="Times New Roman" w:cs="Times New Roman"/>
          <w:sz w:val="24"/>
          <w:szCs w:val="24"/>
        </w:rPr>
      </w:pP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REUNIÃO DE EVALUACIÓN DE LAS ACTIVIDADES (MAIO/2019)</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ab/>
      </w:r>
      <w:r w:rsidR="001E19B5" w:rsidRPr="00B80F4B">
        <w:rPr>
          <w:rFonts w:ascii="Times New Roman" w:hAnsi="Times New Roman" w:cs="Times New Roman"/>
          <w:sz w:val="24"/>
          <w:szCs w:val="24"/>
        </w:rPr>
        <w:t xml:space="preserve">Apreciação do </w:t>
      </w:r>
      <w:r w:rsidRPr="00B80F4B">
        <w:rPr>
          <w:rFonts w:ascii="Times New Roman" w:hAnsi="Times New Roman" w:cs="Times New Roman"/>
          <w:sz w:val="24"/>
          <w:szCs w:val="24"/>
        </w:rPr>
        <w:t>Prime</w:t>
      </w:r>
      <w:r w:rsidR="001E19B5" w:rsidRPr="00B80F4B">
        <w:rPr>
          <w:rFonts w:ascii="Times New Roman" w:hAnsi="Times New Roman" w:cs="Times New Roman"/>
          <w:sz w:val="24"/>
          <w:szCs w:val="24"/>
        </w:rPr>
        <w:t>i</w:t>
      </w:r>
      <w:r w:rsidRPr="00B80F4B">
        <w:rPr>
          <w:rFonts w:ascii="Times New Roman" w:hAnsi="Times New Roman" w:cs="Times New Roman"/>
          <w:sz w:val="24"/>
          <w:szCs w:val="24"/>
        </w:rPr>
        <w:t>r</w:t>
      </w:r>
      <w:r w:rsidR="001E19B5" w:rsidRPr="00B80F4B">
        <w:rPr>
          <w:rFonts w:ascii="Times New Roman" w:hAnsi="Times New Roman" w:cs="Times New Roman"/>
          <w:sz w:val="24"/>
          <w:szCs w:val="24"/>
        </w:rPr>
        <w:t>o</w:t>
      </w:r>
      <w:r w:rsidRPr="00B80F4B">
        <w:rPr>
          <w:rFonts w:ascii="Times New Roman" w:hAnsi="Times New Roman" w:cs="Times New Roman"/>
          <w:sz w:val="24"/>
          <w:szCs w:val="24"/>
        </w:rPr>
        <w:t xml:space="preserve"> Relatório da Bolsa Concedida</w:t>
      </w:r>
    </w:p>
    <w:p w:rsidR="00A409D0" w:rsidRPr="00B80F4B" w:rsidRDefault="00A409D0" w:rsidP="003C5E18">
      <w:pPr>
        <w:spacing w:line="240" w:lineRule="auto"/>
        <w:jc w:val="both"/>
        <w:rPr>
          <w:rFonts w:ascii="Times New Roman" w:hAnsi="Times New Roman" w:cs="Times New Roman"/>
          <w:sz w:val="24"/>
          <w:szCs w:val="24"/>
        </w:rPr>
      </w:pP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SEGUNDO AÑO</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 xml:space="preserve">4.- Consolidar a </w:t>
      </w:r>
      <w:r w:rsidR="00B47CFD" w:rsidRPr="00B80F4B">
        <w:rPr>
          <w:rFonts w:ascii="Times New Roman" w:hAnsi="Times New Roman" w:cs="Times New Roman"/>
          <w:sz w:val="24"/>
          <w:szCs w:val="24"/>
        </w:rPr>
        <w:t>infraestrutura do</w:t>
      </w:r>
      <w:r w:rsidRPr="00B80F4B">
        <w:rPr>
          <w:rFonts w:ascii="Times New Roman" w:hAnsi="Times New Roman" w:cs="Times New Roman"/>
          <w:sz w:val="24"/>
          <w:szCs w:val="24"/>
        </w:rPr>
        <w:t xml:space="preserve"> equipamento de informa</w:t>
      </w:r>
      <w:r w:rsidR="00B47CFD" w:rsidRPr="00B80F4B">
        <w:rPr>
          <w:rFonts w:ascii="Times New Roman" w:hAnsi="Times New Roman" w:cs="Times New Roman"/>
          <w:sz w:val="24"/>
          <w:szCs w:val="24"/>
        </w:rPr>
        <w:t xml:space="preserve">ção e </w:t>
      </w:r>
      <w:r w:rsidRPr="00B80F4B">
        <w:rPr>
          <w:rFonts w:ascii="Times New Roman" w:hAnsi="Times New Roman" w:cs="Times New Roman"/>
          <w:sz w:val="24"/>
          <w:szCs w:val="24"/>
        </w:rPr>
        <w:t>comunica</w:t>
      </w:r>
      <w:r w:rsidR="00B47CFD" w:rsidRPr="00B80F4B">
        <w:rPr>
          <w:rFonts w:ascii="Times New Roman" w:hAnsi="Times New Roman" w:cs="Times New Roman"/>
          <w:sz w:val="24"/>
          <w:szCs w:val="24"/>
        </w:rPr>
        <w:t xml:space="preserve">ção </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 xml:space="preserve">Consolidar </w:t>
      </w:r>
      <w:r w:rsidR="00B47CFD" w:rsidRPr="00B80F4B">
        <w:rPr>
          <w:rFonts w:ascii="Times New Roman" w:hAnsi="Times New Roman" w:cs="Times New Roman"/>
          <w:sz w:val="24"/>
          <w:szCs w:val="24"/>
        </w:rPr>
        <w:t xml:space="preserve">a </w:t>
      </w:r>
      <w:r w:rsidRPr="00B80F4B">
        <w:rPr>
          <w:rFonts w:ascii="Times New Roman" w:hAnsi="Times New Roman" w:cs="Times New Roman"/>
          <w:sz w:val="24"/>
          <w:szCs w:val="24"/>
        </w:rPr>
        <w:t>equip</w:t>
      </w:r>
      <w:r w:rsidR="00B47CFD" w:rsidRPr="00B80F4B">
        <w:rPr>
          <w:rFonts w:ascii="Times New Roman" w:hAnsi="Times New Roman" w:cs="Times New Roman"/>
          <w:sz w:val="24"/>
          <w:szCs w:val="24"/>
        </w:rPr>
        <w:t>e</w:t>
      </w:r>
      <w:r w:rsidRPr="00B80F4B">
        <w:rPr>
          <w:rFonts w:ascii="Times New Roman" w:hAnsi="Times New Roman" w:cs="Times New Roman"/>
          <w:sz w:val="24"/>
          <w:szCs w:val="24"/>
        </w:rPr>
        <w:t xml:space="preserve"> de manuten</w:t>
      </w:r>
      <w:r w:rsidR="00B47CFD" w:rsidRPr="00B80F4B">
        <w:rPr>
          <w:rFonts w:ascii="Times New Roman" w:hAnsi="Times New Roman" w:cs="Times New Roman"/>
          <w:sz w:val="24"/>
          <w:szCs w:val="24"/>
        </w:rPr>
        <w:t xml:space="preserve">ção e </w:t>
      </w:r>
      <w:r w:rsidRPr="00B80F4B">
        <w:rPr>
          <w:rFonts w:ascii="Times New Roman" w:hAnsi="Times New Roman" w:cs="Times New Roman"/>
          <w:sz w:val="24"/>
          <w:szCs w:val="24"/>
        </w:rPr>
        <w:t>des</w:t>
      </w:r>
      <w:r w:rsidR="00B47CFD" w:rsidRPr="00B80F4B">
        <w:rPr>
          <w:rFonts w:ascii="Times New Roman" w:hAnsi="Times New Roman" w:cs="Times New Roman"/>
          <w:sz w:val="24"/>
          <w:szCs w:val="24"/>
        </w:rPr>
        <w:t xml:space="preserve">envolvimento </w:t>
      </w:r>
      <w:r w:rsidRPr="00B80F4B">
        <w:rPr>
          <w:rFonts w:ascii="Times New Roman" w:hAnsi="Times New Roman" w:cs="Times New Roman"/>
          <w:sz w:val="24"/>
          <w:szCs w:val="24"/>
        </w:rPr>
        <w:t>informacional</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 xml:space="preserve">- Listar os problemas </w:t>
      </w:r>
      <w:r w:rsidR="00B47CFD" w:rsidRPr="00B80F4B">
        <w:rPr>
          <w:rFonts w:ascii="Times New Roman" w:hAnsi="Times New Roman" w:cs="Times New Roman"/>
          <w:sz w:val="24"/>
          <w:szCs w:val="24"/>
        </w:rPr>
        <w:t>e</w:t>
      </w:r>
      <w:r w:rsidRPr="00B80F4B">
        <w:rPr>
          <w:rFonts w:ascii="Times New Roman" w:hAnsi="Times New Roman" w:cs="Times New Roman"/>
          <w:sz w:val="24"/>
          <w:szCs w:val="24"/>
        </w:rPr>
        <w:t xml:space="preserve"> dificul</w:t>
      </w:r>
      <w:r w:rsidR="00B47CFD" w:rsidRPr="00B80F4B">
        <w:rPr>
          <w:rFonts w:ascii="Times New Roman" w:hAnsi="Times New Roman" w:cs="Times New Roman"/>
          <w:sz w:val="24"/>
          <w:szCs w:val="24"/>
        </w:rPr>
        <w:t>dades enfrentados e</w:t>
      </w:r>
      <w:r w:rsidRPr="00B80F4B">
        <w:rPr>
          <w:rFonts w:ascii="Times New Roman" w:hAnsi="Times New Roman" w:cs="Times New Roman"/>
          <w:sz w:val="24"/>
          <w:szCs w:val="24"/>
        </w:rPr>
        <w:t xml:space="preserve"> superados</w:t>
      </w:r>
    </w:p>
    <w:p w:rsidR="00A409D0" w:rsidRPr="00B80F4B" w:rsidRDefault="00B47CFD"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 xml:space="preserve">- Listar </w:t>
      </w:r>
      <w:r w:rsidR="00A409D0" w:rsidRPr="00B80F4B">
        <w:rPr>
          <w:rFonts w:ascii="Times New Roman" w:hAnsi="Times New Roman" w:cs="Times New Roman"/>
          <w:sz w:val="24"/>
          <w:szCs w:val="24"/>
        </w:rPr>
        <w:t>as disciplinas b</w:t>
      </w:r>
      <w:r w:rsidRPr="00B80F4B">
        <w:rPr>
          <w:rFonts w:ascii="Times New Roman" w:hAnsi="Times New Roman" w:cs="Times New Roman"/>
          <w:sz w:val="24"/>
          <w:szCs w:val="24"/>
        </w:rPr>
        <w:t>em a</w:t>
      </w:r>
      <w:r w:rsidR="00A409D0" w:rsidRPr="00B80F4B">
        <w:rPr>
          <w:rFonts w:ascii="Times New Roman" w:hAnsi="Times New Roman" w:cs="Times New Roman"/>
          <w:sz w:val="24"/>
          <w:szCs w:val="24"/>
        </w:rPr>
        <w:t>val</w:t>
      </w:r>
      <w:r w:rsidRPr="00B80F4B">
        <w:rPr>
          <w:rFonts w:ascii="Times New Roman" w:hAnsi="Times New Roman" w:cs="Times New Roman"/>
          <w:sz w:val="24"/>
          <w:szCs w:val="24"/>
        </w:rPr>
        <w:t>ia</w:t>
      </w:r>
      <w:r w:rsidR="00A409D0" w:rsidRPr="00B80F4B">
        <w:rPr>
          <w:rFonts w:ascii="Times New Roman" w:hAnsi="Times New Roman" w:cs="Times New Roman"/>
          <w:sz w:val="24"/>
          <w:szCs w:val="24"/>
        </w:rPr>
        <w:t xml:space="preserve">das </w:t>
      </w:r>
      <w:r w:rsidRPr="00B80F4B">
        <w:rPr>
          <w:rFonts w:ascii="Times New Roman" w:hAnsi="Times New Roman" w:cs="Times New Roman"/>
          <w:sz w:val="24"/>
          <w:szCs w:val="24"/>
        </w:rPr>
        <w:t xml:space="preserve">e </w:t>
      </w:r>
      <w:r w:rsidR="00A409D0" w:rsidRPr="00B80F4B">
        <w:rPr>
          <w:rFonts w:ascii="Times New Roman" w:hAnsi="Times New Roman" w:cs="Times New Roman"/>
          <w:sz w:val="24"/>
          <w:szCs w:val="24"/>
        </w:rPr>
        <w:t>os êxitos obtidos.</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Consolidar</w:t>
      </w:r>
      <w:r w:rsidR="00B47CFD" w:rsidRPr="00B80F4B">
        <w:rPr>
          <w:rFonts w:ascii="Times New Roman" w:hAnsi="Times New Roman" w:cs="Times New Roman"/>
          <w:sz w:val="24"/>
          <w:szCs w:val="24"/>
        </w:rPr>
        <w:t xml:space="preserve"> as </w:t>
      </w:r>
      <w:r w:rsidRPr="00B80F4B">
        <w:rPr>
          <w:rFonts w:ascii="Times New Roman" w:hAnsi="Times New Roman" w:cs="Times New Roman"/>
          <w:sz w:val="24"/>
          <w:szCs w:val="24"/>
        </w:rPr>
        <w:t>equip</w:t>
      </w:r>
      <w:r w:rsidR="00B47CFD" w:rsidRPr="00B80F4B">
        <w:rPr>
          <w:rFonts w:ascii="Times New Roman" w:hAnsi="Times New Roman" w:cs="Times New Roman"/>
          <w:sz w:val="24"/>
          <w:szCs w:val="24"/>
        </w:rPr>
        <w:t>e</w:t>
      </w:r>
      <w:r w:rsidRPr="00B80F4B">
        <w:rPr>
          <w:rFonts w:ascii="Times New Roman" w:hAnsi="Times New Roman" w:cs="Times New Roman"/>
          <w:sz w:val="24"/>
          <w:szCs w:val="24"/>
        </w:rPr>
        <w:t>s de difus</w:t>
      </w:r>
      <w:r w:rsidR="00B47CFD" w:rsidRPr="00B80F4B">
        <w:rPr>
          <w:rFonts w:ascii="Times New Roman" w:hAnsi="Times New Roman" w:cs="Times New Roman"/>
          <w:sz w:val="24"/>
          <w:szCs w:val="24"/>
        </w:rPr>
        <w:t xml:space="preserve">ão e </w:t>
      </w:r>
      <w:r w:rsidRPr="00B80F4B">
        <w:rPr>
          <w:rFonts w:ascii="Times New Roman" w:hAnsi="Times New Roman" w:cs="Times New Roman"/>
          <w:sz w:val="24"/>
          <w:szCs w:val="24"/>
        </w:rPr>
        <w:t xml:space="preserve">apoio </w:t>
      </w:r>
      <w:r w:rsidR="00B47CFD" w:rsidRPr="00B80F4B">
        <w:rPr>
          <w:rFonts w:ascii="Times New Roman" w:hAnsi="Times New Roman" w:cs="Times New Roman"/>
          <w:sz w:val="24"/>
          <w:szCs w:val="24"/>
        </w:rPr>
        <w:t xml:space="preserve">à </w:t>
      </w:r>
      <w:r w:rsidRPr="00B80F4B">
        <w:rPr>
          <w:rFonts w:ascii="Times New Roman" w:hAnsi="Times New Roman" w:cs="Times New Roman"/>
          <w:sz w:val="24"/>
          <w:szCs w:val="24"/>
        </w:rPr>
        <w:t>migra</w:t>
      </w:r>
      <w:r w:rsidR="00B47CFD"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de disciplinas tradiciona</w:t>
      </w:r>
      <w:r w:rsidR="00B47CFD" w:rsidRPr="00B80F4B">
        <w:rPr>
          <w:rFonts w:ascii="Times New Roman" w:hAnsi="Times New Roman" w:cs="Times New Roman"/>
          <w:sz w:val="24"/>
          <w:szCs w:val="24"/>
        </w:rPr>
        <w:t xml:space="preserve">is ao </w:t>
      </w:r>
      <w:r w:rsidRPr="00B80F4B">
        <w:rPr>
          <w:rFonts w:ascii="Times New Roman" w:hAnsi="Times New Roman" w:cs="Times New Roman"/>
          <w:sz w:val="24"/>
          <w:szCs w:val="24"/>
        </w:rPr>
        <w:t>formato online.</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Organizar seminários para compara</w:t>
      </w:r>
      <w:r w:rsidR="00B47CFD"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das experiências.</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REUNIÓN DE EVALUACIÓN FINAL DEL PROYECTO</w:t>
      </w:r>
    </w:p>
    <w:p w:rsidR="00A409D0" w:rsidRPr="00B80F4B" w:rsidRDefault="00A409D0" w:rsidP="003C5E18">
      <w:pPr>
        <w:spacing w:line="240" w:lineRule="auto"/>
        <w:jc w:val="both"/>
        <w:rPr>
          <w:rFonts w:ascii="Times New Roman" w:hAnsi="Times New Roman" w:cs="Times New Roman"/>
          <w:sz w:val="24"/>
          <w:szCs w:val="24"/>
        </w:rPr>
      </w:pPr>
      <w:r w:rsidRPr="00B80F4B">
        <w:rPr>
          <w:rFonts w:ascii="Times New Roman" w:hAnsi="Times New Roman" w:cs="Times New Roman"/>
          <w:sz w:val="24"/>
          <w:szCs w:val="24"/>
        </w:rPr>
        <w:tab/>
        <w:t>Aprecia</w:t>
      </w:r>
      <w:r w:rsidR="00B47CFD" w:rsidRPr="00B80F4B">
        <w:rPr>
          <w:rFonts w:ascii="Times New Roman" w:hAnsi="Times New Roman" w:cs="Times New Roman"/>
          <w:sz w:val="24"/>
          <w:szCs w:val="24"/>
        </w:rPr>
        <w:t xml:space="preserve">ção </w:t>
      </w:r>
      <w:r w:rsidRPr="00B80F4B">
        <w:rPr>
          <w:rFonts w:ascii="Times New Roman" w:hAnsi="Times New Roman" w:cs="Times New Roman"/>
          <w:sz w:val="24"/>
          <w:szCs w:val="24"/>
        </w:rPr>
        <w:t>d</w:t>
      </w:r>
      <w:r w:rsidR="00B47CFD" w:rsidRPr="00B80F4B">
        <w:rPr>
          <w:rFonts w:ascii="Times New Roman" w:hAnsi="Times New Roman" w:cs="Times New Roman"/>
          <w:sz w:val="24"/>
          <w:szCs w:val="24"/>
        </w:rPr>
        <w:t>o</w:t>
      </w:r>
      <w:r w:rsidRPr="00B80F4B">
        <w:rPr>
          <w:rFonts w:ascii="Times New Roman" w:hAnsi="Times New Roman" w:cs="Times New Roman"/>
          <w:sz w:val="24"/>
          <w:szCs w:val="24"/>
        </w:rPr>
        <w:t xml:space="preserve"> RELATÓRIO FINAL (MAIO/2020)</w:t>
      </w:r>
    </w:p>
    <w:p w:rsidR="00A409D0" w:rsidRPr="00B80F4B" w:rsidRDefault="00A409D0" w:rsidP="00A409D0">
      <w:pPr>
        <w:jc w:val="both"/>
        <w:rPr>
          <w:rFonts w:ascii="Times New Roman" w:hAnsi="Times New Roman" w:cs="Times New Roman"/>
          <w:sz w:val="24"/>
          <w:szCs w:val="24"/>
        </w:rPr>
      </w:pPr>
    </w:p>
    <w:p w:rsidR="00637528" w:rsidRPr="003C5E18" w:rsidRDefault="00637528" w:rsidP="00637528">
      <w:pPr>
        <w:jc w:val="both"/>
        <w:rPr>
          <w:rFonts w:ascii="Times New Roman" w:hAnsi="Times New Roman" w:cs="Times New Roman"/>
          <w:b/>
          <w:sz w:val="24"/>
          <w:szCs w:val="24"/>
        </w:rPr>
      </w:pPr>
      <w:r w:rsidRPr="003C5E18">
        <w:rPr>
          <w:rFonts w:ascii="Times New Roman" w:hAnsi="Times New Roman" w:cs="Times New Roman"/>
          <w:b/>
          <w:sz w:val="24"/>
          <w:szCs w:val="24"/>
        </w:rPr>
        <w:t>4</w:t>
      </w:r>
      <w:r w:rsidR="003C5E18" w:rsidRPr="003C5E18">
        <w:rPr>
          <w:rFonts w:ascii="Times New Roman" w:hAnsi="Times New Roman" w:cs="Times New Roman"/>
          <w:b/>
          <w:sz w:val="24"/>
          <w:szCs w:val="24"/>
        </w:rPr>
        <w:t>.</w:t>
      </w:r>
      <w:r w:rsidRPr="003C5E18">
        <w:rPr>
          <w:rFonts w:ascii="Times New Roman" w:hAnsi="Times New Roman" w:cs="Times New Roman"/>
          <w:b/>
          <w:sz w:val="24"/>
          <w:szCs w:val="24"/>
        </w:rPr>
        <w:t xml:space="preserve"> Sustentabilidade e Impacto nas Instituições participantes e na região</w:t>
      </w:r>
    </w:p>
    <w:p w:rsidR="00637528" w:rsidRPr="00B80F4B" w:rsidRDefault="00637528" w:rsidP="00637528">
      <w:pPr>
        <w:jc w:val="both"/>
        <w:rPr>
          <w:rFonts w:ascii="Times New Roman" w:hAnsi="Times New Roman" w:cs="Times New Roman"/>
          <w:sz w:val="24"/>
          <w:szCs w:val="24"/>
        </w:rPr>
      </w:pPr>
      <w:r w:rsidRPr="00B80F4B">
        <w:rPr>
          <w:rFonts w:ascii="Times New Roman" w:hAnsi="Times New Roman" w:cs="Times New Roman"/>
          <w:sz w:val="24"/>
          <w:szCs w:val="24"/>
        </w:rPr>
        <w:t>Um elemento facilitador da presente proposta é o Convênio Acadêmico Internacional celebrado entre a FMRP-USP (Brasil) e a Universidad Central del Ecuador visando a cooperação acadêmica e intercambio de Docentes e Alunos aprovado em setembro de 2016. Atualmente 22 alunos de pós-graduação frequentam Programas de Doutorado na FMRP-USP nas áreas de Clínica Médica, Medicina Social, Pediatria, Ginecologia e Obstetrícia e Cirurgia.</w:t>
      </w:r>
    </w:p>
    <w:p w:rsidR="00637528" w:rsidRPr="00B80F4B" w:rsidRDefault="00637528" w:rsidP="00637528">
      <w:pPr>
        <w:jc w:val="both"/>
        <w:rPr>
          <w:rFonts w:ascii="Times New Roman" w:hAnsi="Times New Roman" w:cs="Times New Roman"/>
          <w:sz w:val="24"/>
          <w:szCs w:val="24"/>
        </w:rPr>
      </w:pPr>
    </w:p>
    <w:p w:rsidR="0056540D" w:rsidRPr="00B80F4B" w:rsidRDefault="0056540D" w:rsidP="0056540D">
      <w:pPr>
        <w:jc w:val="both"/>
        <w:rPr>
          <w:rFonts w:ascii="Times New Roman" w:hAnsi="Times New Roman" w:cs="Times New Roman"/>
          <w:sz w:val="24"/>
          <w:szCs w:val="24"/>
        </w:rPr>
      </w:pPr>
    </w:p>
    <w:p w:rsidR="007C0D8D" w:rsidRPr="00B80F4B" w:rsidRDefault="007C0D8D" w:rsidP="0056540D">
      <w:pPr>
        <w:jc w:val="both"/>
        <w:rPr>
          <w:rFonts w:ascii="Times New Roman" w:hAnsi="Times New Roman" w:cs="Times New Roman"/>
          <w:sz w:val="24"/>
          <w:szCs w:val="24"/>
        </w:rPr>
      </w:pPr>
    </w:p>
    <w:p w:rsidR="006C4ED7" w:rsidRPr="00B80F4B" w:rsidRDefault="006C4ED7" w:rsidP="00990E0B">
      <w:pPr>
        <w:jc w:val="both"/>
        <w:rPr>
          <w:rFonts w:ascii="Times New Roman" w:hAnsi="Times New Roman" w:cs="Times New Roman"/>
          <w:sz w:val="24"/>
          <w:szCs w:val="24"/>
        </w:rPr>
      </w:pPr>
    </w:p>
    <w:p w:rsidR="006C4ED7" w:rsidRPr="00B80F4B" w:rsidRDefault="006C4ED7" w:rsidP="00990E0B">
      <w:pPr>
        <w:jc w:val="both"/>
        <w:rPr>
          <w:rFonts w:ascii="Times New Roman" w:hAnsi="Times New Roman" w:cs="Times New Roman"/>
          <w:sz w:val="24"/>
          <w:szCs w:val="24"/>
        </w:rPr>
      </w:pPr>
    </w:p>
    <w:p w:rsidR="006C4ED7" w:rsidRPr="00B80F4B" w:rsidRDefault="006C4ED7" w:rsidP="00990E0B">
      <w:pPr>
        <w:jc w:val="both"/>
        <w:rPr>
          <w:rFonts w:ascii="Times New Roman" w:hAnsi="Times New Roman" w:cs="Times New Roman"/>
          <w:sz w:val="24"/>
          <w:szCs w:val="24"/>
        </w:rPr>
      </w:pPr>
    </w:p>
    <w:p w:rsidR="006C4ED7" w:rsidRPr="00B80F4B" w:rsidRDefault="006C4ED7" w:rsidP="00990E0B">
      <w:pPr>
        <w:jc w:val="both"/>
        <w:rPr>
          <w:rFonts w:ascii="Times New Roman" w:hAnsi="Times New Roman" w:cs="Times New Roman"/>
          <w:sz w:val="24"/>
          <w:szCs w:val="24"/>
        </w:rPr>
      </w:pPr>
    </w:p>
    <w:p w:rsidR="006C4ED7" w:rsidRPr="00B80F4B" w:rsidRDefault="006C4ED7" w:rsidP="004D1A85">
      <w:pPr>
        <w:pStyle w:val="PargrafodaLista"/>
        <w:jc w:val="both"/>
        <w:rPr>
          <w:rFonts w:ascii="Times New Roman" w:hAnsi="Times New Roman" w:cs="Times New Roman"/>
          <w:sz w:val="24"/>
          <w:szCs w:val="24"/>
        </w:rPr>
      </w:pPr>
    </w:p>
    <w:p w:rsidR="00C17DD6" w:rsidRPr="003C5E18" w:rsidRDefault="00C17DD6" w:rsidP="00FF38EA">
      <w:pPr>
        <w:pStyle w:val="PargrafodaLista"/>
        <w:ind w:hanging="1146"/>
        <w:jc w:val="both"/>
        <w:rPr>
          <w:rFonts w:ascii="Times New Roman" w:hAnsi="Times New Roman" w:cs="Times New Roman"/>
          <w:b/>
          <w:sz w:val="24"/>
          <w:szCs w:val="24"/>
        </w:rPr>
      </w:pPr>
      <w:r w:rsidRPr="003C5E18">
        <w:rPr>
          <w:rFonts w:ascii="Times New Roman" w:hAnsi="Times New Roman" w:cs="Times New Roman"/>
          <w:b/>
          <w:sz w:val="24"/>
          <w:szCs w:val="24"/>
        </w:rPr>
        <w:t>REFERENCIAS BIBLIOGRÁFICAS</w:t>
      </w:r>
    </w:p>
    <w:p w:rsidR="00C17DD6" w:rsidRPr="00B80F4B" w:rsidRDefault="00C17DD6" w:rsidP="00FF38EA">
      <w:pPr>
        <w:pStyle w:val="PargrafodaLista"/>
        <w:ind w:left="-426"/>
        <w:jc w:val="both"/>
        <w:rPr>
          <w:rFonts w:ascii="Times New Roman" w:hAnsi="Times New Roman" w:cs="Times New Roman"/>
          <w:sz w:val="24"/>
          <w:szCs w:val="24"/>
        </w:rPr>
      </w:pPr>
      <w:r w:rsidRPr="00B80F4B">
        <w:rPr>
          <w:rFonts w:ascii="Times New Roman" w:hAnsi="Times New Roman" w:cs="Times New Roman"/>
          <w:sz w:val="24"/>
          <w:szCs w:val="24"/>
        </w:rPr>
        <w:t xml:space="preserve">1.- Rocha, JSY; Caccia-Bava, MCGG; Rezende, CEM – Pesquisa Aprendizagem no Ensino da Política e Gestão de Saúde: Relato de uma Experiência com eLearning. </w:t>
      </w:r>
      <w:r w:rsidR="00FF38EA" w:rsidRPr="00B80F4B">
        <w:rPr>
          <w:rFonts w:ascii="Times New Roman" w:hAnsi="Times New Roman" w:cs="Times New Roman"/>
          <w:sz w:val="24"/>
          <w:szCs w:val="24"/>
        </w:rPr>
        <w:t>RBEM, V.30 Nº 1 73-76 jan-abr 2006</w:t>
      </w:r>
      <w:r w:rsidR="00FA04A0" w:rsidRPr="00B80F4B">
        <w:rPr>
          <w:rFonts w:ascii="Times New Roman" w:hAnsi="Times New Roman" w:cs="Times New Roman"/>
          <w:sz w:val="24"/>
          <w:szCs w:val="24"/>
        </w:rPr>
        <w:t>.</w:t>
      </w:r>
    </w:p>
    <w:p w:rsidR="00FA04A0" w:rsidRPr="00B80F4B" w:rsidRDefault="00FA04A0" w:rsidP="00FF38EA">
      <w:pPr>
        <w:pStyle w:val="PargrafodaLista"/>
        <w:ind w:left="-426"/>
        <w:jc w:val="both"/>
        <w:rPr>
          <w:rFonts w:ascii="Times New Roman" w:hAnsi="Times New Roman" w:cs="Times New Roman"/>
          <w:sz w:val="24"/>
          <w:szCs w:val="24"/>
        </w:rPr>
      </w:pPr>
      <w:r w:rsidRPr="00B80F4B">
        <w:rPr>
          <w:rFonts w:ascii="Times New Roman" w:hAnsi="Times New Roman" w:cs="Times New Roman"/>
          <w:sz w:val="24"/>
          <w:szCs w:val="24"/>
        </w:rPr>
        <w:t>2.- Rocha, JSY – Uso de tecnologias da informação e comunicação na educação em saúde. Problematização e desenvolvimento. Medicina (Ribeirão Preto) 2015;48(3): 214-23.</w:t>
      </w:r>
    </w:p>
    <w:p w:rsidR="00E93AE0" w:rsidRPr="00B80F4B" w:rsidRDefault="00E93AE0" w:rsidP="00FF38EA">
      <w:pPr>
        <w:pStyle w:val="PargrafodaLista"/>
        <w:ind w:left="-426"/>
        <w:jc w:val="both"/>
        <w:rPr>
          <w:rFonts w:ascii="Times New Roman" w:hAnsi="Times New Roman" w:cs="Times New Roman"/>
          <w:sz w:val="24"/>
          <w:szCs w:val="24"/>
        </w:rPr>
      </w:pPr>
      <w:r w:rsidRPr="00B80F4B">
        <w:rPr>
          <w:rFonts w:ascii="Times New Roman" w:hAnsi="Times New Roman" w:cs="Times New Roman"/>
          <w:sz w:val="24"/>
          <w:szCs w:val="24"/>
        </w:rPr>
        <w:t xml:space="preserve">3.- PERES, C. M. </w:t>
      </w:r>
      <w:r w:rsidRPr="00B80F4B">
        <w:rPr>
          <w:rFonts w:ascii="Times New Roman" w:hAnsi="Times New Roman" w:cs="Times New Roman"/>
          <w:b/>
          <w:bCs/>
          <w:sz w:val="24"/>
          <w:szCs w:val="24"/>
        </w:rPr>
        <w:t>Estudo da dimensão pedagógica no uso de Ambientes Virtuais de Aprendizagem na graduação em saúde</w:t>
      </w:r>
      <w:r w:rsidRPr="00B80F4B">
        <w:rPr>
          <w:rFonts w:ascii="Times New Roman" w:hAnsi="Times New Roman" w:cs="Times New Roman"/>
          <w:sz w:val="24"/>
          <w:szCs w:val="24"/>
        </w:rPr>
        <w:t xml:space="preserve">. Tese de Doutorado </w:t>
      </w:r>
      <w:r w:rsidR="00CE429F" w:rsidRPr="00B80F4B">
        <w:rPr>
          <w:rFonts w:ascii="Times New Roman" w:hAnsi="Times New Roman" w:cs="Times New Roman"/>
          <w:sz w:val="24"/>
          <w:szCs w:val="24"/>
        </w:rPr>
        <w:t>-</w:t>
      </w:r>
      <w:r w:rsidRPr="00B80F4B">
        <w:rPr>
          <w:rFonts w:ascii="Times New Roman" w:hAnsi="Times New Roman" w:cs="Times New Roman"/>
          <w:sz w:val="24"/>
          <w:szCs w:val="24"/>
        </w:rPr>
        <w:t xml:space="preserve"> Faculdade de Medicina de Ribeirão Preto da USP - Departamento de Clínica Médica</w:t>
      </w:r>
      <w:r w:rsidR="00CE429F" w:rsidRPr="00B80F4B">
        <w:rPr>
          <w:rFonts w:ascii="Times New Roman" w:hAnsi="Times New Roman" w:cs="Times New Roman"/>
          <w:sz w:val="24"/>
          <w:szCs w:val="24"/>
        </w:rPr>
        <w:t xml:space="preserve">, </w:t>
      </w:r>
      <w:r w:rsidRPr="00B80F4B">
        <w:rPr>
          <w:rFonts w:ascii="Times New Roman" w:hAnsi="Times New Roman" w:cs="Times New Roman"/>
          <w:sz w:val="24"/>
          <w:szCs w:val="24"/>
        </w:rPr>
        <w:t>Ribeirão Preto – São Paulo, 2014.</w:t>
      </w:r>
    </w:p>
    <w:p w:rsidR="00E93AE0" w:rsidRDefault="00E93AE0" w:rsidP="00FF38EA">
      <w:pPr>
        <w:pStyle w:val="PargrafodaLista"/>
        <w:ind w:left="-426"/>
        <w:jc w:val="both"/>
        <w:rPr>
          <w:rFonts w:ascii="Times New Roman" w:hAnsi="Times New Roman" w:cs="Times New Roman"/>
          <w:bCs/>
          <w:sz w:val="24"/>
          <w:szCs w:val="24"/>
        </w:rPr>
      </w:pPr>
      <w:r w:rsidRPr="00B80F4B">
        <w:rPr>
          <w:rFonts w:ascii="Times New Roman" w:hAnsi="Times New Roman" w:cs="Times New Roman"/>
          <w:sz w:val="24"/>
          <w:szCs w:val="24"/>
        </w:rPr>
        <w:t>4.- Sampaio, SS – A E</w:t>
      </w:r>
      <w:r w:rsidR="00CE429F" w:rsidRPr="00B80F4B">
        <w:rPr>
          <w:rFonts w:ascii="Times New Roman" w:hAnsi="Times New Roman" w:cs="Times New Roman"/>
          <w:bCs/>
          <w:sz w:val="24"/>
          <w:szCs w:val="24"/>
        </w:rPr>
        <w:t>ducação em S</w:t>
      </w:r>
      <w:r w:rsidRPr="00B80F4B">
        <w:rPr>
          <w:rFonts w:ascii="Times New Roman" w:hAnsi="Times New Roman" w:cs="Times New Roman"/>
          <w:bCs/>
          <w:sz w:val="24"/>
          <w:szCs w:val="24"/>
        </w:rPr>
        <w:t xml:space="preserve">aúde e o uso das </w:t>
      </w:r>
      <w:r w:rsidR="00CE429F" w:rsidRPr="00B80F4B">
        <w:rPr>
          <w:rFonts w:ascii="Times New Roman" w:hAnsi="Times New Roman" w:cs="Times New Roman"/>
          <w:bCs/>
          <w:sz w:val="24"/>
          <w:szCs w:val="24"/>
        </w:rPr>
        <w:t>T</w:t>
      </w:r>
      <w:r w:rsidRPr="00B80F4B">
        <w:rPr>
          <w:rFonts w:ascii="Times New Roman" w:hAnsi="Times New Roman" w:cs="Times New Roman"/>
          <w:bCs/>
          <w:sz w:val="24"/>
          <w:szCs w:val="24"/>
        </w:rPr>
        <w:t xml:space="preserve">ecnologias de </w:t>
      </w:r>
      <w:r w:rsidR="00CE429F" w:rsidRPr="00B80F4B">
        <w:rPr>
          <w:rFonts w:ascii="Times New Roman" w:hAnsi="Times New Roman" w:cs="Times New Roman"/>
          <w:bCs/>
          <w:sz w:val="24"/>
          <w:szCs w:val="24"/>
        </w:rPr>
        <w:t>Informação e C</w:t>
      </w:r>
      <w:r w:rsidRPr="00B80F4B">
        <w:rPr>
          <w:rFonts w:ascii="Times New Roman" w:hAnsi="Times New Roman" w:cs="Times New Roman"/>
          <w:bCs/>
          <w:sz w:val="24"/>
          <w:szCs w:val="24"/>
        </w:rPr>
        <w:t>omunicação</w:t>
      </w:r>
      <w:r w:rsidR="00CE429F" w:rsidRPr="00B80F4B">
        <w:rPr>
          <w:rFonts w:ascii="Times New Roman" w:hAnsi="Times New Roman" w:cs="Times New Roman"/>
          <w:bCs/>
          <w:sz w:val="24"/>
          <w:szCs w:val="24"/>
        </w:rPr>
        <w:t xml:space="preserve"> – Dissertação de Mestrado – Programa de Saúde na Comunidade – Departamento de Medicina Social. Faculdade de Medicina de Ribeirão Preto USP – 2017.</w:t>
      </w:r>
    </w:p>
    <w:p w:rsidR="000E47E2" w:rsidRPr="000E47E2" w:rsidRDefault="00AC04BB" w:rsidP="000E47E2">
      <w:pPr>
        <w:shd w:val="clear" w:color="auto" w:fill="FFFFFF"/>
        <w:ind w:left="-426"/>
        <w:rPr>
          <w:rFonts w:ascii="Arial" w:eastAsia="Times New Roman" w:hAnsi="Arial" w:cs="Arial"/>
          <w:color w:val="222222"/>
          <w:sz w:val="19"/>
          <w:szCs w:val="19"/>
          <w:lang w:eastAsia="pt-BR"/>
        </w:rPr>
      </w:pPr>
      <w:r>
        <w:rPr>
          <w:rFonts w:ascii="Times New Roman" w:hAnsi="Times New Roman" w:cs="Times New Roman"/>
          <w:bCs/>
          <w:sz w:val="24"/>
          <w:szCs w:val="24"/>
        </w:rPr>
        <w:t xml:space="preserve">5.- Bates, AW – Educar na era digital. Design, ensino, aprendizagem. </w:t>
      </w:r>
      <w:r w:rsidR="000E47E2">
        <w:rPr>
          <w:rFonts w:ascii="Times New Roman" w:hAnsi="Times New Roman" w:cs="Times New Roman"/>
          <w:bCs/>
          <w:sz w:val="24"/>
          <w:szCs w:val="24"/>
        </w:rPr>
        <w:t>2017–</w:t>
      </w:r>
      <w:r>
        <w:rPr>
          <w:rFonts w:ascii="Times New Roman" w:hAnsi="Times New Roman" w:cs="Times New Roman"/>
          <w:bCs/>
          <w:sz w:val="24"/>
          <w:szCs w:val="24"/>
        </w:rPr>
        <w:t xml:space="preserve"> </w:t>
      </w:r>
      <w:r w:rsidR="000E47E2">
        <w:rPr>
          <w:rFonts w:ascii="Times New Roman" w:hAnsi="Times New Roman" w:cs="Times New Roman"/>
          <w:bCs/>
          <w:sz w:val="24"/>
          <w:szCs w:val="24"/>
        </w:rPr>
        <w:t xml:space="preserve"> </w:t>
      </w:r>
      <w:bookmarkStart w:id="0" w:name="_GoBack"/>
      <w:bookmarkEnd w:id="0"/>
      <w:r w:rsidR="000E47E2">
        <w:rPr>
          <w:rFonts w:ascii="Times New Roman" w:hAnsi="Times New Roman" w:cs="Times New Roman"/>
          <w:bCs/>
          <w:sz w:val="24"/>
          <w:szCs w:val="24"/>
        </w:rPr>
        <w:t xml:space="preserve">Disponível em vários idiomas em: </w:t>
      </w:r>
      <w:hyperlink r:id="rId8" w:tgtFrame="_blank" w:history="1">
        <w:r w:rsidR="000E47E2" w:rsidRPr="000E47E2">
          <w:rPr>
            <w:rFonts w:ascii="Arial" w:eastAsia="Times New Roman" w:hAnsi="Arial" w:cs="Arial"/>
            <w:color w:val="1155CC"/>
            <w:sz w:val="19"/>
            <w:szCs w:val="19"/>
            <w:u w:val="single"/>
            <w:lang w:eastAsia="pt-BR"/>
          </w:rPr>
          <w:t>https://www.tonybates.ca/teaching-in-a-digital-age/</w:t>
        </w:r>
      </w:hyperlink>
    </w:p>
    <w:p w:rsidR="00AC04BB" w:rsidRPr="00B80F4B" w:rsidRDefault="00AC04BB" w:rsidP="00FF38EA">
      <w:pPr>
        <w:pStyle w:val="PargrafodaLista"/>
        <w:ind w:left="-426"/>
        <w:jc w:val="both"/>
        <w:rPr>
          <w:rFonts w:ascii="Times New Roman" w:hAnsi="Times New Roman" w:cs="Times New Roman"/>
          <w:sz w:val="24"/>
          <w:szCs w:val="24"/>
        </w:rPr>
      </w:pPr>
    </w:p>
    <w:p w:rsidR="00FF38EA" w:rsidRPr="00B80F4B" w:rsidRDefault="00FF38EA" w:rsidP="00FF38EA">
      <w:pPr>
        <w:pStyle w:val="PargrafodaLista"/>
        <w:ind w:left="-426"/>
        <w:jc w:val="both"/>
        <w:rPr>
          <w:rFonts w:ascii="Times New Roman" w:hAnsi="Times New Roman" w:cs="Times New Roman"/>
          <w:sz w:val="24"/>
          <w:szCs w:val="24"/>
        </w:rPr>
      </w:pPr>
    </w:p>
    <w:p w:rsidR="008C63D6" w:rsidRPr="00B80F4B" w:rsidRDefault="008C63D6">
      <w:pPr>
        <w:rPr>
          <w:rFonts w:ascii="Times New Roman" w:hAnsi="Times New Roman" w:cs="Times New Roman"/>
          <w:sz w:val="24"/>
          <w:szCs w:val="24"/>
        </w:rPr>
      </w:pPr>
    </w:p>
    <w:p w:rsidR="008C63D6" w:rsidRPr="00B80F4B" w:rsidRDefault="008C63D6">
      <w:pPr>
        <w:rPr>
          <w:rFonts w:ascii="Times New Roman" w:hAnsi="Times New Roman" w:cs="Times New Roman"/>
          <w:sz w:val="24"/>
          <w:szCs w:val="24"/>
        </w:rPr>
      </w:pPr>
    </w:p>
    <w:p w:rsidR="008C63D6" w:rsidRPr="00B80F4B" w:rsidRDefault="008C63D6">
      <w:pPr>
        <w:rPr>
          <w:rFonts w:ascii="Times New Roman" w:hAnsi="Times New Roman" w:cs="Times New Roman"/>
          <w:sz w:val="24"/>
          <w:szCs w:val="24"/>
        </w:rPr>
      </w:pPr>
    </w:p>
    <w:p w:rsidR="008C63D6" w:rsidRPr="00B80F4B" w:rsidRDefault="008C63D6">
      <w:pPr>
        <w:rPr>
          <w:rFonts w:ascii="Times New Roman" w:hAnsi="Times New Roman" w:cs="Times New Roman"/>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p>
    <w:p w:rsidR="008C63D6" w:rsidRDefault="008C63D6">
      <w:pPr>
        <w:rPr>
          <w:rFonts w:ascii="Times New Roman" w:hAnsi="Times New Roman" w:cs="Times New Roman"/>
          <w:b/>
          <w:sz w:val="24"/>
          <w:szCs w:val="24"/>
        </w:rPr>
      </w:pPr>
      <w:r w:rsidRPr="003C5E18">
        <w:rPr>
          <w:rFonts w:ascii="Times New Roman" w:hAnsi="Times New Roman" w:cs="Times New Roman"/>
          <w:b/>
          <w:sz w:val="24"/>
          <w:szCs w:val="24"/>
        </w:rPr>
        <w:t xml:space="preserve">F. Formulário do Orçamento </w:t>
      </w:r>
    </w:p>
    <w:tbl>
      <w:tblPr>
        <w:tblW w:w="95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0"/>
        <w:gridCol w:w="960"/>
        <w:gridCol w:w="960"/>
        <w:gridCol w:w="960"/>
        <w:gridCol w:w="520"/>
        <w:gridCol w:w="1140"/>
        <w:gridCol w:w="340"/>
        <w:gridCol w:w="1100"/>
        <w:gridCol w:w="380"/>
        <w:gridCol w:w="260"/>
        <w:gridCol w:w="960"/>
        <w:gridCol w:w="960"/>
      </w:tblGrid>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4"/>
                <w:szCs w:val="24"/>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b/>
                <w:bCs/>
                <w:color w:val="000000"/>
                <w:lang w:eastAsia="pt-BR"/>
              </w:rPr>
            </w:pPr>
            <w:r w:rsidRPr="00CD11CA">
              <w:rPr>
                <w:rFonts w:ascii="Calibri" w:eastAsia="Times New Roman" w:hAnsi="Calibri" w:cs="Times New Roman"/>
                <w:b/>
                <w:bCs/>
                <w:color w:val="000000"/>
                <w:lang w:eastAsia="pt-BR"/>
              </w:rPr>
              <w:t>NBME</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b/>
                <w:bCs/>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020" w:type="dxa"/>
            <w:gridSpan w:val="6"/>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Programa de Subsidios do NBME para América Latina</w:t>
            </w:r>
          </w:p>
        </w:tc>
        <w:tc>
          <w:tcPr>
            <w:tcW w:w="38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660" w:type="dxa"/>
            <w:gridSpan w:val="8"/>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 xml:space="preserve"> FORMULARIO DE ORÇAMENTO DO PROJETO ($ Americanos)</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6620" w:type="dxa"/>
            <w:gridSpan w:val="9"/>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 xml:space="preserve"> DESENVOLVIMENTO E AVALIAÇÃO DA EDUCAÇÃO ONLINE EM MEDICINA</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ANO 1</w:t>
            </w:r>
          </w:p>
        </w:tc>
        <w:tc>
          <w:tcPr>
            <w:tcW w:w="34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 xml:space="preserve">ANO 2  </w:t>
            </w:r>
          </w:p>
        </w:tc>
        <w:tc>
          <w:tcPr>
            <w:tcW w:w="38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TOTAL</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r>
      <w:tr w:rsidR="00CD11CA" w:rsidRPr="00CD11CA" w:rsidTr="003E1161">
        <w:trPr>
          <w:trHeight w:val="288"/>
        </w:trPr>
        <w:tc>
          <w:tcPr>
            <w:tcW w:w="1920" w:type="dxa"/>
            <w:gridSpan w:val="2"/>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GASTOS DE PESSOAL</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2880" w:type="dxa"/>
            <w:gridSpan w:val="3"/>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A. LIDER DO PROJETO</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3840" w:type="dxa"/>
            <w:gridSpan w:val="4"/>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B. PROFESSORES ESCOLAS PARTICIPANTES</w:t>
            </w:r>
          </w:p>
        </w:tc>
        <w:tc>
          <w:tcPr>
            <w:tcW w:w="52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2880" w:type="dxa"/>
            <w:gridSpan w:val="3"/>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C. OUTRO PESSOAL CHAVE</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1920" w:type="dxa"/>
            <w:gridSpan w:val="2"/>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 xml:space="preserve">   Técnicos  (4)</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6.000,00</w:t>
            </w:r>
          </w:p>
        </w:tc>
        <w:tc>
          <w:tcPr>
            <w:tcW w:w="3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110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6.000,00</w:t>
            </w:r>
          </w:p>
        </w:tc>
        <w:tc>
          <w:tcPr>
            <w:tcW w:w="38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12000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1920" w:type="dxa"/>
            <w:gridSpan w:val="2"/>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 xml:space="preserve">   Tutores  (4)</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6.000,00</w:t>
            </w:r>
          </w:p>
        </w:tc>
        <w:tc>
          <w:tcPr>
            <w:tcW w:w="3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110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6.000,00</w:t>
            </w:r>
          </w:p>
        </w:tc>
        <w:tc>
          <w:tcPr>
            <w:tcW w:w="38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12000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1920" w:type="dxa"/>
            <w:gridSpan w:val="2"/>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 xml:space="preserve">   Secretários  (2)</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3.600,00</w:t>
            </w:r>
          </w:p>
        </w:tc>
        <w:tc>
          <w:tcPr>
            <w:tcW w:w="3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110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3.600,00</w:t>
            </w:r>
          </w:p>
        </w:tc>
        <w:tc>
          <w:tcPr>
            <w:tcW w:w="38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7200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3840" w:type="dxa"/>
            <w:gridSpan w:val="4"/>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D. BENEFICIOS COMPLEMENTARES</w:t>
            </w:r>
          </w:p>
        </w:tc>
        <w:tc>
          <w:tcPr>
            <w:tcW w:w="52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1920" w:type="dxa"/>
            <w:gridSpan w:val="2"/>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CUSTOS DIRETOS</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1920" w:type="dxa"/>
            <w:gridSpan w:val="2"/>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A. EQUIPAMENTOS</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3840" w:type="dxa"/>
            <w:gridSpan w:val="4"/>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B. VIAGENS REUNIÕES DO PROJETO (4X)</w:t>
            </w:r>
          </w:p>
        </w:tc>
        <w:tc>
          <w:tcPr>
            <w:tcW w:w="52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11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4.800,00</w:t>
            </w:r>
          </w:p>
        </w:tc>
        <w:tc>
          <w:tcPr>
            <w:tcW w:w="3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110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4.800,00</w:t>
            </w:r>
          </w:p>
        </w:tc>
        <w:tc>
          <w:tcPr>
            <w:tcW w:w="38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9600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2880" w:type="dxa"/>
            <w:gridSpan w:val="3"/>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C. MATERIAIS E INSUMOS</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500</w:t>
            </w:r>
          </w:p>
        </w:tc>
        <w:tc>
          <w:tcPr>
            <w:tcW w:w="3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110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500</w:t>
            </w:r>
          </w:p>
        </w:tc>
        <w:tc>
          <w:tcPr>
            <w:tcW w:w="38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1000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1920" w:type="dxa"/>
            <w:gridSpan w:val="2"/>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D. CONSULTORES</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1920" w:type="dxa"/>
            <w:gridSpan w:val="2"/>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 xml:space="preserve">E. OUTROS GASTOS </w:t>
            </w:r>
          </w:p>
        </w:tc>
        <w:tc>
          <w:tcPr>
            <w:tcW w:w="96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3840" w:type="dxa"/>
            <w:gridSpan w:val="4"/>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ORÇAMENTO TOTAL DO PROJETO</w:t>
            </w:r>
          </w:p>
        </w:tc>
        <w:tc>
          <w:tcPr>
            <w:tcW w:w="52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11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20900</w:t>
            </w:r>
          </w:p>
        </w:tc>
        <w:tc>
          <w:tcPr>
            <w:tcW w:w="3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110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20.900,00</w:t>
            </w:r>
          </w:p>
        </w:tc>
        <w:tc>
          <w:tcPr>
            <w:tcW w:w="38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41800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3840" w:type="dxa"/>
            <w:gridSpan w:val="4"/>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FACILIDADES NBME (2 Workshops)</w:t>
            </w:r>
          </w:p>
        </w:tc>
        <w:tc>
          <w:tcPr>
            <w:tcW w:w="52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11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1.500,00</w:t>
            </w:r>
          </w:p>
        </w:tc>
        <w:tc>
          <w:tcPr>
            <w:tcW w:w="3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110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1.500,00</w:t>
            </w:r>
          </w:p>
        </w:tc>
        <w:tc>
          <w:tcPr>
            <w:tcW w:w="38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4360" w:type="dxa"/>
            <w:gridSpan w:val="5"/>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FUNDOS SOLICITADOS COMO SUBSIDIO DO</w:t>
            </w:r>
          </w:p>
        </w:tc>
        <w:tc>
          <w:tcPr>
            <w:tcW w:w="114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880" w:type="dxa"/>
            <w:gridSpan w:val="3"/>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NBME PARA AMERICA LATINA</w:t>
            </w:r>
          </w:p>
        </w:tc>
        <w:tc>
          <w:tcPr>
            <w:tcW w:w="520" w:type="dxa"/>
            <w:shd w:val="clear" w:color="auto" w:fill="auto"/>
            <w:noWrap/>
            <w:vAlign w:val="bottom"/>
            <w:hideMark/>
          </w:tcPr>
          <w:p w:rsidR="00CD11CA" w:rsidRPr="00CD11CA" w:rsidRDefault="00CD11CA" w:rsidP="00CD11CA">
            <w:pPr>
              <w:spacing w:after="0" w:line="240" w:lineRule="auto"/>
              <w:rPr>
                <w:rFonts w:ascii="Calibri" w:eastAsia="Times New Roman" w:hAnsi="Calibri" w:cs="Times New Roman"/>
                <w:color w:val="000000"/>
                <w:lang w:eastAsia="pt-BR"/>
              </w:rPr>
            </w:pPr>
          </w:p>
        </w:tc>
        <w:tc>
          <w:tcPr>
            <w:tcW w:w="11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22400</w:t>
            </w:r>
          </w:p>
        </w:tc>
        <w:tc>
          <w:tcPr>
            <w:tcW w:w="34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110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22400</w:t>
            </w:r>
          </w:p>
        </w:tc>
        <w:tc>
          <w:tcPr>
            <w:tcW w:w="38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r w:rsidRPr="00CD11CA">
              <w:rPr>
                <w:rFonts w:ascii="Calibri" w:eastAsia="Times New Roman" w:hAnsi="Calibri" w:cs="Times New Roman"/>
                <w:color w:val="000000"/>
                <w:lang w:eastAsia="pt-BR"/>
              </w:rPr>
              <w:t>44800</w:t>
            </w:r>
          </w:p>
        </w:tc>
        <w:tc>
          <w:tcPr>
            <w:tcW w:w="960" w:type="dxa"/>
            <w:shd w:val="clear" w:color="auto" w:fill="auto"/>
            <w:noWrap/>
            <w:vAlign w:val="bottom"/>
            <w:hideMark/>
          </w:tcPr>
          <w:p w:rsidR="00CD11CA" w:rsidRPr="00CD11CA" w:rsidRDefault="00CD11CA" w:rsidP="00CD11CA">
            <w:pPr>
              <w:spacing w:after="0" w:line="240" w:lineRule="auto"/>
              <w:jc w:val="right"/>
              <w:rPr>
                <w:rFonts w:ascii="Calibri" w:eastAsia="Times New Roman" w:hAnsi="Calibri" w:cs="Times New Roman"/>
                <w:color w:val="000000"/>
                <w:lang w:eastAsia="pt-BR"/>
              </w:rPr>
            </w:pPr>
          </w:p>
        </w:tc>
      </w:tr>
      <w:tr w:rsidR="00CD11CA" w:rsidRPr="00CD11CA" w:rsidTr="003E1161">
        <w:trPr>
          <w:trHeight w:val="288"/>
        </w:trPr>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52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4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110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38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2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c>
          <w:tcPr>
            <w:tcW w:w="960" w:type="dxa"/>
            <w:shd w:val="clear" w:color="auto" w:fill="auto"/>
            <w:noWrap/>
            <w:vAlign w:val="bottom"/>
            <w:hideMark/>
          </w:tcPr>
          <w:p w:rsidR="00CD11CA" w:rsidRPr="00CD11CA" w:rsidRDefault="00CD11CA" w:rsidP="00CD11CA">
            <w:pPr>
              <w:spacing w:after="0" w:line="240" w:lineRule="auto"/>
              <w:rPr>
                <w:rFonts w:ascii="Times New Roman" w:eastAsia="Times New Roman" w:hAnsi="Times New Roman" w:cs="Times New Roman"/>
                <w:sz w:val="20"/>
                <w:szCs w:val="20"/>
                <w:lang w:eastAsia="pt-BR"/>
              </w:rPr>
            </w:pPr>
          </w:p>
        </w:tc>
      </w:tr>
    </w:tbl>
    <w:p w:rsidR="00ED7A48" w:rsidRDefault="00ED7A48">
      <w:pPr>
        <w:rPr>
          <w:rFonts w:ascii="Times New Roman" w:hAnsi="Times New Roman" w:cs="Times New Roman"/>
          <w:b/>
          <w:sz w:val="24"/>
          <w:szCs w:val="24"/>
        </w:rPr>
      </w:pPr>
    </w:p>
    <w:p w:rsidR="00ED7A48" w:rsidRDefault="00ED7A48">
      <w:pPr>
        <w:rPr>
          <w:rFonts w:ascii="Times New Roman" w:hAnsi="Times New Roman" w:cs="Times New Roman"/>
          <w:b/>
          <w:sz w:val="24"/>
          <w:szCs w:val="24"/>
        </w:rPr>
      </w:pPr>
      <w:r>
        <w:rPr>
          <w:rFonts w:ascii="Times New Roman" w:hAnsi="Times New Roman" w:cs="Times New Roman"/>
          <w:b/>
          <w:sz w:val="24"/>
          <w:szCs w:val="24"/>
        </w:rPr>
        <w:br w:type="page"/>
      </w:r>
    </w:p>
    <w:p w:rsidR="008C63D6" w:rsidRPr="003C5E18" w:rsidRDefault="008C63D6">
      <w:pPr>
        <w:rPr>
          <w:rFonts w:ascii="Times New Roman" w:hAnsi="Times New Roman" w:cs="Times New Roman"/>
          <w:b/>
          <w:sz w:val="24"/>
          <w:szCs w:val="24"/>
        </w:rPr>
      </w:pPr>
      <w:r w:rsidRPr="003C5E18">
        <w:rPr>
          <w:rFonts w:ascii="Times New Roman" w:hAnsi="Times New Roman" w:cs="Times New Roman"/>
          <w:b/>
          <w:sz w:val="24"/>
          <w:szCs w:val="24"/>
        </w:rPr>
        <w:lastRenderedPageBreak/>
        <w:t>E. Narrativa do Orçamento</w:t>
      </w:r>
    </w:p>
    <w:p w:rsidR="008C63D6" w:rsidRPr="00B80F4B" w:rsidRDefault="003E1161">
      <w:pPr>
        <w:rPr>
          <w:rFonts w:ascii="Times New Roman" w:hAnsi="Times New Roman" w:cs="Times New Roman"/>
          <w:sz w:val="24"/>
          <w:szCs w:val="24"/>
        </w:rPr>
      </w:pPr>
      <w:r>
        <w:rPr>
          <w:rFonts w:ascii="Times New Roman" w:hAnsi="Times New Roman" w:cs="Times New Roman"/>
          <w:sz w:val="24"/>
          <w:szCs w:val="24"/>
        </w:rPr>
        <w:t>O Orçamento apresentado no item F agrega os valores destinados a bolsas concedidas à FMRP-USP bem como à FCM-UCE; destinam-se a 4 técnicos (dois para cada escola médica) em informática com domínio do ambiente Moodle bem como a trabalhar com design nessa plataforma. Contempla 4 tutores que farão o acompanhamento da utilização do ambiente Moodle nas disciplinas oferecidas tanto em Ribeirão Preto – SP como também em Quito. Técnicos e tutores terão trabalhos em regime de 20 horas semanais. Dois secretários – um para cada escola participante – em regime de 12 horas semanais para ajudar na comunicação entre docentes e dirigentes de ambas instituições e técnicos e tutores. São previstas 4 viagens de professores, assessores</w:t>
      </w:r>
      <w:r w:rsidR="00A2547C">
        <w:rPr>
          <w:rFonts w:ascii="Times New Roman" w:hAnsi="Times New Roman" w:cs="Times New Roman"/>
          <w:sz w:val="24"/>
          <w:szCs w:val="24"/>
        </w:rPr>
        <w:t xml:space="preserve"> e técnicos</w:t>
      </w:r>
      <w:r>
        <w:rPr>
          <w:rFonts w:ascii="Times New Roman" w:hAnsi="Times New Roman" w:cs="Times New Roman"/>
          <w:sz w:val="24"/>
          <w:szCs w:val="24"/>
        </w:rPr>
        <w:t xml:space="preserve"> entre Ribeirão Preto</w:t>
      </w:r>
      <w:r w:rsidR="00A2547C">
        <w:rPr>
          <w:rFonts w:ascii="Times New Roman" w:hAnsi="Times New Roman" w:cs="Times New Roman"/>
          <w:sz w:val="24"/>
          <w:szCs w:val="24"/>
        </w:rPr>
        <w:t xml:space="preserve"> e Quito no período dos dois anos. A maioria dos contatos deverão ocorrer por correio eletrônico e/ou por videoconferência. É solicitado o apoio do NBME para a realização de dois workshops (custos com despesas locais apenas) no início e final do Projeto. </w:t>
      </w:r>
    </w:p>
    <w:p w:rsidR="008C63D6" w:rsidRPr="00B80F4B" w:rsidRDefault="008C63D6">
      <w:pPr>
        <w:rPr>
          <w:rFonts w:ascii="Times New Roman" w:hAnsi="Times New Roman" w:cs="Times New Roman"/>
          <w:sz w:val="24"/>
          <w:szCs w:val="24"/>
        </w:rPr>
      </w:pPr>
    </w:p>
    <w:p w:rsidR="008C63D6" w:rsidRPr="003C5E18" w:rsidRDefault="008C63D6">
      <w:pPr>
        <w:rPr>
          <w:rFonts w:ascii="Times New Roman" w:hAnsi="Times New Roman" w:cs="Times New Roman"/>
          <w:b/>
          <w:sz w:val="24"/>
          <w:szCs w:val="24"/>
        </w:rPr>
      </w:pPr>
      <w:r w:rsidRPr="003C5E18">
        <w:rPr>
          <w:rFonts w:ascii="Times New Roman" w:hAnsi="Times New Roman" w:cs="Times New Roman"/>
          <w:b/>
          <w:sz w:val="24"/>
          <w:szCs w:val="24"/>
        </w:rPr>
        <w:t>G. Qualificações da Equipe Participante</w:t>
      </w:r>
    </w:p>
    <w:p w:rsidR="008C63D6" w:rsidRPr="00B80F4B" w:rsidRDefault="008C63D6">
      <w:pPr>
        <w:rPr>
          <w:rFonts w:ascii="Times New Roman" w:hAnsi="Times New Roman" w:cs="Times New Roman"/>
          <w:sz w:val="24"/>
          <w:szCs w:val="24"/>
        </w:rPr>
      </w:pPr>
    </w:p>
    <w:p w:rsidR="00462AC0" w:rsidRPr="003C5E18" w:rsidRDefault="008C63D6">
      <w:pPr>
        <w:rPr>
          <w:rFonts w:ascii="Times New Roman" w:hAnsi="Times New Roman" w:cs="Times New Roman"/>
          <w:b/>
          <w:sz w:val="24"/>
          <w:szCs w:val="24"/>
        </w:rPr>
      </w:pPr>
      <w:r w:rsidRPr="003C5E18">
        <w:rPr>
          <w:rFonts w:ascii="Times New Roman" w:hAnsi="Times New Roman" w:cs="Times New Roman"/>
          <w:b/>
          <w:sz w:val="24"/>
          <w:szCs w:val="24"/>
        </w:rPr>
        <w:t>H. Documentação das Instituições Participantes</w:t>
      </w:r>
    </w:p>
    <w:p w:rsidR="008C63D6" w:rsidRPr="00B80F4B" w:rsidRDefault="008C63D6">
      <w:pPr>
        <w:rPr>
          <w:rFonts w:ascii="Times New Roman" w:hAnsi="Times New Roman" w:cs="Times New Roman"/>
          <w:sz w:val="24"/>
          <w:szCs w:val="24"/>
        </w:rPr>
      </w:pPr>
    </w:p>
    <w:p w:rsidR="008C63D6" w:rsidRPr="00B80F4B" w:rsidRDefault="008C63D6">
      <w:pPr>
        <w:rPr>
          <w:rFonts w:ascii="Times New Roman" w:hAnsi="Times New Roman" w:cs="Times New Roman"/>
          <w:sz w:val="24"/>
          <w:szCs w:val="24"/>
        </w:rPr>
      </w:pPr>
    </w:p>
    <w:p w:rsidR="00FF38EA" w:rsidRPr="00B80F4B" w:rsidRDefault="00462AC0" w:rsidP="00FF38EA">
      <w:pPr>
        <w:pStyle w:val="PargrafodaLista"/>
        <w:ind w:left="-426"/>
        <w:jc w:val="both"/>
        <w:rPr>
          <w:rFonts w:ascii="Times New Roman" w:hAnsi="Times New Roman" w:cs="Times New Roman"/>
          <w:b/>
          <w:sz w:val="24"/>
          <w:szCs w:val="24"/>
        </w:rPr>
      </w:pPr>
      <w:r w:rsidRPr="00B80F4B">
        <w:rPr>
          <w:rFonts w:ascii="Times New Roman" w:hAnsi="Times New Roman" w:cs="Times New Roman"/>
          <w:b/>
          <w:sz w:val="24"/>
          <w:szCs w:val="24"/>
        </w:rPr>
        <w:t>ANEXOS</w:t>
      </w:r>
      <w:r w:rsidR="00E56F82">
        <w:rPr>
          <w:rFonts w:ascii="Times New Roman" w:hAnsi="Times New Roman" w:cs="Times New Roman"/>
          <w:b/>
          <w:sz w:val="24"/>
          <w:szCs w:val="24"/>
        </w:rPr>
        <w:t xml:space="preserve"> - </w:t>
      </w:r>
    </w:p>
    <w:p w:rsidR="00462AC0" w:rsidRPr="00B80F4B" w:rsidRDefault="00462AC0" w:rsidP="00FF38EA">
      <w:pPr>
        <w:pStyle w:val="PargrafodaLista"/>
        <w:ind w:left="-426"/>
        <w:jc w:val="both"/>
        <w:rPr>
          <w:rFonts w:ascii="Times New Roman" w:hAnsi="Times New Roman" w:cs="Times New Roman"/>
          <w:b/>
          <w:sz w:val="24"/>
          <w:szCs w:val="24"/>
        </w:rPr>
      </w:pPr>
    </w:p>
    <w:p w:rsidR="00462AC0" w:rsidRPr="00B80F4B" w:rsidRDefault="00462AC0" w:rsidP="00FF38EA">
      <w:pPr>
        <w:pStyle w:val="PargrafodaLista"/>
        <w:ind w:left="-426"/>
        <w:jc w:val="both"/>
        <w:rPr>
          <w:rFonts w:ascii="Times New Roman" w:hAnsi="Times New Roman" w:cs="Times New Roman"/>
          <w:b/>
          <w:sz w:val="24"/>
          <w:szCs w:val="24"/>
        </w:rPr>
      </w:pPr>
    </w:p>
    <w:p w:rsidR="00462AC0" w:rsidRPr="00B80F4B" w:rsidRDefault="00462AC0" w:rsidP="00FF38EA">
      <w:pPr>
        <w:pStyle w:val="PargrafodaLista"/>
        <w:ind w:left="-426"/>
        <w:jc w:val="both"/>
        <w:rPr>
          <w:rFonts w:ascii="Times New Roman" w:hAnsi="Times New Roman" w:cs="Times New Roman"/>
          <w:b/>
          <w:sz w:val="24"/>
          <w:szCs w:val="24"/>
        </w:rPr>
      </w:pPr>
    </w:p>
    <w:p w:rsidR="00462AC0" w:rsidRPr="00B80F4B" w:rsidRDefault="005C5B7D" w:rsidP="00FF38EA">
      <w:pPr>
        <w:pStyle w:val="PargrafodaLista"/>
        <w:ind w:left="-426"/>
        <w:jc w:val="both"/>
        <w:rPr>
          <w:rFonts w:ascii="Times New Roman" w:hAnsi="Times New Roman" w:cs="Times New Roman"/>
          <w:b/>
          <w:sz w:val="24"/>
          <w:szCs w:val="24"/>
        </w:rPr>
      </w:pPr>
      <w:r w:rsidRPr="00B80F4B">
        <w:rPr>
          <w:rFonts w:ascii="Times New Roman" w:hAnsi="Times New Roman" w:cs="Times New Roman"/>
          <w:b/>
          <w:noProof/>
          <w:sz w:val="24"/>
          <w:szCs w:val="24"/>
          <w:lang w:eastAsia="pt-BR"/>
        </w:rPr>
        <w:drawing>
          <wp:inline distT="0" distB="0" distL="0" distR="0">
            <wp:extent cx="5400040" cy="184819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848191"/>
                    </a:xfrm>
                    <a:prstGeom prst="rect">
                      <a:avLst/>
                    </a:prstGeom>
                    <a:noFill/>
                    <a:ln>
                      <a:noFill/>
                    </a:ln>
                  </pic:spPr>
                </pic:pic>
              </a:graphicData>
            </a:graphic>
          </wp:inline>
        </w:drawing>
      </w:r>
    </w:p>
    <w:p w:rsidR="00462AC0" w:rsidRPr="00B80F4B" w:rsidRDefault="005C5B7D" w:rsidP="00FF38EA">
      <w:pPr>
        <w:pStyle w:val="PargrafodaLista"/>
        <w:ind w:left="-426"/>
        <w:jc w:val="both"/>
        <w:rPr>
          <w:rFonts w:ascii="Times New Roman" w:hAnsi="Times New Roman" w:cs="Times New Roman"/>
          <w:b/>
          <w:sz w:val="24"/>
          <w:szCs w:val="24"/>
        </w:rPr>
      </w:pPr>
      <w:r w:rsidRPr="00B80F4B">
        <w:rPr>
          <w:rFonts w:ascii="Times New Roman" w:hAnsi="Times New Roman" w:cs="Times New Roman"/>
          <w:b/>
          <w:sz w:val="24"/>
          <w:szCs w:val="24"/>
        </w:rPr>
        <w:t>Extraido de Peres, MC – 2014 (ibidem)</w:t>
      </w:r>
    </w:p>
    <w:p w:rsidR="00462AC0" w:rsidRPr="00B80F4B" w:rsidRDefault="00462AC0" w:rsidP="00FF38EA">
      <w:pPr>
        <w:pStyle w:val="PargrafodaLista"/>
        <w:ind w:left="-426"/>
        <w:jc w:val="both"/>
        <w:rPr>
          <w:rFonts w:ascii="Times New Roman" w:hAnsi="Times New Roman" w:cs="Times New Roman"/>
          <w:b/>
          <w:sz w:val="24"/>
          <w:szCs w:val="24"/>
        </w:rPr>
      </w:pPr>
    </w:p>
    <w:p w:rsidR="00A0208B" w:rsidRDefault="00A0208B" w:rsidP="00FF38EA">
      <w:pPr>
        <w:pStyle w:val="PargrafodaLista"/>
        <w:ind w:left="-426"/>
        <w:jc w:val="both"/>
        <w:rPr>
          <w:rFonts w:ascii="Times New Roman" w:hAnsi="Times New Roman" w:cs="Times New Roman"/>
          <w:b/>
          <w:sz w:val="24"/>
          <w:szCs w:val="24"/>
        </w:rPr>
      </w:pPr>
    </w:p>
    <w:p w:rsidR="002130CC" w:rsidRDefault="002130CC" w:rsidP="00FF38EA">
      <w:pPr>
        <w:pStyle w:val="PargrafodaLista"/>
        <w:ind w:left="-426"/>
        <w:jc w:val="both"/>
        <w:rPr>
          <w:rFonts w:ascii="Times New Roman" w:hAnsi="Times New Roman" w:cs="Times New Roman"/>
          <w:b/>
          <w:sz w:val="24"/>
          <w:szCs w:val="24"/>
        </w:rPr>
      </w:pPr>
    </w:p>
    <w:p w:rsidR="002130CC" w:rsidRDefault="002130CC" w:rsidP="00FF38EA">
      <w:pPr>
        <w:pStyle w:val="PargrafodaLista"/>
        <w:ind w:left="-426"/>
        <w:jc w:val="both"/>
        <w:rPr>
          <w:rFonts w:ascii="Times New Roman" w:hAnsi="Times New Roman" w:cs="Times New Roman"/>
          <w:b/>
          <w:sz w:val="24"/>
          <w:szCs w:val="24"/>
        </w:rPr>
      </w:pPr>
    </w:p>
    <w:p w:rsidR="00A0208B" w:rsidRPr="00B80F4B" w:rsidRDefault="00C61742" w:rsidP="00FF38EA">
      <w:pPr>
        <w:pStyle w:val="PargrafodaLista"/>
        <w:ind w:left="-426"/>
        <w:jc w:val="both"/>
        <w:rPr>
          <w:rFonts w:ascii="Times New Roman" w:hAnsi="Times New Roman" w:cs="Times New Roman"/>
          <w:b/>
          <w:sz w:val="24"/>
          <w:szCs w:val="24"/>
        </w:rPr>
      </w:pPr>
      <w:r w:rsidRPr="00B80F4B">
        <w:rPr>
          <w:rFonts w:ascii="Times New Roman" w:hAnsi="Times New Roman" w:cs="Times New Roman"/>
          <w:b/>
          <w:noProof/>
          <w:sz w:val="24"/>
          <w:szCs w:val="24"/>
          <w:lang w:eastAsia="pt-BR"/>
        </w:rPr>
        <w:lastRenderedPageBreak/>
        <w:drawing>
          <wp:inline distT="0" distB="0" distL="0" distR="0">
            <wp:extent cx="5400040" cy="2621937"/>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621937"/>
                    </a:xfrm>
                    <a:prstGeom prst="rect">
                      <a:avLst/>
                    </a:prstGeom>
                    <a:noFill/>
                    <a:ln>
                      <a:noFill/>
                    </a:ln>
                  </pic:spPr>
                </pic:pic>
              </a:graphicData>
            </a:graphic>
          </wp:inline>
        </w:drawing>
      </w:r>
    </w:p>
    <w:p w:rsidR="00A0208B" w:rsidRPr="00B80F4B" w:rsidRDefault="00A0208B" w:rsidP="00FF38EA">
      <w:pPr>
        <w:pStyle w:val="PargrafodaLista"/>
        <w:ind w:left="-426"/>
        <w:jc w:val="both"/>
        <w:rPr>
          <w:rFonts w:ascii="Times New Roman" w:hAnsi="Times New Roman" w:cs="Times New Roman"/>
          <w:b/>
          <w:sz w:val="24"/>
          <w:szCs w:val="24"/>
        </w:rPr>
      </w:pPr>
    </w:p>
    <w:p w:rsidR="00A0208B" w:rsidRPr="00B80F4B" w:rsidRDefault="00A0208B" w:rsidP="00A0208B">
      <w:pPr>
        <w:spacing w:after="0" w:line="360" w:lineRule="auto"/>
        <w:jc w:val="center"/>
        <w:rPr>
          <w:rFonts w:ascii="Times New Roman" w:hAnsi="Times New Roman" w:cs="Times New Roman"/>
          <w:b/>
          <w:sz w:val="24"/>
          <w:szCs w:val="24"/>
        </w:rPr>
      </w:pPr>
      <w:r w:rsidRPr="00B80F4B">
        <w:rPr>
          <w:rFonts w:ascii="Times New Roman" w:hAnsi="Times New Roman" w:cs="Times New Roman"/>
          <w:b/>
          <w:sz w:val="24"/>
          <w:szCs w:val="24"/>
        </w:rPr>
        <w:t>QUADRO 3: PRINCIPAIS ATIVIDADES/RECURSOS DO e-DISCIPLINAS UTILIZADOS EM</w:t>
      </w:r>
      <w:r w:rsidRPr="00B80F4B">
        <w:rPr>
          <w:rFonts w:ascii="Times New Roman" w:hAnsi="Times New Roman" w:cs="Times New Roman"/>
          <w:sz w:val="24"/>
          <w:szCs w:val="24"/>
        </w:rPr>
        <w:t xml:space="preserve"> </w:t>
      </w:r>
      <w:r w:rsidRPr="00B80F4B">
        <w:rPr>
          <w:rFonts w:ascii="Times New Roman" w:hAnsi="Times New Roman" w:cs="Times New Roman"/>
          <w:b/>
          <w:sz w:val="24"/>
          <w:szCs w:val="24"/>
        </w:rPr>
        <w:t>20 DISCIPLINAS DA PÓS-GRADUAÇÃO DA FMRP EM 2015</w:t>
      </w:r>
    </w:p>
    <w:tbl>
      <w:tblPr>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769"/>
      </w:tblGrid>
      <w:tr w:rsidR="00A0208B" w:rsidRPr="00B80F4B" w:rsidTr="00864C74">
        <w:trPr>
          <w:trHeight w:val="291"/>
        </w:trPr>
        <w:tc>
          <w:tcPr>
            <w:tcW w:w="4219" w:type="dxa"/>
            <w:noWrap/>
            <w:hideMark/>
          </w:tcPr>
          <w:p w:rsidR="00A0208B" w:rsidRPr="00B80F4B" w:rsidRDefault="00A0208B" w:rsidP="00864C74">
            <w:pPr>
              <w:spacing w:after="0" w:line="240" w:lineRule="auto"/>
              <w:jc w:val="center"/>
              <w:rPr>
                <w:rFonts w:ascii="Times New Roman" w:eastAsia="Times New Roman" w:hAnsi="Times New Roman" w:cs="Times New Roman"/>
                <w:b/>
                <w:color w:val="000000"/>
                <w:sz w:val="24"/>
                <w:szCs w:val="24"/>
                <w:lang w:eastAsia="pt-BR"/>
              </w:rPr>
            </w:pPr>
            <w:r w:rsidRPr="00B80F4B">
              <w:rPr>
                <w:rFonts w:ascii="Times New Roman" w:eastAsia="Times New Roman" w:hAnsi="Times New Roman" w:cs="Times New Roman"/>
                <w:b/>
                <w:color w:val="000000"/>
                <w:sz w:val="24"/>
                <w:szCs w:val="24"/>
                <w:lang w:eastAsia="pt-BR"/>
              </w:rPr>
              <w:t>ATIVIDADES</w:t>
            </w:r>
          </w:p>
        </w:tc>
        <w:tc>
          <w:tcPr>
            <w:tcW w:w="4769" w:type="dxa"/>
            <w:noWrap/>
            <w:hideMark/>
          </w:tcPr>
          <w:p w:rsidR="00A0208B" w:rsidRPr="00B80F4B" w:rsidRDefault="00A0208B" w:rsidP="00864C74">
            <w:pPr>
              <w:spacing w:after="0" w:line="240" w:lineRule="auto"/>
              <w:jc w:val="center"/>
              <w:rPr>
                <w:rFonts w:ascii="Times New Roman" w:eastAsia="Times New Roman" w:hAnsi="Times New Roman" w:cs="Times New Roman"/>
                <w:b/>
                <w:color w:val="000000"/>
                <w:sz w:val="24"/>
                <w:szCs w:val="24"/>
                <w:lang w:eastAsia="pt-BR"/>
              </w:rPr>
            </w:pPr>
            <w:r w:rsidRPr="00B80F4B">
              <w:rPr>
                <w:rFonts w:ascii="Times New Roman" w:eastAsia="Times New Roman" w:hAnsi="Times New Roman" w:cs="Times New Roman"/>
                <w:b/>
                <w:color w:val="000000"/>
                <w:sz w:val="24"/>
                <w:szCs w:val="24"/>
                <w:lang w:eastAsia="pt-BR"/>
              </w:rPr>
              <w:t>DISCIPLINAS QUE UTILIZAM ATIVIDADE/RECURSO DO E-DISCIPLINA %</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Fórum Notícia</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100</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Tarefa</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35</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Questionário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25</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Diálogo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5</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Fórum Social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20</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OU blog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5</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Presença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5</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MConf Web Conferência</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10</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Glossário</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5</w:t>
            </w:r>
          </w:p>
        </w:tc>
      </w:tr>
      <w:tr w:rsidR="00A0208B" w:rsidRPr="00B80F4B" w:rsidTr="00864C74">
        <w:trPr>
          <w:trHeight w:val="291"/>
        </w:trPr>
        <w:tc>
          <w:tcPr>
            <w:tcW w:w="4219" w:type="dxa"/>
            <w:noWrap/>
            <w:hideMark/>
          </w:tcPr>
          <w:p w:rsidR="00A0208B" w:rsidRPr="00B80F4B" w:rsidRDefault="00A0208B" w:rsidP="00864C74">
            <w:pPr>
              <w:spacing w:after="0" w:line="240" w:lineRule="auto"/>
              <w:jc w:val="center"/>
              <w:rPr>
                <w:rFonts w:ascii="Times New Roman" w:eastAsia="Times New Roman" w:hAnsi="Times New Roman" w:cs="Times New Roman"/>
                <w:b/>
                <w:color w:val="000000"/>
                <w:sz w:val="24"/>
                <w:szCs w:val="24"/>
                <w:lang w:eastAsia="pt-BR"/>
              </w:rPr>
            </w:pPr>
            <w:r w:rsidRPr="00B80F4B">
              <w:rPr>
                <w:rFonts w:ascii="Times New Roman" w:eastAsia="Times New Roman" w:hAnsi="Times New Roman" w:cs="Times New Roman"/>
                <w:b/>
                <w:color w:val="000000"/>
                <w:sz w:val="24"/>
                <w:szCs w:val="24"/>
                <w:lang w:eastAsia="pt-BR"/>
              </w:rPr>
              <w:t>RECURSOS</w:t>
            </w:r>
          </w:p>
        </w:tc>
        <w:tc>
          <w:tcPr>
            <w:tcW w:w="4769" w:type="dxa"/>
          </w:tcPr>
          <w:p w:rsidR="00A0208B" w:rsidRPr="00B80F4B" w:rsidRDefault="00A0208B" w:rsidP="00864C74">
            <w:pPr>
              <w:spacing w:after="0" w:line="240" w:lineRule="auto"/>
              <w:jc w:val="center"/>
              <w:rPr>
                <w:rFonts w:ascii="Times New Roman" w:eastAsia="Times New Roman" w:hAnsi="Times New Roman" w:cs="Times New Roman"/>
                <w:b/>
                <w:color w:val="000000"/>
                <w:sz w:val="24"/>
                <w:szCs w:val="24"/>
                <w:lang w:eastAsia="pt-BR"/>
              </w:rPr>
            </w:pP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Arquivo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95</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Rótulo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40</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URL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15</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Página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10</w:t>
            </w:r>
          </w:p>
        </w:tc>
      </w:tr>
      <w:tr w:rsidR="00A0208B" w:rsidRPr="00B80F4B" w:rsidTr="00864C74">
        <w:trPr>
          <w:trHeight w:val="291"/>
        </w:trPr>
        <w:tc>
          <w:tcPr>
            <w:tcW w:w="4219" w:type="dxa"/>
            <w:noWrap/>
            <w:hideMark/>
          </w:tcPr>
          <w:p w:rsidR="00A0208B" w:rsidRPr="00B80F4B" w:rsidRDefault="00A0208B" w:rsidP="00864C74">
            <w:pPr>
              <w:spacing w:after="0" w:line="240" w:lineRule="auto"/>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 xml:space="preserve">Pasta </w:t>
            </w:r>
          </w:p>
        </w:tc>
        <w:tc>
          <w:tcPr>
            <w:tcW w:w="4769" w:type="dxa"/>
            <w:noWrap/>
            <w:hideMark/>
          </w:tcPr>
          <w:p w:rsidR="00A0208B" w:rsidRPr="00B80F4B" w:rsidRDefault="00A0208B" w:rsidP="00864C74">
            <w:pPr>
              <w:spacing w:after="0" w:line="240" w:lineRule="auto"/>
              <w:jc w:val="right"/>
              <w:rPr>
                <w:rFonts w:ascii="Times New Roman" w:eastAsia="Times New Roman" w:hAnsi="Times New Roman" w:cs="Times New Roman"/>
                <w:color w:val="000000"/>
                <w:sz w:val="24"/>
                <w:szCs w:val="24"/>
                <w:lang w:eastAsia="pt-BR"/>
              </w:rPr>
            </w:pPr>
            <w:r w:rsidRPr="00B80F4B">
              <w:rPr>
                <w:rFonts w:ascii="Times New Roman" w:eastAsia="Times New Roman" w:hAnsi="Times New Roman" w:cs="Times New Roman"/>
                <w:color w:val="000000"/>
                <w:sz w:val="24"/>
                <w:szCs w:val="24"/>
                <w:lang w:eastAsia="pt-BR"/>
              </w:rPr>
              <w:t>30</w:t>
            </w:r>
          </w:p>
        </w:tc>
      </w:tr>
    </w:tbl>
    <w:p w:rsidR="00A0208B" w:rsidRPr="00B80F4B" w:rsidRDefault="00A0208B" w:rsidP="00FF38EA">
      <w:pPr>
        <w:pStyle w:val="PargrafodaLista"/>
        <w:ind w:left="-426"/>
        <w:jc w:val="both"/>
        <w:rPr>
          <w:rFonts w:ascii="Times New Roman" w:hAnsi="Times New Roman" w:cs="Times New Roman"/>
          <w:b/>
          <w:sz w:val="24"/>
          <w:szCs w:val="24"/>
        </w:rPr>
      </w:pPr>
    </w:p>
    <w:p w:rsidR="00A0208B" w:rsidRPr="00B80F4B" w:rsidRDefault="005C5B7D" w:rsidP="00FF38EA">
      <w:pPr>
        <w:pStyle w:val="PargrafodaLista"/>
        <w:ind w:left="-426"/>
        <w:jc w:val="both"/>
        <w:rPr>
          <w:rFonts w:ascii="Times New Roman" w:hAnsi="Times New Roman" w:cs="Times New Roman"/>
          <w:b/>
          <w:sz w:val="24"/>
          <w:szCs w:val="24"/>
        </w:rPr>
      </w:pPr>
      <w:r w:rsidRPr="00B80F4B">
        <w:rPr>
          <w:rFonts w:ascii="Times New Roman" w:hAnsi="Times New Roman" w:cs="Times New Roman"/>
          <w:b/>
          <w:sz w:val="24"/>
          <w:szCs w:val="24"/>
        </w:rPr>
        <w:t xml:space="preserve">      Extraido de Sampaio, SS – 2017 (ibidem)</w:t>
      </w:r>
    </w:p>
    <w:p w:rsidR="00A0208B" w:rsidRPr="00B80F4B" w:rsidRDefault="00A0208B" w:rsidP="00FF38EA">
      <w:pPr>
        <w:pStyle w:val="PargrafodaLista"/>
        <w:ind w:left="-426"/>
        <w:jc w:val="both"/>
        <w:rPr>
          <w:rFonts w:ascii="Times New Roman" w:hAnsi="Times New Roman" w:cs="Times New Roman"/>
          <w:b/>
          <w:sz w:val="24"/>
          <w:szCs w:val="24"/>
        </w:rPr>
      </w:pPr>
    </w:p>
    <w:p w:rsidR="00A0208B" w:rsidRPr="00B80F4B" w:rsidRDefault="00A0208B" w:rsidP="00FF38EA">
      <w:pPr>
        <w:pStyle w:val="PargrafodaLista"/>
        <w:ind w:left="-426"/>
        <w:jc w:val="both"/>
        <w:rPr>
          <w:rFonts w:ascii="Times New Roman" w:hAnsi="Times New Roman" w:cs="Times New Roman"/>
          <w:b/>
          <w:sz w:val="24"/>
          <w:szCs w:val="24"/>
        </w:rPr>
      </w:pPr>
    </w:p>
    <w:p w:rsidR="00A0208B" w:rsidRPr="00B80F4B" w:rsidRDefault="00A0208B" w:rsidP="00FF38EA">
      <w:pPr>
        <w:pStyle w:val="PargrafodaLista"/>
        <w:ind w:left="-426"/>
        <w:jc w:val="both"/>
        <w:rPr>
          <w:rFonts w:ascii="Times New Roman" w:hAnsi="Times New Roman" w:cs="Times New Roman"/>
          <w:b/>
          <w:sz w:val="24"/>
          <w:szCs w:val="24"/>
        </w:rPr>
      </w:pPr>
    </w:p>
    <w:p w:rsidR="00A0208B" w:rsidRPr="00B80F4B" w:rsidRDefault="00A0208B" w:rsidP="00FF38EA">
      <w:pPr>
        <w:pStyle w:val="PargrafodaLista"/>
        <w:ind w:left="-426"/>
        <w:jc w:val="both"/>
        <w:rPr>
          <w:rFonts w:ascii="Times New Roman" w:hAnsi="Times New Roman" w:cs="Times New Roman"/>
          <w:b/>
          <w:sz w:val="24"/>
          <w:szCs w:val="24"/>
        </w:rPr>
      </w:pPr>
    </w:p>
    <w:p w:rsidR="00A0208B" w:rsidRPr="00B80F4B" w:rsidRDefault="00A0208B" w:rsidP="00FF38EA">
      <w:pPr>
        <w:pStyle w:val="PargrafodaLista"/>
        <w:ind w:left="-426"/>
        <w:jc w:val="both"/>
        <w:rPr>
          <w:rFonts w:ascii="Times New Roman" w:hAnsi="Times New Roman" w:cs="Times New Roman"/>
          <w:b/>
          <w:sz w:val="24"/>
          <w:szCs w:val="24"/>
        </w:rPr>
      </w:pPr>
    </w:p>
    <w:p w:rsidR="00462AC0" w:rsidRPr="00E56F82" w:rsidRDefault="00462AC0" w:rsidP="00E56F82">
      <w:pPr>
        <w:jc w:val="both"/>
        <w:rPr>
          <w:rFonts w:ascii="Times New Roman" w:hAnsi="Times New Roman" w:cs="Times New Roman"/>
          <w:b/>
          <w:sz w:val="24"/>
          <w:szCs w:val="24"/>
        </w:rPr>
      </w:pPr>
    </w:p>
    <w:p w:rsidR="00462AC0" w:rsidRPr="00B80F4B" w:rsidRDefault="00462AC0" w:rsidP="00FF38EA">
      <w:pPr>
        <w:pStyle w:val="PargrafodaLista"/>
        <w:ind w:left="-426"/>
        <w:jc w:val="both"/>
        <w:rPr>
          <w:rFonts w:ascii="Times New Roman" w:hAnsi="Times New Roman" w:cs="Times New Roman"/>
          <w:b/>
          <w:sz w:val="24"/>
          <w:szCs w:val="24"/>
        </w:rPr>
      </w:pPr>
    </w:p>
    <w:p w:rsidR="00462AC0" w:rsidRPr="00B80F4B" w:rsidRDefault="00462AC0" w:rsidP="00FF38EA">
      <w:pPr>
        <w:pStyle w:val="PargrafodaLista"/>
        <w:ind w:left="-426"/>
        <w:jc w:val="both"/>
        <w:rPr>
          <w:rFonts w:ascii="Times New Roman" w:hAnsi="Times New Roman" w:cs="Times New Roman"/>
          <w:b/>
          <w:sz w:val="24"/>
          <w:szCs w:val="24"/>
        </w:rPr>
      </w:pPr>
    </w:p>
    <w:p w:rsidR="00462AC0" w:rsidRPr="00B80F4B" w:rsidRDefault="00462AC0" w:rsidP="00FF38EA">
      <w:pPr>
        <w:pStyle w:val="PargrafodaLista"/>
        <w:ind w:left="-426"/>
        <w:jc w:val="both"/>
        <w:rPr>
          <w:rFonts w:ascii="Times New Roman" w:hAnsi="Times New Roman" w:cs="Times New Roman"/>
          <w:b/>
          <w:sz w:val="24"/>
          <w:szCs w:val="24"/>
        </w:rPr>
      </w:pPr>
    </w:p>
    <w:sectPr w:rsidR="00462AC0" w:rsidRPr="00B80F4B" w:rsidSect="00B80F4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86" w:rsidRDefault="00FA5786" w:rsidP="00DF0394">
      <w:pPr>
        <w:spacing w:after="0" w:line="240" w:lineRule="auto"/>
      </w:pPr>
      <w:r>
        <w:separator/>
      </w:r>
    </w:p>
  </w:endnote>
  <w:endnote w:type="continuationSeparator" w:id="0">
    <w:p w:rsidR="00FA5786" w:rsidRDefault="00FA5786" w:rsidP="00DF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38779"/>
      <w:docPartObj>
        <w:docPartGallery w:val="Page Numbers (Bottom of Page)"/>
        <w:docPartUnique/>
      </w:docPartObj>
    </w:sdtPr>
    <w:sdtContent>
      <w:p w:rsidR="003E1161" w:rsidRDefault="003E1161">
        <w:pPr>
          <w:pStyle w:val="Rodap"/>
          <w:jc w:val="center"/>
        </w:pPr>
        <w:r>
          <w:fldChar w:fldCharType="begin"/>
        </w:r>
        <w:r>
          <w:instrText>PAGE   \* MERGEFORMAT</w:instrText>
        </w:r>
        <w:r>
          <w:fldChar w:fldCharType="separate"/>
        </w:r>
        <w:r w:rsidR="000E47E2">
          <w:rPr>
            <w:noProof/>
          </w:rPr>
          <w:t>9</w:t>
        </w:r>
        <w:r>
          <w:fldChar w:fldCharType="end"/>
        </w:r>
      </w:p>
    </w:sdtContent>
  </w:sdt>
  <w:p w:rsidR="003E1161" w:rsidRDefault="003E11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86" w:rsidRDefault="00FA5786" w:rsidP="00DF0394">
      <w:pPr>
        <w:spacing w:after="0" w:line="240" w:lineRule="auto"/>
      </w:pPr>
      <w:r>
        <w:separator/>
      </w:r>
    </w:p>
  </w:footnote>
  <w:footnote w:type="continuationSeparator" w:id="0">
    <w:p w:rsidR="00FA5786" w:rsidRDefault="00FA5786" w:rsidP="00DF0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61" w:rsidRDefault="003E1161">
    <w:pPr>
      <w:pStyle w:val="Cabealho"/>
    </w:pPr>
    <w:r>
      <w:rPr>
        <w:noProof/>
        <w:lang w:eastAsia="pt-BR"/>
      </w:rPr>
      <mc:AlternateContent>
        <mc:Choice Requires="wps">
          <w:drawing>
            <wp:anchor distT="0" distB="0" distL="114300" distR="114300" simplePos="0" relativeHeight="251659264" behindDoc="0" locked="0" layoutInCell="0" allowOverlap="1">
              <wp:simplePos x="0" y="0"/>
              <wp:positionH relativeFrom="page">
                <wp:posOffset>6254750</wp:posOffset>
              </wp:positionH>
              <wp:positionV relativeFrom="topMargin">
                <wp:posOffset>279400</wp:posOffset>
              </wp:positionV>
              <wp:extent cx="1308735" cy="170815"/>
              <wp:effectExtent l="0" t="0" r="5715" b="635"/>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70815"/>
                      </a:xfrm>
                      <a:prstGeom prst="rect">
                        <a:avLst/>
                      </a:prstGeom>
                      <a:solidFill>
                        <a:schemeClr val="accent6">
                          <a:lumMod val="60000"/>
                          <a:lumOff val="40000"/>
                        </a:schemeClr>
                      </a:solidFill>
                      <a:ln>
                        <a:noFill/>
                      </a:ln>
                    </wps:spPr>
                    <wps:txbx>
                      <w:txbxContent>
                        <w:p w:rsidR="003E1161" w:rsidRDefault="003E1161">
                          <w:pPr>
                            <w:spacing w:after="0" w:line="240" w:lineRule="auto"/>
                            <w:rPr>
                              <w:color w:val="FFFFFF" w:themeColor="background1"/>
                            </w:rPr>
                          </w:pPr>
                          <w:r>
                            <w:t xml:space="preserve"> </w:t>
                          </w:r>
                          <w:r>
                            <w:rPr>
                              <w:color w:val="FFFFFF" w:themeColor="background1"/>
                            </w:rPr>
                            <w:t>Educ Online JSYR</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1" o:spid="_x0000_s1026" type="#_x0000_t202" style="position:absolute;margin-left:492.5pt;margin-top:22pt;width:103.05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" o:allowincell="f" fillcolor="#fabf8f [1945]" stroked="f">
              <v:textbox style="mso-fit-shape-to-text:t" inset=",0,,0">
                <w:txbxContent>
                  <w:p w:rsidR="003E1161" w:rsidRDefault="003E1161">
                    <w:pPr>
                      <w:spacing w:after="0" w:line="240" w:lineRule="auto"/>
                      <w:rPr>
                        <w:color w:val="FFFFFF" w:themeColor="background1"/>
                      </w:rPr>
                    </w:pPr>
                    <w:r>
                      <w:t xml:space="preserve"> </w:t>
                    </w:r>
                    <w:r>
                      <w:rPr>
                        <w:color w:val="FFFFFF" w:themeColor="background1"/>
                      </w:rPr>
                      <w:t>Educ Online JSYR</w:t>
                    </w:r>
                  </w:p>
                </w:txbxContent>
              </v:textbox>
              <w10:wrap anchorx="page" anchory="margin"/>
            </v:shape>
          </w:pict>
        </mc:Fallback>
      </mc:AlternateContent>
    </w:r>
    <w:r>
      <w:rPr>
        <w:noProof/>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161" w:rsidRDefault="003E1161">
                          <w:pPr>
                            <w:spacing w:after="0" w:line="240" w:lineRule="auto"/>
                            <w:jc w:val="right"/>
                          </w:pPr>
                        </w:p>
                        <w:p w:rsidR="003E1161" w:rsidRDefault="003E1161">
                          <w:pPr>
                            <w:spacing w:after="0" w:line="240" w:lineRule="auto"/>
                            <w:jc w:val="right"/>
                          </w:pPr>
                          <w:r>
                            <w:fldChar w:fldCharType="begin"/>
                          </w:r>
                          <w:r>
                            <w:instrText>If</w:instrText>
                          </w:r>
                          <w:r>
                            <w:fldChar w:fldCharType="begin"/>
                          </w:r>
                          <w:r>
                            <w:instrText>STYLEREF “Título 1”</w:instrText>
                          </w:r>
                          <w:r>
                            <w:fldChar w:fldCharType="separate"/>
                          </w:r>
                          <w:r w:rsidR="000E47E2">
                            <w:rPr>
                              <w:b/>
                              <w:bCs/>
                              <w:noProof/>
                            </w:rPr>
                            <w:instrText>Erro! Use a guia Página Inicial para aplicar Título 1 ao texto que deverá aparecer aqui.</w:instrText>
                          </w:r>
                          <w:r>
                            <w:fldChar w:fldCharType="end"/>
                          </w:r>
                          <w:r>
                            <w:instrText>&lt;&gt; “Erro*” “</w:instrText>
                          </w:r>
                          <w:r>
                            <w:fldChar w:fldCharType="begin"/>
                          </w:r>
                          <w:r>
                            <w:instrText>STYLEREF “Título 1”</w:instrText>
                          </w:r>
                          <w:r>
                            <w:fldChar w:fldCharType="separate"/>
                          </w:r>
                          <w:r>
                            <w:instrText>Capítulo 1</w:instrText>
                          </w:r>
                          <w:r>
                            <w:fldChar w:fldCharType="end"/>
                          </w:r>
                          <w:r>
                            <w:instrText>"" Adicione um título ao seu documento""</w:instrText>
                          </w:r>
                          <w:r>
                            <w:fldChar w:fldCharType="separate"/>
                          </w:r>
                          <w:r w:rsidR="000E47E2">
                            <w:rPr>
                              <w:noProof/>
                            </w:rPr>
                            <w:t xml:space="preserve"> Adicione um título ao seu documento</w: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Caixa de Texto 220" o:spid="_x0000_s1027"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" o:allowincell="f" filled="f" stroked="f">
              <v:textbox style="mso-fit-shape-to-text:t" inset=",0,,0">
                <w:txbxContent>
                  <w:p w:rsidR="003E1161" w:rsidRDefault="003E1161">
                    <w:pPr>
                      <w:spacing w:after="0" w:line="240" w:lineRule="auto"/>
                      <w:jc w:val="right"/>
                    </w:pPr>
                  </w:p>
                  <w:p w:rsidR="003E1161" w:rsidRDefault="003E1161">
                    <w:pPr>
                      <w:spacing w:after="0" w:line="240" w:lineRule="auto"/>
                      <w:jc w:val="right"/>
                    </w:pPr>
                    <w:r>
                      <w:fldChar w:fldCharType="begin"/>
                    </w:r>
                    <w:r>
                      <w:instrText>If</w:instrText>
                    </w:r>
                    <w:r>
                      <w:fldChar w:fldCharType="begin"/>
                    </w:r>
                    <w:r>
                      <w:instrText>STYLEREF “Título 1”</w:instrText>
                    </w:r>
                    <w:r>
                      <w:fldChar w:fldCharType="separate"/>
                    </w:r>
                    <w:r w:rsidR="000E47E2">
                      <w:rPr>
                        <w:b/>
                        <w:bCs/>
                        <w:noProof/>
                      </w:rPr>
                      <w:instrText>Erro! Use a guia Página Inicial para aplicar Título 1 ao texto que deverá aparecer aqui.</w:instrText>
                    </w:r>
                    <w:r>
                      <w:fldChar w:fldCharType="end"/>
                    </w:r>
                    <w:r>
                      <w:instrText>&lt;&gt; “Erro*” “</w:instrText>
                    </w:r>
                    <w:r>
                      <w:fldChar w:fldCharType="begin"/>
                    </w:r>
                    <w:r>
                      <w:instrText>STYLEREF “Título 1”</w:instrText>
                    </w:r>
                    <w:r>
                      <w:fldChar w:fldCharType="separate"/>
                    </w:r>
                    <w:r>
                      <w:instrText>Capítulo 1</w:instrText>
                    </w:r>
                    <w:r>
                      <w:fldChar w:fldCharType="end"/>
                    </w:r>
                    <w:r>
                      <w:instrText>"" Adicione um título ao seu documento""</w:instrText>
                    </w:r>
                    <w:r>
                      <w:fldChar w:fldCharType="separate"/>
                    </w:r>
                    <w:r w:rsidR="000E47E2">
                      <w:rPr>
                        <w:noProof/>
                      </w:rPr>
                      <w:t xml:space="preserve"> Adicione um título ao seu documento</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9E5"/>
    <w:multiLevelType w:val="hybridMultilevel"/>
    <w:tmpl w:val="B12C6E72"/>
    <w:lvl w:ilvl="0" w:tplc="8E7EEA8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D286071"/>
    <w:multiLevelType w:val="hybridMultilevel"/>
    <w:tmpl w:val="53AC3F8C"/>
    <w:lvl w:ilvl="0" w:tplc="C80C02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D2367A"/>
    <w:multiLevelType w:val="hybridMultilevel"/>
    <w:tmpl w:val="F1FE4CE6"/>
    <w:lvl w:ilvl="0" w:tplc="E6B425B2">
      <w:start w:val="2"/>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EB4088"/>
    <w:multiLevelType w:val="hybridMultilevel"/>
    <w:tmpl w:val="1AC423F4"/>
    <w:lvl w:ilvl="0" w:tplc="B0E833C2">
      <w:start w:val="2"/>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C12056"/>
    <w:multiLevelType w:val="hybridMultilevel"/>
    <w:tmpl w:val="57F82D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F75103A"/>
    <w:multiLevelType w:val="hybridMultilevel"/>
    <w:tmpl w:val="CA8297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5C96E48"/>
    <w:multiLevelType w:val="hybridMultilevel"/>
    <w:tmpl w:val="8E164FC2"/>
    <w:lvl w:ilvl="0" w:tplc="E6B425B2">
      <w:start w:val="2"/>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E681FBD"/>
    <w:multiLevelType w:val="hybridMultilevel"/>
    <w:tmpl w:val="DD745D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0B"/>
    <w:rsid w:val="000303ED"/>
    <w:rsid w:val="00060F8A"/>
    <w:rsid w:val="00091A3B"/>
    <w:rsid w:val="000B075B"/>
    <w:rsid w:val="000E47E2"/>
    <w:rsid w:val="001E19B5"/>
    <w:rsid w:val="002130CC"/>
    <w:rsid w:val="00216EE3"/>
    <w:rsid w:val="00245E2B"/>
    <w:rsid w:val="00297379"/>
    <w:rsid w:val="00367D51"/>
    <w:rsid w:val="003C5E18"/>
    <w:rsid w:val="003E1161"/>
    <w:rsid w:val="003E17FE"/>
    <w:rsid w:val="003E4FDD"/>
    <w:rsid w:val="00402427"/>
    <w:rsid w:val="00431E12"/>
    <w:rsid w:val="0043369A"/>
    <w:rsid w:val="00462AC0"/>
    <w:rsid w:val="00471CA2"/>
    <w:rsid w:val="00476BA2"/>
    <w:rsid w:val="004A3C42"/>
    <w:rsid w:val="004A5D89"/>
    <w:rsid w:val="004A70F2"/>
    <w:rsid w:val="004B5556"/>
    <w:rsid w:val="004C58CD"/>
    <w:rsid w:val="004D1A85"/>
    <w:rsid w:val="005035AF"/>
    <w:rsid w:val="005139E7"/>
    <w:rsid w:val="0054409D"/>
    <w:rsid w:val="00547EBD"/>
    <w:rsid w:val="00554192"/>
    <w:rsid w:val="0056540D"/>
    <w:rsid w:val="00572F17"/>
    <w:rsid w:val="005C5B7D"/>
    <w:rsid w:val="005E4188"/>
    <w:rsid w:val="00637528"/>
    <w:rsid w:val="00670454"/>
    <w:rsid w:val="006B0AC5"/>
    <w:rsid w:val="006C4ED7"/>
    <w:rsid w:val="006D6A4D"/>
    <w:rsid w:val="006E6461"/>
    <w:rsid w:val="00773173"/>
    <w:rsid w:val="00786E8F"/>
    <w:rsid w:val="007C0D8D"/>
    <w:rsid w:val="007D2F70"/>
    <w:rsid w:val="007D5C27"/>
    <w:rsid w:val="007E3867"/>
    <w:rsid w:val="00864C74"/>
    <w:rsid w:val="008B31A5"/>
    <w:rsid w:val="008C63D6"/>
    <w:rsid w:val="008D2EB5"/>
    <w:rsid w:val="00921E5B"/>
    <w:rsid w:val="00945D3F"/>
    <w:rsid w:val="00952341"/>
    <w:rsid w:val="00965D0F"/>
    <w:rsid w:val="0097148C"/>
    <w:rsid w:val="00976198"/>
    <w:rsid w:val="00990E0B"/>
    <w:rsid w:val="009D0C35"/>
    <w:rsid w:val="009E6530"/>
    <w:rsid w:val="00A0208B"/>
    <w:rsid w:val="00A2547C"/>
    <w:rsid w:val="00A35FF7"/>
    <w:rsid w:val="00A409D0"/>
    <w:rsid w:val="00A85C9D"/>
    <w:rsid w:val="00A977F9"/>
    <w:rsid w:val="00AC04BB"/>
    <w:rsid w:val="00B22320"/>
    <w:rsid w:val="00B23D66"/>
    <w:rsid w:val="00B47CFD"/>
    <w:rsid w:val="00B61D18"/>
    <w:rsid w:val="00B80F4B"/>
    <w:rsid w:val="00B85CC2"/>
    <w:rsid w:val="00BF14A6"/>
    <w:rsid w:val="00BF37CB"/>
    <w:rsid w:val="00C13A7E"/>
    <w:rsid w:val="00C16218"/>
    <w:rsid w:val="00C17DD6"/>
    <w:rsid w:val="00C2497C"/>
    <w:rsid w:val="00C55997"/>
    <w:rsid w:val="00C61742"/>
    <w:rsid w:val="00CB776E"/>
    <w:rsid w:val="00CD11CA"/>
    <w:rsid w:val="00CE429F"/>
    <w:rsid w:val="00CF4973"/>
    <w:rsid w:val="00D84ED2"/>
    <w:rsid w:val="00DF0394"/>
    <w:rsid w:val="00E019AC"/>
    <w:rsid w:val="00E12417"/>
    <w:rsid w:val="00E16911"/>
    <w:rsid w:val="00E30C2B"/>
    <w:rsid w:val="00E56F82"/>
    <w:rsid w:val="00E924AA"/>
    <w:rsid w:val="00E93AE0"/>
    <w:rsid w:val="00ED7A48"/>
    <w:rsid w:val="00EF25E2"/>
    <w:rsid w:val="00EF3538"/>
    <w:rsid w:val="00F33FD8"/>
    <w:rsid w:val="00F476F0"/>
    <w:rsid w:val="00F71901"/>
    <w:rsid w:val="00FA04A0"/>
    <w:rsid w:val="00FA5786"/>
    <w:rsid w:val="00FF38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CF2CF-3632-4E0B-8166-4C6EF00C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C4ED7"/>
    <w:pPr>
      <w:ind w:left="720"/>
      <w:contextualSpacing/>
    </w:pPr>
  </w:style>
  <w:style w:type="paragraph" w:customStyle="1" w:styleId="Default">
    <w:name w:val="Default"/>
    <w:rsid w:val="007D5C27"/>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6375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528"/>
    <w:rPr>
      <w:rFonts w:ascii="Tahoma" w:hAnsi="Tahoma" w:cs="Tahoma"/>
      <w:sz w:val="16"/>
      <w:szCs w:val="16"/>
    </w:rPr>
  </w:style>
  <w:style w:type="paragraph" w:styleId="Textodenotaderodap">
    <w:name w:val="footnote text"/>
    <w:basedOn w:val="Normal"/>
    <w:link w:val="TextodenotaderodapChar"/>
    <w:uiPriority w:val="99"/>
    <w:semiHidden/>
    <w:unhideWhenUsed/>
    <w:rsid w:val="00DF0394"/>
    <w:pPr>
      <w:spacing w:after="0" w:line="240" w:lineRule="auto"/>
    </w:pPr>
    <w:rPr>
      <w:rFonts w:ascii="Arial" w:eastAsia="Arial" w:hAnsi="Arial" w:cs="Arial"/>
      <w:color w:val="000000"/>
      <w:sz w:val="20"/>
      <w:szCs w:val="20"/>
      <w:lang w:eastAsia="pt-BR"/>
    </w:rPr>
  </w:style>
  <w:style w:type="character" w:customStyle="1" w:styleId="TextodenotaderodapChar">
    <w:name w:val="Texto de nota de rodapé Char"/>
    <w:basedOn w:val="Fontepargpadro"/>
    <w:link w:val="Textodenotaderodap"/>
    <w:uiPriority w:val="99"/>
    <w:semiHidden/>
    <w:rsid w:val="00DF0394"/>
    <w:rPr>
      <w:rFonts w:ascii="Arial" w:eastAsia="Arial" w:hAnsi="Arial" w:cs="Arial"/>
      <w:color w:val="000000"/>
      <w:sz w:val="20"/>
      <w:szCs w:val="20"/>
      <w:lang w:eastAsia="pt-BR"/>
    </w:rPr>
  </w:style>
  <w:style w:type="character" w:styleId="Refdenotaderodap">
    <w:name w:val="footnote reference"/>
    <w:basedOn w:val="Fontepargpadro"/>
    <w:uiPriority w:val="99"/>
    <w:semiHidden/>
    <w:unhideWhenUsed/>
    <w:rsid w:val="00DF0394"/>
    <w:rPr>
      <w:vertAlign w:val="superscript"/>
    </w:rPr>
  </w:style>
  <w:style w:type="paragraph" w:styleId="Cabealho">
    <w:name w:val="header"/>
    <w:basedOn w:val="Normal"/>
    <w:link w:val="CabealhoChar"/>
    <w:uiPriority w:val="99"/>
    <w:unhideWhenUsed/>
    <w:rsid w:val="00B80F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0F4B"/>
  </w:style>
  <w:style w:type="paragraph" w:styleId="Rodap">
    <w:name w:val="footer"/>
    <w:basedOn w:val="Normal"/>
    <w:link w:val="RodapChar"/>
    <w:uiPriority w:val="99"/>
    <w:unhideWhenUsed/>
    <w:rsid w:val="00B80F4B"/>
    <w:pPr>
      <w:tabs>
        <w:tab w:val="center" w:pos="4252"/>
        <w:tab w:val="right" w:pos="8504"/>
      </w:tabs>
      <w:spacing w:after="0" w:line="240" w:lineRule="auto"/>
    </w:pPr>
  </w:style>
  <w:style w:type="character" w:customStyle="1" w:styleId="RodapChar">
    <w:name w:val="Rodapé Char"/>
    <w:basedOn w:val="Fontepargpadro"/>
    <w:link w:val="Rodap"/>
    <w:uiPriority w:val="99"/>
    <w:rsid w:val="00B80F4B"/>
  </w:style>
  <w:style w:type="character" w:styleId="Hyperlink">
    <w:name w:val="Hyperlink"/>
    <w:basedOn w:val="Fontepargpadro"/>
    <w:uiPriority w:val="99"/>
    <w:semiHidden/>
    <w:unhideWhenUsed/>
    <w:rsid w:val="000E4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42241">
      <w:bodyDiv w:val="1"/>
      <w:marLeft w:val="0"/>
      <w:marRight w:val="0"/>
      <w:marTop w:val="0"/>
      <w:marBottom w:val="0"/>
      <w:divBdr>
        <w:top w:val="none" w:sz="0" w:space="0" w:color="auto"/>
        <w:left w:val="none" w:sz="0" w:space="0" w:color="auto"/>
        <w:bottom w:val="none" w:sz="0" w:space="0" w:color="auto"/>
        <w:right w:val="none" w:sz="0" w:space="0" w:color="auto"/>
      </w:divBdr>
    </w:div>
    <w:div w:id="521867101">
      <w:bodyDiv w:val="1"/>
      <w:marLeft w:val="0"/>
      <w:marRight w:val="0"/>
      <w:marTop w:val="0"/>
      <w:marBottom w:val="0"/>
      <w:divBdr>
        <w:top w:val="none" w:sz="0" w:space="0" w:color="auto"/>
        <w:left w:val="none" w:sz="0" w:space="0" w:color="auto"/>
        <w:bottom w:val="none" w:sz="0" w:space="0" w:color="auto"/>
        <w:right w:val="none" w:sz="0" w:space="0" w:color="auto"/>
      </w:divBdr>
      <w:divsChild>
        <w:div w:id="141430148">
          <w:marLeft w:val="0"/>
          <w:marRight w:val="0"/>
          <w:marTop w:val="0"/>
          <w:marBottom w:val="0"/>
          <w:divBdr>
            <w:top w:val="none" w:sz="0" w:space="0" w:color="auto"/>
            <w:left w:val="none" w:sz="0" w:space="0" w:color="auto"/>
            <w:bottom w:val="none" w:sz="0" w:space="0" w:color="auto"/>
            <w:right w:val="none" w:sz="0" w:space="0" w:color="auto"/>
          </w:divBdr>
        </w:div>
      </w:divsChild>
    </w:div>
    <w:div w:id="757873486">
      <w:bodyDiv w:val="1"/>
      <w:marLeft w:val="0"/>
      <w:marRight w:val="0"/>
      <w:marTop w:val="0"/>
      <w:marBottom w:val="0"/>
      <w:divBdr>
        <w:top w:val="none" w:sz="0" w:space="0" w:color="auto"/>
        <w:left w:val="none" w:sz="0" w:space="0" w:color="auto"/>
        <w:bottom w:val="none" w:sz="0" w:space="0" w:color="auto"/>
        <w:right w:val="none" w:sz="0" w:space="0" w:color="auto"/>
      </w:divBdr>
    </w:div>
    <w:div w:id="11980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nybates.ca/teaching-in-a-digital-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F52D-1FF6-4B4A-8A45-C49DF43C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3575</Words>
  <Characters>19306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USER-PC</cp:lastModifiedBy>
  <cp:revision>6</cp:revision>
  <cp:lastPrinted>2018-01-12T13:04:00Z</cp:lastPrinted>
  <dcterms:created xsi:type="dcterms:W3CDTF">2018-01-12T12:06:00Z</dcterms:created>
  <dcterms:modified xsi:type="dcterms:W3CDTF">2018-01-12T13:27:00Z</dcterms:modified>
</cp:coreProperties>
</file>