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C3" w:rsidRPr="002544C3" w:rsidRDefault="002544C3" w:rsidP="00E92243">
      <w:pPr>
        <w:spacing w:after="0" w:line="360" w:lineRule="auto"/>
        <w:jc w:val="center"/>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36"/>
          <w:szCs w:val="36"/>
          <w:lang w:eastAsia="pt-BR"/>
        </w:rPr>
        <w:t>UNIVERSIDADE DE SÃO PAULO</w:t>
      </w:r>
    </w:p>
    <w:p w:rsidR="002544C3" w:rsidRPr="002544C3" w:rsidRDefault="002544C3" w:rsidP="00E92243">
      <w:pPr>
        <w:spacing w:after="0" w:line="360" w:lineRule="auto"/>
        <w:jc w:val="center"/>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36"/>
          <w:szCs w:val="36"/>
          <w:lang w:eastAsia="pt-BR"/>
        </w:rPr>
        <w:t>FACULDADE DE EDUCAÇÃO</w:t>
      </w:r>
    </w:p>
    <w:p w:rsidR="002544C3" w:rsidRDefault="002544C3" w:rsidP="00E92243">
      <w:pPr>
        <w:spacing w:after="240" w:line="360" w:lineRule="auto"/>
        <w:rPr>
          <w:rFonts w:ascii="Times New Roman" w:eastAsia="Times New Roman" w:hAnsi="Times New Roman" w:cs="Times New Roman"/>
          <w:sz w:val="24"/>
          <w:szCs w:val="24"/>
          <w:lang w:eastAsia="pt-BR"/>
        </w:rPr>
      </w:pPr>
      <w:r w:rsidRPr="002544C3">
        <w:rPr>
          <w:rFonts w:ascii="Times New Roman" w:eastAsia="Times New Roman" w:hAnsi="Times New Roman" w:cs="Times New Roman"/>
          <w:sz w:val="24"/>
          <w:szCs w:val="24"/>
          <w:lang w:eastAsia="pt-BR"/>
        </w:rPr>
        <w:br/>
      </w:r>
    </w:p>
    <w:p w:rsidR="00A50CA9" w:rsidRPr="002544C3" w:rsidRDefault="00A50CA9" w:rsidP="00E92243">
      <w:pPr>
        <w:spacing w:after="240" w:line="360" w:lineRule="auto"/>
        <w:rPr>
          <w:rFonts w:ascii="Times New Roman" w:eastAsia="Times New Roman" w:hAnsi="Times New Roman" w:cs="Times New Roman"/>
          <w:sz w:val="24"/>
          <w:szCs w:val="24"/>
          <w:lang w:eastAsia="pt-BR"/>
        </w:rPr>
      </w:pPr>
    </w:p>
    <w:p w:rsidR="002544C3" w:rsidRPr="002544C3" w:rsidRDefault="002544C3" w:rsidP="00E92243">
      <w:pPr>
        <w:spacing w:after="0" w:line="360" w:lineRule="auto"/>
        <w:jc w:val="center"/>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Ana Paula Vicente Ferreira - nº USP 9365185</w:t>
      </w:r>
    </w:p>
    <w:p w:rsidR="002544C3" w:rsidRPr="002544C3" w:rsidRDefault="002544C3" w:rsidP="00E92243">
      <w:pPr>
        <w:spacing w:after="0" w:line="360" w:lineRule="auto"/>
        <w:jc w:val="center"/>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Caroline Campos das Neves Santos - n° USP 9295097</w:t>
      </w:r>
    </w:p>
    <w:p w:rsidR="002544C3" w:rsidRDefault="002544C3" w:rsidP="00E92243">
      <w:pPr>
        <w:spacing w:after="0" w:line="360" w:lineRule="auto"/>
        <w:jc w:val="center"/>
        <w:rPr>
          <w:rFonts w:ascii="Arial" w:eastAsia="Times New Roman" w:hAnsi="Arial" w:cs="Arial"/>
          <w:color w:val="000000"/>
          <w:sz w:val="24"/>
          <w:szCs w:val="24"/>
          <w:lang w:val="en-US" w:eastAsia="pt-BR"/>
        </w:rPr>
      </w:pPr>
      <w:r w:rsidRPr="002544C3">
        <w:rPr>
          <w:rFonts w:ascii="Arial" w:eastAsia="Times New Roman" w:hAnsi="Arial" w:cs="Arial"/>
          <w:color w:val="000000"/>
          <w:sz w:val="24"/>
          <w:szCs w:val="24"/>
          <w:lang w:val="en-US" w:eastAsia="pt-BR"/>
        </w:rPr>
        <w:t>Lilian</w:t>
      </w:r>
      <w:r w:rsidR="009F576D">
        <w:rPr>
          <w:rFonts w:ascii="Arial" w:eastAsia="Times New Roman" w:hAnsi="Arial" w:cs="Arial"/>
          <w:color w:val="000000"/>
          <w:sz w:val="24"/>
          <w:szCs w:val="24"/>
          <w:lang w:val="en-US" w:eastAsia="pt-BR"/>
        </w:rPr>
        <w:t xml:space="preserve"> Dreger Schiavinato - n° USP 36950</w:t>
      </w:r>
      <w:r w:rsidRPr="002544C3">
        <w:rPr>
          <w:rFonts w:ascii="Arial" w:eastAsia="Times New Roman" w:hAnsi="Arial" w:cs="Arial"/>
          <w:color w:val="000000"/>
          <w:sz w:val="24"/>
          <w:szCs w:val="24"/>
          <w:lang w:val="en-US" w:eastAsia="pt-BR"/>
        </w:rPr>
        <w:t>57</w:t>
      </w:r>
    </w:p>
    <w:p w:rsidR="00A50CA9" w:rsidRDefault="00A50CA9" w:rsidP="00E92243">
      <w:pPr>
        <w:spacing w:after="0" w:line="360" w:lineRule="auto"/>
        <w:jc w:val="center"/>
        <w:rPr>
          <w:rFonts w:ascii="Arial" w:eastAsia="Times New Roman" w:hAnsi="Arial" w:cs="Arial"/>
          <w:color w:val="000000"/>
          <w:sz w:val="24"/>
          <w:szCs w:val="24"/>
          <w:lang w:val="en-US" w:eastAsia="pt-BR"/>
        </w:rPr>
      </w:pPr>
    </w:p>
    <w:p w:rsidR="00A50CA9" w:rsidRDefault="00A50CA9" w:rsidP="00E92243">
      <w:pPr>
        <w:spacing w:after="0" w:line="360" w:lineRule="auto"/>
        <w:jc w:val="center"/>
        <w:rPr>
          <w:rFonts w:ascii="Arial" w:eastAsia="Times New Roman" w:hAnsi="Arial" w:cs="Arial"/>
          <w:color w:val="000000"/>
          <w:sz w:val="24"/>
          <w:szCs w:val="24"/>
          <w:lang w:val="en-US" w:eastAsia="pt-BR"/>
        </w:rPr>
      </w:pPr>
    </w:p>
    <w:p w:rsidR="00A50CA9" w:rsidRDefault="00A50CA9" w:rsidP="00E92243">
      <w:pPr>
        <w:spacing w:after="0" w:line="360" w:lineRule="auto"/>
        <w:jc w:val="center"/>
        <w:rPr>
          <w:rFonts w:ascii="Arial" w:eastAsia="Times New Roman" w:hAnsi="Arial" w:cs="Arial"/>
          <w:color w:val="000000"/>
          <w:sz w:val="24"/>
          <w:szCs w:val="24"/>
          <w:lang w:val="en-US" w:eastAsia="pt-BR"/>
        </w:rPr>
      </w:pPr>
    </w:p>
    <w:p w:rsidR="00A50CA9" w:rsidRDefault="00A50CA9" w:rsidP="00E92243">
      <w:pPr>
        <w:spacing w:after="0" w:line="360" w:lineRule="auto"/>
        <w:jc w:val="center"/>
        <w:rPr>
          <w:rFonts w:ascii="Arial" w:eastAsia="Times New Roman" w:hAnsi="Arial" w:cs="Arial"/>
          <w:color w:val="000000"/>
          <w:sz w:val="24"/>
          <w:szCs w:val="24"/>
          <w:lang w:val="en-US" w:eastAsia="pt-BR"/>
        </w:rPr>
      </w:pPr>
    </w:p>
    <w:p w:rsidR="00A50CA9" w:rsidRPr="002544C3" w:rsidRDefault="00A50CA9" w:rsidP="00E92243">
      <w:pPr>
        <w:spacing w:after="0" w:line="360" w:lineRule="auto"/>
        <w:jc w:val="center"/>
        <w:rPr>
          <w:rFonts w:ascii="Times New Roman" w:eastAsia="Times New Roman" w:hAnsi="Times New Roman" w:cs="Times New Roman"/>
          <w:sz w:val="24"/>
          <w:szCs w:val="24"/>
          <w:lang w:val="en-US" w:eastAsia="pt-BR"/>
        </w:rPr>
      </w:pPr>
    </w:p>
    <w:p w:rsidR="002544C3" w:rsidRPr="002544C3" w:rsidRDefault="009F576D" w:rsidP="00E92243">
      <w:pPr>
        <w:spacing w:after="0" w:line="360" w:lineRule="auto"/>
        <w:jc w:val="center"/>
        <w:rPr>
          <w:rFonts w:ascii="Times New Roman" w:eastAsia="Times New Roman" w:hAnsi="Times New Roman" w:cs="Times New Roman"/>
          <w:sz w:val="24"/>
          <w:szCs w:val="24"/>
          <w:lang w:eastAsia="pt-BR"/>
        </w:rPr>
      </w:pPr>
      <w:r>
        <w:rPr>
          <w:rFonts w:ascii="Arial" w:eastAsia="Times New Roman" w:hAnsi="Arial" w:cs="Arial"/>
          <w:b/>
          <w:bCs/>
          <w:color w:val="000000"/>
          <w:sz w:val="44"/>
          <w:szCs w:val="44"/>
          <w:lang w:eastAsia="pt-BR"/>
        </w:rPr>
        <w:t>Sequência didática de M</w:t>
      </w:r>
      <w:r w:rsidR="002544C3" w:rsidRPr="002544C3">
        <w:rPr>
          <w:rFonts w:ascii="Arial" w:eastAsia="Times New Roman" w:hAnsi="Arial" w:cs="Arial"/>
          <w:b/>
          <w:bCs/>
          <w:color w:val="000000"/>
          <w:sz w:val="44"/>
          <w:szCs w:val="44"/>
          <w:lang w:eastAsia="pt-BR"/>
        </w:rPr>
        <w:t>atemática:</w:t>
      </w:r>
    </w:p>
    <w:p w:rsidR="002544C3" w:rsidRDefault="002544C3" w:rsidP="00E92243">
      <w:pPr>
        <w:spacing w:after="0" w:line="360" w:lineRule="auto"/>
        <w:jc w:val="center"/>
        <w:rPr>
          <w:rFonts w:ascii="Arial" w:eastAsia="Times New Roman" w:hAnsi="Arial" w:cs="Arial"/>
          <w:b/>
          <w:bCs/>
          <w:color w:val="000000"/>
          <w:sz w:val="44"/>
          <w:szCs w:val="44"/>
          <w:lang w:eastAsia="pt-BR"/>
        </w:rPr>
      </w:pPr>
      <w:r w:rsidRPr="002544C3">
        <w:rPr>
          <w:rFonts w:ascii="Arial" w:eastAsia="Times New Roman" w:hAnsi="Arial" w:cs="Arial"/>
          <w:b/>
          <w:bCs/>
          <w:color w:val="000000"/>
          <w:sz w:val="44"/>
          <w:szCs w:val="44"/>
          <w:lang w:eastAsia="pt-BR"/>
        </w:rPr>
        <w:t>Espaço e Forma - Geometria plana nas Artes Visuais.</w:t>
      </w:r>
    </w:p>
    <w:p w:rsidR="00A50CA9" w:rsidRDefault="00A50CA9" w:rsidP="00E92243">
      <w:pPr>
        <w:spacing w:after="0" w:line="360" w:lineRule="auto"/>
        <w:jc w:val="center"/>
        <w:rPr>
          <w:rFonts w:ascii="Arial" w:eastAsia="Times New Roman" w:hAnsi="Arial" w:cs="Arial"/>
          <w:b/>
          <w:bCs/>
          <w:color w:val="000000"/>
          <w:sz w:val="44"/>
          <w:szCs w:val="44"/>
          <w:lang w:eastAsia="pt-BR"/>
        </w:rPr>
      </w:pPr>
    </w:p>
    <w:p w:rsidR="00A50CA9" w:rsidRDefault="00A50CA9" w:rsidP="00E92243">
      <w:pPr>
        <w:spacing w:after="0" w:line="360" w:lineRule="auto"/>
        <w:jc w:val="center"/>
        <w:rPr>
          <w:rFonts w:ascii="Arial" w:eastAsia="Times New Roman" w:hAnsi="Arial" w:cs="Arial"/>
          <w:b/>
          <w:bCs/>
          <w:color w:val="000000"/>
          <w:sz w:val="44"/>
          <w:szCs w:val="44"/>
          <w:lang w:eastAsia="pt-BR"/>
        </w:rPr>
      </w:pPr>
    </w:p>
    <w:p w:rsidR="00A50CA9" w:rsidRDefault="00A50CA9" w:rsidP="00E92243">
      <w:pPr>
        <w:spacing w:after="0" w:line="360" w:lineRule="auto"/>
        <w:jc w:val="center"/>
        <w:rPr>
          <w:rFonts w:ascii="Arial" w:eastAsia="Times New Roman" w:hAnsi="Arial" w:cs="Arial"/>
          <w:b/>
          <w:bCs/>
          <w:color w:val="000000"/>
          <w:sz w:val="44"/>
          <w:szCs w:val="44"/>
          <w:lang w:eastAsia="pt-BR"/>
        </w:rPr>
      </w:pPr>
    </w:p>
    <w:p w:rsidR="00A50CA9" w:rsidRDefault="00A50CA9" w:rsidP="00E92243">
      <w:pPr>
        <w:spacing w:after="0" w:line="360" w:lineRule="auto"/>
        <w:jc w:val="center"/>
        <w:rPr>
          <w:rFonts w:ascii="Arial" w:eastAsia="Times New Roman" w:hAnsi="Arial" w:cs="Arial"/>
          <w:b/>
          <w:bCs/>
          <w:color w:val="000000"/>
          <w:sz w:val="44"/>
          <w:szCs w:val="44"/>
          <w:lang w:eastAsia="pt-BR"/>
        </w:rPr>
      </w:pPr>
    </w:p>
    <w:p w:rsidR="00A50CA9" w:rsidRDefault="00A50CA9" w:rsidP="00E92243">
      <w:pPr>
        <w:spacing w:after="0" w:line="360" w:lineRule="auto"/>
        <w:jc w:val="center"/>
        <w:rPr>
          <w:rFonts w:ascii="Arial" w:eastAsia="Times New Roman" w:hAnsi="Arial" w:cs="Arial"/>
          <w:b/>
          <w:bCs/>
          <w:color w:val="000000"/>
          <w:sz w:val="44"/>
          <w:szCs w:val="44"/>
          <w:lang w:eastAsia="pt-BR"/>
        </w:rPr>
      </w:pPr>
    </w:p>
    <w:p w:rsidR="00A50CA9" w:rsidRPr="002544C3" w:rsidRDefault="00A50CA9" w:rsidP="00E92243">
      <w:pPr>
        <w:spacing w:after="0" w:line="360" w:lineRule="auto"/>
        <w:jc w:val="center"/>
        <w:rPr>
          <w:rFonts w:ascii="Times New Roman" w:eastAsia="Times New Roman" w:hAnsi="Times New Roman" w:cs="Times New Roman"/>
          <w:sz w:val="24"/>
          <w:szCs w:val="24"/>
          <w:lang w:eastAsia="pt-BR"/>
        </w:rPr>
      </w:pPr>
    </w:p>
    <w:p w:rsidR="002544C3" w:rsidRPr="002544C3" w:rsidRDefault="002544C3" w:rsidP="00E92243">
      <w:pPr>
        <w:spacing w:after="0" w:line="360" w:lineRule="auto"/>
        <w:rPr>
          <w:rFonts w:ascii="Times New Roman" w:eastAsia="Times New Roman" w:hAnsi="Times New Roman" w:cs="Times New Roman"/>
          <w:sz w:val="24"/>
          <w:szCs w:val="24"/>
          <w:lang w:eastAsia="pt-BR"/>
        </w:rPr>
      </w:pPr>
    </w:p>
    <w:p w:rsidR="002544C3" w:rsidRPr="002544C3" w:rsidRDefault="002544C3" w:rsidP="00E92243">
      <w:pPr>
        <w:spacing w:after="0" w:line="360" w:lineRule="auto"/>
        <w:jc w:val="center"/>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São Paulo</w:t>
      </w:r>
    </w:p>
    <w:p w:rsidR="00A50CA9" w:rsidRDefault="00A50CA9" w:rsidP="00A50CA9">
      <w:pPr>
        <w:spacing w:after="0" w:line="360" w:lineRule="auto"/>
        <w:jc w:val="center"/>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Novembro / 2017</w:t>
      </w:r>
    </w:p>
    <w:p w:rsidR="002544C3" w:rsidRPr="00A50CA9" w:rsidRDefault="002544C3" w:rsidP="00A50CA9">
      <w:pPr>
        <w:spacing w:after="0" w:line="360" w:lineRule="auto"/>
        <w:jc w:val="center"/>
        <w:rPr>
          <w:rFonts w:ascii="Arial" w:eastAsia="Times New Roman" w:hAnsi="Arial" w:cs="Arial"/>
          <w:b/>
          <w:bCs/>
          <w:color w:val="000000"/>
          <w:sz w:val="24"/>
          <w:szCs w:val="24"/>
          <w:lang w:eastAsia="pt-BR"/>
        </w:rPr>
      </w:pPr>
      <w:r w:rsidRPr="002544C3">
        <w:rPr>
          <w:rFonts w:ascii="Arial" w:eastAsia="Times New Roman" w:hAnsi="Arial" w:cs="Arial"/>
          <w:b/>
          <w:bCs/>
          <w:color w:val="000000"/>
          <w:sz w:val="36"/>
          <w:szCs w:val="36"/>
          <w:lang w:eastAsia="pt-BR"/>
        </w:rPr>
        <w:lastRenderedPageBreak/>
        <w:t>UNIVERSIDADE DE SÃO PAULO</w:t>
      </w:r>
    </w:p>
    <w:p w:rsidR="002544C3" w:rsidRDefault="002544C3" w:rsidP="00E92243">
      <w:pPr>
        <w:spacing w:after="0" w:line="360" w:lineRule="auto"/>
        <w:jc w:val="center"/>
        <w:rPr>
          <w:rFonts w:ascii="Arial" w:eastAsia="Times New Roman" w:hAnsi="Arial" w:cs="Arial"/>
          <w:b/>
          <w:bCs/>
          <w:color w:val="000000"/>
          <w:sz w:val="36"/>
          <w:szCs w:val="36"/>
          <w:lang w:eastAsia="pt-BR"/>
        </w:rPr>
      </w:pPr>
      <w:r w:rsidRPr="002544C3">
        <w:rPr>
          <w:rFonts w:ascii="Arial" w:eastAsia="Times New Roman" w:hAnsi="Arial" w:cs="Arial"/>
          <w:b/>
          <w:bCs/>
          <w:color w:val="000000"/>
          <w:sz w:val="36"/>
          <w:szCs w:val="36"/>
          <w:lang w:eastAsia="pt-BR"/>
        </w:rPr>
        <w:t>FACULDADE DE EDUCAÇÃO</w:t>
      </w:r>
    </w:p>
    <w:p w:rsidR="00A50CA9" w:rsidRDefault="00A50CA9" w:rsidP="00A50CA9">
      <w:pPr>
        <w:spacing w:after="0" w:line="360" w:lineRule="auto"/>
        <w:rPr>
          <w:rFonts w:ascii="Arial" w:eastAsia="Times New Roman" w:hAnsi="Arial" w:cs="Arial"/>
          <w:b/>
          <w:bCs/>
          <w:color w:val="000000"/>
          <w:sz w:val="36"/>
          <w:szCs w:val="36"/>
          <w:lang w:eastAsia="pt-BR"/>
        </w:rPr>
      </w:pPr>
    </w:p>
    <w:p w:rsidR="00A50CA9" w:rsidRPr="002544C3" w:rsidRDefault="00A50CA9" w:rsidP="00E92243">
      <w:pPr>
        <w:spacing w:after="0" w:line="360" w:lineRule="auto"/>
        <w:jc w:val="center"/>
        <w:rPr>
          <w:rFonts w:ascii="Times New Roman" w:eastAsia="Times New Roman" w:hAnsi="Times New Roman" w:cs="Times New Roman"/>
          <w:sz w:val="24"/>
          <w:szCs w:val="24"/>
          <w:lang w:eastAsia="pt-BR"/>
        </w:rPr>
      </w:pPr>
    </w:p>
    <w:p w:rsidR="002544C3" w:rsidRPr="002544C3" w:rsidRDefault="002544C3" w:rsidP="00E92243">
      <w:pPr>
        <w:spacing w:after="0" w:line="360" w:lineRule="auto"/>
        <w:jc w:val="center"/>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Ana Paula Vicente Ferreira - nº USP 9365185</w:t>
      </w:r>
    </w:p>
    <w:p w:rsidR="002544C3" w:rsidRPr="002544C3" w:rsidRDefault="002544C3" w:rsidP="00E92243">
      <w:pPr>
        <w:spacing w:after="0" w:line="360" w:lineRule="auto"/>
        <w:jc w:val="center"/>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Caroline Campos das Neves Santos - n° USP 9295097</w:t>
      </w:r>
    </w:p>
    <w:p w:rsidR="002544C3" w:rsidRPr="009F576D" w:rsidRDefault="002544C3" w:rsidP="00E92243">
      <w:pPr>
        <w:spacing w:after="0" w:line="360" w:lineRule="auto"/>
        <w:jc w:val="center"/>
        <w:rPr>
          <w:rFonts w:ascii="Arial" w:eastAsia="Times New Roman" w:hAnsi="Arial" w:cs="Arial"/>
          <w:color w:val="000000"/>
          <w:sz w:val="24"/>
          <w:szCs w:val="24"/>
          <w:lang w:val="en-GB" w:eastAsia="pt-BR"/>
        </w:rPr>
      </w:pPr>
      <w:r w:rsidRPr="009F576D">
        <w:rPr>
          <w:rFonts w:ascii="Arial" w:eastAsia="Times New Roman" w:hAnsi="Arial" w:cs="Arial"/>
          <w:color w:val="000000"/>
          <w:sz w:val="24"/>
          <w:szCs w:val="24"/>
          <w:lang w:val="en-GB" w:eastAsia="pt-BR"/>
        </w:rPr>
        <w:t>Lilian</w:t>
      </w:r>
      <w:r w:rsidR="009F576D" w:rsidRPr="009F576D">
        <w:rPr>
          <w:rFonts w:ascii="Arial" w:eastAsia="Times New Roman" w:hAnsi="Arial" w:cs="Arial"/>
          <w:color w:val="000000"/>
          <w:sz w:val="24"/>
          <w:szCs w:val="24"/>
          <w:lang w:val="en-GB" w:eastAsia="pt-BR"/>
        </w:rPr>
        <w:t xml:space="preserve"> </w:t>
      </w:r>
      <w:r w:rsidRPr="009F576D">
        <w:rPr>
          <w:rFonts w:ascii="Arial" w:eastAsia="Times New Roman" w:hAnsi="Arial" w:cs="Arial"/>
          <w:color w:val="000000"/>
          <w:sz w:val="24"/>
          <w:szCs w:val="24"/>
          <w:lang w:val="en-GB" w:eastAsia="pt-BR"/>
        </w:rPr>
        <w:t>Dreger</w:t>
      </w:r>
      <w:r w:rsidR="009F576D" w:rsidRPr="009F576D">
        <w:rPr>
          <w:rFonts w:ascii="Arial" w:eastAsia="Times New Roman" w:hAnsi="Arial" w:cs="Arial"/>
          <w:color w:val="000000"/>
          <w:sz w:val="24"/>
          <w:szCs w:val="24"/>
          <w:lang w:val="en-GB" w:eastAsia="pt-BR"/>
        </w:rPr>
        <w:t xml:space="preserve"> Schiavinato - n° USP 36950</w:t>
      </w:r>
      <w:r w:rsidRPr="009F576D">
        <w:rPr>
          <w:rFonts w:ascii="Arial" w:eastAsia="Times New Roman" w:hAnsi="Arial" w:cs="Arial"/>
          <w:color w:val="000000"/>
          <w:sz w:val="24"/>
          <w:szCs w:val="24"/>
          <w:lang w:val="en-GB" w:eastAsia="pt-BR"/>
        </w:rPr>
        <w:t>57</w:t>
      </w:r>
    </w:p>
    <w:p w:rsidR="00A50CA9" w:rsidRPr="009F576D" w:rsidRDefault="00A50CA9" w:rsidP="00E92243">
      <w:pPr>
        <w:spacing w:after="0" w:line="360" w:lineRule="auto"/>
        <w:jc w:val="center"/>
        <w:rPr>
          <w:rFonts w:ascii="Arial" w:eastAsia="Times New Roman" w:hAnsi="Arial" w:cs="Arial"/>
          <w:color w:val="000000"/>
          <w:sz w:val="24"/>
          <w:szCs w:val="24"/>
          <w:lang w:val="en-GB" w:eastAsia="pt-BR"/>
        </w:rPr>
      </w:pPr>
    </w:p>
    <w:p w:rsidR="00A50CA9" w:rsidRPr="009F576D" w:rsidRDefault="00A50CA9" w:rsidP="00E92243">
      <w:pPr>
        <w:spacing w:after="0" w:line="360" w:lineRule="auto"/>
        <w:jc w:val="center"/>
        <w:rPr>
          <w:rFonts w:ascii="Arial" w:eastAsia="Times New Roman" w:hAnsi="Arial" w:cs="Arial"/>
          <w:color w:val="000000"/>
          <w:sz w:val="24"/>
          <w:szCs w:val="24"/>
          <w:lang w:val="en-GB" w:eastAsia="pt-BR"/>
        </w:rPr>
      </w:pPr>
    </w:p>
    <w:p w:rsidR="00A50CA9" w:rsidRPr="009F576D" w:rsidRDefault="00A50CA9" w:rsidP="00E92243">
      <w:pPr>
        <w:spacing w:after="0" w:line="360" w:lineRule="auto"/>
        <w:jc w:val="center"/>
        <w:rPr>
          <w:rFonts w:ascii="Times New Roman" w:eastAsia="Times New Roman" w:hAnsi="Times New Roman" w:cs="Times New Roman"/>
          <w:sz w:val="24"/>
          <w:szCs w:val="24"/>
          <w:lang w:val="en-GB" w:eastAsia="pt-BR"/>
        </w:rPr>
      </w:pPr>
    </w:p>
    <w:p w:rsidR="002544C3" w:rsidRPr="002544C3" w:rsidRDefault="002544C3" w:rsidP="00E92243">
      <w:pPr>
        <w:spacing w:after="0" w:line="360" w:lineRule="auto"/>
        <w:jc w:val="center"/>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44"/>
          <w:szCs w:val="44"/>
          <w:lang w:eastAsia="pt-BR"/>
        </w:rPr>
        <w:t xml:space="preserve">Sequência </w:t>
      </w:r>
      <w:r w:rsidR="009F576D">
        <w:rPr>
          <w:rFonts w:ascii="Arial" w:eastAsia="Times New Roman" w:hAnsi="Arial" w:cs="Arial"/>
          <w:b/>
          <w:bCs/>
          <w:color w:val="000000"/>
          <w:sz w:val="44"/>
          <w:szCs w:val="44"/>
          <w:lang w:eastAsia="pt-BR"/>
        </w:rPr>
        <w:t>didática de M</w:t>
      </w:r>
      <w:r w:rsidRPr="002544C3">
        <w:rPr>
          <w:rFonts w:ascii="Arial" w:eastAsia="Times New Roman" w:hAnsi="Arial" w:cs="Arial"/>
          <w:b/>
          <w:bCs/>
          <w:color w:val="000000"/>
          <w:sz w:val="44"/>
          <w:szCs w:val="44"/>
          <w:lang w:eastAsia="pt-BR"/>
        </w:rPr>
        <w:t>atemática:</w:t>
      </w:r>
    </w:p>
    <w:p w:rsidR="002544C3" w:rsidRDefault="002544C3" w:rsidP="00E92243">
      <w:pPr>
        <w:spacing w:after="0" w:line="360" w:lineRule="auto"/>
        <w:jc w:val="center"/>
        <w:rPr>
          <w:rFonts w:ascii="Arial" w:eastAsia="Times New Roman" w:hAnsi="Arial" w:cs="Arial"/>
          <w:b/>
          <w:bCs/>
          <w:color w:val="000000"/>
          <w:sz w:val="44"/>
          <w:szCs w:val="44"/>
          <w:lang w:eastAsia="pt-BR"/>
        </w:rPr>
      </w:pPr>
      <w:r w:rsidRPr="002544C3">
        <w:rPr>
          <w:rFonts w:ascii="Arial" w:eastAsia="Times New Roman" w:hAnsi="Arial" w:cs="Arial"/>
          <w:b/>
          <w:bCs/>
          <w:color w:val="000000"/>
          <w:sz w:val="44"/>
          <w:szCs w:val="44"/>
          <w:lang w:eastAsia="pt-BR"/>
        </w:rPr>
        <w:t>Espaço e Forma - Geometria plana nas Artes Visuais.</w:t>
      </w:r>
    </w:p>
    <w:p w:rsidR="00A50CA9" w:rsidRDefault="00A50CA9" w:rsidP="00E92243">
      <w:pPr>
        <w:spacing w:after="0" w:line="360" w:lineRule="auto"/>
        <w:jc w:val="center"/>
        <w:rPr>
          <w:rFonts w:ascii="Arial" w:eastAsia="Times New Roman" w:hAnsi="Arial" w:cs="Arial"/>
          <w:b/>
          <w:bCs/>
          <w:color w:val="000000"/>
          <w:sz w:val="44"/>
          <w:szCs w:val="44"/>
          <w:lang w:eastAsia="pt-BR"/>
        </w:rPr>
      </w:pPr>
    </w:p>
    <w:p w:rsidR="00A50CA9" w:rsidRPr="002544C3" w:rsidRDefault="00A50CA9" w:rsidP="00E92243">
      <w:pPr>
        <w:spacing w:after="0" w:line="360" w:lineRule="auto"/>
        <w:jc w:val="center"/>
        <w:rPr>
          <w:rFonts w:ascii="Times New Roman" w:eastAsia="Times New Roman" w:hAnsi="Times New Roman" w:cs="Times New Roman"/>
          <w:sz w:val="24"/>
          <w:szCs w:val="24"/>
          <w:lang w:eastAsia="pt-BR"/>
        </w:rPr>
      </w:pPr>
    </w:p>
    <w:p w:rsidR="002544C3" w:rsidRPr="002544C3" w:rsidRDefault="002544C3" w:rsidP="00E92243">
      <w:pPr>
        <w:spacing w:after="0" w:line="360" w:lineRule="auto"/>
        <w:rPr>
          <w:rFonts w:ascii="Times New Roman" w:eastAsia="Times New Roman" w:hAnsi="Times New Roman" w:cs="Times New Roman"/>
          <w:sz w:val="24"/>
          <w:szCs w:val="24"/>
          <w:lang w:eastAsia="pt-BR"/>
        </w:rPr>
      </w:pPr>
    </w:p>
    <w:p w:rsidR="002544C3" w:rsidRDefault="002544C3" w:rsidP="00E92243">
      <w:pPr>
        <w:spacing w:after="0" w:line="360" w:lineRule="auto"/>
        <w:ind w:left="4820" w:right="280"/>
        <w:jc w:val="both"/>
        <w:rPr>
          <w:rFonts w:ascii="Arial" w:eastAsia="Times New Roman" w:hAnsi="Arial" w:cs="Arial"/>
          <w:color w:val="000000"/>
          <w:lang w:eastAsia="pt-BR"/>
        </w:rPr>
      </w:pPr>
      <w:r w:rsidRPr="002544C3">
        <w:rPr>
          <w:rFonts w:ascii="Arial" w:eastAsia="Times New Roman" w:hAnsi="Arial" w:cs="Arial"/>
          <w:color w:val="000000"/>
          <w:lang w:eastAsia="pt-BR"/>
        </w:rPr>
        <w:t>Trabalho de sequência didática apresentado à disciplina Metodologia do Ensino de Matemática, para compor a nota do sexto semestre do curso de Pedagogia, sob a orientação da Professora Doutora Sueli Fazinni.</w:t>
      </w:r>
    </w:p>
    <w:p w:rsidR="00A50CA9" w:rsidRDefault="00A50CA9" w:rsidP="00E92243">
      <w:pPr>
        <w:spacing w:after="0" w:line="360" w:lineRule="auto"/>
        <w:ind w:left="4820" w:right="280"/>
        <w:jc w:val="both"/>
        <w:rPr>
          <w:rFonts w:ascii="Arial" w:eastAsia="Times New Roman" w:hAnsi="Arial" w:cs="Arial"/>
          <w:color w:val="000000"/>
          <w:lang w:eastAsia="pt-BR"/>
        </w:rPr>
      </w:pPr>
    </w:p>
    <w:p w:rsidR="00A50CA9" w:rsidRDefault="00A50CA9" w:rsidP="00E92243">
      <w:pPr>
        <w:spacing w:after="0" w:line="360" w:lineRule="auto"/>
        <w:ind w:left="4820" w:right="280"/>
        <w:jc w:val="both"/>
        <w:rPr>
          <w:rFonts w:ascii="Arial" w:eastAsia="Times New Roman" w:hAnsi="Arial" w:cs="Arial"/>
          <w:color w:val="000000"/>
          <w:lang w:eastAsia="pt-BR"/>
        </w:rPr>
      </w:pPr>
    </w:p>
    <w:p w:rsidR="00A50CA9" w:rsidRDefault="00A50CA9" w:rsidP="00E92243">
      <w:pPr>
        <w:spacing w:after="0" w:line="360" w:lineRule="auto"/>
        <w:ind w:left="4820" w:right="280"/>
        <w:jc w:val="both"/>
        <w:rPr>
          <w:rFonts w:ascii="Arial" w:eastAsia="Times New Roman" w:hAnsi="Arial" w:cs="Arial"/>
          <w:color w:val="000000"/>
          <w:lang w:eastAsia="pt-BR"/>
        </w:rPr>
      </w:pPr>
    </w:p>
    <w:p w:rsidR="00A50CA9" w:rsidRDefault="00A50CA9" w:rsidP="00E92243">
      <w:pPr>
        <w:spacing w:after="0" w:line="360" w:lineRule="auto"/>
        <w:ind w:left="4820" w:right="280"/>
        <w:jc w:val="both"/>
        <w:rPr>
          <w:rFonts w:ascii="Arial" w:eastAsia="Times New Roman" w:hAnsi="Arial" w:cs="Arial"/>
          <w:color w:val="000000"/>
          <w:lang w:eastAsia="pt-BR"/>
        </w:rPr>
      </w:pPr>
    </w:p>
    <w:p w:rsidR="00A50CA9" w:rsidRPr="002544C3" w:rsidRDefault="00A50CA9" w:rsidP="00E92243">
      <w:pPr>
        <w:spacing w:after="0" w:line="360" w:lineRule="auto"/>
        <w:ind w:left="4820" w:right="280"/>
        <w:jc w:val="both"/>
        <w:rPr>
          <w:rFonts w:ascii="Times New Roman" w:eastAsia="Times New Roman" w:hAnsi="Times New Roman" w:cs="Times New Roman"/>
          <w:sz w:val="24"/>
          <w:szCs w:val="24"/>
          <w:lang w:eastAsia="pt-BR"/>
        </w:rPr>
      </w:pPr>
    </w:p>
    <w:p w:rsidR="002544C3" w:rsidRPr="002544C3" w:rsidRDefault="002544C3" w:rsidP="00E92243">
      <w:pPr>
        <w:spacing w:after="0" w:line="360" w:lineRule="auto"/>
        <w:jc w:val="center"/>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São Paulo</w:t>
      </w:r>
    </w:p>
    <w:p w:rsidR="00A50CA9" w:rsidRDefault="00A50CA9" w:rsidP="00A50CA9">
      <w:pPr>
        <w:spacing w:after="0" w:line="360" w:lineRule="auto"/>
        <w:jc w:val="center"/>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Novembro/2017</w:t>
      </w:r>
    </w:p>
    <w:p w:rsidR="002544C3" w:rsidRDefault="002544C3" w:rsidP="00A50CA9">
      <w:pPr>
        <w:spacing w:after="0" w:line="360" w:lineRule="auto"/>
        <w:rPr>
          <w:rFonts w:ascii="Arial" w:eastAsia="Times New Roman" w:hAnsi="Arial" w:cs="Arial"/>
          <w:b/>
          <w:bCs/>
          <w:color w:val="000000"/>
          <w:sz w:val="24"/>
          <w:szCs w:val="24"/>
          <w:lang w:eastAsia="pt-BR"/>
        </w:rPr>
      </w:pPr>
      <w:r w:rsidRPr="002544C3">
        <w:rPr>
          <w:rFonts w:ascii="Arial" w:eastAsia="Times New Roman" w:hAnsi="Arial" w:cs="Arial"/>
          <w:b/>
          <w:bCs/>
          <w:color w:val="000000"/>
          <w:sz w:val="24"/>
          <w:szCs w:val="24"/>
          <w:lang w:eastAsia="pt-BR"/>
        </w:rPr>
        <w:lastRenderedPageBreak/>
        <w:t>SUMÁRIO</w:t>
      </w:r>
    </w:p>
    <w:p w:rsidR="00A50CA9" w:rsidRPr="002544C3" w:rsidRDefault="00A50CA9" w:rsidP="00E92243">
      <w:pPr>
        <w:spacing w:after="0" w:line="360" w:lineRule="auto"/>
        <w:jc w:val="both"/>
        <w:rPr>
          <w:rFonts w:ascii="Times New Roman" w:eastAsia="Times New Roman" w:hAnsi="Times New Roman" w:cs="Times New Roman"/>
          <w:sz w:val="24"/>
          <w:szCs w:val="24"/>
          <w:lang w:eastAsia="pt-BR"/>
        </w:rPr>
      </w:pPr>
    </w:p>
    <w:p w:rsidR="002544C3" w:rsidRPr="002544C3" w:rsidRDefault="002544C3" w:rsidP="00A42C64">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1   INTRODUÇÃO.....................</w:t>
      </w:r>
      <w:r w:rsidR="00BF1094">
        <w:rPr>
          <w:rFonts w:ascii="Arial" w:eastAsia="Times New Roman" w:hAnsi="Arial" w:cs="Arial"/>
          <w:b/>
          <w:bCs/>
          <w:color w:val="000000"/>
          <w:sz w:val="24"/>
          <w:szCs w:val="24"/>
          <w:lang w:eastAsia="pt-BR"/>
        </w:rPr>
        <w:t>...............................</w:t>
      </w:r>
      <w:r w:rsidRPr="002544C3">
        <w:rPr>
          <w:rFonts w:ascii="Arial" w:eastAsia="Times New Roman" w:hAnsi="Arial" w:cs="Arial"/>
          <w:b/>
          <w:bCs/>
          <w:color w:val="000000"/>
          <w:sz w:val="24"/>
          <w:szCs w:val="24"/>
          <w:lang w:eastAsia="pt-BR"/>
        </w:rPr>
        <w:t>............</w:t>
      </w:r>
      <w:r w:rsidR="00BF1094">
        <w:rPr>
          <w:rFonts w:ascii="Arial" w:eastAsia="Times New Roman" w:hAnsi="Arial" w:cs="Arial"/>
          <w:b/>
          <w:bCs/>
          <w:color w:val="000000"/>
          <w:sz w:val="24"/>
          <w:szCs w:val="24"/>
          <w:lang w:eastAsia="pt-BR"/>
        </w:rPr>
        <w:t>............................. 01</w:t>
      </w:r>
    </w:p>
    <w:p w:rsidR="00A42C64" w:rsidRDefault="00A42C64" w:rsidP="00A42C64">
      <w:pPr>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  D</w:t>
      </w:r>
      <w:r w:rsidRPr="00A42C64">
        <w:rPr>
          <w:rFonts w:ascii="Arial" w:eastAsia="Times New Roman" w:hAnsi="Arial" w:cs="Arial"/>
          <w:color w:val="000000"/>
          <w:sz w:val="24"/>
          <w:szCs w:val="24"/>
          <w:lang w:eastAsia="pt-BR"/>
        </w:rPr>
        <w:t>escrição do bloco de conteúdos ...............</w:t>
      </w:r>
      <w:r>
        <w:rPr>
          <w:rFonts w:ascii="Arial" w:eastAsia="Times New Roman" w:hAnsi="Arial" w:cs="Arial"/>
          <w:color w:val="000000"/>
          <w:sz w:val="24"/>
          <w:szCs w:val="24"/>
          <w:lang w:eastAsia="pt-BR"/>
        </w:rPr>
        <w:t>...............................</w:t>
      </w:r>
      <w:r w:rsidR="00BF1094">
        <w:rPr>
          <w:rFonts w:ascii="Arial" w:eastAsia="Times New Roman" w:hAnsi="Arial" w:cs="Arial"/>
          <w:color w:val="000000"/>
          <w:sz w:val="24"/>
          <w:szCs w:val="24"/>
          <w:lang w:eastAsia="pt-BR"/>
        </w:rPr>
        <w:t>............... 01</w:t>
      </w:r>
    </w:p>
    <w:p w:rsidR="002544C3" w:rsidRPr="002544C3" w:rsidRDefault="00A42C64" w:rsidP="00A42C64">
      <w:pPr>
        <w:spacing w:after="0" w:line="36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1.2 J</w:t>
      </w:r>
      <w:r w:rsidRPr="00A42C64">
        <w:rPr>
          <w:rFonts w:ascii="Arial" w:eastAsia="Times New Roman" w:hAnsi="Arial" w:cs="Arial"/>
          <w:color w:val="000000"/>
          <w:sz w:val="24"/>
          <w:szCs w:val="24"/>
          <w:lang w:eastAsia="pt-BR"/>
        </w:rPr>
        <w:t>ustificativa da escolha do tema e sua importância para a vida em sociedade</w:t>
      </w:r>
      <w:r w:rsidR="002544C3" w:rsidRPr="002544C3">
        <w:rPr>
          <w:rFonts w:ascii="Arial" w:eastAsia="Times New Roman" w:hAnsi="Arial" w:cs="Arial"/>
          <w:color w:val="000000"/>
          <w:sz w:val="24"/>
          <w:szCs w:val="24"/>
          <w:lang w:eastAsia="pt-BR"/>
        </w:rPr>
        <w:t>..............................................................................</w:t>
      </w:r>
      <w:r w:rsidR="00BF1094">
        <w:rPr>
          <w:rFonts w:ascii="Arial" w:eastAsia="Times New Roman" w:hAnsi="Arial" w:cs="Arial"/>
          <w:color w:val="000000"/>
          <w:sz w:val="24"/>
          <w:szCs w:val="24"/>
          <w:lang w:eastAsia="pt-BR"/>
        </w:rPr>
        <w:t>............................ 02</w:t>
      </w:r>
    </w:p>
    <w:p w:rsidR="002544C3" w:rsidRPr="002544C3" w:rsidRDefault="002544C3" w:rsidP="00A42C64">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1.3 BIOGRAFIAS</w:t>
      </w:r>
      <w:r w:rsidR="00BF1094">
        <w:rPr>
          <w:rFonts w:ascii="Arial" w:eastAsia="Times New Roman" w:hAnsi="Arial" w:cs="Arial"/>
          <w:b/>
          <w:bCs/>
          <w:color w:val="000000"/>
          <w:sz w:val="24"/>
          <w:szCs w:val="24"/>
          <w:lang w:eastAsia="pt-BR"/>
        </w:rPr>
        <w:t>............................................................................................. 03</w:t>
      </w:r>
    </w:p>
    <w:p w:rsidR="00A42C64" w:rsidRDefault="002544C3" w:rsidP="00A42C64">
      <w:pPr>
        <w:spacing w:after="120" w:line="360" w:lineRule="auto"/>
        <w:ind w:right="100"/>
        <w:rPr>
          <w:rFonts w:ascii="Times New Roman" w:eastAsia="Times New Roman" w:hAnsi="Times New Roman" w:cs="Times New Roman"/>
          <w:sz w:val="24"/>
          <w:szCs w:val="24"/>
          <w:lang w:eastAsia="pt-BR"/>
        </w:rPr>
      </w:pPr>
      <w:r w:rsidRPr="00A42C64">
        <w:rPr>
          <w:rFonts w:ascii="Arial" w:eastAsia="Times New Roman" w:hAnsi="Arial" w:cs="Arial"/>
          <w:bCs/>
          <w:color w:val="000000"/>
          <w:sz w:val="24"/>
          <w:szCs w:val="24"/>
          <w:lang w:eastAsia="pt-BR"/>
        </w:rPr>
        <w:t>1.3.1 Wassily Kandinsky</w:t>
      </w:r>
      <w:r w:rsidR="00BF1094">
        <w:rPr>
          <w:rFonts w:ascii="Arial" w:eastAsia="Times New Roman" w:hAnsi="Arial" w:cs="Arial"/>
          <w:bCs/>
          <w:color w:val="000000"/>
          <w:sz w:val="24"/>
          <w:szCs w:val="24"/>
          <w:lang w:eastAsia="pt-BR"/>
        </w:rPr>
        <w:t>.................................................................................. 03</w:t>
      </w:r>
    </w:p>
    <w:p w:rsidR="002544C3" w:rsidRPr="00A42C64" w:rsidRDefault="002544C3" w:rsidP="00A42C64">
      <w:pPr>
        <w:spacing w:after="120" w:line="360" w:lineRule="auto"/>
        <w:ind w:right="100"/>
        <w:rPr>
          <w:rFonts w:ascii="Times New Roman" w:eastAsia="Times New Roman" w:hAnsi="Times New Roman" w:cs="Times New Roman"/>
          <w:sz w:val="24"/>
          <w:szCs w:val="24"/>
          <w:lang w:eastAsia="pt-BR"/>
        </w:rPr>
      </w:pPr>
      <w:r w:rsidRPr="00A42C64">
        <w:rPr>
          <w:rFonts w:ascii="Arial" w:eastAsia="Times New Roman" w:hAnsi="Arial" w:cs="Arial"/>
          <w:bCs/>
          <w:color w:val="000000"/>
          <w:sz w:val="24"/>
          <w:szCs w:val="24"/>
          <w:lang w:eastAsia="pt-BR"/>
        </w:rPr>
        <w:t>1.3.2 Tarsila do Amaral</w:t>
      </w:r>
      <w:r w:rsidR="00BF1094">
        <w:rPr>
          <w:rFonts w:ascii="Arial" w:eastAsia="Times New Roman" w:hAnsi="Arial" w:cs="Arial"/>
          <w:bCs/>
          <w:color w:val="000000"/>
          <w:sz w:val="24"/>
          <w:szCs w:val="24"/>
          <w:lang w:eastAsia="pt-BR"/>
        </w:rPr>
        <w:t>................................................................................... 04</w:t>
      </w:r>
    </w:p>
    <w:p w:rsidR="002544C3" w:rsidRPr="00A42C64" w:rsidRDefault="00BF1094" w:rsidP="00A42C64">
      <w:pPr>
        <w:spacing w:after="0" w:line="360" w:lineRule="auto"/>
        <w:jc w:val="both"/>
        <w:rPr>
          <w:rFonts w:ascii="Times New Roman" w:eastAsia="Times New Roman" w:hAnsi="Times New Roman" w:cs="Times New Roman"/>
          <w:sz w:val="24"/>
          <w:szCs w:val="24"/>
          <w:lang w:eastAsia="pt-BR"/>
        </w:rPr>
      </w:pPr>
      <w:r>
        <w:rPr>
          <w:rFonts w:ascii="Arial" w:eastAsia="Times New Roman" w:hAnsi="Arial" w:cs="Arial"/>
          <w:bCs/>
          <w:color w:val="000000"/>
          <w:sz w:val="24"/>
          <w:szCs w:val="24"/>
          <w:lang w:eastAsia="pt-BR"/>
        </w:rPr>
        <w:t>1.3.3 Pablo Picasso......................................................................................... 06</w:t>
      </w:r>
    </w:p>
    <w:p w:rsidR="002544C3" w:rsidRPr="002544C3" w:rsidRDefault="002544C3" w:rsidP="00A42C64">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2   SEQUÊNCIA DIDÁTICA ............................................................................</w:t>
      </w:r>
      <w:r w:rsidR="00BF1094">
        <w:rPr>
          <w:rFonts w:ascii="Arial" w:eastAsia="Times New Roman" w:hAnsi="Arial" w:cs="Arial"/>
          <w:b/>
          <w:bCs/>
          <w:color w:val="000000"/>
          <w:sz w:val="24"/>
          <w:szCs w:val="24"/>
          <w:lang w:eastAsia="pt-BR"/>
        </w:rPr>
        <w:t xml:space="preserve"> 07</w:t>
      </w:r>
    </w:p>
    <w:p w:rsidR="002544C3" w:rsidRPr="002544C3" w:rsidRDefault="002544C3" w:rsidP="00A42C64">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REFERÊNCIAS ..................................................................</w:t>
      </w:r>
      <w:r w:rsidR="00BF1094">
        <w:rPr>
          <w:rFonts w:ascii="Arial" w:eastAsia="Times New Roman" w:hAnsi="Arial" w:cs="Arial"/>
          <w:b/>
          <w:bCs/>
          <w:color w:val="000000"/>
          <w:sz w:val="24"/>
          <w:szCs w:val="24"/>
          <w:lang w:eastAsia="pt-BR"/>
        </w:rPr>
        <w:t>............................ 10</w:t>
      </w:r>
    </w:p>
    <w:p w:rsidR="002544C3" w:rsidRPr="002544C3" w:rsidRDefault="002544C3" w:rsidP="00A42C64">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ANEXOS .........................................................................................................</w:t>
      </w:r>
      <w:r w:rsidR="00BF1094">
        <w:rPr>
          <w:rFonts w:ascii="Arial" w:eastAsia="Times New Roman" w:hAnsi="Arial" w:cs="Arial"/>
          <w:b/>
          <w:bCs/>
          <w:color w:val="000000"/>
          <w:sz w:val="24"/>
          <w:szCs w:val="24"/>
          <w:lang w:eastAsia="pt-BR"/>
        </w:rPr>
        <w:t xml:space="preserve"> 1</w:t>
      </w:r>
      <w:r w:rsidR="00B37005">
        <w:rPr>
          <w:rFonts w:ascii="Arial" w:eastAsia="Times New Roman" w:hAnsi="Arial" w:cs="Arial"/>
          <w:b/>
          <w:bCs/>
          <w:color w:val="000000"/>
          <w:sz w:val="24"/>
          <w:szCs w:val="24"/>
          <w:lang w:eastAsia="pt-BR"/>
        </w:rPr>
        <w:t>1</w:t>
      </w:r>
    </w:p>
    <w:p w:rsidR="00A42C64" w:rsidRPr="00A42C64" w:rsidRDefault="00A42C64" w:rsidP="00A42C64">
      <w:pPr>
        <w:pStyle w:val="PargrafodaLista"/>
        <w:numPr>
          <w:ilvl w:val="0"/>
          <w:numId w:val="3"/>
        </w:numPr>
        <w:spacing w:after="240" w:line="360" w:lineRule="auto"/>
        <w:rPr>
          <w:rFonts w:ascii="Times New Roman" w:eastAsia="Times New Roman" w:hAnsi="Times New Roman" w:cs="Times New Roman"/>
          <w:sz w:val="24"/>
          <w:szCs w:val="24"/>
          <w:lang w:eastAsia="pt-BR"/>
        </w:rPr>
      </w:pPr>
      <w:r>
        <w:rPr>
          <w:rFonts w:ascii="Arial" w:eastAsia="Times New Roman" w:hAnsi="Arial" w:cs="Arial"/>
          <w:sz w:val="24"/>
          <w:szCs w:val="24"/>
          <w:lang w:eastAsia="pt-BR"/>
        </w:rPr>
        <w:t>Sequência Didática</w:t>
      </w:r>
      <w:r w:rsidR="00BF1094">
        <w:rPr>
          <w:rFonts w:ascii="Arial" w:eastAsia="Times New Roman" w:hAnsi="Arial" w:cs="Arial"/>
          <w:sz w:val="24"/>
          <w:szCs w:val="24"/>
          <w:lang w:eastAsia="pt-BR"/>
        </w:rPr>
        <w:t>................................................................................ 1</w:t>
      </w:r>
      <w:r w:rsidR="00B37005">
        <w:rPr>
          <w:rFonts w:ascii="Arial" w:eastAsia="Times New Roman" w:hAnsi="Arial" w:cs="Arial"/>
          <w:sz w:val="24"/>
          <w:szCs w:val="24"/>
          <w:lang w:eastAsia="pt-BR"/>
        </w:rPr>
        <w:t>1</w:t>
      </w:r>
    </w:p>
    <w:p w:rsidR="00A42C64" w:rsidRPr="00A42C64" w:rsidRDefault="00A42C64" w:rsidP="00E92243">
      <w:pPr>
        <w:pStyle w:val="PargrafodaLista"/>
        <w:numPr>
          <w:ilvl w:val="0"/>
          <w:numId w:val="3"/>
        </w:numPr>
        <w:spacing w:after="240" w:line="360" w:lineRule="auto"/>
        <w:rPr>
          <w:rFonts w:ascii="Times New Roman" w:eastAsia="Times New Roman" w:hAnsi="Times New Roman" w:cs="Times New Roman"/>
          <w:sz w:val="24"/>
          <w:szCs w:val="24"/>
          <w:lang w:eastAsia="pt-BR"/>
        </w:rPr>
        <w:sectPr w:rsidR="00A42C64" w:rsidRPr="00A42C64">
          <w:headerReference w:type="default" r:id="rId8"/>
          <w:pgSz w:w="11906" w:h="16838"/>
          <w:pgMar w:top="1417" w:right="1701" w:bottom="1417" w:left="1701" w:header="708" w:footer="708" w:gutter="0"/>
          <w:cols w:space="708"/>
          <w:docGrid w:linePitch="360"/>
        </w:sectPr>
      </w:pPr>
      <w:r>
        <w:rPr>
          <w:rFonts w:ascii="Arial" w:eastAsia="Times New Roman" w:hAnsi="Arial" w:cs="Arial"/>
          <w:sz w:val="24"/>
          <w:szCs w:val="24"/>
          <w:lang w:eastAsia="pt-BR"/>
        </w:rPr>
        <w:t>Obras</w:t>
      </w:r>
      <w:r w:rsidR="00BF1094">
        <w:rPr>
          <w:rFonts w:ascii="Arial" w:eastAsia="Times New Roman" w:hAnsi="Arial" w:cs="Arial"/>
          <w:sz w:val="24"/>
          <w:szCs w:val="24"/>
          <w:lang w:eastAsia="pt-BR"/>
        </w:rPr>
        <w:t>........................................</w:t>
      </w:r>
      <w:bookmarkStart w:id="0" w:name="_GoBack"/>
      <w:bookmarkEnd w:id="0"/>
      <w:r w:rsidR="00BF1094">
        <w:rPr>
          <w:rFonts w:ascii="Arial" w:eastAsia="Times New Roman" w:hAnsi="Arial" w:cs="Arial"/>
          <w:sz w:val="24"/>
          <w:szCs w:val="24"/>
          <w:lang w:eastAsia="pt-BR"/>
        </w:rPr>
        <w:t>............................................................. 1</w:t>
      </w:r>
      <w:r w:rsidR="00B37005">
        <w:rPr>
          <w:rFonts w:ascii="Arial" w:eastAsia="Times New Roman" w:hAnsi="Arial" w:cs="Arial"/>
          <w:sz w:val="24"/>
          <w:szCs w:val="24"/>
          <w:lang w:eastAsia="pt-BR"/>
        </w:rPr>
        <w:t>6</w:t>
      </w:r>
      <w:r w:rsidR="002544C3" w:rsidRPr="00A42C64">
        <w:rPr>
          <w:rFonts w:ascii="Times New Roman" w:eastAsia="Times New Roman" w:hAnsi="Times New Roman" w:cs="Times New Roman"/>
          <w:sz w:val="24"/>
          <w:szCs w:val="24"/>
          <w:lang w:eastAsia="pt-BR"/>
        </w:rPr>
        <w:br/>
      </w:r>
      <w:r w:rsidR="002544C3" w:rsidRPr="00A42C64">
        <w:rPr>
          <w:rFonts w:ascii="Times New Roman" w:eastAsia="Times New Roman" w:hAnsi="Times New Roman" w:cs="Times New Roman"/>
          <w:sz w:val="24"/>
          <w:szCs w:val="24"/>
          <w:lang w:eastAsia="pt-BR"/>
        </w:rPr>
        <w:br/>
      </w:r>
      <w:r w:rsidR="002544C3" w:rsidRPr="00A42C64">
        <w:rPr>
          <w:rFonts w:ascii="Times New Roman" w:eastAsia="Times New Roman" w:hAnsi="Times New Roman" w:cs="Times New Roman"/>
          <w:sz w:val="24"/>
          <w:szCs w:val="24"/>
          <w:lang w:eastAsia="pt-BR"/>
        </w:rPr>
        <w:br/>
      </w:r>
      <w:r w:rsidR="002544C3" w:rsidRPr="00A42C64">
        <w:rPr>
          <w:rFonts w:ascii="Times New Roman" w:eastAsia="Times New Roman" w:hAnsi="Times New Roman" w:cs="Times New Roman"/>
          <w:sz w:val="24"/>
          <w:szCs w:val="24"/>
          <w:lang w:eastAsia="pt-BR"/>
        </w:rPr>
        <w:br/>
      </w:r>
      <w:r w:rsidR="002544C3" w:rsidRPr="00A42C64">
        <w:rPr>
          <w:rFonts w:ascii="Times New Roman" w:eastAsia="Times New Roman" w:hAnsi="Times New Roman" w:cs="Times New Roman"/>
          <w:sz w:val="24"/>
          <w:szCs w:val="24"/>
          <w:lang w:eastAsia="pt-BR"/>
        </w:rPr>
        <w:br/>
      </w:r>
      <w:r w:rsidR="002544C3" w:rsidRPr="00A42C64">
        <w:rPr>
          <w:rFonts w:ascii="Times New Roman" w:eastAsia="Times New Roman" w:hAnsi="Times New Roman" w:cs="Times New Roman"/>
          <w:sz w:val="24"/>
          <w:szCs w:val="24"/>
          <w:lang w:eastAsia="pt-BR"/>
        </w:rPr>
        <w:br/>
      </w:r>
      <w:r w:rsidR="002544C3" w:rsidRPr="00A42C64">
        <w:rPr>
          <w:rFonts w:ascii="Times New Roman" w:eastAsia="Times New Roman" w:hAnsi="Times New Roman" w:cs="Times New Roman"/>
          <w:sz w:val="24"/>
          <w:szCs w:val="24"/>
          <w:lang w:eastAsia="pt-BR"/>
        </w:rPr>
        <w:br/>
      </w:r>
      <w:r w:rsidR="002544C3" w:rsidRPr="00A42C64">
        <w:rPr>
          <w:rFonts w:ascii="Times New Roman" w:eastAsia="Times New Roman" w:hAnsi="Times New Roman" w:cs="Times New Roman"/>
          <w:sz w:val="24"/>
          <w:szCs w:val="24"/>
          <w:lang w:eastAsia="pt-BR"/>
        </w:rPr>
        <w:br/>
      </w:r>
      <w:r w:rsidR="002544C3" w:rsidRPr="00A42C64">
        <w:rPr>
          <w:rFonts w:ascii="Times New Roman" w:eastAsia="Times New Roman" w:hAnsi="Times New Roman" w:cs="Times New Roman"/>
          <w:sz w:val="24"/>
          <w:szCs w:val="24"/>
          <w:lang w:eastAsia="pt-BR"/>
        </w:rPr>
        <w:br/>
      </w:r>
      <w:r w:rsidR="002544C3" w:rsidRPr="00A42C64">
        <w:rPr>
          <w:rFonts w:ascii="Times New Roman" w:eastAsia="Times New Roman" w:hAnsi="Times New Roman" w:cs="Times New Roman"/>
          <w:sz w:val="24"/>
          <w:szCs w:val="24"/>
          <w:lang w:eastAsia="pt-BR"/>
        </w:rPr>
        <w:br/>
      </w:r>
    </w:p>
    <w:p w:rsidR="002544C3" w:rsidRDefault="002544C3" w:rsidP="00E92243">
      <w:pPr>
        <w:spacing w:after="0" w:line="360" w:lineRule="auto"/>
        <w:jc w:val="both"/>
        <w:rPr>
          <w:rFonts w:ascii="Arial" w:eastAsia="Times New Roman" w:hAnsi="Arial" w:cs="Arial"/>
          <w:b/>
          <w:bCs/>
          <w:color w:val="000000"/>
          <w:sz w:val="24"/>
          <w:szCs w:val="24"/>
          <w:lang w:eastAsia="pt-BR"/>
        </w:rPr>
      </w:pPr>
      <w:r w:rsidRPr="002544C3">
        <w:rPr>
          <w:rFonts w:ascii="Arial" w:eastAsia="Times New Roman" w:hAnsi="Arial" w:cs="Arial"/>
          <w:b/>
          <w:bCs/>
          <w:color w:val="000000"/>
          <w:sz w:val="24"/>
          <w:szCs w:val="24"/>
          <w:lang w:eastAsia="pt-BR"/>
        </w:rPr>
        <w:lastRenderedPageBreak/>
        <w:t>1 INTRODUÇÃO</w:t>
      </w:r>
    </w:p>
    <w:p w:rsidR="005F7480" w:rsidRPr="002544C3" w:rsidRDefault="005F7480" w:rsidP="00E92243">
      <w:pPr>
        <w:spacing w:after="0" w:line="360" w:lineRule="auto"/>
        <w:jc w:val="both"/>
        <w:rPr>
          <w:rFonts w:ascii="Times New Roman" w:eastAsia="Times New Roman" w:hAnsi="Times New Roman" w:cs="Times New Roman"/>
          <w:sz w:val="24"/>
          <w:szCs w:val="24"/>
          <w:lang w:eastAsia="pt-BR"/>
        </w:rPr>
      </w:pPr>
    </w:p>
    <w:p w:rsidR="002544C3" w:rsidRPr="002544C3" w:rsidRDefault="002544C3" w:rsidP="00E92243">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1.1 Descrição do bloco de conteúdos: abordagem histórica e abordagem curricular</w:t>
      </w:r>
    </w:p>
    <w:p w:rsidR="002544C3" w:rsidRPr="002544C3" w:rsidRDefault="002544C3" w:rsidP="00E92243">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       </w:t>
      </w:r>
      <w:r w:rsidRPr="002544C3">
        <w:rPr>
          <w:rFonts w:ascii="Arial" w:eastAsia="Times New Roman" w:hAnsi="Arial" w:cs="Arial"/>
          <w:color w:val="000000"/>
          <w:sz w:val="24"/>
          <w:szCs w:val="24"/>
          <w:lang w:eastAsia="pt-BR"/>
        </w:rPr>
        <w:tab/>
        <w:t>Os primeiros conhecimentos geométricos que o homem teve partiu da necessidade de compreender melhor o meio em que vivia, o que justifica a origem da palavra Geometria, do grego “Geo” (terra) + “metria” (medida), ou seja, medição da terra.</w:t>
      </w:r>
    </w:p>
    <w:p w:rsidR="002544C3" w:rsidRPr="002544C3" w:rsidRDefault="002544C3" w:rsidP="00E92243">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       </w:t>
      </w:r>
      <w:r w:rsidRPr="002544C3">
        <w:rPr>
          <w:rFonts w:ascii="Arial" w:eastAsia="Times New Roman" w:hAnsi="Arial" w:cs="Arial"/>
          <w:color w:val="000000"/>
          <w:sz w:val="24"/>
          <w:szCs w:val="24"/>
          <w:lang w:eastAsia="pt-BR"/>
        </w:rPr>
        <w:tab/>
        <w:t>Segundo Eves (1997)</w:t>
      </w:r>
      <w:r w:rsidR="009F576D">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as primeiras considerações a respeito da Geometria são muito antigas e tem como origem a simples observação e o reconhecimento de figuras, comparando formas e tamanhos. De acordo com o autor, foi quando o homem sentiu a necessidade de delimitar terras que surgiu a Geometria, caracterizada por traços de desenhos de formas, cálculos de medidas de área, volume, etc., surgindo noções de figuras geométricas como retângulos e triângulos.</w:t>
      </w:r>
    </w:p>
    <w:p w:rsidR="002544C3" w:rsidRPr="002544C3" w:rsidRDefault="002544C3" w:rsidP="00E92243">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       </w:t>
      </w:r>
      <w:r w:rsidRPr="002544C3">
        <w:rPr>
          <w:rFonts w:ascii="Arial" w:eastAsia="Times New Roman" w:hAnsi="Arial" w:cs="Arial"/>
          <w:color w:val="000000"/>
          <w:sz w:val="24"/>
          <w:szCs w:val="24"/>
          <w:lang w:eastAsia="pt-BR"/>
        </w:rPr>
        <w:tab/>
        <w:t>O desenvolvimento da Geometria teve como base o povo babilônio e egípcio, mas, conforme Eves (1997), com as mudanças econômicas e políticas, essas nações tiveram seu poder diminuído, passando o desenvolvimento da geometria para os gregos. Estes transformaram a Geometria empírica daqueles povos em uma Geometria demonstrativa. Matemáticos gregos como Tales e Pitágoras fizeram viagens para o Egito para aprender Geometria e desenvolveram teoremas geométricos. Outros matemáticos a contribuírem significativamente para essas descobertas foram Euclides, o primeiro a apresentar a Geometria como ciência da natureza lógica e dedutiva e, mais tarde, Platão, que defendia a teoria dos cinco elementos, sendo esses os sólidos geométricos regulares.</w:t>
      </w:r>
    </w:p>
    <w:p w:rsidR="002544C3" w:rsidRPr="002544C3" w:rsidRDefault="002544C3" w:rsidP="00E92243">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       </w:t>
      </w:r>
      <w:r w:rsidRPr="002544C3">
        <w:rPr>
          <w:rFonts w:ascii="Arial" w:eastAsia="Times New Roman" w:hAnsi="Arial" w:cs="Arial"/>
          <w:color w:val="000000"/>
          <w:sz w:val="24"/>
          <w:szCs w:val="24"/>
          <w:lang w:eastAsia="pt-BR"/>
        </w:rPr>
        <w:tab/>
        <w:t>A Geometria, portanto, sempre esteve presente</w:t>
      </w:r>
      <w:r w:rsidR="00947D65">
        <w:rPr>
          <w:rFonts w:ascii="Arial" w:eastAsia="Times New Roman" w:hAnsi="Arial" w:cs="Arial"/>
          <w:color w:val="000000"/>
          <w:sz w:val="24"/>
          <w:szCs w:val="24"/>
          <w:lang w:eastAsia="pt-BR"/>
        </w:rPr>
        <w:t xml:space="preserve">, facilitando a vida do homem. </w:t>
      </w:r>
      <w:r w:rsidRPr="002544C3">
        <w:rPr>
          <w:rFonts w:ascii="Arial" w:eastAsia="Times New Roman" w:hAnsi="Arial" w:cs="Arial"/>
          <w:color w:val="000000"/>
          <w:sz w:val="24"/>
          <w:szCs w:val="24"/>
          <w:lang w:eastAsia="pt-BR"/>
        </w:rPr>
        <w:t>Segundo Passos (2000), a partir dos anos setenta, iniciou-se um movimento a favor do ensino de Espaço e Forma, considerando de extrema importância que essa área da matemática seja apresentada e inserida para os alunos num contexto de relações com outros conteúdos, evitando o estudo fragmentado e, assim, diminuindo possíveis dificuldades particulares.</w:t>
      </w:r>
    </w:p>
    <w:p w:rsidR="002544C3" w:rsidRPr="002544C3" w:rsidRDefault="002544C3" w:rsidP="00E92243">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ab/>
        <w:t xml:space="preserve">O PCN de Matemática passou a se referir a Geometria como Espaço e Forma porque levam esse campo um pouco além do que se fazia antigamente, se preocupando não só com </w:t>
      </w:r>
      <w:r w:rsidR="00947D65">
        <w:rPr>
          <w:rFonts w:ascii="Arial" w:eastAsia="Times New Roman" w:hAnsi="Arial" w:cs="Arial"/>
          <w:color w:val="000000"/>
          <w:sz w:val="24"/>
          <w:szCs w:val="24"/>
          <w:lang w:eastAsia="pt-BR"/>
        </w:rPr>
        <w:t>o estudo das formas em si, mas a</w:t>
      </w:r>
      <w:r w:rsidRPr="002544C3">
        <w:rPr>
          <w:rFonts w:ascii="Arial" w:eastAsia="Times New Roman" w:hAnsi="Arial" w:cs="Arial"/>
          <w:color w:val="000000"/>
          <w:sz w:val="24"/>
          <w:szCs w:val="24"/>
          <w:lang w:eastAsia="pt-BR"/>
        </w:rPr>
        <w:t xml:space="preserve">s estudando num espaço mais amplo, incluindo localização, itinerários, representações de objetos </w:t>
      </w:r>
      <w:r w:rsidRPr="002544C3">
        <w:rPr>
          <w:rFonts w:ascii="Arial" w:eastAsia="Times New Roman" w:hAnsi="Arial" w:cs="Arial"/>
          <w:color w:val="000000"/>
          <w:sz w:val="24"/>
          <w:szCs w:val="24"/>
          <w:lang w:eastAsia="pt-BR"/>
        </w:rPr>
        <w:lastRenderedPageBreak/>
        <w:t>tridimensionais ou planos, diferentes pontos de vista e</w:t>
      </w:r>
      <w:r w:rsidR="00947D65">
        <w:rPr>
          <w:rFonts w:ascii="Arial" w:eastAsia="Times New Roman" w:hAnsi="Arial" w:cs="Arial"/>
          <w:color w:val="000000"/>
          <w:sz w:val="24"/>
          <w:szCs w:val="24"/>
          <w:lang w:eastAsia="pt-BR"/>
        </w:rPr>
        <w:t xml:space="preserve"> como</w:t>
      </w:r>
      <w:r w:rsidRPr="002544C3">
        <w:rPr>
          <w:rFonts w:ascii="Arial" w:eastAsia="Times New Roman" w:hAnsi="Arial" w:cs="Arial"/>
          <w:color w:val="000000"/>
          <w:sz w:val="24"/>
          <w:szCs w:val="24"/>
          <w:lang w:eastAsia="pt-BR"/>
        </w:rPr>
        <w:t xml:space="preserve"> aprender a se localizar, sendo esses aspectos fundamentais na formação das crianças.</w:t>
      </w:r>
    </w:p>
    <w:p w:rsidR="002544C3" w:rsidRDefault="002544C3" w:rsidP="00E92243">
      <w:pPr>
        <w:spacing w:after="0" w:line="360" w:lineRule="auto"/>
        <w:jc w:val="both"/>
        <w:rPr>
          <w:rFonts w:ascii="Arial" w:eastAsia="Times New Roman" w:hAnsi="Arial" w:cs="Arial"/>
          <w:color w:val="000000"/>
          <w:sz w:val="24"/>
          <w:szCs w:val="24"/>
          <w:lang w:eastAsia="pt-BR"/>
        </w:rPr>
      </w:pPr>
      <w:r w:rsidRPr="002544C3">
        <w:rPr>
          <w:rFonts w:ascii="Arial" w:eastAsia="Times New Roman" w:hAnsi="Arial" w:cs="Arial"/>
          <w:color w:val="000000"/>
          <w:sz w:val="24"/>
          <w:szCs w:val="24"/>
          <w:lang w:eastAsia="pt-BR"/>
        </w:rPr>
        <w:t>       </w:t>
      </w:r>
      <w:r w:rsidRPr="002544C3">
        <w:rPr>
          <w:rFonts w:ascii="Arial" w:eastAsia="Times New Roman" w:hAnsi="Arial" w:cs="Arial"/>
          <w:color w:val="000000"/>
          <w:sz w:val="24"/>
          <w:szCs w:val="24"/>
          <w:lang w:eastAsia="pt-BR"/>
        </w:rPr>
        <w:tab/>
        <w:t xml:space="preserve">Visto isso, decidimos trabalhar a Geometria de maneira interdisciplinar com </w:t>
      </w:r>
      <w:r w:rsidR="00947D65">
        <w:rPr>
          <w:rFonts w:ascii="Arial" w:eastAsia="Times New Roman" w:hAnsi="Arial" w:cs="Arial"/>
          <w:color w:val="000000"/>
          <w:sz w:val="24"/>
          <w:szCs w:val="24"/>
          <w:lang w:eastAsia="pt-BR"/>
        </w:rPr>
        <w:t xml:space="preserve">a </w:t>
      </w:r>
      <w:r w:rsidRPr="002544C3">
        <w:rPr>
          <w:rFonts w:ascii="Arial" w:eastAsia="Times New Roman" w:hAnsi="Arial" w:cs="Arial"/>
          <w:color w:val="000000"/>
          <w:sz w:val="24"/>
          <w:szCs w:val="24"/>
          <w:lang w:eastAsia="pt-BR"/>
        </w:rPr>
        <w:t xml:space="preserve">Arte. Quando observamos </w:t>
      </w:r>
      <w:r w:rsidR="00947D65">
        <w:rPr>
          <w:rFonts w:ascii="Arial" w:eastAsia="Times New Roman" w:hAnsi="Arial" w:cs="Arial"/>
          <w:color w:val="000000"/>
          <w:sz w:val="24"/>
          <w:szCs w:val="24"/>
          <w:lang w:eastAsia="pt-BR"/>
        </w:rPr>
        <w:t>produções visuais</w:t>
      </w:r>
      <w:r w:rsidRPr="002544C3">
        <w:rPr>
          <w:rFonts w:ascii="Arial" w:eastAsia="Times New Roman" w:hAnsi="Arial" w:cs="Arial"/>
          <w:color w:val="000000"/>
          <w:sz w:val="24"/>
          <w:szCs w:val="24"/>
          <w:lang w:eastAsia="pt-BR"/>
        </w:rPr>
        <w:t xml:space="preserve"> artísticas, podemos perceber que foram aplicados princípios geométricos em suas construções. Essa interdisciplinaridade é algo intrínseco às produções humanas, já que, como já visto anteriormente, existem registros dessa articulação no que foi deixado pelas civilizações antigas, como a arquitetura de pirâmides monumentais e esculturas, além de hieróglifos simétricos.  </w:t>
      </w:r>
    </w:p>
    <w:p w:rsidR="005F7480" w:rsidRPr="002544C3" w:rsidRDefault="005F7480" w:rsidP="00E92243">
      <w:pPr>
        <w:spacing w:after="0" w:line="360" w:lineRule="auto"/>
        <w:jc w:val="both"/>
        <w:rPr>
          <w:rFonts w:ascii="Times New Roman" w:eastAsia="Times New Roman" w:hAnsi="Times New Roman" w:cs="Times New Roman"/>
          <w:sz w:val="24"/>
          <w:szCs w:val="24"/>
          <w:lang w:eastAsia="pt-BR"/>
        </w:rPr>
      </w:pPr>
    </w:p>
    <w:p w:rsidR="002544C3" w:rsidRPr="002544C3" w:rsidRDefault="002544C3" w:rsidP="00E92243">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1.2 Justificativa da escolha do tema e sua importância para a vida em sociedade</w:t>
      </w:r>
    </w:p>
    <w:p w:rsidR="002544C3" w:rsidRPr="002544C3" w:rsidRDefault="002544C3" w:rsidP="00E92243">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       </w:t>
      </w:r>
      <w:r w:rsidRPr="002544C3">
        <w:rPr>
          <w:rFonts w:ascii="Arial" w:eastAsia="Times New Roman" w:hAnsi="Arial" w:cs="Arial"/>
          <w:color w:val="000000"/>
          <w:sz w:val="24"/>
          <w:szCs w:val="24"/>
          <w:lang w:eastAsia="pt-BR"/>
        </w:rPr>
        <w:tab/>
        <w:t>Os conceitos geométricos constituem uma parte importante no currículo de Matemática no ensino fundamental, porque, por meio deles, é possível compreender, descrever e representar, de maneira organizada, o mundo em que vive. A Geometria é um campo fértil para trabalhar com situações-problema, além de ser um tema pelo qual os alunos costumam</w:t>
      </w:r>
      <w:r w:rsidR="00A9626F">
        <w:rPr>
          <w:rFonts w:ascii="Arial" w:eastAsia="Times New Roman" w:hAnsi="Arial" w:cs="Arial"/>
          <w:color w:val="000000"/>
          <w:sz w:val="24"/>
          <w:szCs w:val="24"/>
          <w:lang w:eastAsia="pt-BR"/>
        </w:rPr>
        <w:t>, em geral,</w:t>
      </w:r>
      <w:r w:rsidRPr="002544C3">
        <w:rPr>
          <w:rFonts w:ascii="Arial" w:eastAsia="Times New Roman" w:hAnsi="Arial" w:cs="Arial"/>
          <w:color w:val="000000"/>
          <w:sz w:val="24"/>
          <w:szCs w:val="24"/>
          <w:lang w:eastAsia="pt-BR"/>
        </w:rPr>
        <w:t xml:space="preserve"> se interessar naturalmente. O trabalho com Espaço e Forma contribui para a aprendizagem de números e medidas, pois estimula a observação, a percepção de semelhanças e diferenças (desenvolvimento de habilidades de percepção espacial), a identificação de regularidades, etc. Além disso, se relaciona com outras áreas do conhecimento, como a geografia, história e as artes plásticas, como trabalharemos nesta sequência didática.</w:t>
      </w:r>
    </w:p>
    <w:p w:rsidR="002544C3" w:rsidRPr="002544C3" w:rsidRDefault="002544C3" w:rsidP="00E92243">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       </w:t>
      </w:r>
      <w:r w:rsidRPr="002544C3">
        <w:rPr>
          <w:rFonts w:ascii="Arial" w:eastAsia="Times New Roman" w:hAnsi="Arial" w:cs="Arial"/>
          <w:color w:val="000000"/>
          <w:sz w:val="24"/>
          <w:szCs w:val="24"/>
          <w:lang w:eastAsia="pt-BR"/>
        </w:rPr>
        <w:tab/>
        <w:t xml:space="preserve">A Geometria está sempre presente na arte, seja nas construções, cinema, pintura, etc. A interdisciplinaridade entre Geometria e Artes Visuais é intrínseca às produções humanas, podendo ser vista nos primeiros registros históricos da humanidade. </w:t>
      </w:r>
      <w:r w:rsidR="00A9626F">
        <w:rPr>
          <w:rFonts w:ascii="Arial" w:eastAsia="Times New Roman" w:hAnsi="Arial" w:cs="Arial"/>
          <w:color w:val="000000"/>
          <w:sz w:val="24"/>
          <w:szCs w:val="24"/>
          <w:lang w:eastAsia="pt-BR"/>
        </w:rPr>
        <w:t>Diante disso, surge a questão: p</w:t>
      </w:r>
      <w:r w:rsidRPr="002544C3">
        <w:rPr>
          <w:rFonts w:ascii="Arial" w:eastAsia="Times New Roman" w:hAnsi="Arial" w:cs="Arial"/>
          <w:color w:val="000000"/>
          <w:sz w:val="24"/>
          <w:szCs w:val="24"/>
          <w:lang w:eastAsia="pt-BR"/>
        </w:rPr>
        <w:t>or que</w:t>
      </w:r>
      <w:r w:rsidR="00A9626F">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nas escolas</w:t>
      </w:r>
      <w:r w:rsidR="00A9626F">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Geometria e Arte estão </w:t>
      </w:r>
      <w:r w:rsidR="00A9626F">
        <w:rPr>
          <w:rFonts w:ascii="Arial" w:eastAsia="Times New Roman" w:hAnsi="Arial" w:cs="Arial"/>
          <w:color w:val="000000"/>
          <w:sz w:val="24"/>
          <w:szCs w:val="24"/>
          <w:lang w:eastAsia="pt-BR"/>
        </w:rPr>
        <w:t>tão distanciadas? P</w:t>
      </w:r>
      <w:r w:rsidRPr="002544C3">
        <w:rPr>
          <w:rFonts w:ascii="Arial" w:eastAsia="Times New Roman" w:hAnsi="Arial" w:cs="Arial"/>
          <w:color w:val="000000"/>
          <w:sz w:val="24"/>
          <w:szCs w:val="24"/>
          <w:lang w:eastAsia="pt-BR"/>
        </w:rPr>
        <w:t>odemos observar que as intervenções didáticas utilizadas para o ensino de Geometria, muitas vezes</w:t>
      </w:r>
      <w:r w:rsidR="00A9626F">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se limita à nomenclatura de figuras geométricas.</w:t>
      </w:r>
    </w:p>
    <w:p w:rsidR="002544C3" w:rsidRPr="002544C3" w:rsidRDefault="00A9626F" w:rsidP="00E92243">
      <w:pPr>
        <w:spacing w:after="0" w:line="36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ab/>
      </w:r>
      <w:r w:rsidR="002544C3" w:rsidRPr="002544C3">
        <w:rPr>
          <w:rFonts w:ascii="Arial" w:eastAsia="Times New Roman" w:hAnsi="Arial" w:cs="Arial"/>
          <w:color w:val="000000"/>
          <w:sz w:val="24"/>
          <w:szCs w:val="24"/>
          <w:lang w:eastAsia="pt-BR"/>
        </w:rPr>
        <w:t>Existem documentos oficiais</w:t>
      </w:r>
      <w:r w:rsidR="00B82504">
        <w:rPr>
          <w:rFonts w:ascii="Arial" w:eastAsia="Times New Roman" w:hAnsi="Arial" w:cs="Arial"/>
          <w:color w:val="000000"/>
          <w:sz w:val="24"/>
          <w:szCs w:val="24"/>
          <w:lang w:eastAsia="pt-BR"/>
        </w:rPr>
        <w:t>,</w:t>
      </w:r>
      <w:r w:rsidR="002544C3" w:rsidRPr="002544C3">
        <w:rPr>
          <w:rFonts w:ascii="Arial" w:eastAsia="Times New Roman" w:hAnsi="Arial" w:cs="Arial"/>
          <w:color w:val="000000"/>
          <w:sz w:val="24"/>
          <w:szCs w:val="24"/>
          <w:lang w:eastAsia="pt-BR"/>
        </w:rPr>
        <w:t xml:space="preserve"> como o PCN de Matemática (Parâmetros Curriculares Nacionais de Matemática) de 1998, que sugerem que o ensino de Espaço e Forma seja trabalhado a partir da exploração de objetos do mundo físico, de obras de arte, pintura, desenhos, esculturas e artesanato, pois permitirá que o </w:t>
      </w:r>
      <w:r w:rsidR="002544C3" w:rsidRPr="002544C3">
        <w:rPr>
          <w:rFonts w:ascii="Arial" w:eastAsia="Times New Roman" w:hAnsi="Arial" w:cs="Arial"/>
          <w:color w:val="000000"/>
          <w:sz w:val="24"/>
          <w:szCs w:val="24"/>
          <w:lang w:eastAsia="pt-BR"/>
        </w:rPr>
        <w:lastRenderedPageBreak/>
        <w:t>alunado estabeleça conexões entre as outras áreas de conhecimento e a matemática.</w:t>
      </w:r>
    </w:p>
    <w:p w:rsidR="002544C3" w:rsidRPr="002544C3" w:rsidRDefault="00B82504" w:rsidP="00E92243">
      <w:pPr>
        <w:spacing w:after="0" w:line="36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ab/>
      </w:r>
      <w:r w:rsidR="002544C3" w:rsidRPr="002544C3">
        <w:rPr>
          <w:rFonts w:ascii="Arial" w:eastAsia="Times New Roman" w:hAnsi="Arial" w:cs="Arial"/>
          <w:color w:val="000000"/>
          <w:sz w:val="24"/>
          <w:szCs w:val="24"/>
          <w:lang w:eastAsia="pt-BR"/>
        </w:rPr>
        <w:t>Portanto, a articulação entre a Geometria e a Arte deve acontecer por meio de um fazer artístico que respeite o processo criativo</w:t>
      </w:r>
      <w:r>
        <w:rPr>
          <w:rFonts w:ascii="Arial" w:eastAsia="Times New Roman" w:hAnsi="Arial" w:cs="Arial"/>
          <w:color w:val="000000"/>
          <w:sz w:val="24"/>
          <w:szCs w:val="24"/>
          <w:lang w:eastAsia="pt-BR"/>
        </w:rPr>
        <w:t>,</w:t>
      </w:r>
      <w:r w:rsidR="002544C3" w:rsidRPr="002544C3">
        <w:rPr>
          <w:rFonts w:ascii="Arial" w:eastAsia="Times New Roman" w:hAnsi="Arial" w:cs="Arial"/>
          <w:color w:val="000000"/>
          <w:sz w:val="24"/>
          <w:szCs w:val="24"/>
          <w:lang w:eastAsia="pt-BR"/>
        </w:rPr>
        <w:t xml:space="preserve"> que envolve</w:t>
      </w:r>
      <w:r>
        <w:rPr>
          <w:rFonts w:ascii="Arial" w:eastAsia="Times New Roman" w:hAnsi="Arial" w:cs="Arial"/>
          <w:color w:val="000000"/>
          <w:sz w:val="24"/>
          <w:szCs w:val="24"/>
          <w:lang w:eastAsia="pt-BR"/>
        </w:rPr>
        <w:t>, por sua vez,</w:t>
      </w:r>
      <w:r w:rsidR="002544C3" w:rsidRPr="002544C3">
        <w:rPr>
          <w:rFonts w:ascii="Arial" w:eastAsia="Times New Roman" w:hAnsi="Arial" w:cs="Arial"/>
          <w:color w:val="000000"/>
          <w:sz w:val="24"/>
          <w:szCs w:val="24"/>
          <w:lang w:eastAsia="pt-BR"/>
        </w:rPr>
        <w:t xml:space="preserve"> a representação pessoal e interpretação das diferentes vivências dos alunos </w:t>
      </w:r>
      <w:r>
        <w:rPr>
          <w:rFonts w:ascii="Arial" w:eastAsia="Times New Roman" w:hAnsi="Arial" w:cs="Arial"/>
          <w:color w:val="000000"/>
          <w:sz w:val="24"/>
          <w:szCs w:val="24"/>
          <w:lang w:eastAsia="pt-BR"/>
        </w:rPr>
        <w:t>por meio</w:t>
      </w:r>
      <w:r w:rsidR="002544C3" w:rsidRPr="002544C3">
        <w:rPr>
          <w:rFonts w:ascii="Arial" w:eastAsia="Times New Roman" w:hAnsi="Arial" w:cs="Arial"/>
          <w:color w:val="000000"/>
          <w:sz w:val="24"/>
          <w:szCs w:val="24"/>
          <w:lang w:eastAsia="pt-BR"/>
        </w:rPr>
        <w:t xml:space="preserve"> da linguagem plástica.</w:t>
      </w:r>
    </w:p>
    <w:p w:rsidR="002544C3" w:rsidRPr="002544C3" w:rsidRDefault="002544C3" w:rsidP="00E92243">
      <w:pPr>
        <w:spacing w:after="0" w:line="360" w:lineRule="auto"/>
        <w:rPr>
          <w:rFonts w:ascii="Times New Roman" w:eastAsia="Times New Roman" w:hAnsi="Times New Roman" w:cs="Times New Roman"/>
          <w:sz w:val="24"/>
          <w:szCs w:val="24"/>
          <w:lang w:eastAsia="pt-BR"/>
        </w:rPr>
      </w:pPr>
    </w:p>
    <w:p w:rsidR="00B82504" w:rsidRDefault="002544C3" w:rsidP="00B82504">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1.3 BIOGRAFIAS</w:t>
      </w:r>
    </w:p>
    <w:p w:rsidR="00B82504" w:rsidRDefault="00B82504" w:rsidP="00B82504">
      <w:pPr>
        <w:spacing w:after="0" w:line="360" w:lineRule="auto"/>
        <w:jc w:val="both"/>
        <w:rPr>
          <w:rFonts w:ascii="Times New Roman" w:eastAsia="Times New Roman" w:hAnsi="Times New Roman" w:cs="Times New Roman"/>
          <w:sz w:val="24"/>
          <w:szCs w:val="24"/>
          <w:lang w:eastAsia="pt-BR"/>
        </w:rPr>
      </w:pPr>
    </w:p>
    <w:p w:rsidR="002544C3" w:rsidRPr="002544C3" w:rsidRDefault="002544C3" w:rsidP="00B82504">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1.3.1 Wassily Kandinsky</w:t>
      </w:r>
    </w:p>
    <w:p w:rsidR="00B82504" w:rsidRDefault="002544C3" w:rsidP="00E92243">
      <w:pPr>
        <w:spacing w:after="0" w:line="360" w:lineRule="auto"/>
        <w:ind w:firstLine="720"/>
        <w:jc w:val="both"/>
        <w:rPr>
          <w:rFonts w:ascii="Arial" w:eastAsia="Times New Roman" w:hAnsi="Arial" w:cs="Arial"/>
          <w:color w:val="000000"/>
          <w:sz w:val="24"/>
          <w:szCs w:val="24"/>
          <w:lang w:eastAsia="pt-BR"/>
        </w:rPr>
      </w:pPr>
      <w:r w:rsidRPr="002544C3">
        <w:rPr>
          <w:rFonts w:ascii="Arial" w:eastAsia="Times New Roman" w:hAnsi="Arial" w:cs="Arial"/>
          <w:color w:val="000000"/>
          <w:sz w:val="24"/>
          <w:szCs w:val="24"/>
          <w:lang w:eastAsia="pt-BR"/>
        </w:rPr>
        <w:t>Wassily Kandinsky nasceu em Moscou, Rússia</w:t>
      </w:r>
      <w:r w:rsidR="00B82504">
        <w:rPr>
          <w:rFonts w:ascii="Arial" w:eastAsia="Times New Roman" w:hAnsi="Arial" w:cs="Arial"/>
          <w:color w:val="000000"/>
          <w:sz w:val="24"/>
          <w:szCs w:val="24"/>
          <w:lang w:eastAsia="pt-BR"/>
        </w:rPr>
        <w:t>, no dia 16 de dezembro de 1866. Devido à separação de seus pais</w:t>
      </w:r>
      <w:r w:rsidRPr="002544C3">
        <w:rPr>
          <w:rFonts w:ascii="Arial" w:eastAsia="Times New Roman" w:hAnsi="Arial" w:cs="Arial"/>
          <w:color w:val="000000"/>
          <w:sz w:val="24"/>
          <w:szCs w:val="24"/>
          <w:lang w:eastAsia="pt-BR"/>
        </w:rPr>
        <w:t xml:space="preserve"> ele passou a ser educado pela tia na cidade de Odessa, na Ucrânia. Entre os anos de 1876 a 1885 estudou desenho e música. Ao retornar a Moscou em 1886, Kandinsky ingressou nos cursos de Direito e Economia na Universidade de Moscou, formando-se em 1892, contudo desistiu da profissão, recusando um cargo de assistente na faculdade de Direito. Em seguida, mudou-se para Munique em 1896, casado com Anya</w:t>
      </w:r>
      <w:r w:rsidR="00B82504">
        <w:rPr>
          <w:rFonts w:ascii="Arial" w:eastAsia="Times New Roman" w:hAnsi="Arial" w:cs="Arial"/>
          <w:color w:val="000000"/>
          <w:sz w:val="24"/>
          <w:szCs w:val="24"/>
          <w:lang w:eastAsia="pt-BR"/>
        </w:rPr>
        <w:t xml:space="preserve"> </w:t>
      </w:r>
      <w:r w:rsidRPr="002544C3">
        <w:rPr>
          <w:rFonts w:ascii="Arial" w:eastAsia="Times New Roman" w:hAnsi="Arial" w:cs="Arial"/>
          <w:color w:val="000000"/>
          <w:sz w:val="24"/>
          <w:szCs w:val="24"/>
          <w:lang w:eastAsia="pt-BR"/>
        </w:rPr>
        <w:t xml:space="preserve">Chimiakin, onde iniciou seus estudos de pintura, </w:t>
      </w:r>
      <w:r w:rsidR="00B82504">
        <w:rPr>
          <w:rFonts w:ascii="Arial" w:eastAsia="Times New Roman" w:hAnsi="Arial" w:cs="Arial"/>
          <w:color w:val="000000"/>
          <w:sz w:val="24"/>
          <w:szCs w:val="24"/>
          <w:lang w:eastAsia="pt-BR"/>
        </w:rPr>
        <w:t>na escola de Azbè. T</w:t>
      </w:r>
      <w:r w:rsidRPr="002544C3">
        <w:rPr>
          <w:rFonts w:ascii="Arial" w:eastAsia="Times New Roman" w:hAnsi="Arial" w:cs="Arial"/>
          <w:color w:val="000000"/>
          <w:sz w:val="24"/>
          <w:szCs w:val="24"/>
          <w:lang w:eastAsia="pt-BR"/>
        </w:rPr>
        <w:t>odavia as aulas não lhe agradaram, pois os professores estavam presos ao realismo e ao academicismo. Em 1900, em Muniqu</w:t>
      </w:r>
      <w:r w:rsidR="00B82504">
        <w:rPr>
          <w:rFonts w:ascii="Arial" w:eastAsia="Times New Roman" w:hAnsi="Arial" w:cs="Arial"/>
          <w:color w:val="000000"/>
          <w:sz w:val="24"/>
          <w:szCs w:val="24"/>
          <w:lang w:eastAsia="pt-BR"/>
        </w:rPr>
        <w:t>e, formou-se pela Academia Real e em maio de 1901</w:t>
      </w:r>
      <w:r w:rsidRPr="002544C3">
        <w:rPr>
          <w:rFonts w:ascii="Arial" w:eastAsia="Times New Roman" w:hAnsi="Arial" w:cs="Arial"/>
          <w:color w:val="000000"/>
          <w:sz w:val="24"/>
          <w:szCs w:val="24"/>
          <w:lang w:eastAsia="pt-BR"/>
        </w:rPr>
        <w:t xml:space="preserve"> Kandinsky fundou</w:t>
      </w:r>
      <w:r w:rsidR="00B82504">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juntamente com outros artistas</w:t>
      </w:r>
      <w:r w:rsidR="00B82504">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a Sociedade Artística Phalanx</w:t>
      </w:r>
      <w:r w:rsidR="00B82504">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onde lecionou</w:t>
      </w:r>
      <w:r w:rsidR="00B82504">
        <w:rPr>
          <w:rFonts w:ascii="Arial" w:eastAsia="Times New Roman" w:hAnsi="Arial" w:cs="Arial"/>
          <w:color w:val="000000"/>
          <w:sz w:val="24"/>
          <w:szCs w:val="24"/>
          <w:lang w:eastAsia="pt-BR"/>
        </w:rPr>
        <w:t>. M</w:t>
      </w:r>
      <w:r w:rsidRPr="002544C3">
        <w:rPr>
          <w:rFonts w:ascii="Arial" w:eastAsia="Times New Roman" w:hAnsi="Arial" w:cs="Arial"/>
          <w:color w:val="000000"/>
          <w:sz w:val="24"/>
          <w:szCs w:val="24"/>
          <w:lang w:eastAsia="pt-BR"/>
        </w:rPr>
        <w:t>ais tarde Kandinsky conheceu uma de suas alunas</w:t>
      </w:r>
      <w:r w:rsidR="00B82504">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Gabriele Münter</w:t>
      </w:r>
      <w:r w:rsidR="00B82504">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que viria a ser sua esposa. </w:t>
      </w:r>
      <w:r w:rsidR="00B82504">
        <w:rPr>
          <w:rFonts w:ascii="Arial" w:eastAsia="Times New Roman" w:hAnsi="Arial" w:cs="Arial"/>
          <w:color w:val="000000"/>
          <w:sz w:val="24"/>
          <w:szCs w:val="24"/>
          <w:lang w:eastAsia="pt-BR"/>
        </w:rPr>
        <w:t>O artista</w:t>
      </w:r>
      <w:r w:rsidRPr="002544C3">
        <w:rPr>
          <w:rFonts w:ascii="Arial" w:eastAsia="Times New Roman" w:hAnsi="Arial" w:cs="Arial"/>
          <w:color w:val="000000"/>
          <w:sz w:val="24"/>
          <w:szCs w:val="24"/>
          <w:lang w:eastAsia="pt-BR"/>
        </w:rPr>
        <w:t>, no começo da carreira, deu preferência pela pintura de paisa</w:t>
      </w:r>
      <w:r w:rsidR="00B82504">
        <w:rPr>
          <w:rFonts w:ascii="Arial" w:eastAsia="Times New Roman" w:hAnsi="Arial" w:cs="Arial"/>
          <w:color w:val="000000"/>
          <w:sz w:val="24"/>
          <w:szCs w:val="24"/>
          <w:lang w:eastAsia="pt-BR"/>
        </w:rPr>
        <w:t>gens ao ar livre em detrimento à</w:t>
      </w:r>
      <w:r w:rsidRPr="002544C3">
        <w:rPr>
          <w:rFonts w:ascii="Arial" w:eastAsia="Times New Roman" w:hAnsi="Arial" w:cs="Arial"/>
          <w:color w:val="000000"/>
          <w:sz w:val="24"/>
          <w:szCs w:val="24"/>
          <w:lang w:eastAsia="pt-BR"/>
        </w:rPr>
        <w:t xml:space="preserve"> pintura realista de modelos vivos, mostrando nítida influência do </w:t>
      </w:r>
      <w:hyperlink r:id="rId9" w:history="1">
        <w:r w:rsidRPr="002544C3">
          <w:rPr>
            <w:rFonts w:ascii="Arial" w:eastAsia="Times New Roman" w:hAnsi="Arial" w:cs="Arial"/>
            <w:color w:val="000000"/>
            <w:sz w:val="24"/>
            <w:szCs w:val="24"/>
            <w:lang w:eastAsia="pt-BR"/>
          </w:rPr>
          <w:t>impressionismo</w:t>
        </w:r>
      </w:hyperlink>
      <w:r w:rsidRPr="002544C3">
        <w:rPr>
          <w:rFonts w:ascii="Arial" w:eastAsia="Times New Roman" w:hAnsi="Arial" w:cs="Arial"/>
          <w:color w:val="000000"/>
          <w:sz w:val="24"/>
          <w:szCs w:val="24"/>
          <w:lang w:eastAsia="pt-BR"/>
        </w:rPr>
        <w:t xml:space="preserve">, além de exprimirem a musicalidade e o folclore russo. </w:t>
      </w:r>
      <w:r w:rsidR="00B82504">
        <w:rPr>
          <w:rFonts w:ascii="Arial" w:eastAsia="Times New Roman" w:hAnsi="Arial" w:cs="Arial"/>
          <w:color w:val="000000"/>
          <w:sz w:val="24"/>
          <w:szCs w:val="24"/>
          <w:lang w:eastAsia="pt-BR"/>
        </w:rPr>
        <w:tab/>
      </w:r>
      <w:r w:rsidRPr="002544C3">
        <w:rPr>
          <w:rFonts w:ascii="Arial" w:eastAsia="Times New Roman" w:hAnsi="Arial" w:cs="Arial"/>
          <w:color w:val="000000"/>
          <w:sz w:val="24"/>
          <w:szCs w:val="24"/>
          <w:lang w:eastAsia="pt-BR"/>
        </w:rPr>
        <w:t xml:space="preserve">No </w:t>
      </w:r>
      <w:r w:rsidR="00B82504">
        <w:rPr>
          <w:rFonts w:ascii="Arial" w:eastAsia="Times New Roman" w:hAnsi="Arial" w:cs="Arial"/>
          <w:color w:val="000000"/>
          <w:sz w:val="24"/>
          <w:szCs w:val="24"/>
          <w:lang w:eastAsia="pt-BR"/>
        </w:rPr>
        <w:t>início do século XX</w:t>
      </w:r>
      <w:r w:rsidRPr="002544C3">
        <w:rPr>
          <w:rFonts w:ascii="Arial" w:eastAsia="Times New Roman" w:hAnsi="Arial" w:cs="Arial"/>
          <w:color w:val="000000"/>
          <w:sz w:val="24"/>
          <w:szCs w:val="24"/>
          <w:lang w:eastAsia="pt-BR"/>
        </w:rPr>
        <w:t xml:space="preserve"> </w:t>
      </w:r>
      <w:r w:rsidR="00B82504" w:rsidRPr="002544C3">
        <w:rPr>
          <w:rFonts w:ascii="Arial" w:eastAsia="Times New Roman" w:hAnsi="Arial" w:cs="Arial"/>
          <w:color w:val="000000"/>
          <w:sz w:val="24"/>
          <w:szCs w:val="24"/>
          <w:lang w:eastAsia="pt-BR"/>
        </w:rPr>
        <w:t xml:space="preserve">Kandinsky </w:t>
      </w:r>
      <w:r w:rsidRPr="002544C3">
        <w:rPr>
          <w:rFonts w:ascii="Arial" w:eastAsia="Times New Roman" w:hAnsi="Arial" w:cs="Arial"/>
          <w:color w:val="000000"/>
          <w:sz w:val="24"/>
          <w:szCs w:val="24"/>
          <w:lang w:eastAsia="pt-BR"/>
        </w:rPr>
        <w:t>iniciou seus pr</w:t>
      </w:r>
      <w:r w:rsidR="00B82504">
        <w:rPr>
          <w:rFonts w:ascii="Arial" w:eastAsia="Times New Roman" w:hAnsi="Arial" w:cs="Arial"/>
          <w:color w:val="000000"/>
          <w:sz w:val="24"/>
          <w:szCs w:val="24"/>
          <w:lang w:eastAsia="pt-BR"/>
        </w:rPr>
        <w:t>imeiros estudos não figurativos e</w:t>
      </w:r>
      <w:r w:rsidRPr="002544C3">
        <w:rPr>
          <w:rFonts w:ascii="Arial" w:eastAsia="Times New Roman" w:hAnsi="Arial" w:cs="Arial"/>
          <w:color w:val="000000"/>
          <w:sz w:val="24"/>
          <w:szCs w:val="24"/>
          <w:lang w:eastAsia="pt-BR"/>
        </w:rPr>
        <w:t xml:space="preserve"> foi considerado o primeiro pintor do ocidente a produzir pinturas abstratas. Outra influênc</w:t>
      </w:r>
      <w:r w:rsidR="00B82504">
        <w:rPr>
          <w:rFonts w:ascii="Arial" w:eastAsia="Times New Roman" w:hAnsi="Arial" w:cs="Arial"/>
          <w:color w:val="000000"/>
          <w:sz w:val="24"/>
          <w:szCs w:val="24"/>
          <w:lang w:eastAsia="pt-BR"/>
        </w:rPr>
        <w:t>ia em seu trabalho foi à música;</w:t>
      </w:r>
      <w:r w:rsidRPr="002544C3">
        <w:rPr>
          <w:rFonts w:ascii="Arial" w:eastAsia="Times New Roman" w:hAnsi="Arial" w:cs="Arial"/>
          <w:color w:val="000000"/>
          <w:sz w:val="24"/>
          <w:szCs w:val="24"/>
          <w:lang w:eastAsia="pt-BR"/>
        </w:rPr>
        <w:t xml:space="preserve"> suas primeiras pinturas deixavam transparecer um toque musical, salientando as tendências abstratas. Junto com August Macke e Franz Mare, em 1911, formou o grupo “O Cavaleiro Azul”, que se manteve por mais três anos. Suas pinturas nesse período já remetem ao abstracionismo</w:t>
      </w:r>
      <w:r w:rsidR="00B82504">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rompendo com a representação do objeto na pintura. Nessa mesma época Kandinsky lança o livro </w:t>
      </w:r>
      <w:r w:rsidRPr="00B82504">
        <w:rPr>
          <w:rFonts w:ascii="Arial" w:eastAsia="Times New Roman" w:hAnsi="Arial" w:cs="Arial"/>
          <w:i/>
          <w:color w:val="000000"/>
          <w:sz w:val="24"/>
          <w:szCs w:val="24"/>
          <w:lang w:eastAsia="pt-BR"/>
        </w:rPr>
        <w:t>Do Espiritual na Arte</w:t>
      </w:r>
      <w:r w:rsidRPr="002544C3">
        <w:rPr>
          <w:rFonts w:ascii="Arial" w:eastAsia="Times New Roman" w:hAnsi="Arial" w:cs="Arial"/>
          <w:color w:val="000000"/>
          <w:sz w:val="24"/>
          <w:szCs w:val="24"/>
          <w:lang w:eastAsia="pt-BR"/>
        </w:rPr>
        <w:t>, onde expõe suas ideias estéticas como expressão de uma necessidade interior.  </w:t>
      </w:r>
    </w:p>
    <w:p w:rsidR="002544C3" w:rsidRPr="002544C3" w:rsidRDefault="00B82504" w:rsidP="00E92243">
      <w:pPr>
        <w:spacing w:after="0" w:line="360" w:lineRule="auto"/>
        <w:ind w:firstLine="720"/>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lastRenderedPageBreak/>
        <w:t>O pintor v</w:t>
      </w:r>
      <w:r w:rsidR="002544C3" w:rsidRPr="002544C3">
        <w:rPr>
          <w:rFonts w:ascii="Arial" w:eastAsia="Times New Roman" w:hAnsi="Arial" w:cs="Arial"/>
          <w:color w:val="000000"/>
          <w:sz w:val="24"/>
          <w:szCs w:val="24"/>
          <w:lang w:eastAsia="pt-BR"/>
        </w:rPr>
        <w:t>oltou à Rússia durante a Primeira Guerra, onde permaneceu até 1921. Acompanhou a Revolução Socialista e como membro do Comissariado para a Cultura Popular fundou vários museus. Reorganizou a Ac</w:t>
      </w:r>
      <w:r>
        <w:rPr>
          <w:rFonts w:ascii="Arial" w:eastAsia="Times New Roman" w:hAnsi="Arial" w:cs="Arial"/>
          <w:color w:val="000000"/>
          <w:sz w:val="24"/>
          <w:szCs w:val="24"/>
          <w:lang w:eastAsia="pt-BR"/>
        </w:rPr>
        <w:t>ademia de Belas Artes de Moscou e</w:t>
      </w:r>
      <w:r w:rsidR="002544C3" w:rsidRPr="002544C3">
        <w:rPr>
          <w:rFonts w:ascii="Arial" w:eastAsia="Times New Roman" w:hAnsi="Arial" w:cs="Arial"/>
          <w:color w:val="000000"/>
          <w:sz w:val="24"/>
          <w:szCs w:val="24"/>
          <w:lang w:eastAsia="pt-BR"/>
        </w:rPr>
        <w:t xml:space="preserve"> foi professor da Bauhaus, escola alemã de design, arte e arquitetura. O artista, sempre conectado com as vanguardas europeias, lecionou na escola até seu fechamen</w:t>
      </w:r>
      <w:r>
        <w:rPr>
          <w:rFonts w:ascii="Arial" w:eastAsia="Times New Roman" w:hAnsi="Arial" w:cs="Arial"/>
          <w:color w:val="000000"/>
          <w:sz w:val="24"/>
          <w:szCs w:val="24"/>
          <w:lang w:eastAsia="pt-BR"/>
        </w:rPr>
        <w:t>to pelo governo nazista em 1933</w:t>
      </w:r>
      <w:r w:rsidR="002544C3" w:rsidRPr="002544C3">
        <w:rPr>
          <w:rFonts w:ascii="Arial" w:eastAsia="Times New Roman" w:hAnsi="Arial" w:cs="Arial"/>
          <w:color w:val="000000"/>
          <w:sz w:val="24"/>
          <w:szCs w:val="24"/>
          <w:lang w:eastAsia="pt-BR"/>
        </w:rPr>
        <w:t xml:space="preserve"> e</w:t>
      </w:r>
      <w:r>
        <w:rPr>
          <w:rFonts w:ascii="Arial" w:eastAsia="Times New Roman" w:hAnsi="Arial" w:cs="Arial"/>
          <w:color w:val="000000"/>
          <w:sz w:val="24"/>
          <w:szCs w:val="24"/>
          <w:lang w:eastAsia="pt-BR"/>
        </w:rPr>
        <w:t>,</w:t>
      </w:r>
      <w:r w:rsidR="002544C3" w:rsidRPr="002544C3">
        <w:rPr>
          <w:rFonts w:ascii="Arial" w:eastAsia="Times New Roman" w:hAnsi="Arial" w:cs="Arial"/>
          <w:color w:val="000000"/>
          <w:sz w:val="24"/>
          <w:szCs w:val="24"/>
          <w:lang w:eastAsia="pt-BR"/>
        </w:rPr>
        <w:t xml:space="preserve"> em 1937</w:t>
      </w:r>
      <w:r>
        <w:rPr>
          <w:rFonts w:ascii="Arial" w:eastAsia="Times New Roman" w:hAnsi="Arial" w:cs="Arial"/>
          <w:color w:val="000000"/>
          <w:sz w:val="24"/>
          <w:szCs w:val="24"/>
          <w:lang w:eastAsia="pt-BR"/>
        </w:rPr>
        <w:t>,</w:t>
      </w:r>
      <w:r w:rsidR="002544C3" w:rsidRPr="002544C3">
        <w:rPr>
          <w:rFonts w:ascii="Arial" w:eastAsia="Times New Roman" w:hAnsi="Arial" w:cs="Arial"/>
          <w:color w:val="000000"/>
          <w:sz w:val="24"/>
          <w:szCs w:val="24"/>
          <w:lang w:eastAsia="pt-BR"/>
        </w:rPr>
        <w:t xml:space="preserve"> seus quadros foram conf</w:t>
      </w:r>
      <w:r>
        <w:rPr>
          <w:rFonts w:ascii="Arial" w:eastAsia="Times New Roman" w:hAnsi="Arial" w:cs="Arial"/>
          <w:color w:val="000000"/>
          <w:sz w:val="24"/>
          <w:szCs w:val="24"/>
          <w:lang w:eastAsia="pt-BR"/>
        </w:rPr>
        <w:t>iscados pelos nazistas. Em 1939</w:t>
      </w:r>
      <w:r w:rsidR="002544C3" w:rsidRPr="002544C3">
        <w:rPr>
          <w:rFonts w:ascii="Arial" w:eastAsia="Times New Roman" w:hAnsi="Arial" w:cs="Arial"/>
          <w:color w:val="000000"/>
          <w:sz w:val="24"/>
          <w:szCs w:val="24"/>
          <w:lang w:eastAsia="pt-BR"/>
        </w:rPr>
        <w:t xml:space="preserve"> fugiu para a França, onde se naturalizou e</w:t>
      </w:r>
      <w:r>
        <w:rPr>
          <w:rFonts w:ascii="Arial" w:eastAsia="Times New Roman" w:hAnsi="Arial" w:cs="Arial"/>
          <w:color w:val="000000"/>
          <w:sz w:val="24"/>
          <w:szCs w:val="24"/>
          <w:lang w:eastAsia="pt-BR"/>
        </w:rPr>
        <w:t xml:space="preserve">, </w:t>
      </w:r>
      <w:r w:rsidR="002544C3" w:rsidRPr="002544C3">
        <w:rPr>
          <w:rFonts w:ascii="Arial" w:eastAsia="Times New Roman" w:hAnsi="Arial" w:cs="Arial"/>
          <w:color w:val="000000"/>
          <w:sz w:val="24"/>
          <w:szCs w:val="24"/>
          <w:lang w:eastAsia="pt-BR"/>
        </w:rPr>
        <w:t xml:space="preserve"> mesmo doente, produziu até o fim de sua vida. Kandinsky morreu no dia 13 de dezembro de 1944, na França, aos 78 anos de idade.</w:t>
      </w:r>
    </w:p>
    <w:p w:rsidR="002544C3" w:rsidRPr="002544C3" w:rsidRDefault="002544C3" w:rsidP="00E92243">
      <w:pPr>
        <w:spacing w:after="0" w:line="360" w:lineRule="auto"/>
        <w:rPr>
          <w:rFonts w:ascii="Times New Roman" w:eastAsia="Times New Roman" w:hAnsi="Times New Roman" w:cs="Times New Roman"/>
          <w:sz w:val="24"/>
          <w:szCs w:val="24"/>
          <w:lang w:eastAsia="pt-BR"/>
        </w:rPr>
      </w:pPr>
    </w:p>
    <w:p w:rsidR="005F7480" w:rsidRPr="005F7480" w:rsidRDefault="005F7480" w:rsidP="005F7480">
      <w:pPr>
        <w:spacing w:after="0" w:line="360" w:lineRule="auto"/>
        <w:jc w:val="both"/>
        <w:rPr>
          <w:rFonts w:ascii="Times New Roman" w:eastAsia="Times New Roman" w:hAnsi="Times New Roman" w:cs="Times New Roman"/>
          <w:sz w:val="24"/>
          <w:szCs w:val="24"/>
          <w:lang w:eastAsia="pt-BR"/>
        </w:rPr>
      </w:pPr>
      <w:r w:rsidRPr="005F7480">
        <w:rPr>
          <w:rFonts w:ascii="Arial" w:eastAsia="Times New Roman" w:hAnsi="Arial" w:cs="Arial"/>
          <w:b/>
          <w:bCs/>
          <w:color w:val="000000"/>
          <w:sz w:val="24"/>
          <w:szCs w:val="24"/>
          <w:lang w:eastAsia="pt-BR"/>
        </w:rPr>
        <w:t>1.3.2 Tarsila do Amaral</w:t>
      </w:r>
    </w:p>
    <w:p w:rsidR="005F7480" w:rsidRPr="005F7480" w:rsidRDefault="005F7480" w:rsidP="005F7480">
      <w:pPr>
        <w:spacing w:after="0" w:line="360" w:lineRule="auto"/>
        <w:ind w:firstLine="720"/>
        <w:jc w:val="both"/>
        <w:rPr>
          <w:rFonts w:ascii="Times New Roman" w:eastAsia="Times New Roman" w:hAnsi="Times New Roman" w:cs="Times New Roman"/>
          <w:sz w:val="24"/>
          <w:szCs w:val="24"/>
          <w:lang w:eastAsia="pt-BR"/>
        </w:rPr>
      </w:pPr>
      <w:r w:rsidRPr="005F7480">
        <w:rPr>
          <w:rFonts w:ascii="Arial" w:eastAsia="Times New Roman" w:hAnsi="Arial" w:cs="Arial"/>
          <w:color w:val="000000"/>
          <w:sz w:val="24"/>
          <w:szCs w:val="24"/>
          <w:lang w:eastAsia="pt-BR"/>
        </w:rPr>
        <w:t>Tarsila do Amaral nasceu em 1° de setembro de 1886, em Capivari, interior de São Paulo. Filha do fazendeiro José Estanislau do Amaral e de Lydia Dias de Aguiar do Amaral, passou a infância nas fazendas de seu pai. Estudou em São Paulo e depois em Barcelona, onde fez seu primeiro quadro, ‘Sagrado Coração de Jesus’, em 1904. Quando voltou, casou-se com André Teixeira Pinto, com quem teve a única filha, Dulce.</w:t>
      </w:r>
    </w:p>
    <w:p w:rsidR="005F7480" w:rsidRPr="005F7480" w:rsidRDefault="005F7480" w:rsidP="005F7480">
      <w:pPr>
        <w:spacing w:after="0" w:line="360" w:lineRule="auto"/>
        <w:ind w:firstLine="720"/>
        <w:jc w:val="both"/>
        <w:rPr>
          <w:rFonts w:ascii="Times New Roman" w:eastAsia="Times New Roman" w:hAnsi="Times New Roman" w:cs="Times New Roman"/>
          <w:sz w:val="24"/>
          <w:szCs w:val="24"/>
          <w:lang w:eastAsia="pt-BR"/>
        </w:rPr>
      </w:pPr>
      <w:r w:rsidRPr="005F7480">
        <w:rPr>
          <w:rFonts w:ascii="Arial" w:eastAsia="Times New Roman" w:hAnsi="Arial" w:cs="Arial"/>
          <w:color w:val="000000"/>
          <w:sz w:val="24"/>
          <w:szCs w:val="24"/>
          <w:lang w:eastAsia="pt-BR"/>
        </w:rPr>
        <w:t>Alguns anos depois se separou e iniciou seus estudos em Artes, começando com escultura e depois teve aulas de desenho e pintura no ateliê de Pedro Alexandrino em 1918, onde conheceu Anita Malfatti. Em 1920 foi estudar em Paris e ficou lá até junho de 1922 e soube da Semana de Arte Moderna por meio das cartas da amiga Malfatti.</w:t>
      </w:r>
    </w:p>
    <w:p w:rsidR="005F7480" w:rsidRPr="005F7480" w:rsidRDefault="005F7480" w:rsidP="005F7480">
      <w:pPr>
        <w:spacing w:after="0" w:line="360" w:lineRule="auto"/>
        <w:ind w:firstLine="720"/>
        <w:jc w:val="both"/>
        <w:rPr>
          <w:rFonts w:ascii="Times New Roman" w:eastAsia="Times New Roman" w:hAnsi="Times New Roman" w:cs="Times New Roman"/>
          <w:sz w:val="24"/>
          <w:szCs w:val="24"/>
          <w:lang w:eastAsia="pt-BR"/>
        </w:rPr>
      </w:pPr>
      <w:r w:rsidRPr="005F7480">
        <w:rPr>
          <w:rFonts w:ascii="Arial" w:eastAsia="Times New Roman" w:hAnsi="Arial" w:cs="Arial"/>
          <w:color w:val="000000"/>
          <w:sz w:val="24"/>
          <w:szCs w:val="24"/>
          <w:lang w:eastAsia="pt-BR"/>
        </w:rPr>
        <w:t>Quando voltou ao Brasil, Anita a introduziu no grupo modernista e Tarsila começou a namorar o escritor Oswald de Andrade. Formaram o grupo dos cinco: Tarsila, Anita, Oswald, e os escritores Mário de Andrade e Menotti Del Picchia. Agitaram culturalmente São Paulo com reuniões, festas e conferências. Em dezembro de 22, Tarsila voltou a Paris e em seguida Oswald foi encontrá-la. Em 1923 conheceram o poeta franco suíço BlaiseCendrars, que apresentou toda a intelectualidade parisiense a eles. Foi então que ela estudou com o mestre cubista Fernand Léger e mostrou a ele a tela ‘A Negra’. A artista estudou também com outros mestres cubistas e ficou amiga dos brasileiros que estavam lá, como o compositor Villa Lobos e o pintor Di Cavalcanti.</w:t>
      </w:r>
    </w:p>
    <w:p w:rsidR="005F7480" w:rsidRPr="005F7480" w:rsidRDefault="005F7480" w:rsidP="005F7480">
      <w:pPr>
        <w:spacing w:after="0" w:line="360" w:lineRule="auto"/>
        <w:rPr>
          <w:rFonts w:ascii="Times New Roman" w:eastAsia="Times New Roman" w:hAnsi="Times New Roman" w:cs="Times New Roman"/>
          <w:sz w:val="24"/>
          <w:szCs w:val="24"/>
          <w:u w:val="single"/>
          <w:lang w:eastAsia="pt-BR"/>
        </w:rPr>
      </w:pPr>
    </w:p>
    <w:p w:rsidR="005F7480" w:rsidRPr="005F7480" w:rsidRDefault="005F7480" w:rsidP="005F7480">
      <w:pPr>
        <w:spacing w:after="0" w:line="360" w:lineRule="auto"/>
        <w:jc w:val="both"/>
        <w:rPr>
          <w:rFonts w:ascii="Times New Roman" w:eastAsia="Times New Roman" w:hAnsi="Times New Roman" w:cs="Times New Roman"/>
          <w:sz w:val="24"/>
          <w:szCs w:val="24"/>
          <w:u w:val="single"/>
          <w:lang w:eastAsia="pt-BR"/>
        </w:rPr>
      </w:pPr>
      <w:r w:rsidRPr="005F7480">
        <w:rPr>
          <w:rFonts w:ascii="Arial" w:eastAsia="Times New Roman" w:hAnsi="Arial" w:cs="Arial"/>
          <w:bCs/>
          <w:color w:val="000000"/>
          <w:sz w:val="24"/>
          <w:szCs w:val="24"/>
          <w:u w:val="single"/>
          <w:lang w:eastAsia="pt-BR"/>
        </w:rPr>
        <w:t>Fase Pau Brasil</w:t>
      </w:r>
    </w:p>
    <w:p w:rsidR="005F7480" w:rsidRPr="005F7480" w:rsidRDefault="005F7480" w:rsidP="005F7480">
      <w:pPr>
        <w:spacing w:after="0" w:line="360" w:lineRule="auto"/>
        <w:ind w:firstLine="720"/>
        <w:jc w:val="both"/>
        <w:rPr>
          <w:rFonts w:ascii="Times New Roman" w:eastAsia="Times New Roman" w:hAnsi="Times New Roman" w:cs="Times New Roman"/>
          <w:sz w:val="24"/>
          <w:szCs w:val="24"/>
          <w:lang w:eastAsia="pt-BR"/>
        </w:rPr>
      </w:pPr>
      <w:r w:rsidRPr="005F7480">
        <w:rPr>
          <w:rFonts w:ascii="Arial" w:eastAsia="Times New Roman" w:hAnsi="Arial" w:cs="Arial"/>
          <w:color w:val="000000"/>
          <w:sz w:val="24"/>
          <w:szCs w:val="24"/>
          <w:lang w:eastAsia="pt-BR"/>
        </w:rPr>
        <w:lastRenderedPageBreak/>
        <w:t>Segundo a artista, foi em Minas que ela viu as cores que gostava desde sua infância, cores estas que se tornaram uma das marcas da sua obra, assimcomo a temática brasileira, com as paisagens rurais e urbanas do nosso país, além da nossa fauna, flora, folclore e do nosso povo.Ela dizia que queria ser a pintora do Brasil.</w:t>
      </w:r>
    </w:p>
    <w:p w:rsidR="005F7480" w:rsidRPr="005F7480" w:rsidRDefault="005F7480" w:rsidP="005F7480">
      <w:pPr>
        <w:spacing w:after="0" w:line="360" w:lineRule="auto"/>
        <w:ind w:firstLine="720"/>
        <w:jc w:val="both"/>
        <w:rPr>
          <w:rFonts w:ascii="Times New Roman" w:eastAsia="Times New Roman" w:hAnsi="Times New Roman" w:cs="Times New Roman"/>
          <w:sz w:val="24"/>
          <w:szCs w:val="24"/>
          <w:lang w:eastAsia="pt-BR"/>
        </w:rPr>
      </w:pPr>
      <w:r w:rsidRPr="005F7480">
        <w:rPr>
          <w:rFonts w:ascii="Arial" w:eastAsia="Times New Roman" w:hAnsi="Arial" w:cs="Arial"/>
          <w:color w:val="000000"/>
          <w:sz w:val="24"/>
          <w:szCs w:val="24"/>
          <w:lang w:eastAsia="pt-BR"/>
        </w:rPr>
        <w:t xml:space="preserve">Além do tema e das cores, Tarsila trouxe a técnica do cubismo aprendida em Paris para os seus trabalhos, em sua fase chamada de Pau Brasil, que conta com quadros como </w:t>
      </w:r>
      <w:r w:rsidRPr="005F7480">
        <w:rPr>
          <w:rFonts w:ascii="Arial" w:eastAsia="Times New Roman" w:hAnsi="Arial" w:cs="Arial"/>
          <w:i/>
          <w:iCs/>
          <w:color w:val="000000"/>
          <w:sz w:val="24"/>
          <w:szCs w:val="24"/>
          <w:lang w:eastAsia="pt-BR"/>
        </w:rPr>
        <w:t xml:space="preserve">Carnaval em Madureira, Morro da Favela, O Mamoeiro </w:t>
      </w:r>
      <w:r w:rsidRPr="005F7480">
        <w:rPr>
          <w:rFonts w:ascii="Arial" w:eastAsia="Times New Roman" w:hAnsi="Arial" w:cs="Arial"/>
          <w:color w:val="000000"/>
          <w:sz w:val="24"/>
          <w:szCs w:val="24"/>
          <w:lang w:eastAsia="pt-BR"/>
        </w:rPr>
        <w:t>e</w:t>
      </w:r>
      <w:r w:rsidRPr="005F7480">
        <w:rPr>
          <w:rFonts w:ascii="Arial" w:eastAsia="Times New Roman" w:hAnsi="Arial" w:cs="Arial"/>
          <w:i/>
          <w:iCs/>
          <w:color w:val="000000"/>
          <w:sz w:val="24"/>
          <w:szCs w:val="24"/>
          <w:lang w:eastAsia="pt-BR"/>
        </w:rPr>
        <w:t xml:space="preserve"> O Pescador</w:t>
      </w:r>
      <w:r w:rsidRPr="005F7480">
        <w:rPr>
          <w:rFonts w:ascii="Arial" w:eastAsia="Times New Roman" w:hAnsi="Arial" w:cs="Arial"/>
          <w:color w:val="000000"/>
          <w:sz w:val="24"/>
          <w:szCs w:val="24"/>
          <w:lang w:eastAsia="pt-BR"/>
        </w:rPr>
        <w:t xml:space="preserve">, dentre outros. </w:t>
      </w:r>
    </w:p>
    <w:p w:rsidR="005F7480" w:rsidRPr="005F7480" w:rsidRDefault="005F7480" w:rsidP="005F7480">
      <w:pPr>
        <w:spacing w:after="0" w:line="360" w:lineRule="auto"/>
        <w:rPr>
          <w:rFonts w:ascii="Times New Roman" w:eastAsia="Times New Roman" w:hAnsi="Times New Roman" w:cs="Times New Roman"/>
          <w:sz w:val="24"/>
          <w:szCs w:val="24"/>
          <w:u w:val="single"/>
          <w:lang w:eastAsia="pt-BR"/>
        </w:rPr>
      </w:pPr>
    </w:p>
    <w:p w:rsidR="005F7480" w:rsidRPr="005F7480" w:rsidRDefault="005F7480" w:rsidP="005F7480">
      <w:pPr>
        <w:spacing w:after="0" w:line="360" w:lineRule="auto"/>
        <w:jc w:val="both"/>
        <w:rPr>
          <w:rFonts w:ascii="Times New Roman" w:eastAsia="Times New Roman" w:hAnsi="Times New Roman" w:cs="Times New Roman"/>
          <w:sz w:val="24"/>
          <w:szCs w:val="24"/>
          <w:u w:val="single"/>
          <w:lang w:eastAsia="pt-BR"/>
        </w:rPr>
      </w:pPr>
      <w:r w:rsidRPr="005F7480">
        <w:rPr>
          <w:rFonts w:ascii="Arial" w:eastAsia="Times New Roman" w:hAnsi="Arial" w:cs="Arial"/>
          <w:bCs/>
          <w:color w:val="000000"/>
          <w:sz w:val="24"/>
          <w:szCs w:val="24"/>
          <w:u w:val="single"/>
          <w:lang w:eastAsia="pt-BR"/>
        </w:rPr>
        <w:t>Antropofagia</w:t>
      </w:r>
    </w:p>
    <w:p w:rsidR="005F7480" w:rsidRPr="005F7480" w:rsidRDefault="005F7480" w:rsidP="005F7480">
      <w:pPr>
        <w:spacing w:after="0" w:line="360" w:lineRule="auto"/>
        <w:ind w:firstLine="720"/>
        <w:jc w:val="both"/>
        <w:rPr>
          <w:rFonts w:ascii="Times New Roman" w:eastAsia="Times New Roman" w:hAnsi="Times New Roman" w:cs="Times New Roman"/>
          <w:sz w:val="24"/>
          <w:szCs w:val="24"/>
          <w:lang w:eastAsia="pt-BR"/>
        </w:rPr>
      </w:pPr>
      <w:r w:rsidRPr="005F7480">
        <w:rPr>
          <w:rFonts w:ascii="Arial" w:eastAsia="Times New Roman" w:hAnsi="Arial" w:cs="Arial"/>
          <w:color w:val="000000"/>
          <w:sz w:val="24"/>
          <w:szCs w:val="24"/>
          <w:lang w:eastAsia="pt-BR"/>
        </w:rPr>
        <w:t xml:space="preserve">Em janeiro de 1928, Tarsila queria dar um presente de aniversário ao seu então marido, Oswald de Andrade. Pintou o ‘Abaporu’. Quando Oswald viu, ficou impressionado e disse que era o melhor quadro que Tarsila já havia feito. O quadro foi batizado de Abaporu, que significa homem que come carne humana, o antropófago. Oswald escreveu então o </w:t>
      </w:r>
      <w:r w:rsidRPr="005F7480">
        <w:rPr>
          <w:rFonts w:ascii="Arial" w:eastAsia="Times New Roman" w:hAnsi="Arial" w:cs="Arial"/>
          <w:i/>
          <w:iCs/>
          <w:color w:val="000000"/>
          <w:sz w:val="24"/>
          <w:szCs w:val="24"/>
          <w:lang w:eastAsia="pt-BR"/>
        </w:rPr>
        <w:t>Manifesto Antropófago</w:t>
      </w:r>
      <w:r w:rsidRPr="005F7480">
        <w:rPr>
          <w:rFonts w:ascii="Arial" w:eastAsia="Times New Roman" w:hAnsi="Arial" w:cs="Arial"/>
          <w:color w:val="000000"/>
          <w:sz w:val="24"/>
          <w:szCs w:val="24"/>
          <w:lang w:eastAsia="pt-BR"/>
        </w:rPr>
        <w:t xml:space="preserve"> e fundaram o Movimento Antropofágico. </w:t>
      </w:r>
    </w:p>
    <w:p w:rsidR="005F7480" w:rsidRPr="005F7480" w:rsidRDefault="005F7480" w:rsidP="005F7480">
      <w:pPr>
        <w:spacing w:after="0" w:line="360" w:lineRule="auto"/>
        <w:ind w:firstLine="720"/>
        <w:jc w:val="both"/>
        <w:rPr>
          <w:rFonts w:ascii="Times New Roman" w:eastAsia="Times New Roman" w:hAnsi="Times New Roman" w:cs="Times New Roman"/>
          <w:sz w:val="24"/>
          <w:szCs w:val="24"/>
          <w:lang w:eastAsia="pt-BR"/>
        </w:rPr>
      </w:pPr>
      <w:r w:rsidRPr="005F7480">
        <w:rPr>
          <w:rFonts w:ascii="Arial" w:eastAsia="Times New Roman" w:hAnsi="Arial" w:cs="Arial"/>
          <w:color w:val="000000"/>
          <w:sz w:val="24"/>
          <w:szCs w:val="24"/>
          <w:lang w:eastAsia="pt-BR"/>
        </w:rPr>
        <w:t>Outros exemplos de quadros desta fase são:</w:t>
      </w:r>
      <w:r w:rsidRPr="005F7480">
        <w:rPr>
          <w:rFonts w:ascii="Arial" w:eastAsia="Times New Roman" w:hAnsi="Arial" w:cs="Arial"/>
          <w:i/>
          <w:iCs/>
          <w:color w:val="000000"/>
          <w:sz w:val="24"/>
          <w:szCs w:val="24"/>
          <w:lang w:eastAsia="pt-BR"/>
        </w:rPr>
        <w:t xml:space="preserve"> Sol Poente, A Lua, Cartão Postal, O Lago, Antropofagia, </w:t>
      </w:r>
      <w:r w:rsidRPr="005F7480">
        <w:rPr>
          <w:rFonts w:ascii="Arial" w:eastAsia="Times New Roman" w:hAnsi="Arial" w:cs="Arial"/>
          <w:color w:val="000000"/>
          <w:sz w:val="24"/>
          <w:szCs w:val="24"/>
          <w:lang w:eastAsia="pt-BR"/>
        </w:rPr>
        <w:t>etc. Nesta fase ela usou bichos e paisagens imaginárias, além das cores fortes.</w:t>
      </w:r>
    </w:p>
    <w:p w:rsidR="005F7480" w:rsidRPr="005F7480" w:rsidRDefault="005F7480" w:rsidP="005F7480">
      <w:pPr>
        <w:spacing w:after="0" w:line="360" w:lineRule="auto"/>
        <w:rPr>
          <w:rFonts w:ascii="Times New Roman" w:eastAsia="Times New Roman" w:hAnsi="Times New Roman" w:cs="Times New Roman"/>
          <w:sz w:val="24"/>
          <w:szCs w:val="24"/>
          <w:lang w:eastAsia="pt-BR"/>
        </w:rPr>
      </w:pPr>
    </w:p>
    <w:p w:rsidR="005F7480" w:rsidRPr="005F7480" w:rsidRDefault="005F7480" w:rsidP="005F7480">
      <w:pPr>
        <w:spacing w:after="0" w:line="360" w:lineRule="auto"/>
        <w:jc w:val="both"/>
        <w:rPr>
          <w:rFonts w:ascii="Times New Roman" w:eastAsia="Times New Roman" w:hAnsi="Times New Roman" w:cs="Times New Roman"/>
          <w:sz w:val="24"/>
          <w:szCs w:val="24"/>
          <w:u w:val="single"/>
          <w:lang w:eastAsia="pt-BR"/>
        </w:rPr>
      </w:pPr>
      <w:r w:rsidRPr="005F7480">
        <w:rPr>
          <w:rFonts w:ascii="Arial" w:eastAsia="Times New Roman" w:hAnsi="Arial" w:cs="Arial"/>
          <w:bCs/>
          <w:color w:val="000000"/>
          <w:sz w:val="24"/>
          <w:szCs w:val="24"/>
          <w:u w:val="single"/>
          <w:lang w:eastAsia="pt-BR"/>
        </w:rPr>
        <w:t>Social e Neo Pau Brasil</w:t>
      </w:r>
    </w:p>
    <w:p w:rsidR="005F7480" w:rsidRPr="005F7480" w:rsidRDefault="005F7480" w:rsidP="005F7480">
      <w:pPr>
        <w:spacing w:after="0" w:line="360" w:lineRule="auto"/>
        <w:ind w:firstLine="720"/>
        <w:jc w:val="both"/>
        <w:rPr>
          <w:rFonts w:ascii="Times New Roman" w:eastAsia="Times New Roman" w:hAnsi="Times New Roman" w:cs="Times New Roman"/>
          <w:sz w:val="24"/>
          <w:szCs w:val="24"/>
          <w:lang w:eastAsia="pt-BR"/>
        </w:rPr>
      </w:pPr>
      <w:r w:rsidRPr="005F7480">
        <w:rPr>
          <w:rFonts w:ascii="Arial" w:eastAsia="Times New Roman" w:hAnsi="Arial" w:cs="Arial"/>
          <w:color w:val="000000"/>
          <w:sz w:val="24"/>
          <w:szCs w:val="24"/>
          <w:lang w:eastAsia="pt-BR"/>
        </w:rPr>
        <w:t xml:space="preserve">Em 1931, já com novo namorado, o médico comunista Osório Cesar, Tarsila expôs em Moscou. Lá, sensibilizou-se com a causa operária e na volta ao Brasil participou de reuniões no Partido Comunista Brasileiro, quando foi presa por um mês. Depois deste episódio, terminou o namoro com Osório e nunca mais se envolveu com política. Em 1933 pintou a tela </w:t>
      </w:r>
      <w:r w:rsidRPr="005F7480">
        <w:rPr>
          <w:rFonts w:ascii="Arial" w:eastAsia="Times New Roman" w:hAnsi="Arial" w:cs="Arial"/>
          <w:i/>
          <w:iCs/>
          <w:color w:val="000000"/>
          <w:sz w:val="24"/>
          <w:szCs w:val="24"/>
          <w:lang w:eastAsia="pt-BR"/>
        </w:rPr>
        <w:t>Operários</w:t>
      </w:r>
      <w:r w:rsidRPr="005F7480">
        <w:rPr>
          <w:rFonts w:ascii="Arial" w:eastAsia="Times New Roman" w:hAnsi="Arial" w:cs="Arial"/>
          <w:color w:val="000000"/>
          <w:sz w:val="24"/>
          <w:szCs w:val="24"/>
          <w:lang w:eastAsia="pt-BR"/>
        </w:rPr>
        <w:t xml:space="preserve">, pioneira da temática social no Brasil. Desta fase, há também a tela </w:t>
      </w:r>
      <w:r w:rsidRPr="005F7480">
        <w:rPr>
          <w:rFonts w:ascii="Arial" w:eastAsia="Times New Roman" w:hAnsi="Arial" w:cs="Arial"/>
          <w:i/>
          <w:iCs/>
          <w:color w:val="000000"/>
          <w:sz w:val="24"/>
          <w:szCs w:val="24"/>
          <w:lang w:eastAsia="pt-BR"/>
        </w:rPr>
        <w:t>Segunda Classe</w:t>
      </w:r>
      <w:r w:rsidRPr="005F7480">
        <w:rPr>
          <w:rFonts w:ascii="Arial" w:eastAsia="Times New Roman" w:hAnsi="Arial" w:cs="Arial"/>
          <w:color w:val="000000"/>
          <w:sz w:val="24"/>
          <w:szCs w:val="24"/>
          <w:lang w:eastAsia="pt-BR"/>
        </w:rPr>
        <w:t xml:space="preserve"> e outras que podemos atribuir ao social, mas com menos destaque, como </w:t>
      </w:r>
      <w:r w:rsidRPr="005F7480">
        <w:rPr>
          <w:rFonts w:ascii="Arial" w:eastAsia="Times New Roman" w:hAnsi="Arial" w:cs="Arial"/>
          <w:i/>
          <w:iCs/>
          <w:color w:val="000000"/>
          <w:sz w:val="24"/>
          <w:szCs w:val="24"/>
          <w:lang w:eastAsia="pt-BR"/>
        </w:rPr>
        <w:t>Costureiras</w:t>
      </w:r>
      <w:r w:rsidRPr="005F7480">
        <w:rPr>
          <w:rFonts w:ascii="Arial" w:eastAsia="Times New Roman" w:hAnsi="Arial" w:cs="Arial"/>
          <w:color w:val="000000"/>
          <w:sz w:val="24"/>
          <w:szCs w:val="24"/>
          <w:lang w:eastAsia="pt-BR"/>
        </w:rPr>
        <w:t xml:space="preserve"> e </w:t>
      </w:r>
      <w:r w:rsidRPr="005F7480">
        <w:rPr>
          <w:rFonts w:ascii="Arial" w:eastAsia="Times New Roman" w:hAnsi="Arial" w:cs="Arial"/>
          <w:i/>
          <w:iCs/>
          <w:color w:val="000000"/>
          <w:sz w:val="24"/>
          <w:szCs w:val="24"/>
          <w:lang w:eastAsia="pt-BR"/>
        </w:rPr>
        <w:t>Orfanato</w:t>
      </w:r>
      <w:r w:rsidRPr="005F7480">
        <w:rPr>
          <w:rFonts w:ascii="Arial" w:eastAsia="Times New Roman" w:hAnsi="Arial" w:cs="Arial"/>
          <w:color w:val="000000"/>
          <w:sz w:val="24"/>
          <w:szCs w:val="24"/>
          <w:lang w:eastAsia="pt-BR"/>
        </w:rPr>
        <w:t>. Em meados dos anos 30, Tarsila uniu-se com o escritor Luís Martins, com teve um relacionamento de 18 anos.</w:t>
      </w:r>
    </w:p>
    <w:p w:rsidR="005F7480" w:rsidRPr="005F7480" w:rsidRDefault="005F7480" w:rsidP="005F7480">
      <w:pPr>
        <w:spacing w:after="260" w:line="360" w:lineRule="auto"/>
        <w:ind w:firstLine="720"/>
        <w:jc w:val="both"/>
        <w:rPr>
          <w:rFonts w:ascii="Times New Roman" w:eastAsia="Times New Roman" w:hAnsi="Times New Roman" w:cs="Times New Roman"/>
          <w:sz w:val="24"/>
          <w:szCs w:val="24"/>
          <w:lang w:eastAsia="pt-BR"/>
        </w:rPr>
      </w:pPr>
      <w:r w:rsidRPr="005F7480">
        <w:rPr>
          <w:rFonts w:ascii="Arial" w:eastAsia="Times New Roman" w:hAnsi="Arial" w:cs="Arial"/>
          <w:color w:val="000000"/>
          <w:sz w:val="24"/>
          <w:szCs w:val="24"/>
          <w:lang w:eastAsia="pt-BR"/>
        </w:rPr>
        <w:t xml:space="preserve">Trabalhou como colunista nos Diários Associados do seu amigo Assis Chateaubriand de 1936 até meados dos anos 50 e em 1950 voltou com a temática do Pau Brasil com a tela </w:t>
      </w:r>
      <w:r w:rsidRPr="005F7480">
        <w:rPr>
          <w:rFonts w:ascii="Arial" w:eastAsia="Times New Roman" w:hAnsi="Arial" w:cs="Arial"/>
          <w:i/>
          <w:iCs/>
          <w:color w:val="000000"/>
          <w:sz w:val="24"/>
          <w:szCs w:val="24"/>
          <w:lang w:eastAsia="pt-BR"/>
        </w:rPr>
        <w:t>Fazenda</w:t>
      </w:r>
      <w:r w:rsidRPr="005F7480">
        <w:rPr>
          <w:rFonts w:ascii="Arial" w:eastAsia="Times New Roman" w:hAnsi="Arial" w:cs="Arial"/>
          <w:color w:val="000000"/>
          <w:sz w:val="24"/>
          <w:szCs w:val="24"/>
          <w:lang w:eastAsia="pt-BR"/>
        </w:rPr>
        <w:t xml:space="preserve">. Outras telas desta fase são </w:t>
      </w:r>
      <w:r w:rsidRPr="005F7480">
        <w:rPr>
          <w:rFonts w:ascii="Arial" w:eastAsia="Times New Roman" w:hAnsi="Arial" w:cs="Arial"/>
          <w:i/>
          <w:iCs/>
          <w:color w:val="000000"/>
          <w:sz w:val="24"/>
          <w:szCs w:val="24"/>
          <w:lang w:eastAsia="pt-BR"/>
        </w:rPr>
        <w:t xml:space="preserve">Vilarejocom ponte e </w:t>
      </w:r>
      <w:r w:rsidRPr="005F7480">
        <w:rPr>
          <w:rFonts w:ascii="Arial" w:eastAsia="Times New Roman" w:hAnsi="Arial" w:cs="Arial"/>
          <w:i/>
          <w:iCs/>
          <w:color w:val="000000"/>
          <w:sz w:val="24"/>
          <w:szCs w:val="24"/>
          <w:lang w:eastAsia="pt-BR"/>
        </w:rPr>
        <w:lastRenderedPageBreak/>
        <w:t>mamoeiro</w:t>
      </w:r>
      <w:r w:rsidRPr="005F7480">
        <w:rPr>
          <w:rFonts w:ascii="Arial" w:eastAsia="Times New Roman" w:hAnsi="Arial" w:cs="Arial"/>
          <w:color w:val="000000"/>
          <w:sz w:val="24"/>
          <w:szCs w:val="24"/>
          <w:lang w:eastAsia="pt-BR"/>
        </w:rPr>
        <w:t xml:space="preserve">, </w:t>
      </w:r>
      <w:r w:rsidRPr="005F7480">
        <w:rPr>
          <w:rFonts w:ascii="Arial" w:eastAsia="Times New Roman" w:hAnsi="Arial" w:cs="Arial"/>
          <w:i/>
          <w:iCs/>
          <w:color w:val="000000"/>
          <w:sz w:val="24"/>
          <w:szCs w:val="24"/>
          <w:lang w:eastAsia="pt-BR"/>
        </w:rPr>
        <w:t>Povoação I</w:t>
      </w:r>
      <w:r w:rsidRPr="005F7480">
        <w:rPr>
          <w:rFonts w:ascii="Arial" w:eastAsia="Times New Roman" w:hAnsi="Arial" w:cs="Arial"/>
          <w:color w:val="000000"/>
          <w:sz w:val="24"/>
          <w:szCs w:val="24"/>
          <w:lang w:eastAsia="pt-BR"/>
        </w:rPr>
        <w:t xml:space="preserve"> e </w:t>
      </w:r>
      <w:r w:rsidRPr="005F7480">
        <w:rPr>
          <w:rFonts w:ascii="Arial" w:eastAsia="Times New Roman" w:hAnsi="Arial" w:cs="Arial"/>
          <w:i/>
          <w:iCs/>
          <w:color w:val="000000"/>
          <w:sz w:val="24"/>
          <w:szCs w:val="24"/>
          <w:lang w:eastAsia="pt-BR"/>
        </w:rPr>
        <w:t>Porto I</w:t>
      </w:r>
      <w:r w:rsidRPr="005F7480">
        <w:rPr>
          <w:rFonts w:ascii="Arial" w:eastAsia="Times New Roman" w:hAnsi="Arial" w:cs="Arial"/>
          <w:color w:val="000000"/>
          <w:sz w:val="24"/>
          <w:szCs w:val="24"/>
          <w:lang w:eastAsia="pt-BR"/>
        </w:rPr>
        <w:t>. Em 1949, sua única neta Beatriz morreu afogada, tentando salvar uma amiga em um lago em Petrópolis. As duas meninas faleceram.</w:t>
      </w:r>
    </w:p>
    <w:p w:rsidR="005F7480" w:rsidRDefault="005F7480" w:rsidP="00B82504">
      <w:pPr>
        <w:spacing w:after="0" w:line="360" w:lineRule="auto"/>
        <w:ind w:firstLine="720"/>
        <w:jc w:val="both"/>
        <w:rPr>
          <w:rFonts w:ascii="Arial" w:eastAsia="Times New Roman" w:hAnsi="Arial" w:cs="Arial"/>
          <w:color w:val="000000"/>
          <w:sz w:val="24"/>
          <w:szCs w:val="24"/>
          <w:lang w:eastAsia="pt-BR"/>
        </w:rPr>
      </w:pPr>
      <w:r w:rsidRPr="005F7480">
        <w:rPr>
          <w:rFonts w:ascii="Arial" w:eastAsia="Times New Roman" w:hAnsi="Arial" w:cs="Arial"/>
          <w:color w:val="000000"/>
          <w:sz w:val="24"/>
          <w:szCs w:val="24"/>
          <w:lang w:eastAsia="pt-BR"/>
        </w:rPr>
        <w:t xml:space="preserve">Tarsila participou da I Bienal de São Paulo em 1951 e participou da Bienal de Veneza em 1964. Em 1969, a doutora e curadora Aracy Amaral realizou a Exposição, </w:t>
      </w:r>
      <w:r w:rsidRPr="005F7480">
        <w:rPr>
          <w:rFonts w:ascii="Arial" w:eastAsia="Times New Roman" w:hAnsi="Arial" w:cs="Arial"/>
          <w:i/>
          <w:iCs/>
          <w:color w:val="000000"/>
          <w:sz w:val="24"/>
          <w:szCs w:val="24"/>
          <w:lang w:eastAsia="pt-BR"/>
        </w:rPr>
        <w:t>“Tarsila 50 anos de pintura”</w:t>
      </w:r>
      <w:r w:rsidRPr="005F7480">
        <w:rPr>
          <w:rFonts w:ascii="Arial" w:eastAsia="Times New Roman" w:hAnsi="Arial" w:cs="Arial"/>
          <w:color w:val="000000"/>
          <w:sz w:val="24"/>
          <w:szCs w:val="24"/>
          <w:lang w:eastAsia="pt-BR"/>
        </w:rPr>
        <w:t>. Sua filha faleceu antes dela, em 1966. Tarsila faleceu em janeiro de 1973.</w:t>
      </w:r>
    </w:p>
    <w:p w:rsidR="00B82504" w:rsidRDefault="00B82504" w:rsidP="00B82504">
      <w:pPr>
        <w:spacing w:after="0" w:line="360" w:lineRule="auto"/>
        <w:ind w:firstLine="720"/>
        <w:jc w:val="both"/>
        <w:rPr>
          <w:rFonts w:ascii="Arial" w:eastAsia="Times New Roman" w:hAnsi="Arial" w:cs="Arial"/>
          <w:color w:val="000000"/>
          <w:sz w:val="24"/>
          <w:szCs w:val="24"/>
          <w:lang w:eastAsia="pt-BR"/>
        </w:rPr>
      </w:pPr>
    </w:p>
    <w:p w:rsidR="002544C3" w:rsidRPr="002544C3" w:rsidRDefault="002544C3" w:rsidP="00E92243">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 xml:space="preserve">1.3.3 Pablo Picasso </w:t>
      </w:r>
    </w:p>
    <w:p w:rsidR="002544C3" w:rsidRPr="002544C3" w:rsidRDefault="002544C3" w:rsidP="00E92243">
      <w:pPr>
        <w:shd w:val="clear" w:color="auto" w:fill="FFFFFF"/>
        <w:spacing w:after="0" w:line="360" w:lineRule="auto"/>
        <w:ind w:firstLine="720"/>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 xml:space="preserve">Pablo Ruiz Picasso (1881-1973) nasceu em Málaga, Espanha, no dia 25 de outubro de 1881. Filho do pintor e professor de desenho José Ruiz Blasco e de Maria Picasso y López. Foi pintor, escultor e desenhista e seu trabalho influenciou e transformou o rumo da arte </w:t>
      </w:r>
      <w:r w:rsidR="00B82504">
        <w:rPr>
          <w:rFonts w:ascii="Arial" w:eastAsia="Times New Roman" w:hAnsi="Arial" w:cs="Arial"/>
          <w:color w:val="000000"/>
          <w:sz w:val="24"/>
          <w:szCs w:val="24"/>
          <w:lang w:eastAsia="pt-BR"/>
        </w:rPr>
        <w:t>n</w:t>
      </w:r>
      <w:r w:rsidRPr="002544C3">
        <w:rPr>
          <w:rFonts w:ascii="Arial" w:eastAsia="Times New Roman" w:hAnsi="Arial" w:cs="Arial"/>
          <w:color w:val="000000"/>
          <w:sz w:val="24"/>
          <w:szCs w:val="24"/>
          <w:lang w:eastAsia="pt-BR"/>
        </w:rPr>
        <w:t>aquele século. Aos 13 anos já havia desenvolvido habilidades artísticas que o fizeram pintar</w:t>
      </w:r>
      <w:r w:rsidR="00B82504">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aos 15 anos</w:t>
      </w:r>
      <w:r w:rsidR="00B82504">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seu primeiro quadro denominado “</w:t>
      </w:r>
      <w:r w:rsidRPr="002544C3">
        <w:rPr>
          <w:rFonts w:ascii="Arial" w:eastAsia="Times New Roman" w:hAnsi="Arial" w:cs="Arial"/>
          <w:i/>
          <w:iCs/>
          <w:color w:val="000000"/>
          <w:sz w:val="24"/>
          <w:szCs w:val="24"/>
          <w:lang w:eastAsia="pt-BR"/>
        </w:rPr>
        <w:t>A primeira Comunhão</w:t>
      </w:r>
      <w:r w:rsidRPr="002544C3">
        <w:rPr>
          <w:rFonts w:ascii="Arial" w:eastAsia="Times New Roman" w:hAnsi="Arial" w:cs="Arial"/>
          <w:color w:val="000000"/>
          <w:sz w:val="24"/>
          <w:szCs w:val="24"/>
          <w:lang w:eastAsia="pt-BR"/>
        </w:rPr>
        <w:t xml:space="preserve">”. Antes de completar 20 anos, vivendo em Barcelona, conheceu e conviveu com </w:t>
      </w:r>
      <w:r w:rsidR="00B82504">
        <w:rPr>
          <w:rFonts w:ascii="Arial" w:eastAsia="Times New Roman" w:hAnsi="Arial" w:cs="Arial"/>
          <w:color w:val="000000"/>
          <w:sz w:val="24"/>
          <w:szCs w:val="24"/>
          <w:lang w:eastAsia="pt-BR"/>
        </w:rPr>
        <w:t xml:space="preserve">outros </w:t>
      </w:r>
      <w:r w:rsidRPr="002544C3">
        <w:rPr>
          <w:rFonts w:ascii="Arial" w:eastAsia="Times New Roman" w:hAnsi="Arial" w:cs="Arial"/>
          <w:color w:val="000000"/>
          <w:sz w:val="24"/>
          <w:szCs w:val="24"/>
          <w:lang w:eastAsia="pt-BR"/>
        </w:rPr>
        <w:t>artistas</w:t>
      </w:r>
      <w:r w:rsidR="00B82504">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entre eles Toulouse-Lautrec e montou com Carlos Casa</w:t>
      </w:r>
      <w:r w:rsidR="00B82504">
        <w:rPr>
          <w:rFonts w:ascii="Arial" w:eastAsia="Times New Roman" w:hAnsi="Arial" w:cs="Arial"/>
          <w:color w:val="000000"/>
          <w:sz w:val="24"/>
          <w:szCs w:val="24"/>
          <w:lang w:eastAsia="pt-BR"/>
        </w:rPr>
        <w:t>gemas um ateliê. Em seguida mudou</w:t>
      </w:r>
      <w:r w:rsidRPr="002544C3">
        <w:rPr>
          <w:rFonts w:ascii="Arial" w:eastAsia="Times New Roman" w:hAnsi="Arial" w:cs="Arial"/>
          <w:color w:val="000000"/>
          <w:sz w:val="24"/>
          <w:szCs w:val="24"/>
          <w:lang w:eastAsia="pt-BR"/>
        </w:rPr>
        <w:t>-se para Paris</w:t>
      </w:r>
      <w:r w:rsidR="00B82504">
        <w:rPr>
          <w:rFonts w:ascii="Arial" w:eastAsia="Times New Roman" w:hAnsi="Arial" w:cs="Arial"/>
          <w:color w:val="000000"/>
          <w:sz w:val="24"/>
          <w:szCs w:val="24"/>
          <w:lang w:eastAsia="pt-BR"/>
        </w:rPr>
        <w:t>,</w:t>
      </w:r>
      <w:r w:rsidR="000B2427">
        <w:rPr>
          <w:rFonts w:ascii="Arial" w:eastAsia="Times New Roman" w:hAnsi="Arial" w:cs="Arial"/>
          <w:color w:val="000000"/>
          <w:sz w:val="24"/>
          <w:szCs w:val="24"/>
          <w:lang w:eastAsia="pt-BR"/>
        </w:rPr>
        <w:t xml:space="preserve"> onde aperfeiçoou</w:t>
      </w:r>
      <w:r w:rsidR="00EE0924">
        <w:rPr>
          <w:rFonts w:ascii="Arial" w:eastAsia="Times New Roman" w:hAnsi="Arial" w:cs="Arial"/>
          <w:color w:val="000000"/>
          <w:sz w:val="24"/>
          <w:szCs w:val="24"/>
          <w:lang w:eastAsia="pt-BR"/>
        </w:rPr>
        <w:t xml:space="preserve"> suas habilidades e realizou</w:t>
      </w:r>
      <w:r w:rsidRPr="002544C3">
        <w:rPr>
          <w:rFonts w:ascii="Arial" w:eastAsia="Times New Roman" w:hAnsi="Arial" w:cs="Arial"/>
          <w:color w:val="000000"/>
          <w:sz w:val="24"/>
          <w:szCs w:val="24"/>
          <w:lang w:eastAsia="pt-BR"/>
        </w:rPr>
        <w:t xml:space="preserve"> novos contatos.</w:t>
      </w:r>
    </w:p>
    <w:p w:rsidR="002544C3" w:rsidRPr="002544C3" w:rsidRDefault="000B2427" w:rsidP="00E92243">
      <w:pPr>
        <w:shd w:val="clear" w:color="auto" w:fill="FFFFFF"/>
        <w:spacing w:after="0" w:line="36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ab/>
      </w:r>
      <w:r w:rsidR="002544C3" w:rsidRPr="002544C3">
        <w:rPr>
          <w:rFonts w:ascii="Arial" w:eastAsia="Times New Roman" w:hAnsi="Arial" w:cs="Arial"/>
          <w:color w:val="000000"/>
          <w:sz w:val="24"/>
          <w:szCs w:val="24"/>
          <w:lang w:eastAsia="pt-BR"/>
        </w:rPr>
        <w:t>Em 1901</w:t>
      </w:r>
      <w:r w:rsidR="00EE0924">
        <w:rPr>
          <w:rFonts w:ascii="Arial" w:eastAsia="Times New Roman" w:hAnsi="Arial" w:cs="Arial"/>
          <w:color w:val="000000"/>
          <w:sz w:val="24"/>
          <w:szCs w:val="24"/>
          <w:lang w:eastAsia="pt-BR"/>
        </w:rPr>
        <w:t>,</w:t>
      </w:r>
      <w:r w:rsidR="002544C3" w:rsidRPr="002544C3">
        <w:rPr>
          <w:rFonts w:ascii="Arial" w:eastAsia="Times New Roman" w:hAnsi="Arial" w:cs="Arial"/>
          <w:color w:val="000000"/>
          <w:sz w:val="24"/>
          <w:szCs w:val="24"/>
          <w:lang w:eastAsia="pt-BR"/>
        </w:rPr>
        <w:t xml:space="preserve"> profundamente sentido pela morte do amigo Carlos Casagemas e enc</w:t>
      </w:r>
      <w:r w:rsidR="00EE0924">
        <w:rPr>
          <w:rFonts w:ascii="Arial" w:eastAsia="Times New Roman" w:hAnsi="Arial" w:cs="Arial"/>
          <w:color w:val="000000"/>
          <w:sz w:val="24"/>
          <w:szCs w:val="24"/>
          <w:lang w:eastAsia="pt-BR"/>
        </w:rPr>
        <w:t xml:space="preserve">antado pelas obras de El Greco - </w:t>
      </w:r>
      <w:r w:rsidR="002544C3" w:rsidRPr="002544C3">
        <w:rPr>
          <w:rFonts w:ascii="Arial" w:eastAsia="Times New Roman" w:hAnsi="Arial" w:cs="Arial"/>
          <w:color w:val="000000"/>
          <w:sz w:val="24"/>
          <w:szCs w:val="24"/>
          <w:lang w:eastAsia="pt-BR"/>
        </w:rPr>
        <w:t>pintor maneirista do século XVI -, Picasso inicia sua Fase Azul (1901-1904)</w:t>
      </w:r>
      <w:r w:rsidR="00EE0924">
        <w:rPr>
          <w:rFonts w:ascii="Arial" w:eastAsia="Times New Roman" w:hAnsi="Arial" w:cs="Arial"/>
          <w:color w:val="000000"/>
          <w:sz w:val="24"/>
          <w:szCs w:val="24"/>
          <w:lang w:eastAsia="pt-BR"/>
        </w:rPr>
        <w:t>,</w:t>
      </w:r>
      <w:r w:rsidR="002544C3" w:rsidRPr="002544C3">
        <w:rPr>
          <w:rFonts w:ascii="Arial" w:eastAsia="Times New Roman" w:hAnsi="Arial" w:cs="Arial"/>
          <w:color w:val="000000"/>
          <w:sz w:val="24"/>
          <w:szCs w:val="24"/>
          <w:lang w:eastAsia="pt-BR"/>
        </w:rPr>
        <w:t xml:space="preserve"> onde suas pinturas eram dominadas pela graduação da cor azul e das cores frias. As pinturas dessa fase passa</w:t>
      </w:r>
      <w:r w:rsidR="00EE0924">
        <w:rPr>
          <w:rFonts w:ascii="Arial" w:eastAsia="Times New Roman" w:hAnsi="Arial" w:cs="Arial"/>
          <w:color w:val="000000"/>
          <w:sz w:val="24"/>
          <w:szCs w:val="24"/>
          <w:lang w:eastAsia="pt-BR"/>
        </w:rPr>
        <w:t>m uma sensação sombria, dolorida</w:t>
      </w:r>
      <w:r w:rsidR="002544C3" w:rsidRPr="002544C3">
        <w:rPr>
          <w:rFonts w:ascii="Arial" w:eastAsia="Times New Roman" w:hAnsi="Arial" w:cs="Arial"/>
          <w:color w:val="000000"/>
          <w:sz w:val="24"/>
          <w:szCs w:val="24"/>
          <w:lang w:eastAsia="pt-BR"/>
        </w:rPr>
        <w:t xml:space="preserve"> e triste. Foi um período difícil financeiramente para o artista. Ladr</w:t>
      </w:r>
      <w:r w:rsidR="00EE0924">
        <w:rPr>
          <w:rFonts w:ascii="Arial" w:eastAsia="Times New Roman" w:hAnsi="Arial" w:cs="Arial"/>
          <w:color w:val="000000"/>
          <w:sz w:val="24"/>
          <w:szCs w:val="24"/>
          <w:lang w:eastAsia="pt-BR"/>
        </w:rPr>
        <w:t>ões, mendigos, velhos e doentes</w:t>
      </w:r>
      <w:r w:rsidR="002544C3" w:rsidRPr="002544C3">
        <w:rPr>
          <w:rFonts w:ascii="Arial" w:eastAsia="Times New Roman" w:hAnsi="Arial" w:cs="Arial"/>
          <w:color w:val="000000"/>
          <w:sz w:val="24"/>
          <w:szCs w:val="24"/>
          <w:lang w:eastAsia="pt-BR"/>
        </w:rPr>
        <w:t xml:space="preserve"> foram temas recorrentes em suas pinturas.</w:t>
      </w:r>
    </w:p>
    <w:p w:rsidR="002544C3" w:rsidRPr="002544C3" w:rsidRDefault="00EE0924" w:rsidP="00E92243">
      <w:pPr>
        <w:shd w:val="clear" w:color="auto" w:fill="FFFFFF"/>
        <w:spacing w:after="0" w:line="36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ab/>
      </w:r>
      <w:r w:rsidR="002544C3" w:rsidRPr="002544C3">
        <w:rPr>
          <w:rFonts w:ascii="Arial" w:eastAsia="Times New Roman" w:hAnsi="Arial" w:cs="Arial"/>
          <w:color w:val="000000"/>
          <w:sz w:val="24"/>
          <w:szCs w:val="24"/>
          <w:lang w:eastAsia="pt-BR"/>
        </w:rPr>
        <w:t>Após esse período, morando definitivamente em Paris e seduzido pelas obras de Cézanne, inicia a Fase Rosa (1904-1906). Os temas tristes e depressivos de outrora deram lugar a arlequins e temas circenses, bem como a leveza da técnica. Foi nesse período também que realiza suas primeiras experiências com a escultura.</w:t>
      </w:r>
    </w:p>
    <w:p w:rsidR="002544C3" w:rsidRPr="002544C3" w:rsidRDefault="002544C3" w:rsidP="00E92243">
      <w:pPr>
        <w:shd w:val="clear" w:color="auto" w:fill="FFFFFF"/>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Insaciável, aproximadamente em 1907 entra em sua Fase Negra (1907-1909), caracterizada por uma visão sobrenatural do mundo. Nesse período dá suas pri</w:t>
      </w:r>
      <w:r w:rsidR="00EE0924">
        <w:rPr>
          <w:rFonts w:ascii="Arial" w:eastAsia="Times New Roman" w:hAnsi="Arial" w:cs="Arial"/>
          <w:color w:val="000000"/>
          <w:sz w:val="24"/>
          <w:szCs w:val="24"/>
          <w:lang w:eastAsia="pt-BR"/>
        </w:rPr>
        <w:t xml:space="preserve">meiras pinceladas cubistas. </w:t>
      </w:r>
      <w:r w:rsidR="00EE0924" w:rsidRPr="00EE0924">
        <w:rPr>
          <w:rFonts w:ascii="Arial" w:eastAsia="Times New Roman" w:hAnsi="Arial" w:cs="Arial"/>
          <w:i/>
          <w:color w:val="000000"/>
          <w:sz w:val="24"/>
          <w:szCs w:val="24"/>
          <w:lang w:eastAsia="pt-BR"/>
        </w:rPr>
        <w:t>As S</w:t>
      </w:r>
      <w:r w:rsidRPr="00EE0924">
        <w:rPr>
          <w:rFonts w:ascii="Arial" w:eastAsia="Times New Roman" w:hAnsi="Arial" w:cs="Arial"/>
          <w:i/>
          <w:color w:val="000000"/>
          <w:sz w:val="24"/>
          <w:szCs w:val="24"/>
          <w:lang w:eastAsia="pt-BR"/>
        </w:rPr>
        <w:t>enhoritas de Avignon</w:t>
      </w:r>
      <w:r w:rsidRPr="002544C3">
        <w:rPr>
          <w:rFonts w:ascii="Arial" w:eastAsia="Times New Roman" w:hAnsi="Arial" w:cs="Arial"/>
          <w:color w:val="000000"/>
          <w:sz w:val="24"/>
          <w:szCs w:val="24"/>
          <w:lang w:eastAsia="pt-BR"/>
        </w:rPr>
        <w:t xml:space="preserve"> (1907) se torna o marco inicial do movimento cubista que transforma significativamente a arte moderna. Em sua vasta trajetória experimentou diversos estilos que marcaram</w:t>
      </w:r>
      <w:r w:rsidR="00EE0924">
        <w:rPr>
          <w:rFonts w:ascii="Arial" w:eastAsia="Times New Roman" w:hAnsi="Arial" w:cs="Arial"/>
          <w:color w:val="000000"/>
          <w:sz w:val="24"/>
          <w:szCs w:val="24"/>
          <w:lang w:eastAsia="pt-BR"/>
        </w:rPr>
        <w:t xml:space="preserve"> sua obra, dedicando-se também à cerâmica, à gravura e à</w:t>
      </w:r>
      <w:r w:rsidRPr="002544C3">
        <w:rPr>
          <w:rFonts w:ascii="Arial" w:eastAsia="Times New Roman" w:hAnsi="Arial" w:cs="Arial"/>
          <w:color w:val="000000"/>
          <w:sz w:val="24"/>
          <w:szCs w:val="24"/>
          <w:lang w:eastAsia="pt-BR"/>
        </w:rPr>
        <w:t xml:space="preserve"> escultura. Cada fase de suas </w:t>
      </w:r>
      <w:r w:rsidR="00EE0924">
        <w:rPr>
          <w:rFonts w:ascii="Arial" w:eastAsia="Times New Roman" w:hAnsi="Arial" w:cs="Arial"/>
          <w:color w:val="000000"/>
          <w:sz w:val="24"/>
          <w:szCs w:val="24"/>
          <w:lang w:eastAsia="pt-BR"/>
        </w:rPr>
        <w:lastRenderedPageBreak/>
        <w:t>pinturas estava intimamente ligada</w:t>
      </w:r>
      <w:r w:rsidRPr="002544C3">
        <w:rPr>
          <w:rFonts w:ascii="Arial" w:eastAsia="Times New Roman" w:hAnsi="Arial" w:cs="Arial"/>
          <w:color w:val="000000"/>
          <w:sz w:val="24"/>
          <w:szCs w:val="24"/>
          <w:lang w:eastAsia="pt-BR"/>
        </w:rPr>
        <w:t xml:space="preserve"> ao seu estado de espírito, mostrando-se fiel a suas emoções.</w:t>
      </w:r>
    </w:p>
    <w:p w:rsidR="002544C3" w:rsidRPr="002544C3" w:rsidRDefault="00EE0924" w:rsidP="00E92243">
      <w:pPr>
        <w:shd w:val="clear" w:color="auto" w:fill="FFFFFF"/>
        <w:spacing w:after="0" w:line="36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ab/>
      </w:r>
      <w:r w:rsidR="002544C3" w:rsidRPr="002544C3">
        <w:rPr>
          <w:rFonts w:ascii="Arial" w:eastAsia="Times New Roman" w:hAnsi="Arial" w:cs="Arial"/>
          <w:color w:val="000000"/>
          <w:sz w:val="24"/>
          <w:szCs w:val="24"/>
          <w:lang w:eastAsia="pt-BR"/>
        </w:rPr>
        <w:t>Em plena Segunda Guerra Mundial se filiou ao Partido Comunista e realizou uma de s</w:t>
      </w:r>
      <w:r>
        <w:rPr>
          <w:rFonts w:ascii="Arial" w:eastAsia="Times New Roman" w:hAnsi="Arial" w:cs="Arial"/>
          <w:color w:val="000000"/>
          <w:sz w:val="24"/>
          <w:szCs w:val="24"/>
          <w:lang w:eastAsia="pt-BR"/>
        </w:rPr>
        <w:t xml:space="preserve">uas obras mais significativas, </w:t>
      </w:r>
      <w:r w:rsidR="002544C3" w:rsidRPr="002544C3">
        <w:rPr>
          <w:rFonts w:ascii="Arial" w:eastAsia="Times New Roman" w:hAnsi="Arial" w:cs="Arial"/>
          <w:color w:val="000000"/>
          <w:sz w:val="24"/>
          <w:szCs w:val="24"/>
          <w:lang w:eastAsia="pt-BR"/>
        </w:rPr>
        <w:t>Guernica (1907), onde retratou, em forma de protesto, os horrores da guerra na cidade basca.</w:t>
      </w:r>
    </w:p>
    <w:p w:rsidR="002544C3" w:rsidRPr="002544C3" w:rsidRDefault="00EE0924" w:rsidP="00E92243">
      <w:pPr>
        <w:shd w:val="clear" w:color="auto" w:fill="FFFFFF"/>
        <w:spacing w:after="0" w:line="36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ab/>
      </w:r>
      <w:r w:rsidR="002544C3" w:rsidRPr="002544C3">
        <w:rPr>
          <w:rFonts w:ascii="Arial" w:eastAsia="Times New Roman" w:hAnsi="Arial" w:cs="Arial"/>
          <w:color w:val="000000"/>
          <w:sz w:val="24"/>
          <w:szCs w:val="24"/>
          <w:lang w:eastAsia="pt-BR"/>
        </w:rPr>
        <w:t>S</w:t>
      </w:r>
      <w:r w:rsidR="007B0A12">
        <w:rPr>
          <w:rFonts w:ascii="Arial" w:eastAsia="Times New Roman" w:hAnsi="Arial" w:cs="Arial"/>
          <w:color w:val="000000"/>
          <w:sz w:val="24"/>
          <w:szCs w:val="24"/>
          <w:lang w:eastAsia="pt-BR"/>
        </w:rPr>
        <w:t>eus relacionamentos, geralmente</w:t>
      </w:r>
      <w:r w:rsidR="002544C3" w:rsidRPr="002544C3">
        <w:rPr>
          <w:rFonts w:ascii="Arial" w:eastAsia="Times New Roman" w:hAnsi="Arial" w:cs="Arial"/>
          <w:color w:val="000000"/>
          <w:sz w:val="24"/>
          <w:szCs w:val="24"/>
          <w:lang w:eastAsia="pt-BR"/>
        </w:rPr>
        <w:t xml:space="preserve"> conturbados</w:t>
      </w:r>
      <w:r w:rsidR="007B0A12">
        <w:rPr>
          <w:rFonts w:ascii="Arial" w:eastAsia="Times New Roman" w:hAnsi="Arial" w:cs="Arial"/>
          <w:color w:val="000000"/>
          <w:sz w:val="24"/>
          <w:szCs w:val="24"/>
          <w:lang w:eastAsia="pt-BR"/>
        </w:rPr>
        <w:t>,</w:t>
      </w:r>
      <w:r w:rsidR="002544C3" w:rsidRPr="002544C3">
        <w:rPr>
          <w:rFonts w:ascii="Arial" w:eastAsia="Times New Roman" w:hAnsi="Arial" w:cs="Arial"/>
          <w:color w:val="000000"/>
          <w:sz w:val="24"/>
          <w:szCs w:val="24"/>
          <w:lang w:eastAsia="pt-BR"/>
        </w:rPr>
        <w:t xml:space="preserve"> com as mulheres são temas recorrentes e influenciaram suas pinturas. Quando estava prestes a se separar de sua primeira esposa, Olga Koklova, Picasso a retratou em </w:t>
      </w:r>
      <w:r w:rsidR="002544C3" w:rsidRPr="002544C3">
        <w:rPr>
          <w:rFonts w:ascii="Arial" w:eastAsia="Times New Roman" w:hAnsi="Arial" w:cs="Arial"/>
          <w:i/>
          <w:iCs/>
          <w:color w:val="000000"/>
          <w:sz w:val="24"/>
          <w:szCs w:val="24"/>
          <w:lang w:eastAsia="pt-BR"/>
        </w:rPr>
        <w:t>Banhista sentada</w:t>
      </w:r>
      <w:r w:rsidR="002544C3" w:rsidRPr="002544C3">
        <w:rPr>
          <w:rFonts w:ascii="Arial" w:eastAsia="Times New Roman" w:hAnsi="Arial" w:cs="Arial"/>
          <w:color w:val="000000"/>
          <w:sz w:val="24"/>
          <w:szCs w:val="24"/>
          <w:lang w:eastAsia="pt-BR"/>
        </w:rPr>
        <w:t xml:space="preserve"> (1930). Seus filhos também foram temas de suas pinturas como na tela </w:t>
      </w:r>
      <w:r w:rsidR="002544C3" w:rsidRPr="007B0A12">
        <w:rPr>
          <w:rFonts w:ascii="Arial" w:eastAsia="Times New Roman" w:hAnsi="Arial" w:cs="Arial"/>
          <w:i/>
          <w:color w:val="000000"/>
          <w:sz w:val="24"/>
          <w:szCs w:val="24"/>
          <w:lang w:eastAsia="pt-BR"/>
        </w:rPr>
        <w:t>Paul</w:t>
      </w:r>
      <w:r w:rsidR="007B0A12">
        <w:rPr>
          <w:rFonts w:ascii="Arial" w:eastAsia="Times New Roman" w:hAnsi="Arial" w:cs="Arial"/>
          <w:color w:val="000000"/>
          <w:sz w:val="24"/>
          <w:szCs w:val="24"/>
          <w:lang w:eastAsia="pt-BR"/>
        </w:rPr>
        <w:t xml:space="preserve">, </w:t>
      </w:r>
      <w:r w:rsidR="002544C3" w:rsidRPr="002544C3">
        <w:rPr>
          <w:rFonts w:ascii="Arial" w:eastAsia="Times New Roman" w:hAnsi="Arial" w:cs="Arial"/>
          <w:color w:val="000000"/>
          <w:sz w:val="24"/>
          <w:szCs w:val="24"/>
          <w:lang w:eastAsia="pt-BR"/>
        </w:rPr>
        <w:t>um arlequim (1924).</w:t>
      </w:r>
    </w:p>
    <w:p w:rsidR="002544C3" w:rsidRPr="002544C3" w:rsidRDefault="007B0A12" w:rsidP="00E92243">
      <w:pPr>
        <w:shd w:val="clear" w:color="auto" w:fill="FFFFFF"/>
        <w:spacing w:after="0" w:line="36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ab/>
        <w:t>Picasso t</w:t>
      </w:r>
      <w:r w:rsidR="002544C3" w:rsidRPr="002544C3">
        <w:rPr>
          <w:rFonts w:ascii="Arial" w:eastAsia="Times New Roman" w:hAnsi="Arial" w:cs="Arial"/>
          <w:color w:val="000000"/>
          <w:sz w:val="24"/>
          <w:szCs w:val="24"/>
          <w:lang w:eastAsia="pt-BR"/>
        </w:rPr>
        <w:t>ambém era um amante da f</w:t>
      </w:r>
      <w:r>
        <w:rPr>
          <w:rFonts w:ascii="Arial" w:eastAsia="Times New Roman" w:hAnsi="Arial" w:cs="Arial"/>
          <w:color w:val="000000"/>
          <w:sz w:val="24"/>
          <w:szCs w:val="24"/>
          <w:lang w:eastAsia="pt-BR"/>
        </w:rPr>
        <w:t xml:space="preserve">otografia, que </w:t>
      </w:r>
      <w:r w:rsidR="002544C3" w:rsidRPr="002544C3">
        <w:rPr>
          <w:rFonts w:ascii="Arial" w:eastAsia="Times New Roman" w:hAnsi="Arial" w:cs="Arial"/>
          <w:color w:val="000000"/>
          <w:sz w:val="24"/>
          <w:szCs w:val="24"/>
          <w:lang w:eastAsia="pt-BR"/>
        </w:rPr>
        <w:t>o auxiliou no trato com a pintura</w:t>
      </w:r>
      <w:r>
        <w:rPr>
          <w:rFonts w:ascii="Arial" w:eastAsia="Times New Roman" w:hAnsi="Arial" w:cs="Arial"/>
          <w:color w:val="000000"/>
          <w:sz w:val="24"/>
          <w:szCs w:val="24"/>
          <w:lang w:eastAsia="pt-BR"/>
        </w:rPr>
        <w:t>,</w:t>
      </w:r>
      <w:r w:rsidR="002544C3" w:rsidRPr="002544C3">
        <w:rPr>
          <w:rFonts w:ascii="Arial" w:eastAsia="Times New Roman" w:hAnsi="Arial" w:cs="Arial"/>
          <w:color w:val="000000"/>
          <w:sz w:val="24"/>
          <w:szCs w:val="24"/>
          <w:lang w:eastAsia="pt-BR"/>
        </w:rPr>
        <w:t xml:space="preserve"> como na obra Guernica</w:t>
      </w:r>
      <w:r>
        <w:rPr>
          <w:rFonts w:ascii="Arial" w:eastAsia="Times New Roman" w:hAnsi="Arial" w:cs="Arial"/>
          <w:color w:val="000000"/>
          <w:sz w:val="24"/>
          <w:szCs w:val="24"/>
          <w:lang w:eastAsia="pt-BR"/>
        </w:rPr>
        <w:t>,</w:t>
      </w:r>
      <w:r w:rsidR="002544C3" w:rsidRPr="002544C3">
        <w:rPr>
          <w:rFonts w:ascii="Arial" w:eastAsia="Times New Roman" w:hAnsi="Arial" w:cs="Arial"/>
          <w:color w:val="000000"/>
          <w:sz w:val="24"/>
          <w:szCs w:val="24"/>
          <w:lang w:eastAsia="pt-BR"/>
        </w:rPr>
        <w:t xml:space="preserve"> onde 36 imagens fotográficas foram o ponto de partida para a </w:t>
      </w:r>
      <w:r>
        <w:rPr>
          <w:rFonts w:ascii="Arial" w:eastAsia="Times New Roman" w:hAnsi="Arial" w:cs="Arial"/>
          <w:color w:val="000000"/>
          <w:sz w:val="24"/>
          <w:szCs w:val="24"/>
          <w:lang w:eastAsia="pt-BR"/>
        </w:rPr>
        <w:t>composição.</w:t>
      </w:r>
    </w:p>
    <w:p w:rsidR="005F7480" w:rsidRDefault="007B0A12" w:rsidP="00A42C64">
      <w:pPr>
        <w:shd w:val="clear" w:color="auto" w:fill="FFFFFF"/>
        <w:spacing w:after="0" w:line="36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ab/>
      </w:r>
      <w:r w:rsidR="008F2894">
        <w:rPr>
          <w:rFonts w:ascii="Arial" w:eastAsia="Times New Roman" w:hAnsi="Arial" w:cs="Arial"/>
          <w:color w:val="000000"/>
          <w:sz w:val="24"/>
          <w:szCs w:val="24"/>
          <w:lang w:eastAsia="pt-BR"/>
        </w:rPr>
        <w:t>Ainda</w:t>
      </w:r>
      <w:r w:rsidR="002544C3" w:rsidRPr="002544C3">
        <w:rPr>
          <w:rFonts w:ascii="Arial" w:eastAsia="Times New Roman" w:hAnsi="Arial" w:cs="Arial"/>
          <w:color w:val="000000"/>
          <w:sz w:val="24"/>
          <w:szCs w:val="24"/>
          <w:lang w:eastAsia="pt-BR"/>
        </w:rPr>
        <w:t xml:space="preserve"> no fim de sua vida</w:t>
      </w:r>
      <w:r w:rsidR="008F2894">
        <w:rPr>
          <w:rFonts w:ascii="Arial" w:eastAsia="Times New Roman" w:hAnsi="Arial" w:cs="Arial"/>
          <w:color w:val="000000"/>
          <w:sz w:val="24"/>
          <w:szCs w:val="24"/>
          <w:lang w:eastAsia="pt-BR"/>
        </w:rPr>
        <w:t>,</w:t>
      </w:r>
      <w:r w:rsidR="002544C3" w:rsidRPr="002544C3">
        <w:rPr>
          <w:rFonts w:ascii="Arial" w:eastAsia="Times New Roman" w:hAnsi="Arial" w:cs="Arial"/>
          <w:color w:val="000000"/>
          <w:sz w:val="24"/>
          <w:szCs w:val="24"/>
          <w:lang w:eastAsia="pt-BR"/>
        </w:rPr>
        <w:t xml:space="preserve"> aos 87 anos, produziu 347 gravuras, encerrando sua produção alguns anos mais tarde depois de problemas de saúde. Aos 90 anos foi o primeiro artista vivo a receber uma exposição na Grande Galeria do Museu do Louvre. Morre</w:t>
      </w:r>
      <w:r w:rsidR="008F2894">
        <w:rPr>
          <w:rFonts w:ascii="Arial" w:eastAsia="Times New Roman" w:hAnsi="Arial" w:cs="Arial"/>
          <w:color w:val="000000"/>
          <w:sz w:val="24"/>
          <w:szCs w:val="24"/>
          <w:lang w:eastAsia="pt-BR"/>
        </w:rPr>
        <w:t>u</w:t>
      </w:r>
      <w:r w:rsidR="002544C3" w:rsidRPr="002544C3">
        <w:rPr>
          <w:rFonts w:ascii="Arial" w:eastAsia="Times New Roman" w:hAnsi="Arial" w:cs="Arial"/>
          <w:color w:val="000000"/>
          <w:sz w:val="24"/>
          <w:szCs w:val="24"/>
          <w:lang w:eastAsia="pt-BR"/>
        </w:rPr>
        <w:t xml:space="preserve"> em 08 de Abril de 1973 na França</w:t>
      </w:r>
      <w:r w:rsidR="008F2894">
        <w:rPr>
          <w:rFonts w:ascii="Arial" w:eastAsia="Times New Roman" w:hAnsi="Arial" w:cs="Arial"/>
          <w:color w:val="000000"/>
          <w:sz w:val="24"/>
          <w:szCs w:val="24"/>
          <w:lang w:eastAsia="pt-BR"/>
        </w:rPr>
        <w:t>,</w:t>
      </w:r>
      <w:r w:rsidR="002544C3" w:rsidRPr="002544C3">
        <w:rPr>
          <w:rFonts w:ascii="Arial" w:eastAsia="Times New Roman" w:hAnsi="Arial" w:cs="Arial"/>
          <w:color w:val="000000"/>
          <w:sz w:val="24"/>
          <w:szCs w:val="24"/>
          <w:lang w:eastAsia="pt-BR"/>
        </w:rPr>
        <w:t xml:space="preserve"> deixando uma vasta herança cultural e artística.</w:t>
      </w:r>
    </w:p>
    <w:p w:rsidR="00A50CA9" w:rsidRDefault="00A50CA9" w:rsidP="005F7480">
      <w:pPr>
        <w:spacing w:after="120" w:line="360" w:lineRule="auto"/>
        <w:ind w:right="100"/>
        <w:rPr>
          <w:rFonts w:ascii="Times New Roman" w:eastAsia="Times New Roman" w:hAnsi="Times New Roman" w:cs="Times New Roman"/>
          <w:sz w:val="24"/>
          <w:szCs w:val="24"/>
          <w:lang w:eastAsia="pt-BR"/>
        </w:rPr>
      </w:pPr>
    </w:p>
    <w:p w:rsidR="005F7480" w:rsidRPr="005F7480" w:rsidRDefault="005F7480" w:rsidP="005F7480">
      <w:pPr>
        <w:spacing w:after="120" w:line="360" w:lineRule="auto"/>
        <w:ind w:right="100"/>
        <w:rPr>
          <w:rFonts w:ascii="Arial" w:eastAsia="Times New Roman" w:hAnsi="Arial" w:cs="Arial"/>
          <w:b/>
          <w:bCs/>
          <w:color w:val="000000"/>
          <w:sz w:val="24"/>
          <w:szCs w:val="24"/>
          <w:lang w:eastAsia="pt-BR"/>
        </w:rPr>
      </w:pPr>
      <w:r w:rsidRPr="005F7480">
        <w:rPr>
          <w:rFonts w:ascii="Arial" w:eastAsia="Times New Roman" w:hAnsi="Arial" w:cs="Arial"/>
          <w:b/>
          <w:sz w:val="24"/>
          <w:szCs w:val="24"/>
          <w:lang w:eastAsia="pt-BR"/>
        </w:rPr>
        <w:t>3</w:t>
      </w:r>
      <w:r w:rsidR="008F2894">
        <w:rPr>
          <w:rFonts w:ascii="Arial" w:eastAsia="Times New Roman" w:hAnsi="Arial" w:cs="Arial"/>
          <w:b/>
          <w:sz w:val="24"/>
          <w:szCs w:val="24"/>
          <w:lang w:eastAsia="pt-BR"/>
        </w:rPr>
        <w:t xml:space="preserve"> </w:t>
      </w:r>
      <w:r w:rsidR="002544C3" w:rsidRPr="002544C3">
        <w:rPr>
          <w:rFonts w:ascii="Arial" w:eastAsia="Times New Roman" w:hAnsi="Arial" w:cs="Arial"/>
          <w:b/>
          <w:bCs/>
          <w:color w:val="000000"/>
          <w:sz w:val="24"/>
          <w:szCs w:val="24"/>
          <w:lang w:eastAsia="pt-BR"/>
        </w:rPr>
        <w:t>SEQUÊNCIA DIDÁTICA</w:t>
      </w:r>
    </w:p>
    <w:tbl>
      <w:tblPr>
        <w:tblW w:w="0" w:type="auto"/>
        <w:tblCellMar>
          <w:top w:w="15" w:type="dxa"/>
          <w:left w:w="15" w:type="dxa"/>
          <w:bottom w:w="15" w:type="dxa"/>
          <w:right w:w="15" w:type="dxa"/>
        </w:tblCellMar>
        <w:tblLook w:val="04A0"/>
      </w:tblPr>
      <w:tblGrid>
        <w:gridCol w:w="3341"/>
        <w:gridCol w:w="5930"/>
      </w:tblGrid>
      <w:tr w:rsidR="002544C3" w:rsidRPr="002544C3" w:rsidTr="008F2894">
        <w:trPr>
          <w:trHeight w:val="59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100" w:type="dxa"/>
              <w:left w:w="100" w:type="dxa"/>
              <w:bottom w:w="100" w:type="dxa"/>
              <w:right w:w="100" w:type="dxa"/>
            </w:tcMar>
            <w:vAlign w:val="center"/>
            <w:hideMark/>
          </w:tcPr>
          <w:p w:rsidR="002544C3" w:rsidRPr="002544C3" w:rsidRDefault="002544C3" w:rsidP="008F2894">
            <w:pPr>
              <w:spacing w:before="240" w:after="0" w:line="360" w:lineRule="auto"/>
              <w:ind w:left="100"/>
              <w:rPr>
                <w:rFonts w:ascii="Times New Roman" w:eastAsia="Times New Roman" w:hAnsi="Times New Roman" w:cs="Times New Roman"/>
                <w:sz w:val="24"/>
                <w:szCs w:val="24"/>
                <w:lang w:eastAsia="pt-BR"/>
              </w:rPr>
            </w:pPr>
            <w:r w:rsidRPr="002544C3">
              <w:rPr>
                <w:rFonts w:ascii="Arial" w:eastAsia="Times New Roman" w:hAnsi="Arial" w:cs="Arial"/>
                <w:b/>
                <w:bCs/>
                <w:color w:val="000000"/>
                <w:lang w:eastAsia="pt-BR"/>
              </w:rPr>
              <w:t>INFORMAÇÕES GERAIS SOBRE A SEQUÊNCIA DIDÁTICA DE MATEMÁTICA</w:t>
            </w:r>
          </w:p>
        </w:tc>
      </w:tr>
      <w:tr w:rsidR="002544C3" w:rsidRPr="002544C3" w:rsidTr="008F2894">
        <w:trPr>
          <w:trHeight w:val="9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44C3" w:rsidRPr="002544C3" w:rsidRDefault="002544C3" w:rsidP="00E92243">
            <w:pPr>
              <w:spacing w:after="0" w:line="360" w:lineRule="auto"/>
              <w:ind w:lef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Modalidade de ensino e ano de escolaridade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44C3" w:rsidRPr="002544C3" w:rsidRDefault="002544C3" w:rsidP="008F2894">
            <w:pPr>
              <w:spacing w:after="0" w:line="360" w:lineRule="auto"/>
              <w:ind w:left="140"/>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Educação Básica Regular - Ensino Fundamental I - 2° ano.</w:t>
            </w:r>
          </w:p>
        </w:tc>
      </w:tr>
      <w:tr w:rsidR="002544C3" w:rsidRPr="002544C3" w:rsidTr="008F2894">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44C3" w:rsidRPr="002544C3" w:rsidRDefault="002544C3" w:rsidP="008F2894">
            <w:pPr>
              <w:spacing w:after="0" w:line="360" w:lineRule="auto"/>
              <w:ind w:lef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Número de alunos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44C3" w:rsidRPr="002544C3" w:rsidRDefault="002544C3" w:rsidP="008F2894">
            <w:pPr>
              <w:spacing w:after="0" w:line="360" w:lineRule="auto"/>
              <w:ind w:left="140"/>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30</w:t>
            </w:r>
          </w:p>
        </w:tc>
      </w:tr>
      <w:tr w:rsidR="002544C3" w:rsidRPr="002544C3" w:rsidTr="008F2894">
        <w:trPr>
          <w:trHeight w:val="9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44C3" w:rsidRPr="002544C3" w:rsidRDefault="002544C3" w:rsidP="008F2894">
            <w:pPr>
              <w:spacing w:after="0" w:line="360" w:lineRule="auto"/>
              <w:ind w:lef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Número de aulas da sequência didática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44C3" w:rsidRPr="002544C3" w:rsidRDefault="002544C3" w:rsidP="008F2894">
            <w:pPr>
              <w:spacing w:after="0" w:line="360" w:lineRule="auto"/>
              <w:ind w:left="140"/>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3 Aulas + 1 Aula para Avaliação</w:t>
            </w:r>
          </w:p>
        </w:tc>
      </w:tr>
      <w:tr w:rsidR="002544C3" w:rsidRPr="002544C3" w:rsidTr="008F2894">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44C3" w:rsidRPr="002544C3" w:rsidRDefault="002544C3" w:rsidP="008F2894">
            <w:pPr>
              <w:spacing w:after="0" w:line="360" w:lineRule="auto"/>
              <w:ind w:lef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Bloco de conteúdo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44C3" w:rsidRPr="002544C3" w:rsidRDefault="002544C3" w:rsidP="008F2894">
            <w:pPr>
              <w:spacing w:after="0" w:line="360" w:lineRule="auto"/>
              <w:ind w:left="140" w:hanging="40"/>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Geometria - Espaço e Forma</w:t>
            </w:r>
          </w:p>
        </w:tc>
      </w:tr>
      <w:tr w:rsidR="002544C3" w:rsidRPr="002544C3" w:rsidTr="008F2894">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44C3" w:rsidRPr="002544C3" w:rsidRDefault="002544C3" w:rsidP="008F2894">
            <w:pPr>
              <w:spacing w:after="0" w:line="360" w:lineRule="auto"/>
              <w:ind w:lef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Tema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44C3" w:rsidRPr="002544C3" w:rsidRDefault="002544C3" w:rsidP="008F2894">
            <w:pPr>
              <w:spacing w:after="0" w:line="360" w:lineRule="auto"/>
              <w:ind w:left="140" w:hanging="40"/>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Geometria Plana nas Artes Visuais</w:t>
            </w:r>
          </w:p>
        </w:tc>
      </w:tr>
      <w:tr w:rsidR="002544C3" w:rsidRPr="002544C3" w:rsidTr="008F2894">
        <w:trPr>
          <w:trHeight w:val="2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44C3" w:rsidRPr="002544C3" w:rsidRDefault="002544C3" w:rsidP="008F2894">
            <w:pPr>
              <w:spacing w:after="0" w:line="360" w:lineRule="auto"/>
              <w:ind w:lef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lastRenderedPageBreak/>
              <w:t>Objetivo Geral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44C3" w:rsidRPr="002544C3" w:rsidRDefault="002544C3" w:rsidP="008F2894">
            <w:pPr>
              <w:spacing w:after="0" w:line="360" w:lineRule="auto"/>
              <w:ind w:left="140" w:hanging="40"/>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Conscientizar-se da existência destas formas geométricas, ser c</w:t>
            </w:r>
            <w:r w:rsidR="008F2894">
              <w:rPr>
                <w:rFonts w:ascii="Arial" w:eastAsia="Times New Roman" w:hAnsi="Arial" w:cs="Arial"/>
                <w:color w:val="000000"/>
                <w:sz w:val="24"/>
                <w:szCs w:val="24"/>
                <w:lang w:eastAsia="pt-BR"/>
              </w:rPr>
              <w:t>apaz  de reconhecê-las e produzi</w:t>
            </w:r>
            <w:r w:rsidR="008F2894" w:rsidRPr="002544C3">
              <w:rPr>
                <w:rFonts w:ascii="Arial" w:eastAsia="Times New Roman" w:hAnsi="Arial" w:cs="Arial"/>
                <w:color w:val="000000"/>
                <w:sz w:val="24"/>
                <w:szCs w:val="24"/>
                <w:lang w:eastAsia="pt-BR"/>
              </w:rPr>
              <w:t>-las</w:t>
            </w:r>
            <w:r w:rsidRPr="002544C3">
              <w:rPr>
                <w:rFonts w:ascii="Arial" w:eastAsia="Times New Roman" w:hAnsi="Arial" w:cs="Arial"/>
                <w:color w:val="000000"/>
                <w:sz w:val="24"/>
                <w:szCs w:val="24"/>
                <w:lang w:eastAsia="pt-BR"/>
              </w:rPr>
              <w:t>.</w:t>
            </w:r>
          </w:p>
          <w:p w:rsidR="002544C3" w:rsidRPr="002544C3" w:rsidRDefault="008F2894" w:rsidP="008F2894">
            <w:pPr>
              <w:spacing w:after="0" w:line="360" w:lineRule="auto"/>
              <w:ind w:left="140" w:hanging="40"/>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Relacionar a Geometria</w:t>
            </w:r>
            <w:r w:rsidR="002544C3" w:rsidRPr="002544C3">
              <w:rPr>
                <w:rFonts w:ascii="Arial" w:eastAsia="Times New Roman" w:hAnsi="Arial" w:cs="Arial"/>
                <w:color w:val="000000"/>
                <w:sz w:val="24"/>
                <w:szCs w:val="24"/>
                <w:lang w:eastAsia="pt-BR"/>
              </w:rPr>
              <w:t xml:space="preserve"> de forma interdisciplinar, integrando os conteúdos de Matemática e Artes.</w:t>
            </w:r>
          </w:p>
        </w:tc>
      </w:tr>
    </w:tbl>
    <w:p w:rsidR="005F7480" w:rsidRDefault="005F7480" w:rsidP="00E92243">
      <w:pPr>
        <w:spacing w:after="0" w:line="360" w:lineRule="auto"/>
        <w:jc w:val="both"/>
        <w:rPr>
          <w:rFonts w:ascii="Arial" w:eastAsia="Times New Roman" w:hAnsi="Arial" w:cs="Arial"/>
          <w:b/>
          <w:bCs/>
          <w:color w:val="000000"/>
          <w:sz w:val="24"/>
          <w:szCs w:val="24"/>
          <w:u w:val="single"/>
          <w:lang w:eastAsia="pt-BR"/>
        </w:rPr>
      </w:pPr>
    </w:p>
    <w:p w:rsidR="002544C3" w:rsidRDefault="002544C3" w:rsidP="00E92243">
      <w:pPr>
        <w:spacing w:after="0" w:line="360" w:lineRule="auto"/>
        <w:jc w:val="both"/>
        <w:rPr>
          <w:rFonts w:ascii="Arial" w:eastAsia="Times New Roman" w:hAnsi="Arial" w:cs="Arial"/>
          <w:b/>
          <w:bCs/>
          <w:color w:val="000000"/>
          <w:sz w:val="24"/>
          <w:szCs w:val="24"/>
          <w:u w:val="single"/>
          <w:lang w:eastAsia="pt-BR"/>
        </w:rPr>
      </w:pPr>
      <w:r w:rsidRPr="002544C3">
        <w:rPr>
          <w:rFonts w:ascii="Arial" w:eastAsia="Times New Roman" w:hAnsi="Arial" w:cs="Arial"/>
          <w:b/>
          <w:bCs/>
          <w:color w:val="000000"/>
          <w:sz w:val="24"/>
          <w:szCs w:val="24"/>
          <w:u w:val="single"/>
          <w:lang w:eastAsia="pt-BR"/>
        </w:rPr>
        <w:t>Aula 1</w:t>
      </w:r>
    </w:p>
    <w:p w:rsidR="002544C3" w:rsidRDefault="002544C3" w:rsidP="00E92243">
      <w:pPr>
        <w:spacing w:after="0" w:line="360" w:lineRule="auto"/>
        <w:jc w:val="both"/>
        <w:rPr>
          <w:rFonts w:ascii="Arial" w:eastAsia="Times New Roman" w:hAnsi="Arial" w:cs="Arial"/>
          <w:color w:val="000000"/>
          <w:sz w:val="24"/>
          <w:szCs w:val="24"/>
          <w:lang w:eastAsia="pt-BR"/>
        </w:rPr>
      </w:pPr>
      <w:r w:rsidRPr="002544C3">
        <w:rPr>
          <w:rFonts w:ascii="Arial" w:eastAsia="Times New Roman" w:hAnsi="Arial" w:cs="Arial"/>
          <w:color w:val="000000"/>
          <w:sz w:val="24"/>
          <w:szCs w:val="24"/>
          <w:u w:val="single"/>
          <w:lang w:eastAsia="pt-BR"/>
        </w:rPr>
        <w:t>Objetivos específicos:</w:t>
      </w:r>
      <w:r w:rsidRPr="002544C3">
        <w:rPr>
          <w:rFonts w:ascii="Arial" w:eastAsia="Times New Roman" w:hAnsi="Arial" w:cs="Arial"/>
          <w:color w:val="000000"/>
          <w:sz w:val="24"/>
          <w:szCs w:val="24"/>
          <w:lang w:eastAsia="pt-BR"/>
        </w:rPr>
        <w:t xml:space="preserve"> Reconhecer semelhanças entre as formas geométricas representadas e a presença destas em algumas obras de arte; conhecer representantes de diferentes movimentos artísticos que utilizam geometria em suas obras. </w:t>
      </w:r>
    </w:p>
    <w:p w:rsidR="005F7480" w:rsidRPr="002544C3" w:rsidRDefault="005F7480" w:rsidP="00E92243">
      <w:pPr>
        <w:spacing w:after="0" w:line="360" w:lineRule="auto"/>
        <w:jc w:val="both"/>
        <w:rPr>
          <w:rFonts w:ascii="Times New Roman" w:eastAsia="Times New Roman" w:hAnsi="Times New Roman" w:cs="Times New Roman"/>
          <w:sz w:val="24"/>
          <w:szCs w:val="24"/>
          <w:lang w:eastAsia="pt-BR"/>
        </w:rPr>
      </w:pPr>
    </w:p>
    <w:p w:rsidR="002544C3" w:rsidRDefault="002544C3" w:rsidP="00E92243">
      <w:pPr>
        <w:spacing w:after="0" w:line="360" w:lineRule="auto"/>
        <w:jc w:val="both"/>
        <w:rPr>
          <w:rFonts w:ascii="Arial" w:eastAsia="Times New Roman" w:hAnsi="Arial" w:cs="Arial"/>
          <w:color w:val="000000"/>
          <w:sz w:val="24"/>
          <w:szCs w:val="24"/>
          <w:lang w:eastAsia="pt-BR"/>
        </w:rPr>
      </w:pPr>
      <w:r w:rsidRPr="002544C3">
        <w:rPr>
          <w:rFonts w:ascii="Arial" w:eastAsia="Times New Roman" w:hAnsi="Arial" w:cs="Arial"/>
          <w:color w:val="000000"/>
          <w:sz w:val="24"/>
          <w:szCs w:val="24"/>
          <w:u w:val="single"/>
          <w:lang w:eastAsia="pt-BR"/>
        </w:rPr>
        <w:t>Atividade:</w:t>
      </w:r>
      <w:r w:rsidRPr="002544C3">
        <w:rPr>
          <w:rFonts w:ascii="Arial" w:eastAsia="Times New Roman" w:hAnsi="Arial" w:cs="Arial"/>
          <w:color w:val="000000"/>
          <w:sz w:val="24"/>
          <w:szCs w:val="24"/>
          <w:lang w:eastAsia="pt-BR"/>
        </w:rPr>
        <w:t xml:space="preserve"> Dividir a turma em grupos e distribuir formas geométricas regulares diversas, recortadas em papel, para manuseio dos estudantes, a fim de estipularem semelhanças e diferenças entre elas. Apresentar obras da artista Tarsila do Amaral, por meio de exibição multimídia e manuseio de livros, para ilustrar que as figuras apresentadas podem estar também nas obras de arte. Por último, pedir que os alunos reconheçam as formas trabalhadas na aula nas pinturas presentes nos livros.</w:t>
      </w:r>
    </w:p>
    <w:p w:rsidR="005F7480" w:rsidRDefault="005F7480" w:rsidP="00E92243">
      <w:pPr>
        <w:spacing w:after="0" w:line="360" w:lineRule="auto"/>
        <w:jc w:val="both"/>
        <w:rPr>
          <w:rFonts w:ascii="Times New Roman" w:eastAsia="Times New Roman" w:hAnsi="Times New Roman" w:cs="Times New Roman"/>
          <w:sz w:val="24"/>
          <w:szCs w:val="24"/>
          <w:lang w:eastAsia="pt-BR"/>
        </w:rPr>
      </w:pPr>
    </w:p>
    <w:p w:rsidR="008F2894" w:rsidRPr="002544C3" w:rsidRDefault="008F2894" w:rsidP="00E92243">
      <w:pPr>
        <w:spacing w:after="0" w:line="360" w:lineRule="auto"/>
        <w:jc w:val="both"/>
        <w:rPr>
          <w:rFonts w:ascii="Times New Roman" w:eastAsia="Times New Roman" w:hAnsi="Times New Roman" w:cs="Times New Roman"/>
          <w:sz w:val="24"/>
          <w:szCs w:val="24"/>
          <w:lang w:eastAsia="pt-BR"/>
        </w:rPr>
      </w:pPr>
    </w:p>
    <w:p w:rsidR="002544C3" w:rsidRPr="002544C3" w:rsidRDefault="002544C3" w:rsidP="00E92243">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u w:val="single"/>
          <w:lang w:eastAsia="pt-BR"/>
        </w:rPr>
        <w:t>Aula 2</w:t>
      </w:r>
    </w:p>
    <w:p w:rsidR="002544C3" w:rsidRDefault="002544C3" w:rsidP="00E92243">
      <w:pPr>
        <w:spacing w:after="0" w:line="360" w:lineRule="auto"/>
        <w:jc w:val="both"/>
        <w:rPr>
          <w:rFonts w:ascii="Arial" w:eastAsia="Times New Roman" w:hAnsi="Arial" w:cs="Arial"/>
          <w:color w:val="000000"/>
          <w:sz w:val="24"/>
          <w:szCs w:val="24"/>
          <w:lang w:eastAsia="pt-BR"/>
        </w:rPr>
      </w:pPr>
      <w:r w:rsidRPr="002544C3">
        <w:rPr>
          <w:rFonts w:ascii="Arial" w:eastAsia="Times New Roman" w:hAnsi="Arial" w:cs="Arial"/>
          <w:color w:val="000000"/>
          <w:sz w:val="24"/>
          <w:szCs w:val="24"/>
          <w:u w:val="single"/>
          <w:lang w:eastAsia="pt-BR"/>
        </w:rPr>
        <w:t>Objetivos específicos:</w:t>
      </w:r>
      <w:r w:rsidRPr="002544C3">
        <w:rPr>
          <w:rFonts w:ascii="Arial" w:eastAsia="Times New Roman" w:hAnsi="Arial" w:cs="Arial"/>
          <w:color w:val="000000"/>
          <w:sz w:val="24"/>
          <w:szCs w:val="24"/>
          <w:lang w:eastAsia="pt-BR"/>
        </w:rPr>
        <w:t xml:space="preserve"> Reconhecer as formas geométricas em diferentes orientações e posições, sobreposições e possibilidades de composições (constância perceptual); Trabalhar a memória visual.</w:t>
      </w:r>
    </w:p>
    <w:p w:rsidR="005F7480" w:rsidRPr="002544C3" w:rsidRDefault="005F7480" w:rsidP="00E92243">
      <w:pPr>
        <w:spacing w:after="0" w:line="360" w:lineRule="auto"/>
        <w:jc w:val="both"/>
        <w:rPr>
          <w:rFonts w:ascii="Times New Roman" w:eastAsia="Times New Roman" w:hAnsi="Times New Roman" w:cs="Times New Roman"/>
          <w:sz w:val="24"/>
          <w:szCs w:val="24"/>
          <w:lang w:eastAsia="pt-BR"/>
        </w:rPr>
      </w:pPr>
    </w:p>
    <w:p w:rsidR="002544C3" w:rsidRDefault="002544C3" w:rsidP="00E92243">
      <w:pPr>
        <w:spacing w:after="0" w:line="360" w:lineRule="auto"/>
        <w:jc w:val="both"/>
        <w:rPr>
          <w:rFonts w:ascii="Arial" w:eastAsia="Times New Roman" w:hAnsi="Arial" w:cs="Arial"/>
          <w:color w:val="000000"/>
          <w:sz w:val="24"/>
          <w:szCs w:val="24"/>
          <w:lang w:eastAsia="pt-BR"/>
        </w:rPr>
      </w:pPr>
      <w:r w:rsidRPr="002544C3">
        <w:rPr>
          <w:rFonts w:ascii="Arial" w:eastAsia="Times New Roman" w:hAnsi="Arial" w:cs="Arial"/>
          <w:color w:val="000000"/>
          <w:sz w:val="24"/>
          <w:szCs w:val="24"/>
          <w:u w:val="single"/>
          <w:lang w:eastAsia="pt-BR"/>
        </w:rPr>
        <w:t>Atividade:</w:t>
      </w:r>
      <w:r w:rsidRPr="002544C3">
        <w:rPr>
          <w:rFonts w:ascii="Arial" w:eastAsia="Times New Roman" w:hAnsi="Arial" w:cs="Arial"/>
          <w:color w:val="000000"/>
          <w:sz w:val="24"/>
          <w:szCs w:val="24"/>
          <w:lang w:eastAsia="pt-BR"/>
        </w:rPr>
        <w:t xml:space="preserve"> Apresentar os artistas Kandinsky e Picasso, por meio de exibição multimídia e manuseio de livros. Cada aluno escolherá um recorte de uma das obras vistas (serão disponibilizadas partes de uma obra de cada artista), para colar numa folha de papel em branco e continuar a composição com formas geométricas, fazendo uso de diferentes orientações e sobreposições,  produzindo assim, uma releitura dos quadros expostos.</w:t>
      </w:r>
    </w:p>
    <w:p w:rsidR="005F7480" w:rsidRPr="002544C3" w:rsidRDefault="005F7480" w:rsidP="00E92243">
      <w:pPr>
        <w:spacing w:after="0" w:line="360" w:lineRule="auto"/>
        <w:jc w:val="both"/>
        <w:rPr>
          <w:rFonts w:ascii="Times New Roman" w:eastAsia="Times New Roman" w:hAnsi="Times New Roman" w:cs="Times New Roman"/>
          <w:sz w:val="24"/>
          <w:szCs w:val="24"/>
          <w:lang w:eastAsia="pt-BR"/>
        </w:rPr>
      </w:pPr>
    </w:p>
    <w:p w:rsidR="002544C3" w:rsidRPr="002544C3" w:rsidRDefault="002544C3" w:rsidP="00B37005">
      <w:pPr>
        <w:spacing w:after="0" w:line="360" w:lineRule="auto"/>
        <w:ind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u w:val="single"/>
          <w:lang w:eastAsia="pt-BR"/>
        </w:rPr>
        <w:lastRenderedPageBreak/>
        <w:t>Aula 3</w:t>
      </w:r>
    </w:p>
    <w:p w:rsidR="002544C3" w:rsidRDefault="002544C3" w:rsidP="00E92243">
      <w:pPr>
        <w:spacing w:after="0" w:line="360" w:lineRule="auto"/>
        <w:jc w:val="both"/>
        <w:rPr>
          <w:rFonts w:ascii="Arial" w:eastAsia="Times New Roman" w:hAnsi="Arial" w:cs="Arial"/>
          <w:color w:val="000000"/>
          <w:sz w:val="24"/>
          <w:szCs w:val="24"/>
          <w:lang w:eastAsia="pt-BR"/>
        </w:rPr>
      </w:pPr>
      <w:r w:rsidRPr="002544C3">
        <w:rPr>
          <w:rFonts w:ascii="Arial" w:eastAsia="Times New Roman" w:hAnsi="Arial" w:cs="Arial"/>
          <w:color w:val="000000"/>
          <w:sz w:val="24"/>
          <w:szCs w:val="24"/>
          <w:u w:val="single"/>
          <w:lang w:eastAsia="pt-BR"/>
        </w:rPr>
        <w:t>Objetivos específicos:</w:t>
      </w:r>
      <w:r w:rsidRPr="002544C3">
        <w:rPr>
          <w:rFonts w:ascii="Arial" w:eastAsia="Times New Roman" w:hAnsi="Arial" w:cs="Arial"/>
          <w:color w:val="000000"/>
          <w:sz w:val="24"/>
          <w:szCs w:val="24"/>
          <w:lang w:eastAsia="pt-BR"/>
        </w:rPr>
        <w:t xml:space="preserve"> Reproduzir formas geométricas a partir de moldes e desenvolver o processo de criação artística; trabalhar a percepção figura-fundo.</w:t>
      </w:r>
    </w:p>
    <w:p w:rsidR="005F7480" w:rsidRPr="002544C3" w:rsidRDefault="005F7480" w:rsidP="00E92243">
      <w:pPr>
        <w:spacing w:after="0" w:line="360" w:lineRule="auto"/>
        <w:jc w:val="both"/>
        <w:rPr>
          <w:rFonts w:ascii="Times New Roman" w:eastAsia="Times New Roman" w:hAnsi="Times New Roman" w:cs="Times New Roman"/>
          <w:sz w:val="24"/>
          <w:szCs w:val="24"/>
          <w:lang w:eastAsia="pt-BR"/>
        </w:rPr>
      </w:pPr>
    </w:p>
    <w:p w:rsidR="002544C3" w:rsidRDefault="002544C3" w:rsidP="00E92243">
      <w:pPr>
        <w:spacing w:after="0" w:line="360" w:lineRule="auto"/>
        <w:jc w:val="both"/>
        <w:rPr>
          <w:rFonts w:ascii="Arial" w:eastAsia="Times New Roman" w:hAnsi="Arial" w:cs="Arial"/>
          <w:color w:val="000000"/>
          <w:sz w:val="24"/>
          <w:szCs w:val="24"/>
          <w:lang w:eastAsia="pt-BR"/>
        </w:rPr>
      </w:pPr>
      <w:r w:rsidRPr="002544C3">
        <w:rPr>
          <w:rFonts w:ascii="Arial" w:eastAsia="Times New Roman" w:hAnsi="Arial" w:cs="Arial"/>
          <w:color w:val="000000"/>
          <w:sz w:val="24"/>
          <w:szCs w:val="24"/>
          <w:u w:val="single"/>
          <w:lang w:eastAsia="pt-BR"/>
        </w:rPr>
        <w:t>Atividade:</w:t>
      </w:r>
      <w:r w:rsidRPr="002544C3">
        <w:rPr>
          <w:rFonts w:ascii="Arial" w:eastAsia="Times New Roman" w:hAnsi="Arial" w:cs="Arial"/>
          <w:color w:val="000000"/>
          <w:sz w:val="24"/>
          <w:szCs w:val="24"/>
          <w:lang w:eastAsia="pt-BR"/>
        </w:rPr>
        <w:t xml:space="preserve"> Distribuiremos 3 moldes geométricos em EVA para cada estudante, que reproduzirá livremente, no papel, estas figuras, quantas vezes quiser e nas posições que escolher, para então elaborar uma composição livre, utilizando-se das mesmas para compor um desenho</w:t>
      </w:r>
      <w:r w:rsidR="00B37005">
        <w:rPr>
          <w:rFonts w:ascii="Arial" w:eastAsia="Times New Roman" w:hAnsi="Arial" w:cs="Arial"/>
          <w:color w:val="000000"/>
          <w:sz w:val="24"/>
          <w:szCs w:val="24"/>
          <w:lang w:eastAsia="pt-BR"/>
        </w:rPr>
        <w:t>,</w:t>
      </w:r>
      <w:r w:rsidRPr="002544C3">
        <w:rPr>
          <w:rFonts w:ascii="Arial" w:eastAsia="Times New Roman" w:hAnsi="Arial" w:cs="Arial"/>
          <w:color w:val="000000"/>
          <w:sz w:val="24"/>
          <w:szCs w:val="24"/>
          <w:lang w:eastAsia="pt-BR"/>
        </w:rPr>
        <w:t xml:space="preserve"> podendo este ser figurativo ou abstrato.</w:t>
      </w:r>
    </w:p>
    <w:p w:rsidR="005F7480" w:rsidRPr="002544C3" w:rsidRDefault="005F7480" w:rsidP="00E92243">
      <w:pPr>
        <w:spacing w:after="0" w:line="360" w:lineRule="auto"/>
        <w:jc w:val="both"/>
        <w:rPr>
          <w:rFonts w:ascii="Times New Roman" w:eastAsia="Times New Roman" w:hAnsi="Times New Roman" w:cs="Times New Roman"/>
          <w:sz w:val="24"/>
          <w:szCs w:val="24"/>
          <w:lang w:eastAsia="pt-BR"/>
        </w:rPr>
      </w:pPr>
    </w:p>
    <w:p w:rsidR="002544C3" w:rsidRDefault="005F7480" w:rsidP="00E92243">
      <w:pPr>
        <w:spacing w:after="0" w:line="360" w:lineRule="auto"/>
        <w:jc w:val="both"/>
        <w:rPr>
          <w:rFonts w:ascii="Arial" w:eastAsia="Times New Roman" w:hAnsi="Arial" w:cs="Arial"/>
          <w:b/>
          <w:color w:val="000000"/>
          <w:sz w:val="24"/>
          <w:szCs w:val="24"/>
          <w:u w:val="single"/>
          <w:lang w:eastAsia="pt-BR"/>
        </w:rPr>
      </w:pPr>
      <w:r>
        <w:rPr>
          <w:rFonts w:ascii="Arial" w:eastAsia="Times New Roman" w:hAnsi="Arial" w:cs="Arial"/>
          <w:b/>
          <w:bCs/>
          <w:color w:val="000000"/>
          <w:sz w:val="24"/>
          <w:szCs w:val="24"/>
          <w:u w:val="single"/>
          <w:lang w:eastAsia="pt-BR"/>
        </w:rPr>
        <w:t>Aula 4-</w:t>
      </w:r>
      <w:r w:rsidR="002544C3" w:rsidRPr="005F7480">
        <w:rPr>
          <w:rFonts w:ascii="Arial" w:eastAsia="Times New Roman" w:hAnsi="Arial" w:cs="Arial"/>
          <w:b/>
          <w:color w:val="000000"/>
          <w:sz w:val="24"/>
          <w:szCs w:val="24"/>
          <w:u w:val="single"/>
          <w:lang w:eastAsia="pt-BR"/>
        </w:rPr>
        <w:t xml:space="preserve"> Avaliação</w:t>
      </w:r>
    </w:p>
    <w:p w:rsidR="002544C3" w:rsidRDefault="002544C3" w:rsidP="00E92243">
      <w:pPr>
        <w:spacing w:after="0" w:line="360" w:lineRule="auto"/>
        <w:jc w:val="both"/>
        <w:rPr>
          <w:rFonts w:ascii="Arial" w:eastAsia="Times New Roman" w:hAnsi="Arial" w:cs="Arial"/>
          <w:color w:val="000000"/>
          <w:sz w:val="24"/>
          <w:szCs w:val="24"/>
          <w:lang w:eastAsia="pt-BR"/>
        </w:rPr>
      </w:pPr>
      <w:r w:rsidRPr="002544C3">
        <w:rPr>
          <w:rFonts w:ascii="Arial" w:eastAsia="Times New Roman" w:hAnsi="Arial" w:cs="Arial"/>
          <w:color w:val="000000"/>
          <w:sz w:val="24"/>
          <w:szCs w:val="24"/>
          <w:u w:val="single"/>
          <w:lang w:eastAsia="pt-BR"/>
        </w:rPr>
        <w:t>Durante as aulas:</w:t>
      </w:r>
      <w:r w:rsidRPr="002544C3">
        <w:rPr>
          <w:rFonts w:ascii="Arial" w:eastAsia="Times New Roman" w:hAnsi="Arial" w:cs="Arial"/>
          <w:color w:val="000000"/>
          <w:sz w:val="24"/>
          <w:szCs w:val="24"/>
          <w:lang w:eastAsia="pt-BR"/>
        </w:rPr>
        <w:t xml:space="preserve"> avaliar a participação de cada estudante (se entende e consegue realizar a atividade proposta e se conclui a atividade) e do grupo, referente à interação e colaboração entre eles(as).</w:t>
      </w:r>
    </w:p>
    <w:p w:rsidR="005F7480" w:rsidRPr="002544C3" w:rsidRDefault="005F7480" w:rsidP="00E92243">
      <w:pPr>
        <w:spacing w:after="0" w:line="360" w:lineRule="auto"/>
        <w:jc w:val="both"/>
        <w:rPr>
          <w:rFonts w:ascii="Times New Roman" w:eastAsia="Times New Roman" w:hAnsi="Times New Roman" w:cs="Times New Roman"/>
          <w:sz w:val="24"/>
          <w:szCs w:val="24"/>
          <w:lang w:eastAsia="pt-BR"/>
        </w:rPr>
      </w:pPr>
    </w:p>
    <w:p w:rsidR="002544C3" w:rsidRPr="002544C3" w:rsidRDefault="002544C3" w:rsidP="00E92243">
      <w:pPr>
        <w:spacing w:after="0" w:line="360" w:lineRule="auto"/>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u w:val="single"/>
          <w:lang w:eastAsia="pt-BR"/>
        </w:rPr>
        <w:t>Ao final da sequência didática:</w:t>
      </w:r>
      <w:r w:rsidRPr="002544C3">
        <w:rPr>
          <w:rFonts w:ascii="Arial" w:eastAsia="Times New Roman" w:hAnsi="Arial" w:cs="Arial"/>
          <w:color w:val="000000"/>
          <w:sz w:val="24"/>
          <w:szCs w:val="24"/>
          <w:lang w:eastAsia="pt-BR"/>
        </w:rPr>
        <w:t xml:space="preserve"> avaliar se o grupo compreendeu o conteúdo trabalhado, por meio da observação do desenvolvimento das atividades propostas nas aulas e da participação da turma. Para avaliação individual, analisar os desenhos produzidos por cada estudante, para aferir se os objetivos específicos foram atingidos. Utilizar os registros realizados para compor o mural da sala. Conversar com cada estudante para realizar uma auto avaliação deste(a) sobre os desafios e conquistas, segundo a visão dele(a).</w:t>
      </w:r>
    </w:p>
    <w:p w:rsidR="002544C3" w:rsidRDefault="002544C3" w:rsidP="00E92243">
      <w:pPr>
        <w:spacing w:after="0" w:line="360" w:lineRule="auto"/>
        <w:rPr>
          <w:rFonts w:ascii="Times New Roman" w:eastAsia="Times New Roman" w:hAnsi="Times New Roman" w:cs="Times New Roman"/>
          <w:sz w:val="24"/>
          <w:szCs w:val="24"/>
          <w:lang w:eastAsia="pt-BR"/>
        </w:rPr>
      </w:pPr>
    </w:p>
    <w:p w:rsidR="005F7480" w:rsidRDefault="005F7480" w:rsidP="00E92243">
      <w:pPr>
        <w:spacing w:after="0" w:line="360" w:lineRule="auto"/>
        <w:rPr>
          <w:rFonts w:ascii="Times New Roman" w:eastAsia="Times New Roman" w:hAnsi="Times New Roman" w:cs="Times New Roman"/>
          <w:sz w:val="24"/>
          <w:szCs w:val="24"/>
          <w:lang w:eastAsia="pt-BR"/>
        </w:rPr>
      </w:pPr>
    </w:p>
    <w:p w:rsidR="005F7480" w:rsidRDefault="005F7480" w:rsidP="00E92243">
      <w:pPr>
        <w:spacing w:after="0" w:line="360" w:lineRule="auto"/>
        <w:rPr>
          <w:rFonts w:ascii="Times New Roman" w:eastAsia="Times New Roman" w:hAnsi="Times New Roman" w:cs="Times New Roman"/>
          <w:sz w:val="24"/>
          <w:szCs w:val="24"/>
          <w:lang w:eastAsia="pt-BR"/>
        </w:rPr>
      </w:pPr>
    </w:p>
    <w:p w:rsidR="005F7480" w:rsidRDefault="005F7480" w:rsidP="00E92243">
      <w:pPr>
        <w:spacing w:after="0" w:line="360" w:lineRule="auto"/>
        <w:rPr>
          <w:rFonts w:ascii="Times New Roman" w:eastAsia="Times New Roman" w:hAnsi="Times New Roman" w:cs="Times New Roman"/>
          <w:sz w:val="24"/>
          <w:szCs w:val="24"/>
          <w:lang w:eastAsia="pt-BR"/>
        </w:rPr>
      </w:pPr>
    </w:p>
    <w:p w:rsidR="005F7480" w:rsidRDefault="005F7480" w:rsidP="00E92243">
      <w:pPr>
        <w:spacing w:after="0" w:line="360" w:lineRule="auto"/>
        <w:rPr>
          <w:rFonts w:ascii="Times New Roman" w:eastAsia="Times New Roman" w:hAnsi="Times New Roman" w:cs="Times New Roman"/>
          <w:sz w:val="24"/>
          <w:szCs w:val="24"/>
          <w:lang w:eastAsia="pt-BR"/>
        </w:rPr>
      </w:pPr>
    </w:p>
    <w:p w:rsidR="005F7480" w:rsidRDefault="005F7480" w:rsidP="00E92243">
      <w:pPr>
        <w:spacing w:after="0" w:line="360" w:lineRule="auto"/>
        <w:rPr>
          <w:rFonts w:ascii="Times New Roman" w:eastAsia="Times New Roman" w:hAnsi="Times New Roman" w:cs="Times New Roman"/>
          <w:sz w:val="24"/>
          <w:szCs w:val="24"/>
          <w:lang w:eastAsia="pt-BR"/>
        </w:rPr>
      </w:pPr>
    </w:p>
    <w:p w:rsidR="005F7480" w:rsidRDefault="005F7480" w:rsidP="00E92243">
      <w:pPr>
        <w:spacing w:after="0" w:line="360" w:lineRule="auto"/>
        <w:rPr>
          <w:rFonts w:ascii="Times New Roman" w:eastAsia="Times New Roman" w:hAnsi="Times New Roman" w:cs="Times New Roman"/>
          <w:sz w:val="24"/>
          <w:szCs w:val="24"/>
          <w:lang w:eastAsia="pt-BR"/>
        </w:rPr>
      </w:pPr>
    </w:p>
    <w:p w:rsidR="00A42C64" w:rsidRDefault="00A42C64" w:rsidP="00E92243">
      <w:pPr>
        <w:spacing w:after="0" w:line="360" w:lineRule="auto"/>
        <w:rPr>
          <w:rFonts w:ascii="Times New Roman" w:eastAsia="Times New Roman" w:hAnsi="Times New Roman" w:cs="Times New Roman"/>
          <w:sz w:val="24"/>
          <w:szCs w:val="24"/>
          <w:lang w:eastAsia="pt-BR"/>
        </w:rPr>
      </w:pPr>
    </w:p>
    <w:p w:rsidR="005F7480" w:rsidRDefault="005F7480" w:rsidP="00E92243">
      <w:pPr>
        <w:spacing w:after="0" w:line="360" w:lineRule="auto"/>
        <w:rPr>
          <w:rFonts w:ascii="Times New Roman" w:eastAsia="Times New Roman" w:hAnsi="Times New Roman" w:cs="Times New Roman"/>
          <w:sz w:val="24"/>
          <w:szCs w:val="24"/>
          <w:lang w:eastAsia="pt-BR"/>
        </w:rPr>
      </w:pPr>
    </w:p>
    <w:p w:rsidR="00B37005" w:rsidRDefault="00B37005" w:rsidP="00E92243">
      <w:pPr>
        <w:spacing w:after="0" w:line="360" w:lineRule="auto"/>
        <w:rPr>
          <w:rFonts w:ascii="Times New Roman" w:eastAsia="Times New Roman" w:hAnsi="Times New Roman" w:cs="Times New Roman"/>
          <w:sz w:val="24"/>
          <w:szCs w:val="24"/>
          <w:lang w:eastAsia="pt-BR"/>
        </w:rPr>
      </w:pPr>
    </w:p>
    <w:p w:rsidR="00B37005" w:rsidRDefault="00B37005" w:rsidP="00E92243">
      <w:pPr>
        <w:spacing w:after="0" w:line="360" w:lineRule="auto"/>
        <w:rPr>
          <w:rFonts w:ascii="Times New Roman" w:eastAsia="Times New Roman" w:hAnsi="Times New Roman" w:cs="Times New Roman"/>
          <w:sz w:val="24"/>
          <w:szCs w:val="24"/>
          <w:lang w:eastAsia="pt-BR"/>
        </w:rPr>
      </w:pPr>
    </w:p>
    <w:p w:rsidR="005F7480" w:rsidRDefault="005F7480" w:rsidP="00E92243">
      <w:pPr>
        <w:spacing w:after="0" w:line="360" w:lineRule="auto"/>
        <w:rPr>
          <w:rFonts w:ascii="Times New Roman" w:eastAsia="Times New Roman" w:hAnsi="Times New Roman" w:cs="Times New Roman"/>
          <w:sz w:val="24"/>
          <w:szCs w:val="24"/>
          <w:lang w:eastAsia="pt-BR"/>
        </w:rPr>
      </w:pPr>
    </w:p>
    <w:p w:rsidR="005F7480" w:rsidRPr="002544C3" w:rsidRDefault="005F7480" w:rsidP="00E92243">
      <w:pPr>
        <w:spacing w:after="0" w:line="360" w:lineRule="auto"/>
        <w:rPr>
          <w:rFonts w:ascii="Times New Roman" w:eastAsia="Times New Roman" w:hAnsi="Times New Roman" w:cs="Times New Roman"/>
          <w:sz w:val="24"/>
          <w:szCs w:val="24"/>
          <w:lang w:eastAsia="pt-BR"/>
        </w:rPr>
      </w:pPr>
    </w:p>
    <w:p w:rsidR="002544C3" w:rsidRDefault="002544C3" w:rsidP="00E92243">
      <w:pPr>
        <w:spacing w:after="0" w:line="360" w:lineRule="auto"/>
        <w:jc w:val="both"/>
        <w:rPr>
          <w:rFonts w:ascii="Arial" w:eastAsia="Times New Roman" w:hAnsi="Arial" w:cs="Arial"/>
          <w:b/>
          <w:bCs/>
          <w:color w:val="000000"/>
          <w:sz w:val="24"/>
          <w:szCs w:val="24"/>
          <w:lang w:eastAsia="pt-BR"/>
        </w:rPr>
      </w:pPr>
      <w:r w:rsidRPr="002544C3">
        <w:rPr>
          <w:rFonts w:ascii="Arial" w:eastAsia="Times New Roman" w:hAnsi="Arial" w:cs="Arial"/>
          <w:b/>
          <w:bCs/>
          <w:color w:val="000000"/>
          <w:sz w:val="24"/>
          <w:szCs w:val="24"/>
          <w:lang w:eastAsia="pt-BR"/>
        </w:rPr>
        <w:lastRenderedPageBreak/>
        <w:t>REFERÊNCIAS</w:t>
      </w:r>
    </w:p>
    <w:p w:rsidR="005F7480" w:rsidRDefault="005F7480" w:rsidP="00E92243">
      <w:pPr>
        <w:spacing w:after="0" w:line="360" w:lineRule="auto"/>
        <w:jc w:val="both"/>
        <w:rPr>
          <w:rFonts w:ascii="Arial" w:eastAsia="Times New Roman" w:hAnsi="Arial" w:cs="Arial"/>
          <w:b/>
          <w:bCs/>
          <w:color w:val="000000"/>
          <w:sz w:val="24"/>
          <w:szCs w:val="24"/>
          <w:lang w:eastAsia="pt-BR"/>
        </w:rPr>
      </w:pPr>
    </w:p>
    <w:p w:rsidR="005F7480" w:rsidRDefault="005F7480" w:rsidP="00B37005">
      <w:pPr>
        <w:pStyle w:val="NormalWeb"/>
        <w:spacing w:before="0" w:beforeAutospacing="0" w:after="0" w:afterAutospacing="0"/>
        <w:jc w:val="both"/>
      </w:pPr>
      <w:r>
        <w:rPr>
          <w:rFonts w:ascii="Arial" w:hAnsi="Arial" w:cs="Arial"/>
          <w:color w:val="000000"/>
        </w:rPr>
        <w:t>AMARAL, Aracy A.</w:t>
      </w:r>
      <w:r>
        <w:rPr>
          <w:rFonts w:ascii="Arial" w:hAnsi="Arial" w:cs="Arial"/>
          <w:b/>
          <w:bCs/>
          <w:color w:val="000000"/>
        </w:rPr>
        <w:t>Tarsila: sua obra e seu tempo.</w:t>
      </w:r>
      <w:r>
        <w:rPr>
          <w:rFonts w:ascii="Arial" w:hAnsi="Arial" w:cs="Arial"/>
          <w:color w:val="000000"/>
        </w:rPr>
        <w:t xml:space="preserve"> São Paulo, Editora 34: EDUSP, 2010.</w:t>
      </w:r>
    </w:p>
    <w:p w:rsidR="005F7480" w:rsidRPr="002544C3" w:rsidRDefault="005F7480" w:rsidP="00B37005">
      <w:pPr>
        <w:spacing w:after="0" w:line="240" w:lineRule="auto"/>
        <w:jc w:val="both"/>
        <w:rPr>
          <w:rFonts w:ascii="Times New Roman" w:eastAsia="Times New Roman" w:hAnsi="Times New Roman" w:cs="Times New Roman"/>
          <w:sz w:val="24"/>
          <w:szCs w:val="24"/>
          <w:lang w:eastAsia="pt-BR"/>
        </w:rPr>
      </w:pPr>
    </w:p>
    <w:p w:rsidR="002544C3" w:rsidRDefault="002544C3" w:rsidP="00B37005">
      <w:pPr>
        <w:spacing w:after="0" w:line="240" w:lineRule="auto"/>
        <w:jc w:val="both"/>
        <w:rPr>
          <w:rFonts w:ascii="Arial" w:eastAsia="Times New Roman" w:hAnsi="Arial" w:cs="Arial"/>
          <w:color w:val="000000"/>
          <w:sz w:val="24"/>
          <w:szCs w:val="24"/>
          <w:lang w:eastAsia="pt-BR"/>
        </w:rPr>
      </w:pPr>
      <w:r w:rsidRPr="002544C3">
        <w:rPr>
          <w:rFonts w:ascii="Arial" w:eastAsia="Times New Roman" w:hAnsi="Arial" w:cs="Arial"/>
          <w:color w:val="000000"/>
          <w:sz w:val="24"/>
          <w:szCs w:val="24"/>
          <w:lang w:eastAsia="pt-BR"/>
        </w:rPr>
        <w:t xml:space="preserve">EVES, Howard. </w:t>
      </w:r>
      <w:r w:rsidRPr="002544C3">
        <w:rPr>
          <w:rFonts w:ascii="Arial" w:eastAsia="Times New Roman" w:hAnsi="Arial" w:cs="Arial"/>
          <w:b/>
          <w:bCs/>
          <w:color w:val="000000"/>
          <w:sz w:val="24"/>
          <w:szCs w:val="24"/>
          <w:lang w:eastAsia="pt-BR"/>
        </w:rPr>
        <w:t>Geometria: Tópicos de História da Matemática para uso em sala de aula.</w:t>
      </w:r>
      <w:r w:rsidRPr="002544C3">
        <w:rPr>
          <w:rFonts w:ascii="Arial" w:eastAsia="Times New Roman" w:hAnsi="Arial" w:cs="Arial"/>
          <w:color w:val="000000"/>
          <w:sz w:val="24"/>
          <w:szCs w:val="24"/>
          <w:lang w:eastAsia="pt-BR"/>
        </w:rPr>
        <w:t xml:space="preserve"> São Paulo, Atual, 1997.</w:t>
      </w:r>
    </w:p>
    <w:p w:rsidR="005F7480" w:rsidRPr="002544C3" w:rsidRDefault="005F7480" w:rsidP="00B37005">
      <w:pPr>
        <w:spacing w:after="0" w:line="240" w:lineRule="auto"/>
        <w:jc w:val="both"/>
        <w:rPr>
          <w:rFonts w:ascii="Times New Roman" w:eastAsia="Times New Roman" w:hAnsi="Times New Roman" w:cs="Times New Roman"/>
          <w:sz w:val="24"/>
          <w:szCs w:val="24"/>
          <w:lang w:eastAsia="pt-BR"/>
        </w:rPr>
      </w:pPr>
    </w:p>
    <w:p w:rsidR="002544C3" w:rsidRPr="002544C3" w:rsidRDefault="002544C3" w:rsidP="00B37005">
      <w:pPr>
        <w:spacing w:after="0" w:line="240" w:lineRule="auto"/>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 xml:space="preserve">FONSECA, Maria da Conceição F.R., LOPES, Maria da Penha, BARBOSA, Maria das Graças Gomes, GOMES, Maria Laura Magalhães, DAYRELL, Mônica Maria Machado S. S. </w:t>
      </w:r>
      <w:r w:rsidRPr="002544C3">
        <w:rPr>
          <w:rFonts w:ascii="Arial" w:eastAsia="Times New Roman" w:hAnsi="Arial" w:cs="Arial"/>
          <w:b/>
          <w:bCs/>
          <w:color w:val="000000"/>
          <w:sz w:val="24"/>
          <w:szCs w:val="24"/>
          <w:lang w:eastAsia="pt-BR"/>
        </w:rPr>
        <w:t xml:space="preserve">O ensino da geometria na escola fundamental: </w:t>
      </w:r>
      <w:r w:rsidRPr="002544C3">
        <w:rPr>
          <w:rFonts w:ascii="Arial" w:eastAsia="Times New Roman" w:hAnsi="Arial" w:cs="Arial"/>
          <w:color w:val="000000"/>
          <w:sz w:val="24"/>
          <w:szCs w:val="24"/>
          <w:lang w:eastAsia="pt-BR"/>
        </w:rPr>
        <w:t>três questões para formação do professor de matemática dos ciclos iniciais</w:t>
      </w:r>
      <w:r w:rsidRPr="002544C3">
        <w:rPr>
          <w:rFonts w:ascii="Arial" w:eastAsia="Times New Roman" w:hAnsi="Arial" w:cs="Arial"/>
          <w:b/>
          <w:bCs/>
          <w:color w:val="000000"/>
          <w:sz w:val="24"/>
          <w:szCs w:val="24"/>
          <w:lang w:eastAsia="pt-BR"/>
        </w:rPr>
        <w:t>.</w:t>
      </w:r>
      <w:r w:rsidRPr="002544C3">
        <w:rPr>
          <w:rFonts w:ascii="Arial" w:eastAsia="Times New Roman" w:hAnsi="Arial" w:cs="Arial"/>
          <w:color w:val="000000"/>
          <w:sz w:val="24"/>
          <w:szCs w:val="24"/>
          <w:lang w:eastAsia="pt-BR"/>
        </w:rPr>
        <w:t xml:space="preserve"> Belo Horizonte: Autêntica, 2001.</w:t>
      </w:r>
    </w:p>
    <w:p w:rsidR="002544C3" w:rsidRPr="002544C3" w:rsidRDefault="002544C3" w:rsidP="00B37005">
      <w:pPr>
        <w:spacing w:after="0" w:line="240" w:lineRule="auto"/>
        <w:rPr>
          <w:rFonts w:ascii="Times New Roman" w:eastAsia="Times New Roman" w:hAnsi="Times New Roman" w:cs="Times New Roman"/>
          <w:sz w:val="24"/>
          <w:szCs w:val="24"/>
          <w:lang w:eastAsia="pt-BR"/>
        </w:rPr>
      </w:pPr>
    </w:p>
    <w:p w:rsidR="002544C3" w:rsidRPr="002544C3" w:rsidRDefault="002544C3" w:rsidP="00B37005">
      <w:pPr>
        <w:spacing w:after="0" w:line="240" w:lineRule="auto"/>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 xml:space="preserve">FRAZÃO, Dilva. </w:t>
      </w:r>
      <w:r w:rsidRPr="002544C3">
        <w:rPr>
          <w:rFonts w:ascii="Arial" w:eastAsia="Times New Roman" w:hAnsi="Arial" w:cs="Arial"/>
          <w:b/>
          <w:bCs/>
          <w:color w:val="000000"/>
          <w:sz w:val="24"/>
          <w:szCs w:val="24"/>
          <w:lang w:eastAsia="pt-BR"/>
        </w:rPr>
        <w:t>Biografia de Wassily Kandinsky</w:t>
      </w:r>
      <w:r w:rsidRPr="002544C3">
        <w:rPr>
          <w:rFonts w:ascii="Arial" w:eastAsia="Times New Roman" w:hAnsi="Arial" w:cs="Arial"/>
          <w:color w:val="000000"/>
          <w:sz w:val="24"/>
          <w:szCs w:val="24"/>
          <w:lang w:eastAsia="pt-BR"/>
        </w:rPr>
        <w:t>. 09/03/2015. Disponível em: &lt;https://www.ebiografia.com/wassily_kandinsky/&gt;. Acesso em: 27 out. 2017.</w:t>
      </w:r>
    </w:p>
    <w:p w:rsidR="002544C3" w:rsidRPr="002544C3" w:rsidRDefault="002544C3" w:rsidP="00B37005">
      <w:pPr>
        <w:spacing w:after="0" w:line="240" w:lineRule="auto"/>
        <w:rPr>
          <w:rFonts w:ascii="Times New Roman" w:eastAsia="Times New Roman" w:hAnsi="Times New Roman" w:cs="Times New Roman"/>
          <w:sz w:val="24"/>
          <w:szCs w:val="24"/>
          <w:lang w:eastAsia="pt-BR"/>
        </w:rPr>
      </w:pPr>
    </w:p>
    <w:p w:rsidR="002544C3" w:rsidRPr="002544C3" w:rsidRDefault="002544C3" w:rsidP="00B37005">
      <w:pPr>
        <w:spacing w:after="0" w:line="240" w:lineRule="auto"/>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 xml:space="preserve">_____________. </w:t>
      </w:r>
      <w:r w:rsidRPr="002544C3">
        <w:rPr>
          <w:rFonts w:ascii="Arial" w:eastAsia="Times New Roman" w:hAnsi="Arial" w:cs="Arial"/>
          <w:b/>
          <w:bCs/>
          <w:color w:val="000000"/>
          <w:sz w:val="24"/>
          <w:szCs w:val="24"/>
          <w:lang w:eastAsia="pt-BR"/>
        </w:rPr>
        <w:t>Biografia de Pablo Picasso</w:t>
      </w:r>
      <w:r w:rsidRPr="002544C3">
        <w:rPr>
          <w:rFonts w:ascii="Arial" w:eastAsia="Times New Roman" w:hAnsi="Arial" w:cs="Arial"/>
          <w:color w:val="000000"/>
          <w:sz w:val="24"/>
          <w:szCs w:val="24"/>
          <w:lang w:eastAsia="pt-BR"/>
        </w:rPr>
        <w:t xml:space="preserve">. </w:t>
      </w:r>
      <w:r w:rsidRPr="002544C3">
        <w:rPr>
          <w:rFonts w:ascii="Arial" w:eastAsia="Times New Roman" w:hAnsi="Arial" w:cs="Arial"/>
          <w:color w:val="000000"/>
          <w:sz w:val="24"/>
          <w:szCs w:val="24"/>
          <w:shd w:val="clear" w:color="auto" w:fill="FFFFFF"/>
          <w:lang w:eastAsia="pt-BR"/>
        </w:rPr>
        <w:t>12/12/2016</w:t>
      </w:r>
      <w:r w:rsidRPr="002544C3">
        <w:rPr>
          <w:rFonts w:ascii="Arial" w:eastAsia="Times New Roman" w:hAnsi="Arial" w:cs="Arial"/>
          <w:color w:val="666666"/>
          <w:sz w:val="20"/>
          <w:szCs w:val="20"/>
          <w:shd w:val="clear" w:color="auto" w:fill="FFFFFF"/>
          <w:lang w:eastAsia="pt-BR"/>
        </w:rPr>
        <w:t xml:space="preserve">. </w:t>
      </w:r>
      <w:r w:rsidRPr="002544C3">
        <w:rPr>
          <w:rFonts w:ascii="Arial" w:eastAsia="Times New Roman" w:hAnsi="Arial" w:cs="Arial"/>
          <w:color w:val="000000"/>
          <w:sz w:val="24"/>
          <w:szCs w:val="24"/>
          <w:lang w:eastAsia="pt-BR"/>
        </w:rPr>
        <w:t>Disponível em: &lt;https://www.ebiografia.com/pablo_picasso/&gt;. Acesso em: 26 out. 2017.</w:t>
      </w:r>
    </w:p>
    <w:p w:rsidR="002544C3" w:rsidRPr="002544C3" w:rsidRDefault="002544C3" w:rsidP="00B37005">
      <w:pPr>
        <w:spacing w:after="0" w:line="240" w:lineRule="auto"/>
        <w:rPr>
          <w:rFonts w:ascii="Times New Roman" w:eastAsia="Times New Roman" w:hAnsi="Times New Roman" w:cs="Times New Roman"/>
          <w:sz w:val="24"/>
          <w:szCs w:val="24"/>
          <w:lang w:eastAsia="pt-BR"/>
        </w:rPr>
      </w:pPr>
    </w:p>
    <w:p w:rsidR="002544C3" w:rsidRPr="002544C3" w:rsidRDefault="002544C3" w:rsidP="00B37005">
      <w:pPr>
        <w:spacing w:after="0" w:line="240" w:lineRule="auto"/>
        <w:jc w:val="both"/>
        <w:rPr>
          <w:rFonts w:ascii="Times New Roman" w:eastAsia="Times New Roman" w:hAnsi="Times New Roman" w:cs="Times New Roman"/>
          <w:sz w:val="24"/>
          <w:szCs w:val="24"/>
          <w:lang w:eastAsia="pt-BR"/>
        </w:rPr>
      </w:pPr>
      <w:r w:rsidRPr="002544C3">
        <w:rPr>
          <w:rFonts w:ascii="Arial" w:eastAsia="Times New Roman" w:hAnsi="Arial" w:cs="Arial"/>
          <w:color w:val="000000"/>
          <w:sz w:val="24"/>
          <w:szCs w:val="24"/>
          <w:lang w:eastAsia="pt-BR"/>
        </w:rPr>
        <w:t xml:space="preserve">MLODINOW, Leonard. </w:t>
      </w:r>
      <w:r w:rsidRPr="002544C3">
        <w:rPr>
          <w:rFonts w:ascii="Arial" w:eastAsia="Times New Roman" w:hAnsi="Arial" w:cs="Arial"/>
          <w:b/>
          <w:bCs/>
          <w:color w:val="000000"/>
          <w:sz w:val="24"/>
          <w:szCs w:val="24"/>
          <w:lang w:eastAsia="pt-BR"/>
        </w:rPr>
        <w:t>A Janela de Euclides. A História da Geometria: das Linhas Paralelas ao Hiperespaço</w:t>
      </w:r>
      <w:r w:rsidRPr="002544C3">
        <w:rPr>
          <w:rFonts w:ascii="Arial" w:eastAsia="Times New Roman" w:hAnsi="Arial" w:cs="Arial"/>
          <w:color w:val="000000"/>
          <w:sz w:val="24"/>
          <w:szCs w:val="24"/>
          <w:lang w:eastAsia="pt-BR"/>
        </w:rPr>
        <w:t>. São Paulo: Geração, 2005.</w:t>
      </w:r>
    </w:p>
    <w:p w:rsidR="002544C3" w:rsidRPr="002544C3" w:rsidRDefault="002544C3" w:rsidP="00B37005">
      <w:pPr>
        <w:spacing w:after="0" w:line="240" w:lineRule="auto"/>
        <w:rPr>
          <w:rFonts w:ascii="Times New Roman" w:eastAsia="Times New Roman" w:hAnsi="Times New Roman" w:cs="Times New Roman"/>
          <w:sz w:val="24"/>
          <w:szCs w:val="24"/>
          <w:lang w:eastAsia="pt-BR"/>
        </w:rPr>
      </w:pPr>
    </w:p>
    <w:p w:rsidR="002544C3" w:rsidRPr="002544C3" w:rsidRDefault="005F7480" w:rsidP="00B37005">
      <w:pPr>
        <w:spacing w:after="0" w:line="24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OLEQUES, Liane Carvalho</w:t>
      </w:r>
      <w:r w:rsidR="002544C3" w:rsidRPr="002544C3">
        <w:rPr>
          <w:rFonts w:ascii="Arial" w:eastAsia="Times New Roman" w:hAnsi="Arial" w:cs="Arial"/>
          <w:color w:val="000000"/>
          <w:sz w:val="24"/>
          <w:szCs w:val="24"/>
          <w:lang w:eastAsia="pt-BR"/>
        </w:rPr>
        <w:t xml:space="preserve">. </w:t>
      </w:r>
      <w:r w:rsidR="002544C3" w:rsidRPr="002544C3">
        <w:rPr>
          <w:rFonts w:ascii="Arial" w:eastAsia="Times New Roman" w:hAnsi="Arial" w:cs="Arial"/>
          <w:b/>
          <w:bCs/>
          <w:color w:val="000000"/>
          <w:sz w:val="24"/>
          <w:szCs w:val="24"/>
          <w:lang w:eastAsia="pt-BR"/>
        </w:rPr>
        <w:t>Kandinsky</w:t>
      </w:r>
      <w:r w:rsidR="002544C3" w:rsidRPr="002544C3">
        <w:rPr>
          <w:rFonts w:ascii="Arial" w:eastAsia="Times New Roman" w:hAnsi="Arial" w:cs="Arial"/>
          <w:color w:val="000000"/>
          <w:sz w:val="24"/>
          <w:szCs w:val="24"/>
          <w:lang w:eastAsia="pt-BR"/>
        </w:rPr>
        <w:t>. Disponível em: &lt;https://www.infoescola.com/artes/kandinsky/&gt;. Acesso em: 22 out. 2017.</w:t>
      </w:r>
    </w:p>
    <w:p w:rsidR="002544C3" w:rsidRPr="002544C3" w:rsidRDefault="002544C3" w:rsidP="00B37005">
      <w:pPr>
        <w:spacing w:after="0" w:line="240" w:lineRule="auto"/>
        <w:rPr>
          <w:rFonts w:ascii="Times New Roman" w:eastAsia="Times New Roman" w:hAnsi="Times New Roman" w:cs="Times New Roman"/>
          <w:sz w:val="24"/>
          <w:szCs w:val="24"/>
          <w:lang w:eastAsia="pt-BR"/>
        </w:rPr>
      </w:pPr>
    </w:p>
    <w:p w:rsidR="005F7480" w:rsidRDefault="002544C3" w:rsidP="00B37005">
      <w:pPr>
        <w:spacing w:after="0" w:line="240" w:lineRule="auto"/>
        <w:jc w:val="both"/>
        <w:rPr>
          <w:rFonts w:ascii="Arial" w:eastAsia="Times New Roman" w:hAnsi="Arial" w:cs="Arial"/>
          <w:color w:val="000000"/>
          <w:sz w:val="24"/>
          <w:szCs w:val="24"/>
          <w:lang w:eastAsia="pt-BR"/>
        </w:rPr>
      </w:pPr>
      <w:r w:rsidRPr="002544C3">
        <w:rPr>
          <w:rFonts w:ascii="Arial" w:eastAsia="Times New Roman" w:hAnsi="Arial" w:cs="Arial"/>
          <w:color w:val="000000"/>
          <w:sz w:val="24"/>
          <w:szCs w:val="24"/>
          <w:lang w:eastAsia="pt-BR"/>
        </w:rPr>
        <w:t xml:space="preserve">PASSOS, C.L.B. </w:t>
      </w:r>
      <w:r w:rsidRPr="002544C3">
        <w:rPr>
          <w:rFonts w:ascii="Arial" w:eastAsia="Times New Roman" w:hAnsi="Arial" w:cs="Arial"/>
          <w:b/>
          <w:bCs/>
          <w:color w:val="000000"/>
          <w:sz w:val="24"/>
          <w:szCs w:val="24"/>
          <w:lang w:eastAsia="pt-BR"/>
        </w:rPr>
        <w:t xml:space="preserve">Representações, Interpretações e Práticas Pedagógica: </w:t>
      </w:r>
      <w:r w:rsidRPr="002544C3">
        <w:rPr>
          <w:rFonts w:ascii="Arial" w:eastAsia="Times New Roman" w:hAnsi="Arial" w:cs="Arial"/>
          <w:color w:val="000000"/>
          <w:sz w:val="24"/>
          <w:szCs w:val="24"/>
          <w:lang w:eastAsia="pt-BR"/>
        </w:rPr>
        <w:t>a Geometria na Sala de Aula 2000. Tese de Doutorado Unicamp, Faculdade de Educação, São Paulo, 2000.</w:t>
      </w:r>
    </w:p>
    <w:p w:rsidR="005F7480" w:rsidRDefault="005F7480" w:rsidP="00B37005">
      <w:pPr>
        <w:spacing w:after="0" w:line="240" w:lineRule="auto"/>
        <w:jc w:val="both"/>
        <w:rPr>
          <w:rFonts w:ascii="Arial" w:eastAsia="Times New Roman" w:hAnsi="Arial" w:cs="Arial"/>
          <w:color w:val="000000"/>
          <w:sz w:val="24"/>
          <w:szCs w:val="24"/>
          <w:lang w:eastAsia="pt-BR"/>
        </w:rPr>
      </w:pPr>
    </w:p>
    <w:p w:rsidR="005F7480" w:rsidRDefault="005F7480" w:rsidP="00B37005">
      <w:pPr>
        <w:pStyle w:val="NormalWeb"/>
        <w:spacing w:before="0" w:beforeAutospacing="0" w:after="0" w:afterAutospacing="0"/>
        <w:jc w:val="both"/>
      </w:pPr>
      <w:r>
        <w:rPr>
          <w:rFonts w:ascii="Arial" w:hAnsi="Arial" w:cs="Arial"/>
          <w:b/>
          <w:bCs/>
          <w:color w:val="000000"/>
        </w:rPr>
        <w:t>TARSILA DO AMARAL - BIOGRAFIA.</w:t>
      </w:r>
      <w:r>
        <w:rPr>
          <w:rFonts w:ascii="Arial" w:hAnsi="Arial" w:cs="Arial"/>
          <w:color w:val="000000"/>
        </w:rPr>
        <w:t xml:space="preserve"> Disponível em: http://tarsiladoamaral.com.br/biografia/</w:t>
      </w:r>
    </w:p>
    <w:p w:rsidR="005F7480" w:rsidRDefault="005F7480" w:rsidP="00B37005">
      <w:pPr>
        <w:spacing w:after="0" w:line="240" w:lineRule="auto"/>
        <w:jc w:val="both"/>
        <w:rPr>
          <w:rFonts w:ascii="Times New Roman" w:eastAsia="Times New Roman" w:hAnsi="Times New Roman" w:cs="Times New Roman"/>
          <w:sz w:val="24"/>
          <w:szCs w:val="24"/>
          <w:lang w:eastAsia="pt-BR"/>
        </w:rPr>
      </w:pPr>
    </w:p>
    <w:p w:rsidR="002544C3" w:rsidRPr="002544C3" w:rsidRDefault="002544C3" w:rsidP="00B37005">
      <w:pPr>
        <w:spacing w:after="0" w:line="240" w:lineRule="auto"/>
        <w:jc w:val="both"/>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24"/>
          <w:szCs w:val="24"/>
          <w:lang w:eastAsia="pt-BR"/>
        </w:rPr>
        <w:t>WASSILY Kandinsky</w:t>
      </w:r>
      <w:r w:rsidRPr="002544C3">
        <w:rPr>
          <w:rFonts w:ascii="Arial" w:eastAsia="Times New Roman" w:hAnsi="Arial" w:cs="Arial"/>
          <w:color w:val="000000"/>
          <w:sz w:val="24"/>
          <w:szCs w:val="24"/>
          <w:lang w:eastAsia="pt-BR"/>
        </w:rPr>
        <w:t>. Disponível em: &lt;http://www.mac.usp.br/mac/templates/projetos/percursos/percursos_fig_abst_biog_kandinsky.asp&gt;. Acesso em: 22 out. 2017.</w:t>
      </w:r>
    </w:p>
    <w:p w:rsidR="002544C3" w:rsidRDefault="002544C3" w:rsidP="00B37005">
      <w:pPr>
        <w:spacing w:after="240" w:line="240" w:lineRule="auto"/>
        <w:rPr>
          <w:rFonts w:ascii="Times New Roman" w:eastAsia="Times New Roman" w:hAnsi="Times New Roman" w:cs="Times New Roman"/>
          <w:sz w:val="24"/>
          <w:szCs w:val="24"/>
          <w:lang w:eastAsia="pt-BR"/>
        </w:rPr>
      </w:pPr>
    </w:p>
    <w:p w:rsidR="00127CB3" w:rsidRDefault="00127CB3" w:rsidP="00E92243">
      <w:pPr>
        <w:spacing w:after="240" w:line="360" w:lineRule="auto"/>
        <w:rPr>
          <w:rFonts w:ascii="Times New Roman" w:eastAsia="Times New Roman" w:hAnsi="Times New Roman" w:cs="Times New Roman"/>
          <w:sz w:val="24"/>
          <w:szCs w:val="24"/>
          <w:lang w:eastAsia="pt-BR"/>
        </w:rPr>
      </w:pPr>
    </w:p>
    <w:p w:rsidR="005F7480" w:rsidRDefault="005F7480" w:rsidP="00E92243">
      <w:pPr>
        <w:spacing w:after="240" w:line="360" w:lineRule="auto"/>
        <w:rPr>
          <w:rFonts w:ascii="Times New Roman" w:eastAsia="Times New Roman" w:hAnsi="Times New Roman" w:cs="Times New Roman"/>
          <w:sz w:val="24"/>
          <w:szCs w:val="24"/>
          <w:lang w:eastAsia="pt-BR"/>
        </w:rPr>
      </w:pPr>
    </w:p>
    <w:p w:rsidR="00127CB3" w:rsidRDefault="00127CB3" w:rsidP="00E92243">
      <w:pPr>
        <w:spacing w:after="240" w:line="360" w:lineRule="auto"/>
        <w:rPr>
          <w:rFonts w:ascii="Times New Roman" w:eastAsia="Times New Roman" w:hAnsi="Times New Roman" w:cs="Times New Roman"/>
          <w:sz w:val="24"/>
          <w:szCs w:val="24"/>
          <w:lang w:eastAsia="pt-BR"/>
        </w:rPr>
      </w:pPr>
    </w:p>
    <w:p w:rsidR="005F7480" w:rsidRDefault="005F7480" w:rsidP="00E92243">
      <w:pPr>
        <w:spacing w:after="240" w:line="360" w:lineRule="auto"/>
        <w:rPr>
          <w:rFonts w:ascii="Times New Roman" w:eastAsia="Times New Roman" w:hAnsi="Times New Roman" w:cs="Times New Roman"/>
          <w:sz w:val="24"/>
          <w:szCs w:val="24"/>
          <w:lang w:eastAsia="pt-BR"/>
        </w:rPr>
      </w:pPr>
    </w:p>
    <w:p w:rsidR="005F7480" w:rsidRPr="002544C3" w:rsidRDefault="005F7480" w:rsidP="00E92243">
      <w:pPr>
        <w:spacing w:after="240" w:line="360" w:lineRule="auto"/>
        <w:rPr>
          <w:rFonts w:ascii="Times New Roman" w:eastAsia="Times New Roman" w:hAnsi="Times New Roman" w:cs="Times New Roman"/>
          <w:sz w:val="24"/>
          <w:szCs w:val="24"/>
          <w:lang w:eastAsia="pt-BR"/>
        </w:rPr>
      </w:pPr>
    </w:p>
    <w:p w:rsidR="00127CB3" w:rsidRDefault="002544C3" w:rsidP="00E92243">
      <w:pPr>
        <w:spacing w:after="0" w:line="360" w:lineRule="auto"/>
        <w:jc w:val="both"/>
        <w:rPr>
          <w:rFonts w:ascii="Arial" w:eastAsia="Times New Roman" w:hAnsi="Arial" w:cs="Arial"/>
          <w:b/>
          <w:bCs/>
          <w:color w:val="000000"/>
          <w:sz w:val="24"/>
          <w:szCs w:val="24"/>
          <w:lang w:eastAsia="pt-BR"/>
        </w:rPr>
      </w:pPr>
      <w:r w:rsidRPr="002544C3">
        <w:rPr>
          <w:rFonts w:ascii="Arial" w:eastAsia="Times New Roman" w:hAnsi="Arial" w:cs="Arial"/>
          <w:b/>
          <w:bCs/>
          <w:color w:val="000000"/>
          <w:sz w:val="24"/>
          <w:szCs w:val="24"/>
          <w:lang w:eastAsia="pt-BR"/>
        </w:rPr>
        <w:lastRenderedPageBreak/>
        <w:t>ANEXO</w:t>
      </w:r>
      <w:r w:rsidR="00127CB3">
        <w:rPr>
          <w:rFonts w:ascii="Arial" w:eastAsia="Times New Roman" w:hAnsi="Arial" w:cs="Arial"/>
          <w:b/>
          <w:bCs/>
          <w:color w:val="000000"/>
          <w:sz w:val="24"/>
          <w:szCs w:val="24"/>
          <w:lang w:eastAsia="pt-BR"/>
        </w:rPr>
        <w:t>S</w:t>
      </w:r>
    </w:p>
    <w:p w:rsidR="00127CB3" w:rsidRDefault="00127CB3" w:rsidP="00E92243">
      <w:pPr>
        <w:spacing w:after="0" w:line="360" w:lineRule="auto"/>
        <w:jc w:val="both"/>
        <w:rPr>
          <w:rFonts w:ascii="Arial" w:eastAsia="Times New Roman" w:hAnsi="Arial" w:cs="Arial"/>
          <w:b/>
          <w:bCs/>
          <w:color w:val="000000"/>
          <w:sz w:val="24"/>
          <w:szCs w:val="24"/>
          <w:lang w:eastAsia="pt-BR"/>
        </w:rPr>
      </w:pPr>
    </w:p>
    <w:p w:rsidR="00127CB3" w:rsidRPr="00E92243" w:rsidRDefault="00127CB3" w:rsidP="00E92243">
      <w:pPr>
        <w:pStyle w:val="PargrafodaLista"/>
        <w:numPr>
          <w:ilvl w:val="0"/>
          <w:numId w:val="1"/>
        </w:numPr>
        <w:spacing w:after="0" w:line="360" w:lineRule="auto"/>
        <w:jc w:val="both"/>
        <w:rPr>
          <w:rFonts w:ascii="Arial" w:eastAsia="Times New Roman" w:hAnsi="Arial" w:cs="Arial"/>
          <w:bCs/>
          <w:color w:val="000000"/>
          <w:sz w:val="24"/>
          <w:szCs w:val="24"/>
          <w:u w:val="single"/>
          <w:lang w:eastAsia="pt-BR"/>
        </w:rPr>
      </w:pPr>
      <w:r w:rsidRPr="00E92243">
        <w:rPr>
          <w:rFonts w:ascii="Arial" w:eastAsia="Times New Roman" w:hAnsi="Arial" w:cs="Arial"/>
          <w:bCs/>
          <w:color w:val="000000"/>
          <w:sz w:val="24"/>
          <w:szCs w:val="24"/>
          <w:u w:val="single"/>
          <w:lang w:eastAsia="pt-BR"/>
        </w:rPr>
        <w:t>Sequência Didática</w:t>
      </w:r>
    </w:p>
    <w:p w:rsidR="00127CB3" w:rsidRPr="00127CB3" w:rsidRDefault="00127CB3" w:rsidP="00E92243">
      <w:pPr>
        <w:spacing w:after="0" w:line="360" w:lineRule="auto"/>
        <w:rPr>
          <w:rFonts w:ascii="Times New Roman" w:eastAsia="Times New Roman" w:hAnsi="Times New Roman" w:cs="Times New Roman"/>
          <w:sz w:val="24"/>
          <w:szCs w:val="24"/>
          <w:lang w:eastAsia="pt-BR"/>
        </w:rPr>
      </w:pPr>
    </w:p>
    <w:tbl>
      <w:tblPr>
        <w:tblW w:w="0" w:type="auto"/>
        <w:tblCellMar>
          <w:top w:w="15" w:type="dxa"/>
          <w:left w:w="15" w:type="dxa"/>
          <w:bottom w:w="15" w:type="dxa"/>
          <w:right w:w="15" w:type="dxa"/>
        </w:tblCellMar>
        <w:tblLook w:val="04A0"/>
      </w:tblPr>
      <w:tblGrid>
        <w:gridCol w:w="5851"/>
        <w:gridCol w:w="1944"/>
        <w:gridCol w:w="1396"/>
      </w:tblGrid>
      <w:tr w:rsidR="00127CB3" w:rsidRPr="00127CB3" w:rsidTr="00AD0EE1">
        <w:trPr>
          <w:trHeight w:val="52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20" w:type="dxa"/>
              <w:left w:w="60" w:type="dxa"/>
              <w:bottom w:w="100" w:type="dxa"/>
              <w:right w:w="60" w:type="dxa"/>
            </w:tcMar>
            <w:vAlign w:val="center"/>
            <w:hideMark/>
          </w:tcPr>
          <w:p w:rsidR="00127CB3" w:rsidRPr="00127CB3" w:rsidRDefault="00127CB3" w:rsidP="00AD0EE1">
            <w:pPr>
              <w:tabs>
                <w:tab w:val="left" w:pos="2445"/>
              </w:tabs>
              <w:spacing w:after="0" w:line="360" w:lineRule="auto"/>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AULA 1</w:t>
            </w:r>
            <w:r>
              <w:rPr>
                <w:rFonts w:ascii="Arial" w:eastAsia="Times New Roman" w:hAnsi="Arial" w:cs="Arial"/>
                <w:b/>
                <w:bCs/>
                <w:color w:val="000000"/>
                <w:sz w:val="24"/>
                <w:szCs w:val="24"/>
                <w:lang w:eastAsia="pt-BR"/>
              </w:rPr>
              <w:tab/>
            </w:r>
          </w:p>
        </w:tc>
      </w:tr>
      <w:tr w:rsidR="00127CB3" w:rsidRPr="00127CB3" w:rsidTr="00AD0EE1">
        <w:trPr>
          <w:trHeight w:val="745"/>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20" w:type="dxa"/>
              <w:left w:w="60" w:type="dxa"/>
              <w:bottom w:w="100" w:type="dxa"/>
              <w:right w:w="60" w:type="dxa"/>
            </w:tcMar>
            <w:vAlign w:val="center"/>
            <w:hideMark/>
          </w:tcPr>
          <w:p w:rsidR="00127CB3" w:rsidRPr="00127CB3" w:rsidRDefault="00127CB3" w:rsidP="00AD0EE1">
            <w:pPr>
              <w:spacing w:after="0" w:line="360" w:lineRule="auto"/>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OBJETIVOS DE APRENDIZAGEM (OBJETIVOS ESPECÍFICOS, COMPETÊNCIAS/HABILIDADES, EXPECTATIVAS DE APRENDIZAGEM)</w:t>
            </w:r>
          </w:p>
        </w:tc>
      </w:tr>
      <w:tr w:rsidR="00127CB3" w:rsidRPr="00127CB3" w:rsidTr="00127CB3">
        <w:trPr>
          <w:trHeight w:val="999"/>
        </w:trPr>
        <w:tc>
          <w:tcPr>
            <w:tcW w:w="0" w:type="auto"/>
            <w:gridSpan w:val="3"/>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Reconhecer semelhanças entre as formas geométricas apresentadas e a presença destas em algumas obras de arte; ter um primeiro contato com obras de arte que têm figuras geométricas em sua composição.  </w:t>
            </w:r>
          </w:p>
        </w:tc>
      </w:tr>
      <w:tr w:rsidR="00127CB3" w:rsidRPr="00127CB3" w:rsidTr="00AD0EE1">
        <w:trPr>
          <w:trHeight w:val="704"/>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20" w:type="dxa"/>
              <w:left w:w="60" w:type="dxa"/>
              <w:bottom w:w="100" w:type="dxa"/>
              <w:right w:w="60" w:type="dxa"/>
            </w:tcMar>
            <w:vAlign w:val="center"/>
            <w:hideMark/>
          </w:tcPr>
          <w:p w:rsidR="00127CB3" w:rsidRPr="00127CB3" w:rsidRDefault="00127CB3" w:rsidP="00AD0EE1">
            <w:pPr>
              <w:spacing w:after="0" w:line="360" w:lineRule="auto"/>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CONTEÚDOS - ASSUNTOS QUE SE</w:t>
            </w:r>
            <w:r>
              <w:rPr>
                <w:rFonts w:ascii="Arial" w:eastAsia="Times New Roman" w:hAnsi="Arial" w:cs="Arial"/>
                <w:b/>
                <w:bCs/>
                <w:color w:val="000000"/>
                <w:sz w:val="24"/>
                <w:szCs w:val="24"/>
                <w:lang w:eastAsia="pt-BR"/>
              </w:rPr>
              <w:t>RÃO ABORDADOS AO LONGO DA AULA</w:t>
            </w:r>
          </w:p>
        </w:tc>
      </w:tr>
      <w:tr w:rsidR="00127CB3" w:rsidRPr="00127CB3" w:rsidTr="00127CB3">
        <w:trPr>
          <w:trHeight w:val="998"/>
        </w:trPr>
        <w:tc>
          <w:tcPr>
            <w:tcW w:w="0" w:type="auto"/>
            <w:gridSpan w:val="3"/>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Manuseio de formas geométricas (estipulação de semelhanças e diferenças); Biografia de Tarsila do Amaral; Reconhecimento das formas em obras da artista.</w:t>
            </w:r>
          </w:p>
        </w:tc>
      </w:tr>
      <w:tr w:rsidR="00127CB3" w:rsidRPr="00127CB3" w:rsidTr="00127CB3">
        <w:trPr>
          <w:trHeight w:val="48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Pr>
                <w:rFonts w:ascii="Arial" w:eastAsia="Times New Roman" w:hAnsi="Arial" w:cs="Arial"/>
                <w:b/>
                <w:bCs/>
                <w:color w:val="000000"/>
                <w:sz w:val="24"/>
                <w:szCs w:val="24"/>
                <w:lang w:eastAsia="pt-BR"/>
              </w:rPr>
              <w:t xml:space="preserve">PROCEDIMENTOS METODOLÓGICOS </w:t>
            </w:r>
          </w:p>
        </w:tc>
      </w:tr>
      <w:tr w:rsidR="00127CB3" w:rsidRPr="00127CB3" w:rsidTr="00127CB3">
        <w:trPr>
          <w:trHeight w:val="1520"/>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ETAPAS DA AULA: O “PASSO A PASSO”</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RECURSOS NECESSÁRIOS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TEMPO</w:t>
            </w:r>
          </w:p>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ESTIMADO</w:t>
            </w:r>
          </w:p>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DA AULA</w:t>
            </w:r>
          </w:p>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(60 à 90 min.)</w:t>
            </w:r>
          </w:p>
        </w:tc>
      </w:tr>
      <w:tr w:rsidR="00127CB3" w:rsidRPr="00127CB3" w:rsidTr="00AD0EE1">
        <w:trPr>
          <w:trHeight w:val="694"/>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AD0EE1"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Organizar as crianças em grupos de 4 ou 5.</w:t>
            </w:r>
          </w:p>
          <w:p w:rsidR="00127CB3" w:rsidRPr="00AD0EE1" w:rsidRDefault="00AD0EE1" w:rsidP="00AD0EE1">
            <w:pPr>
              <w:tabs>
                <w:tab w:val="left" w:pos="4770"/>
              </w:tabs>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Mesas e cadeiras.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3 min.</w:t>
            </w:r>
          </w:p>
        </w:tc>
      </w:tr>
      <w:tr w:rsidR="00127CB3" w:rsidRPr="00127CB3" w:rsidTr="00127CB3">
        <w:trPr>
          <w:trHeight w:val="721"/>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Distribuir formas geométricas de papel para os grupos.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Formas cortadas em papel colorido.</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2 min.</w:t>
            </w:r>
          </w:p>
        </w:tc>
      </w:tr>
      <w:tr w:rsidR="00127CB3" w:rsidRPr="00127CB3" w:rsidTr="00127CB3">
        <w:trPr>
          <w:trHeight w:val="2058"/>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lastRenderedPageBreak/>
              <w:t>Dar aos estudantes tempo para explorarem as formas geométricas em estudo e estipularem, em conversa entre os integrantes do grupo, semelhanças e diferenças entre elas. Durante esta atividade o(a) professor(a) circula entre os grupos, observando e registrando as hipóteses das crianças.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Formas cortadas em papel colorido.</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15 min.</w:t>
            </w:r>
          </w:p>
        </w:tc>
      </w:tr>
      <w:tr w:rsidR="00127CB3" w:rsidRPr="00127CB3" w:rsidTr="00127CB3">
        <w:trPr>
          <w:trHeight w:val="1062"/>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Apresentar biografia e algumas obras da artista Tarsila do Amaral, nas quais são utilizadas formas geométricas.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Projetor.</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15 min.</w:t>
            </w:r>
          </w:p>
        </w:tc>
      </w:tr>
      <w:tr w:rsidR="00127CB3" w:rsidRPr="00127CB3" w:rsidTr="00127CB3">
        <w:trPr>
          <w:trHeight w:val="480"/>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Distribuir livros sobre a artista nos grupos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Livros.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2 min.</w:t>
            </w:r>
          </w:p>
        </w:tc>
      </w:tr>
      <w:tr w:rsidR="00127CB3" w:rsidRPr="00127CB3" w:rsidTr="00127CB3">
        <w:trPr>
          <w:trHeight w:val="678"/>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Dar um tempo para que os(as) alunos(as) manuseiem os livros.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Livros.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10 min.</w:t>
            </w:r>
          </w:p>
        </w:tc>
      </w:tr>
      <w:tr w:rsidR="00127CB3" w:rsidRPr="00127CB3" w:rsidTr="00127CB3">
        <w:trPr>
          <w:trHeight w:val="987"/>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Propor a turma que reconheçam as formas antes distribuídas nas obras presentes nos livros.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Livros e figuras em papel colorido.</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15 min.</w:t>
            </w:r>
          </w:p>
        </w:tc>
      </w:tr>
      <w:tr w:rsidR="00127CB3" w:rsidRPr="00127CB3" w:rsidTr="00127CB3">
        <w:trPr>
          <w:trHeight w:val="1272"/>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Abrir para que os alunos exponham para os demais grupos as formas que foram encontradas, utilizando as figuras em papel como apoio, para identificá-las.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Livros e figuras em papel colorido.</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15 min.</w:t>
            </w:r>
          </w:p>
        </w:tc>
      </w:tr>
    </w:tbl>
    <w:p w:rsidR="00127CB3" w:rsidRPr="00127CB3" w:rsidRDefault="00127CB3" w:rsidP="00E92243">
      <w:pPr>
        <w:spacing w:after="0" w:line="360" w:lineRule="auto"/>
        <w:rPr>
          <w:rFonts w:ascii="Times New Roman" w:eastAsia="Times New Roman" w:hAnsi="Times New Roman" w:cs="Times New Roman"/>
          <w:sz w:val="24"/>
          <w:szCs w:val="24"/>
          <w:lang w:eastAsia="pt-BR"/>
        </w:rPr>
      </w:pPr>
    </w:p>
    <w:tbl>
      <w:tblPr>
        <w:tblW w:w="0" w:type="auto"/>
        <w:tblCellMar>
          <w:top w:w="15" w:type="dxa"/>
          <w:left w:w="15" w:type="dxa"/>
          <w:bottom w:w="15" w:type="dxa"/>
          <w:right w:w="15" w:type="dxa"/>
        </w:tblCellMar>
        <w:tblLook w:val="04A0"/>
      </w:tblPr>
      <w:tblGrid>
        <w:gridCol w:w="5074"/>
        <w:gridCol w:w="2702"/>
        <w:gridCol w:w="1415"/>
      </w:tblGrid>
      <w:tr w:rsidR="00127CB3" w:rsidRPr="00127CB3" w:rsidTr="00127CB3">
        <w:trPr>
          <w:trHeight w:val="52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AULA 2</w:t>
            </w:r>
          </w:p>
        </w:tc>
      </w:tr>
      <w:tr w:rsidR="00127CB3" w:rsidRPr="00127CB3" w:rsidTr="00127CB3">
        <w:trPr>
          <w:trHeight w:val="88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OBJETIVOS DE APRENDIZAGEM (OBJETIVOS ESPECÍFICOS, COMPETÊNCIAS/HABILIDADES, EXPECTATIVAS DE APRENDIZAGEM)</w:t>
            </w:r>
          </w:p>
        </w:tc>
      </w:tr>
      <w:tr w:rsidR="00127CB3" w:rsidRPr="00127CB3" w:rsidTr="00127CB3">
        <w:trPr>
          <w:trHeight w:val="840"/>
        </w:trPr>
        <w:tc>
          <w:tcPr>
            <w:tcW w:w="0" w:type="auto"/>
            <w:gridSpan w:val="3"/>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Reconhecer as formas geométricas em diferentes orientações e posições, sobreposições e possibilidades de composições e a memória visual.</w:t>
            </w:r>
          </w:p>
        </w:tc>
      </w:tr>
      <w:tr w:rsidR="00127CB3" w:rsidRPr="00127CB3" w:rsidTr="00127CB3">
        <w:trPr>
          <w:trHeight w:val="84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CONTEÚDOS - ASSUNTOS QUE SE</w:t>
            </w:r>
            <w:r>
              <w:rPr>
                <w:rFonts w:ascii="Arial" w:eastAsia="Times New Roman" w:hAnsi="Arial" w:cs="Arial"/>
                <w:b/>
                <w:bCs/>
                <w:color w:val="000000"/>
                <w:sz w:val="24"/>
                <w:szCs w:val="24"/>
                <w:lang w:eastAsia="pt-BR"/>
              </w:rPr>
              <w:t xml:space="preserve">RÃO ABORDADOS AO LONGO DA AULA </w:t>
            </w:r>
          </w:p>
        </w:tc>
      </w:tr>
      <w:tr w:rsidR="00127CB3" w:rsidRPr="00127CB3" w:rsidTr="00127CB3">
        <w:trPr>
          <w:trHeight w:val="860"/>
        </w:trPr>
        <w:tc>
          <w:tcPr>
            <w:tcW w:w="0" w:type="auto"/>
            <w:gridSpan w:val="3"/>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Biografia e obras dos artistas Kandinsky e Picasso; Constância perceptual; Memória Visual.</w:t>
            </w:r>
          </w:p>
        </w:tc>
      </w:tr>
      <w:tr w:rsidR="00127CB3" w:rsidRPr="00127CB3" w:rsidTr="00127CB3">
        <w:trPr>
          <w:trHeight w:val="48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lastRenderedPageBreak/>
              <w:t xml:space="preserve">PROCEDIMENTOS METODOLÓGICOS </w:t>
            </w:r>
          </w:p>
        </w:tc>
      </w:tr>
      <w:tr w:rsidR="00127CB3" w:rsidRPr="00127CB3" w:rsidTr="00127CB3">
        <w:trPr>
          <w:trHeight w:val="1564"/>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ETAPAS DA AULA: O “PASSO A PASSO”</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RECURSOS NECESSÁRIOS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TEMPO</w:t>
            </w:r>
          </w:p>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ESTIMADO</w:t>
            </w:r>
          </w:p>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DA AULA</w:t>
            </w:r>
          </w:p>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(60 à 90 min)</w:t>
            </w:r>
          </w:p>
        </w:tc>
      </w:tr>
      <w:tr w:rsidR="00127CB3" w:rsidRPr="00127CB3" w:rsidTr="00127CB3">
        <w:trPr>
          <w:trHeight w:val="678"/>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Apresentar biografia dos artistas Kandinsky e Picasso e algumas de suas obras.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Projetor.</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10 min.</w:t>
            </w:r>
          </w:p>
        </w:tc>
      </w:tr>
      <w:tr w:rsidR="00127CB3" w:rsidRPr="00127CB3" w:rsidTr="00127CB3">
        <w:trPr>
          <w:trHeight w:val="866"/>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Dividir a sala em grupos e distribuir livros que contenham obras dos artistas apresentados para manuseio.</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Livros.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5 min.</w:t>
            </w:r>
          </w:p>
        </w:tc>
      </w:tr>
      <w:tr w:rsidR="00127CB3" w:rsidRPr="00127CB3" w:rsidTr="00127CB3">
        <w:trPr>
          <w:trHeight w:val="658"/>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Dar um tempo para que os(as) alunos(as) manuseiem os livros.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Livros.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10 min.</w:t>
            </w:r>
          </w:p>
        </w:tc>
      </w:tr>
      <w:tr w:rsidR="00127CB3" w:rsidRPr="00127CB3" w:rsidTr="00127CB3">
        <w:trPr>
          <w:trHeight w:val="1426"/>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Recolher os livros e disponibilizar fragmentos de uma obra de cada artista, para que cada estudante escolha um. Distribuir uma folha de papel sulfite para cada criança.</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Fragmentos impressos de uma obra de cada artista e folha sulfite A4.</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7 min.</w:t>
            </w:r>
          </w:p>
        </w:tc>
      </w:tr>
      <w:tr w:rsidR="00127CB3" w:rsidRPr="00127CB3" w:rsidTr="00127CB3">
        <w:trPr>
          <w:trHeight w:val="633"/>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Explicar aos estudantes como será realizada a atividade.</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Professor(a).</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5 min.</w:t>
            </w:r>
          </w:p>
        </w:tc>
      </w:tr>
      <w:tr w:rsidR="00127CB3" w:rsidRPr="00127CB3" w:rsidTr="00127CB3">
        <w:trPr>
          <w:trHeight w:val="1795"/>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Colar o fragmento na folha de papel sulfite e continuar a composição com formas geométricas, por meio do desenho, fazendo uso de diferentes orientações e sobreposições,  produzindo assim, uma releitura das obras expostas.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Papel sulfite, cola, lápis grafite, lápis de cor, borracha e régua.</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25 min.</w:t>
            </w:r>
          </w:p>
        </w:tc>
      </w:tr>
      <w:tr w:rsidR="00127CB3" w:rsidRPr="00127CB3" w:rsidTr="00127CB3">
        <w:trPr>
          <w:trHeight w:val="720"/>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Recolher as produções artísticas e expor no mural da sala.</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Mural.</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10 min.</w:t>
            </w:r>
          </w:p>
        </w:tc>
      </w:tr>
      <w:tr w:rsidR="00127CB3" w:rsidRPr="00127CB3" w:rsidTr="00127CB3">
        <w:trPr>
          <w:trHeight w:val="733"/>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Dar um tempo para que os(as) alunos(as) apreciem as obras criadas pelo grupo.</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Produções artísticas produzidas em aula.</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5 min.</w:t>
            </w:r>
          </w:p>
        </w:tc>
      </w:tr>
    </w:tbl>
    <w:p w:rsidR="00127CB3" w:rsidRPr="00127CB3" w:rsidRDefault="00127CB3" w:rsidP="00E92243">
      <w:pPr>
        <w:spacing w:after="0" w:line="360" w:lineRule="auto"/>
        <w:rPr>
          <w:rFonts w:ascii="Times New Roman" w:eastAsia="Times New Roman" w:hAnsi="Times New Roman" w:cs="Times New Roman"/>
          <w:sz w:val="24"/>
          <w:szCs w:val="24"/>
          <w:lang w:eastAsia="pt-BR"/>
        </w:rPr>
      </w:pPr>
    </w:p>
    <w:tbl>
      <w:tblPr>
        <w:tblW w:w="0" w:type="auto"/>
        <w:tblCellMar>
          <w:top w:w="15" w:type="dxa"/>
          <w:left w:w="15" w:type="dxa"/>
          <w:bottom w:w="15" w:type="dxa"/>
          <w:right w:w="15" w:type="dxa"/>
        </w:tblCellMar>
        <w:tblLook w:val="04A0"/>
      </w:tblPr>
      <w:tblGrid>
        <w:gridCol w:w="4743"/>
        <w:gridCol w:w="3016"/>
        <w:gridCol w:w="1432"/>
      </w:tblGrid>
      <w:tr w:rsidR="00127CB3" w:rsidRPr="00127CB3" w:rsidTr="00E92243">
        <w:trPr>
          <w:trHeight w:val="52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lastRenderedPageBreak/>
              <w:t>AULA 3</w:t>
            </w:r>
          </w:p>
        </w:tc>
      </w:tr>
      <w:tr w:rsidR="00127CB3" w:rsidRPr="00127CB3" w:rsidTr="00E92243">
        <w:trPr>
          <w:trHeight w:val="88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OBJETIVOS DE APRENDIZAGEM (OBJETIVOS ESPECÍFICOS, COMPETÊNCIAS/HABILIDADES, EXPECTATIVAS DE APRENDIZAGEM)</w:t>
            </w:r>
          </w:p>
        </w:tc>
      </w:tr>
      <w:tr w:rsidR="00127CB3" w:rsidRPr="00127CB3" w:rsidTr="00127CB3">
        <w:trPr>
          <w:trHeight w:val="840"/>
        </w:trPr>
        <w:tc>
          <w:tcPr>
            <w:tcW w:w="0" w:type="auto"/>
            <w:gridSpan w:val="3"/>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Reproduzir formas geométricas a partir de moldes e desenvolver o processo de criação artística.</w:t>
            </w:r>
          </w:p>
        </w:tc>
      </w:tr>
      <w:tr w:rsidR="00127CB3" w:rsidRPr="00127CB3" w:rsidTr="00E92243">
        <w:trPr>
          <w:trHeight w:val="84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CONTEÚDOS - ASSUNTOS QUE SE</w:t>
            </w:r>
            <w:r w:rsidR="00E92243">
              <w:rPr>
                <w:rFonts w:ascii="Arial" w:eastAsia="Times New Roman" w:hAnsi="Arial" w:cs="Arial"/>
                <w:b/>
                <w:bCs/>
                <w:color w:val="000000"/>
                <w:sz w:val="24"/>
                <w:szCs w:val="24"/>
                <w:lang w:eastAsia="pt-BR"/>
              </w:rPr>
              <w:t xml:space="preserve">RÃO ABORDADOS AO LONGO DA AULA </w:t>
            </w:r>
          </w:p>
        </w:tc>
      </w:tr>
      <w:tr w:rsidR="00127CB3" w:rsidRPr="00127CB3" w:rsidTr="00127CB3">
        <w:trPr>
          <w:trHeight w:val="480"/>
        </w:trPr>
        <w:tc>
          <w:tcPr>
            <w:tcW w:w="0" w:type="auto"/>
            <w:gridSpan w:val="3"/>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Percepção Figura-Fundo; Coordenação visual-motora; Constância perceptual</w:t>
            </w:r>
          </w:p>
        </w:tc>
      </w:tr>
      <w:tr w:rsidR="00127CB3" w:rsidRPr="00127CB3" w:rsidTr="00E92243">
        <w:trPr>
          <w:trHeight w:val="48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 xml:space="preserve">PROCEDIMENTOS METODOLÓGICOS </w:t>
            </w:r>
          </w:p>
        </w:tc>
      </w:tr>
      <w:tr w:rsidR="00127CB3" w:rsidRPr="00127CB3" w:rsidTr="00E92243">
        <w:trPr>
          <w:trHeight w:val="1529"/>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ETAPAS DA AULA: O “PASSO A PASSO”</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RECURSOS NECESSÁRIOS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TEMPO</w:t>
            </w:r>
          </w:p>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ESTIMADO</w:t>
            </w:r>
          </w:p>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DA AULA</w:t>
            </w:r>
          </w:p>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b/>
                <w:bCs/>
                <w:color w:val="000000"/>
                <w:sz w:val="24"/>
                <w:szCs w:val="24"/>
                <w:lang w:eastAsia="pt-BR"/>
              </w:rPr>
              <w:t>(60 à 90 min)</w:t>
            </w:r>
          </w:p>
        </w:tc>
      </w:tr>
      <w:tr w:rsidR="00127CB3" w:rsidRPr="00127CB3" w:rsidTr="00E92243">
        <w:trPr>
          <w:trHeight w:val="683"/>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Mostrar as formas e exemplificar na lousa a atividade proposta</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Lousa, giz e formas em EVA</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10 min.</w:t>
            </w:r>
          </w:p>
        </w:tc>
      </w:tr>
      <w:tr w:rsidR="00127CB3" w:rsidRPr="00127CB3" w:rsidTr="00E92243">
        <w:trPr>
          <w:trHeight w:val="1027"/>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Distribuir 3 moldes geométricos em EVA para cada estudante juntamente com a folha de papel canson.</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Moldes em EVA e folha de papel canson.</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3 min.</w:t>
            </w:r>
          </w:p>
        </w:tc>
      </w:tr>
      <w:tr w:rsidR="00127CB3" w:rsidRPr="00127CB3" w:rsidTr="00127CB3">
        <w:trPr>
          <w:trHeight w:val="1200"/>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Propor para que os alunos reproduzam as formas distribuídas no papel inspirando-se no modelo feito na lousa anteriormente.</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Moldes de EVA, lápis grafite e borracha.</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2 min</w:t>
            </w:r>
          </w:p>
        </w:tc>
      </w:tr>
      <w:tr w:rsidR="00127CB3" w:rsidRPr="00127CB3" w:rsidTr="00127CB3">
        <w:trPr>
          <w:trHeight w:val="1178"/>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Após as reproduções realizadas com os moldes, propor aos alunos que, com base na aulas anteriores, produzam suas obras de arte.</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Papel canson, tinta guache, pincéis , lápis grafite e borracha.</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25 min.</w:t>
            </w:r>
          </w:p>
        </w:tc>
      </w:tr>
      <w:tr w:rsidR="00127CB3" w:rsidRPr="00127CB3" w:rsidTr="00127CB3">
        <w:trPr>
          <w:trHeight w:val="900"/>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Recolher os materiais e as obras artísticas d</w:t>
            </w:r>
            <w:r>
              <w:rPr>
                <w:rFonts w:ascii="Arial" w:eastAsia="Times New Roman" w:hAnsi="Arial" w:cs="Arial"/>
                <w:color w:val="000000"/>
                <w:sz w:val="24"/>
                <w:szCs w:val="24"/>
                <w:lang w:eastAsia="pt-BR"/>
              </w:rPr>
              <w:t>os alunos e colocar para secar.</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Chão e obras artísticas.</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7 min.</w:t>
            </w:r>
          </w:p>
        </w:tc>
      </w:tr>
      <w:tr w:rsidR="00127CB3" w:rsidRPr="00127CB3" w:rsidTr="00127CB3">
        <w:trPr>
          <w:trHeight w:val="1005"/>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Arial" w:eastAsia="Times New Roman" w:hAnsi="Arial" w:cs="Arial"/>
                <w:color w:val="000000"/>
                <w:sz w:val="24"/>
                <w:szCs w:val="24"/>
                <w:lang w:eastAsia="pt-BR"/>
              </w:rPr>
            </w:pPr>
            <w:r w:rsidRPr="00127CB3">
              <w:rPr>
                <w:rFonts w:ascii="Arial" w:eastAsia="Times New Roman" w:hAnsi="Arial" w:cs="Arial"/>
                <w:color w:val="000000"/>
                <w:sz w:val="24"/>
                <w:szCs w:val="24"/>
                <w:lang w:eastAsia="pt-BR"/>
              </w:rPr>
              <w:lastRenderedPageBreak/>
              <w:t>Dar um tempo para que os(as) alunos(as) apreciem as obras criadas pelo grupo dispostas no chão.</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Produções artísticas produzidas em aula.</w:t>
            </w:r>
          </w:p>
        </w:tc>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127CB3" w:rsidRPr="00127CB3" w:rsidRDefault="00127CB3" w:rsidP="00E92243">
            <w:pPr>
              <w:spacing w:after="0" w:line="360" w:lineRule="auto"/>
              <w:jc w:val="both"/>
              <w:rPr>
                <w:rFonts w:ascii="Times New Roman" w:eastAsia="Times New Roman" w:hAnsi="Times New Roman" w:cs="Times New Roman"/>
                <w:sz w:val="24"/>
                <w:szCs w:val="24"/>
                <w:lang w:eastAsia="pt-BR"/>
              </w:rPr>
            </w:pPr>
            <w:r w:rsidRPr="00127CB3">
              <w:rPr>
                <w:rFonts w:ascii="Arial" w:eastAsia="Times New Roman" w:hAnsi="Arial" w:cs="Arial"/>
                <w:color w:val="000000"/>
                <w:sz w:val="24"/>
                <w:szCs w:val="24"/>
                <w:lang w:eastAsia="pt-BR"/>
              </w:rPr>
              <w:t>3 min.</w:t>
            </w:r>
          </w:p>
        </w:tc>
      </w:tr>
    </w:tbl>
    <w:p w:rsidR="00127CB3" w:rsidRDefault="00127CB3" w:rsidP="00E92243">
      <w:pPr>
        <w:spacing w:after="0" w:line="360" w:lineRule="auto"/>
        <w:jc w:val="both"/>
        <w:rPr>
          <w:rFonts w:ascii="Arial" w:eastAsia="Times New Roman" w:hAnsi="Arial" w:cs="Arial"/>
          <w:b/>
          <w:bCs/>
          <w:color w:val="000000"/>
          <w:sz w:val="24"/>
          <w:szCs w:val="24"/>
          <w:lang w:eastAsia="pt-BR"/>
        </w:rPr>
      </w:pPr>
    </w:p>
    <w:p w:rsidR="00127CB3" w:rsidRDefault="00127CB3" w:rsidP="00E92243">
      <w:pPr>
        <w:spacing w:after="0" w:line="360" w:lineRule="auto"/>
        <w:jc w:val="both"/>
        <w:rPr>
          <w:rFonts w:ascii="Arial" w:eastAsia="Times New Roman" w:hAnsi="Arial" w:cs="Arial"/>
          <w:b/>
          <w:bCs/>
          <w:color w:val="000000"/>
          <w:sz w:val="24"/>
          <w:szCs w:val="24"/>
          <w:lang w:eastAsia="pt-BR"/>
        </w:rPr>
      </w:pPr>
    </w:p>
    <w:tbl>
      <w:tblPr>
        <w:tblW w:w="0" w:type="auto"/>
        <w:tblCellMar>
          <w:top w:w="15" w:type="dxa"/>
          <w:left w:w="15" w:type="dxa"/>
          <w:bottom w:w="15" w:type="dxa"/>
          <w:right w:w="15" w:type="dxa"/>
        </w:tblCellMar>
        <w:tblLook w:val="04A0"/>
      </w:tblPr>
      <w:tblGrid>
        <w:gridCol w:w="9191"/>
      </w:tblGrid>
      <w:tr w:rsidR="00E92243" w:rsidRPr="00E92243" w:rsidTr="00E92243">
        <w:trPr>
          <w:trHeight w:val="520"/>
        </w:trPr>
        <w:tc>
          <w:tcPr>
            <w:tcW w:w="0" w:type="auto"/>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20" w:type="dxa"/>
              <w:left w:w="60" w:type="dxa"/>
              <w:bottom w:w="100" w:type="dxa"/>
              <w:right w:w="60" w:type="dxa"/>
            </w:tcMar>
            <w:hideMark/>
          </w:tcPr>
          <w:p w:rsidR="00E92243" w:rsidRPr="00E92243" w:rsidRDefault="00E92243" w:rsidP="00E92243">
            <w:pPr>
              <w:spacing w:after="0" w:line="360" w:lineRule="auto"/>
              <w:jc w:val="both"/>
              <w:rPr>
                <w:rFonts w:ascii="Times New Roman" w:eastAsia="Times New Roman" w:hAnsi="Times New Roman" w:cs="Times New Roman"/>
                <w:sz w:val="24"/>
                <w:szCs w:val="24"/>
                <w:lang w:eastAsia="pt-BR"/>
              </w:rPr>
            </w:pPr>
            <w:r w:rsidRPr="00E92243">
              <w:rPr>
                <w:rFonts w:ascii="Arial" w:eastAsia="Times New Roman" w:hAnsi="Arial" w:cs="Arial"/>
                <w:b/>
                <w:bCs/>
                <w:color w:val="000000"/>
                <w:sz w:val="24"/>
                <w:szCs w:val="24"/>
                <w:lang w:eastAsia="pt-BR"/>
              </w:rPr>
              <w:t xml:space="preserve">FORMAS DE AVALIAÇÃO </w:t>
            </w:r>
          </w:p>
        </w:tc>
      </w:tr>
      <w:tr w:rsidR="00E92243" w:rsidRPr="00E92243" w:rsidTr="00E92243">
        <w:trPr>
          <w:trHeight w:val="2952"/>
        </w:trPr>
        <w:tc>
          <w:tcPr>
            <w:tcW w:w="0" w:type="auto"/>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hideMark/>
          </w:tcPr>
          <w:p w:rsidR="00E92243" w:rsidRDefault="00E92243" w:rsidP="00E92243">
            <w:pPr>
              <w:spacing w:after="0" w:line="360" w:lineRule="auto"/>
              <w:jc w:val="both"/>
              <w:rPr>
                <w:rFonts w:ascii="Arial" w:eastAsia="Times New Roman" w:hAnsi="Arial" w:cs="Arial"/>
                <w:color w:val="000000"/>
                <w:sz w:val="24"/>
                <w:szCs w:val="24"/>
                <w:lang w:eastAsia="pt-BR"/>
              </w:rPr>
            </w:pPr>
            <w:r w:rsidRPr="00E92243">
              <w:rPr>
                <w:rFonts w:ascii="Arial" w:eastAsia="Times New Roman" w:hAnsi="Arial" w:cs="Arial"/>
                <w:b/>
                <w:bCs/>
                <w:color w:val="000000"/>
                <w:sz w:val="24"/>
                <w:szCs w:val="24"/>
                <w:lang w:eastAsia="pt-BR"/>
              </w:rPr>
              <w:t>Durante as aulas:</w:t>
            </w:r>
            <w:r w:rsidRPr="00E92243">
              <w:rPr>
                <w:rFonts w:ascii="Arial" w:eastAsia="Times New Roman" w:hAnsi="Arial" w:cs="Arial"/>
                <w:color w:val="000000"/>
                <w:sz w:val="24"/>
                <w:szCs w:val="24"/>
                <w:lang w:eastAsia="pt-BR"/>
              </w:rPr>
              <w:t xml:space="preserve"> Avaliar a participação de cada estudante (se entende e consegue realizar a atividade proposta e se conclui a atividade) e do grupo, referente à interação e colaboração entre eles(as).</w:t>
            </w:r>
          </w:p>
          <w:p w:rsidR="00E92243" w:rsidRPr="00E92243" w:rsidRDefault="00E92243" w:rsidP="00E92243">
            <w:pPr>
              <w:spacing w:after="0" w:line="360" w:lineRule="auto"/>
              <w:jc w:val="both"/>
              <w:rPr>
                <w:rFonts w:ascii="Times New Roman" w:eastAsia="Times New Roman" w:hAnsi="Times New Roman" w:cs="Times New Roman"/>
                <w:sz w:val="24"/>
                <w:szCs w:val="24"/>
                <w:lang w:eastAsia="pt-BR"/>
              </w:rPr>
            </w:pPr>
          </w:p>
          <w:p w:rsidR="00E92243" w:rsidRPr="00E92243" w:rsidRDefault="00E92243" w:rsidP="00E92243">
            <w:pPr>
              <w:spacing w:after="0" w:line="360" w:lineRule="auto"/>
              <w:jc w:val="both"/>
              <w:rPr>
                <w:rFonts w:ascii="Times New Roman" w:eastAsia="Times New Roman" w:hAnsi="Times New Roman" w:cs="Times New Roman"/>
                <w:sz w:val="24"/>
                <w:szCs w:val="24"/>
                <w:lang w:eastAsia="pt-BR"/>
              </w:rPr>
            </w:pPr>
            <w:r w:rsidRPr="00E92243">
              <w:rPr>
                <w:rFonts w:ascii="Arial" w:eastAsia="Times New Roman" w:hAnsi="Arial" w:cs="Arial"/>
                <w:b/>
                <w:bCs/>
                <w:color w:val="000000"/>
                <w:sz w:val="24"/>
                <w:szCs w:val="24"/>
                <w:lang w:eastAsia="pt-BR"/>
              </w:rPr>
              <w:t>Ao final da sequência didática:</w:t>
            </w:r>
            <w:r w:rsidRPr="00E92243">
              <w:rPr>
                <w:rFonts w:ascii="Arial" w:eastAsia="Times New Roman" w:hAnsi="Arial" w:cs="Arial"/>
                <w:color w:val="000000"/>
                <w:sz w:val="24"/>
                <w:szCs w:val="24"/>
                <w:lang w:eastAsia="pt-BR"/>
              </w:rPr>
              <w:t xml:space="preserve"> Avaliar se o grupo compreendeu o conteúdo trabalhado, por meio da observação do desenvolvimento das atividades propostas nas aulas e da participação da turma. Para avaliação individual, analisar os desenhos produzidos por cada estudante, para aferir se os objetivos específicos foram atingidos. Utilizar os registros realizados para compor o mural da sala. Conversar com cada estudante para realizar uma auto avaliação deste(a) sobre os desafios e conquistas, segundo a visão dele(a).</w:t>
            </w:r>
          </w:p>
        </w:tc>
      </w:tr>
    </w:tbl>
    <w:p w:rsidR="00D400B9" w:rsidRDefault="00D400B9" w:rsidP="002544C3">
      <w:pPr>
        <w:spacing w:after="240" w:line="240" w:lineRule="auto"/>
        <w:rPr>
          <w:rFonts w:ascii="Times New Roman" w:eastAsia="Times New Roman" w:hAnsi="Times New Roman" w:cs="Times New Roman"/>
          <w:sz w:val="24"/>
          <w:szCs w:val="24"/>
          <w:lang w:eastAsia="pt-BR"/>
        </w:rPr>
      </w:pPr>
    </w:p>
    <w:p w:rsidR="00D400B9" w:rsidRDefault="00D400B9" w:rsidP="002544C3">
      <w:pPr>
        <w:spacing w:after="240" w:line="240" w:lineRule="auto"/>
        <w:rPr>
          <w:rFonts w:ascii="Times New Roman" w:eastAsia="Times New Roman" w:hAnsi="Times New Roman" w:cs="Times New Roman"/>
          <w:sz w:val="24"/>
          <w:szCs w:val="24"/>
          <w:lang w:eastAsia="pt-BR"/>
        </w:rPr>
      </w:pPr>
    </w:p>
    <w:p w:rsidR="00E92243" w:rsidRDefault="00E92243" w:rsidP="002544C3">
      <w:pPr>
        <w:spacing w:after="240" w:line="240" w:lineRule="auto"/>
        <w:rPr>
          <w:rFonts w:ascii="Times New Roman" w:eastAsia="Times New Roman" w:hAnsi="Times New Roman" w:cs="Times New Roman"/>
          <w:sz w:val="24"/>
          <w:szCs w:val="24"/>
          <w:lang w:eastAsia="pt-BR"/>
        </w:rPr>
      </w:pPr>
    </w:p>
    <w:p w:rsidR="00D400B9" w:rsidRDefault="00D400B9" w:rsidP="002544C3">
      <w:pPr>
        <w:spacing w:after="240" w:line="240" w:lineRule="auto"/>
        <w:rPr>
          <w:rFonts w:ascii="Times New Roman" w:eastAsia="Times New Roman" w:hAnsi="Times New Roman" w:cs="Times New Roman"/>
          <w:sz w:val="24"/>
          <w:szCs w:val="24"/>
          <w:lang w:eastAsia="pt-BR"/>
        </w:rPr>
      </w:pPr>
    </w:p>
    <w:p w:rsidR="00E92243" w:rsidRDefault="00E92243" w:rsidP="002544C3">
      <w:pPr>
        <w:spacing w:after="240" w:line="240" w:lineRule="auto"/>
        <w:rPr>
          <w:rFonts w:ascii="Times New Roman" w:eastAsia="Times New Roman" w:hAnsi="Times New Roman" w:cs="Times New Roman"/>
          <w:sz w:val="24"/>
          <w:szCs w:val="24"/>
          <w:lang w:eastAsia="pt-BR"/>
        </w:rPr>
      </w:pPr>
    </w:p>
    <w:p w:rsidR="00E92243" w:rsidRDefault="00E92243" w:rsidP="002544C3">
      <w:pPr>
        <w:spacing w:after="240" w:line="240" w:lineRule="auto"/>
        <w:rPr>
          <w:rFonts w:ascii="Times New Roman" w:eastAsia="Times New Roman" w:hAnsi="Times New Roman" w:cs="Times New Roman"/>
          <w:sz w:val="24"/>
          <w:szCs w:val="24"/>
          <w:lang w:eastAsia="pt-BR"/>
        </w:rPr>
      </w:pPr>
    </w:p>
    <w:p w:rsidR="00D400B9" w:rsidRDefault="00D400B9" w:rsidP="002544C3">
      <w:pPr>
        <w:spacing w:after="240" w:line="240" w:lineRule="auto"/>
        <w:rPr>
          <w:rFonts w:ascii="Times New Roman" w:eastAsia="Times New Roman" w:hAnsi="Times New Roman" w:cs="Times New Roman"/>
          <w:sz w:val="24"/>
          <w:szCs w:val="24"/>
          <w:lang w:eastAsia="pt-BR"/>
        </w:rPr>
      </w:pPr>
    </w:p>
    <w:p w:rsidR="00A42C64" w:rsidRDefault="00A42C64" w:rsidP="002544C3">
      <w:pPr>
        <w:spacing w:after="240" w:line="240" w:lineRule="auto"/>
        <w:rPr>
          <w:rFonts w:ascii="Times New Roman" w:eastAsia="Times New Roman" w:hAnsi="Times New Roman" w:cs="Times New Roman"/>
          <w:sz w:val="24"/>
          <w:szCs w:val="24"/>
          <w:lang w:eastAsia="pt-BR"/>
        </w:rPr>
      </w:pPr>
    </w:p>
    <w:p w:rsidR="00A42C64" w:rsidRDefault="00A42C64" w:rsidP="002544C3">
      <w:pPr>
        <w:spacing w:after="240" w:line="240" w:lineRule="auto"/>
        <w:rPr>
          <w:rFonts w:ascii="Times New Roman" w:eastAsia="Times New Roman" w:hAnsi="Times New Roman" w:cs="Times New Roman"/>
          <w:sz w:val="24"/>
          <w:szCs w:val="24"/>
          <w:lang w:eastAsia="pt-BR"/>
        </w:rPr>
      </w:pPr>
    </w:p>
    <w:p w:rsidR="00A42C64" w:rsidRDefault="00A42C64" w:rsidP="002544C3">
      <w:pPr>
        <w:spacing w:after="240" w:line="240" w:lineRule="auto"/>
        <w:rPr>
          <w:rFonts w:ascii="Times New Roman" w:eastAsia="Times New Roman" w:hAnsi="Times New Roman" w:cs="Times New Roman"/>
          <w:sz w:val="24"/>
          <w:szCs w:val="24"/>
          <w:lang w:eastAsia="pt-BR"/>
        </w:rPr>
      </w:pPr>
    </w:p>
    <w:p w:rsidR="00A42C64" w:rsidRDefault="00A42C64" w:rsidP="002544C3">
      <w:pPr>
        <w:spacing w:after="240" w:line="240" w:lineRule="auto"/>
        <w:rPr>
          <w:rFonts w:ascii="Times New Roman" w:eastAsia="Times New Roman" w:hAnsi="Times New Roman" w:cs="Times New Roman"/>
          <w:sz w:val="24"/>
          <w:szCs w:val="24"/>
          <w:lang w:eastAsia="pt-BR"/>
        </w:rPr>
      </w:pPr>
    </w:p>
    <w:p w:rsidR="00A42C64" w:rsidRDefault="00A42C64" w:rsidP="002544C3">
      <w:pPr>
        <w:spacing w:after="240" w:line="240" w:lineRule="auto"/>
        <w:rPr>
          <w:rFonts w:ascii="Times New Roman" w:eastAsia="Times New Roman" w:hAnsi="Times New Roman" w:cs="Times New Roman"/>
          <w:sz w:val="24"/>
          <w:szCs w:val="24"/>
          <w:lang w:eastAsia="pt-BR"/>
        </w:rPr>
      </w:pPr>
    </w:p>
    <w:p w:rsidR="00D400B9" w:rsidRPr="00E92243" w:rsidRDefault="00E92243" w:rsidP="00E92243">
      <w:pPr>
        <w:pStyle w:val="PargrafodaLista"/>
        <w:numPr>
          <w:ilvl w:val="0"/>
          <w:numId w:val="1"/>
        </w:numPr>
        <w:spacing w:after="240" w:line="240" w:lineRule="auto"/>
        <w:rPr>
          <w:rFonts w:ascii="Arial" w:eastAsia="Times New Roman" w:hAnsi="Arial" w:cs="Arial"/>
          <w:sz w:val="24"/>
          <w:szCs w:val="24"/>
          <w:u w:val="single"/>
          <w:lang w:eastAsia="pt-BR"/>
        </w:rPr>
      </w:pPr>
      <w:r w:rsidRPr="00E92243">
        <w:rPr>
          <w:rFonts w:ascii="Arial" w:eastAsia="Times New Roman" w:hAnsi="Arial" w:cs="Arial"/>
          <w:sz w:val="24"/>
          <w:szCs w:val="24"/>
          <w:u w:val="single"/>
          <w:lang w:eastAsia="pt-BR"/>
        </w:rPr>
        <w:lastRenderedPageBreak/>
        <w:t>Obras</w:t>
      </w:r>
    </w:p>
    <w:p w:rsidR="002544C3" w:rsidRPr="002544C3" w:rsidRDefault="002544C3" w:rsidP="00D400B9">
      <w:pPr>
        <w:spacing w:after="0" w:line="240" w:lineRule="auto"/>
        <w:ind w:left="-142"/>
        <w:rPr>
          <w:rFonts w:ascii="Times New Roman" w:eastAsia="Times New Roman" w:hAnsi="Times New Roman" w:cs="Times New Roman"/>
          <w:sz w:val="24"/>
          <w:szCs w:val="24"/>
          <w:lang w:eastAsia="pt-BR"/>
        </w:rPr>
      </w:pPr>
      <w:r>
        <w:rPr>
          <w:rFonts w:ascii="Arial" w:eastAsia="Times New Roman" w:hAnsi="Arial" w:cs="Arial"/>
          <w:noProof/>
          <w:color w:val="000000"/>
          <w:lang w:eastAsia="pt-BR"/>
        </w:rPr>
        <w:drawing>
          <wp:inline distT="0" distB="0" distL="0" distR="0">
            <wp:extent cx="4152900" cy="2843983"/>
            <wp:effectExtent l="0" t="0" r="0" b="0"/>
            <wp:docPr id="8" name="Imagem 8" descr="https://lh6.googleusercontent.com/QTC4Mi1GEnI1cBQGO7-bxGJoQ5R-zT9h4WMMc2SJdqkKlmBfrwWHMxjriYXlZ-uqf99tcxWVLssijr_R5obAbpQWhKRDZxXdCUho1wfgsTB606PdoQjgFx2s2bAvXEbJrC2Mk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QTC4Mi1GEnI1cBQGO7-bxGJoQ5R-zT9h4WMMc2SJdqkKlmBfrwWHMxjriYXlZ-uqf99tcxWVLssijr_R5obAbpQWhKRDZxXdCUho1wfgsTB606PdoQjgFx2s2bAvXEbJrC2Mkoli"/>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4875" cy="2845336"/>
                    </a:xfrm>
                    <a:prstGeom prst="rect">
                      <a:avLst/>
                    </a:prstGeom>
                    <a:noFill/>
                    <a:ln>
                      <a:noFill/>
                    </a:ln>
                  </pic:spPr>
                </pic:pic>
              </a:graphicData>
            </a:graphic>
          </wp:inline>
        </w:drawing>
      </w:r>
    </w:p>
    <w:p w:rsidR="002544C3" w:rsidRPr="002544C3" w:rsidRDefault="002544C3" w:rsidP="002544C3">
      <w:pPr>
        <w:spacing w:after="240" w:line="240" w:lineRule="auto"/>
        <w:rPr>
          <w:rFonts w:ascii="Times New Roman" w:eastAsia="Times New Roman" w:hAnsi="Times New Roman" w:cs="Times New Roman"/>
          <w:sz w:val="24"/>
          <w:szCs w:val="24"/>
          <w:lang w:eastAsia="pt-BR"/>
        </w:rPr>
      </w:pPr>
      <w:r w:rsidRPr="002544C3">
        <w:rPr>
          <w:rFonts w:ascii="Times New Roman" w:eastAsia="Times New Roman" w:hAnsi="Times New Roman" w:cs="Times New Roman"/>
          <w:sz w:val="24"/>
          <w:szCs w:val="24"/>
          <w:lang w:eastAsia="pt-BR"/>
        </w:rPr>
        <w:br/>
      </w:r>
    </w:p>
    <w:tbl>
      <w:tblPr>
        <w:tblW w:w="5615" w:type="dxa"/>
        <w:tblCellMar>
          <w:top w:w="15" w:type="dxa"/>
          <w:left w:w="15" w:type="dxa"/>
          <w:bottom w:w="15" w:type="dxa"/>
          <w:right w:w="15" w:type="dxa"/>
        </w:tblCellMar>
        <w:tblLook w:val="04A0"/>
      </w:tblPr>
      <w:tblGrid>
        <w:gridCol w:w="2001"/>
        <w:gridCol w:w="3614"/>
      </w:tblGrid>
      <w:tr w:rsidR="00D400B9" w:rsidRPr="002544C3" w:rsidTr="00D400B9">
        <w:trPr>
          <w:trHeight w:val="797"/>
        </w:trPr>
        <w:tc>
          <w:tcPr>
            <w:tcW w:w="1959" w:type="dxa"/>
            <w:tcBorders>
              <w:top w:val="single" w:sz="8" w:space="0" w:color="000000"/>
              <w:lef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200" w:right="2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Autor                             </w:t>
            </w:r>
            <w:r w:rsidRPr="002544C3">
              <w:rPr>
                <w:rFonts w:ascii="Arial" w:eastAsia="Times New Roman" w:hAnsi="Arial" w:cs="Arial"/>
                <w:b/>
                <w:bCs/>
                <w:color w:val="000000"/>
                <w:sz w:val="18"/>
                <w:szCs w:val="18"/>
                <w:lang w:eastAsia="pt-BR"/>
              </w:rPr>
              <w:tab/>
            </w:r>
          </w:p>
          <w:p w:rsidR="002544C3" w:rsidRPr="002544C3" w:rsidRDefault="002544C3" w:rsidP="002544C3">
            <w:pPr>
              <w:spacing w:after="120" w:line="240" w:lineRule="auto"/>
              <w:ind w:left="200" w:right="2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Obra</w:t>
            </w:r>
          </w:p>
        </w:tc>
        <w:tc>
          <w:tcPr>
            <w:tcW w:w="3656" w:type="dxa"/>
            <w:tcBorders>
              <w:top w:val="single" w:sz="8" w:space="0" w:color="000000"/>
              <w:right w:val="single" w:sz="8" w:space="0" w:color="000000"/>
            </w:tcBorders>
            <w:tcMar>
              <w:top w:w="100" w:type="dxa"/>
              <w:left w:w="100" w:type="dxa"/>
              <w:bottom w:w="100" w:type="dxa"/>
              <w:right w:w="100" w:type="dxa"/>
            </w:tcMar>
            <w:hideMark/>
          </w:tcPr>
          <w:p w:rsidR="002544C3" w:rsidRDefault="002544C3" w:rsidP="00D400B9">
            <w:pPr>
              <w:spacing w:after="120" w:line="240" w:lineRule="auto"/>
              <w:ind w:right="2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Wassily Kandinsky</w:t>
            </w:r>
          </w:p>
          <w:p w:rsidR="00D400B9" w:rsidRPr="002544C3" w:rsidRDefault="00D400B9" w:rsidP="00D400B9">
            <w:pPr>
              <w:spacing w:after="120" w:line="240" w:lineRule="auto"/>
              <w:ind w:right="200"/>
              <w:rPr>
                <w:rFonts w:ascii="Times New Roman" w:eastAsia="Times New Roman" w:hAnsi="Times New Roman" w:cs="Times New Roman"/>
                <w:sz w:val="24"/>
                <w:szCs w:val="24"/>
                <w:lang w:eastAsia="pt-BR"/>
              </w:rPr>
            </w:pPr>
          </w:p>
          <w:p w:rsidR="002544C3" w:rsidRPr="002544C3" w:rsidRDefault="002544C3" w:rsidP="00D400B9">
            <w:pPr>
              <w:spacing w:after="120" w:line="240" w:lineRule="auto"/>
              <w:ind w:right="2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Composição VIII</w:t>
            </w:r>
          </w:p>
        </w:tc>
      </w:tr>
      <w:tr w:rsidR="00D400B9" w:rsidRPr="002544C3" w:rsidTr="00D400B9">
        <w:trPr>
          <w:trHeight w:val="561"/>
        </w:trPr>
        <w:tc>
          <w:tcPr>
            <w:tcW w:w="1959" w:type="dxa"/>
            <w:tcBorders>
              <w:lef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200" w:right="2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Data</w:t>
            </w:r>
          </w:p>
        </w:tc>
        <w:tc>
          <w:tcPr>
            <w:tcW w:w="3656" w:type="dxa"/>
            <w:tcBorders>
              <w:right w:val="single" w:sz="8" w:space="0" w:color="000000"/>
            </w:tcBorders>
            <w:tcMar>
              <w:top w:w="100" w:type="dxa"/>
              <w:left w:w="100" w:type="dxa"/>
              <w:bottom w:w="100" w:type="dxa"/>
              <w:right w:w="100" w:type="dxa"/>
            </w:tcMar>
            <w:hideMark/>
          </w:tcPr>
          <w:p w:rsidR="002544C3" w:rsidRPr="002544C3" w:rsidRDefault="002544C3" w:rsidP="00E92243">
            <w:pPr>
              <w:spacing w:after="120" w:line="240" w:lineRule="auto"/>
              <w:ind w:right="2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1923</w:t>
            </w:r>
          </w:p>
        </w:tc>
      </w:tr>
      <w:tr w:rsidR="00D400B9" w:rsidRPr="002544C3" w:rsidTr="00D400B9">
        <w:trPr>
          <w:trHeight w:val="561"/>
        </w:trPr>
        <w:tc>
          <w:tcPr>
            <w:tcW w:w="1959" w:type="dxa"/>
            <w:tcBorders>
              <w:lef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200" w:right="2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Gênero</w:t>
            </w:r>
          </w:p>
        </w:tc>
        <w:tc>
          <w:tcPr>
            <w:tcW w:w="3656" w:type="dxa"/>
            <w:tcBorders>
              <w:right w:val="single" w:sz="8" w:space="0" w:color="000000"/>
            </w:tcBorders>
            <w:tcMar>
              <w:top w:w="100" w:type="dxa"/>
              <w:left w:w="100" w:type="dxa"/>
              <w:bottom w:w="100" w:type="dxa"/>
              <w:right w:w="100" w:type="dxa"/>
            </w:tcMar>
            <w:hideMark/>
          </w:tcPr>
          <w:p w:rsidR="002544C3" w:rsidRPr="002544C3" w:rsidRDefault="00E92243" w:rsidP="00E92243">
            <w:pPr>
              <w:spacing w:after="120" w:line="240" w:lineRule="auto"/>
              <w:ind w:right="200"/>
              <w:rPr>
                <w:rFonts w:ascii="Times New Roman" w:eastAsia="Times New Roman" w:hAnsi="Times New Roman" w:cs="Times New Roman"/>
                <w:sz w:val="24"/>
                <w:szCs w:val="24"/>
                <w:lang w:eastAsia="pt-BR"/>
              </w:rPr>
            </w:pPr>
            <w:r>
              <w:rPr>
                <w:rFonts w:ascii="Arial" w:eastAsia="Times New Roman" w:hAnsi="Arial" w:cs="Arial"/>
                <w:color w:val="000000"/>
                <w:sz w:val="18"/>
                <w:szCs w:val="18"/>
                <w:lang w:eastAsia="pt-BR"/>
              </w:rPr>
              <w:t>A</w:t>
            </w:r>
            <w:r w:rsidR="002544C3" w:rsidRPr="002544C3">
              <w:rPr>
                <w:rFonts w:ascii="Arial" w:eastAsia="Times New Roman" w:hAnsi="Arial" w:cs="Arial"/>
                <w:color w:val="000000"/>
                <w:sz w:val="18"/>
                <w:szCs w:val="18"/>
                <w:lang w:eastAsia="pt-BR"/>
              </w:rPr>
              <w:t>rte abstrata</w:t>
            </w:r>
          </w:p>
        </w:tc>
      </w:tr>
      <w:tr w:rsidR="00D400B9" w:rsidRPr="002544C3" w:rsidTr="00D400B9">
        <w:trPr>
          <w:trHeight w:val="797"/>
        </w:trPr>
        <w:tc>
          <w:tcPr>
            <w:tcW w:w="1959" w:type="dxa"/>
            <w:tcBorders>
              <w:lef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200" w:right="2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Técnica</w:t>
            </w:r>
          </w:p>
        </w:tc>
        <w:tc>
          <w:tcPr>
            <w:tcW w:w="3656" w:type="dxa"/>
            <w:tcBorders>
              <w:right w:val="single" w:sz="8" w:space="0" w:color="000000"/>
            </w:tcBorders>
            <w:tcMar>
              <w:top w:w="100" w:type="dxa"/>
              <w:left w:w="100" w:type="dxa"/>
              <w:bottom w:w="100" w:type="dxa"/>
              <w:right w:w="100" w:type="dxa"/>
            </w:tcMar>
            <w:hideMark/>
          </w:tcPr>
          <w:p w:rsidR="002544C3" w:rsidRPr="002544C3" w:rsidRDefault="002544C3" w:rsidP="00E92243">
            <w:pPr>
              <w:spacing w:after="120" w:line="240" w:lineRule="auto"/>
              <w:ind w:right="2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Óleo sobre tela</w:t>
            </w:r>
          </w:p>
        </w:tc>
      </w:tr>
      <w:tr w:rsidR="00D400B9" w:rsidRPr="002544C3" w:rsidTr="00D400B9">
        <w:trPr>
          <w:trHeight w:val="561"/>
        </w:trPr>
        <w:tc>
          <w:tcPr>
            <w:tcW w:w="1959" w:type="dxa"/>
            <w:tcBorders>
              <w:lef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200" w:right="2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Dimensões</w:t>
            </w:r>
          </w:p>
        </w:tc>
        <w:tc>
          <w:tcPr>
            <w:tcW w:w="3656" w:type="dxa"/>
            <w:tcBorders>
              <w:right w:val="single" w:sz="8" w:space="0" w:color="000000"/>
            </w:tcBorders>
            <w:tcMar>
              <w:top w:w="100" w:type="dxa"/>
              <w:left w:w="100" w:type="dxa"/>
              <w:bottom w:w="100" w:type="dxa"/>
              <w:right w:w="100" w:type="dxa"/>
            </w:tcMar>
            <w:hideMark/>
          </w:tcPr>
          <w:p w:rsidR="002544C3" w:rsidRPr="002544C3" w:rsidRDefault="002544C3" w:rsidP="00E92243">
            <w:pPr>
              <w:spacing w:after="120" w:line="240" w:lineRule="auto"/>
              <w:ind w:right="2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140 x 201</w:t>
            </w:r>
          </w:p>
        </w:tc>
      </w:tr>
      <w:tr w:rsidR="00D400B9" w:rsidRPr="002544C3" w:rsidTr="00D400B9">
        <w:trPr>
          <w:trHeight w:val="1012"/>
        </w:trPr>
        <w:tc>
          <w:tcPr>
            <w:tcW w:w="1959" w:type="dxa"/>
            <w:tcBorders>
              <w:left w:val="single" w:sz="8" w:space="0" w:color="000000"/>
              <w:bottom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200" w:right="2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Localização</w:t>
            </w:r>
          </w:p>
        </w:tc>
        <w:tc>
          <w:tcPr>
            <w:tcW w:w="3656" w:type="dxa"/>
            <w:tcBorders>
              <w:bottom w:val="single" w:sz="8" w:space="0" w:color="000000"/>
              <w:right w:val="single" w:sz="8" w:space="0" w:color="000000"/>
            </w:tcBorders>
            <w:tcMar>
              <w:top w:w="100" w:type="dxa"/>
              <w:left w:w="100" w:type="dxa"/>
              <w:bottom w:w="100" w:type="dxa"/>
              <w:right w:w="100" w:type="dxa"/>
            </w:tcMar>
            <w:hideMark/>
          </w:tcPr>
          <w:p w:rsidR="002544C3" w:rsidRPr="002544C3" w:rsidRDefault="002544C3" w:rsidP="00D400B9">
            <w:pPr>
              <w:spacing w:after="120" w:line="240" w:lineRule="auto"/>
              <w:ind w:right="-75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Museu SolomonR. Guggenheim</w:t>
            </w:r>
          </w:p>
        </w:tc>
      </w:tr>
    </w:tbl>
    <w:p w:rsidR="002544C3" w:rsidRDefault="002544C3" w:rsidP="002544C3">
      <w:pPr>
        <w:spacing w:after="240" w:line="240" w:lineRule="auto"/>
        <w:rPr>
          <w:rFonts w:ascii="Times New Roman" w:eastAsia="Times New Roman" w:hAnsi="Times New Roman" w:cs="Times New Roman"/>
          <w:sz w:val="24"/>
          <w:szCs w:val="24"/>
          <w:lang w:eastAsia="pt-BR"/>
        </w:rPr>
      </w:pPr>
    </w:p>
    <w:p w:rsidR="00D400B9" w:rsidRDefault="00D400B9" w:rsidP="002544C3">
      <w:pPr>
        <w:spacing w:after="240" w:line="240" w:lineRule="auto"/>
        <w:rPr>
          <w:rFonts w:ascii="Times New Roman" w:eastAsia="Times New Roman" w:hAnsi="Times New Roman" w:cs="Times New Roman"/>
          <w:sz w:val="24"/>
          <w:szCs w:val="24"/>
          <w:lang w:eastAsia="pt-BR"/>
        </w:rPr>
      </w:pPr>
    </w:p>
    <w:p w:rsidR="00D400B9" w:rsidRDefault="00D400B9" w:rsidP="002544C3">
      <w:pPr>
        <w:spacing w:after="240" w:line="240" w:lineRule="auto"/>
        <w:rPr>
          <w:rFonts w:ascii="Times New Roman" w:eastAsia="Times New Roman" w:hAnsi="Times New Roman" w:cs="Times New Roman"/>
          <w:sz w:val="24"/>
          <w:szCs w:val="24"/>
          <w:lang w:eastAsia="pt-BR"/>
        </w:rPr>
      </w:pPr>
    </w:p>
    <w:p w:rsidR="00D400B9" w:rsidRDefault="00D400B9" w:rsidP="002544C3">
      <w:pPr>
        <w:spacing w:after="240" w:line="240" w:lineRule="auto"/>
        <w:rPr>
          <w:rFonts w:ascii="Times New Roman" w:eastAsia="Times New Roman" w:hAnsi="Times New Roman" w:cs="Times New Roman"/>
          <w:sz w:val="24"/>
          <w:szCs w:val="24"/>
          <w:lang w:eastAsia="pt-BR"/>
        </w:rPr>
      </w:pPr>
    </w:p>
    <w:p w:rsidR="00D400B9" w:rsidRDefault="00D400B9" w:rsidP="002544C3">
      <w:pPr>
        <w:spacing w:after="240" w:line="240" w:lineRule="auto"/>
        <w:rPr>
          <w:rFonts w:ascii="Times New Roman" w:eastAsia="Times New Roman" w:hAnsi="Times New Roman" w:cs="Times New Roman"/>
          <w:sz w:val="24"/>
          <w:szCs w:val="24"/>
          <w:lang w:eastAsia="pt-BR"/>
        </w:rPr>
      </w:pPr>
    </w:p>
    <w:p w:rsidR="00D400B9" w:rsidRPr="002544C3" w:rsidRDefault="00D400B9" w:rsidP="002544C3">
      <w:pPr>
        <w:spacing w:after="240" w:line="240" w:lineRule="auto"/>
        <w:rPr>
          <w:rFonts w:ascii="Times New Roman" w:eastAsia="Times New Roman" w:hAnsi="Times New Roman" w:cs="Times New Roman"/>
          <w:sz w:val="24"/>
          <w:szCs w:val="24"/>
          <w:lang w:eastAsia="pt-BR"/>
        </w:rPr>
      </w:pPr>
    </w:p>
    <w:p w:rsidR="002544C3" w:rsidRPr="002544C3" w:rsidRDefault="002544C3" w:rsidP="00D400B9">
      <w:pPr>
        <w:spacing w:after="0" w:line="240" w:lineRule="auto"/>
        <w:ind w:left="-142" w:right="-15"/>
        <w:rPr>
          <w:rFonts w:ascii="Times New Roman" w:eastAsia="Times New Roman" w:hAnsi="Times New Roman" w:cs="Times New Roman"/>
          <w:sz w:val="24"/>
          <w:szCs w:val="24"/>
          <w:lang w:eastAsia="pt-BR"/>
        </w:rPr>
      </w:pPr>
      <w:r>
        <w:rPr>
          <w:rFonts w:ascii="Arial" w:eastAsia="Times New Roman" w:hAnsi="Arial" w:cs="Arial"/>
          <w:noProof/>
          <w:color w:val="000000"/>
          <w:lang w:eastAsia="pt-BR"/>
        </w:rPr>
        <w:drawing>
          <wp:inline distT="0" distB="0" distL="0" distR="0">
            <wp:extent cx="4059767" cy="2609850"/>
            <wp:effectExtent l="0" t="0" r="0" b="0"/>
            <wp:docPr id="7" name="Imagem 7" descr="https://lh3.googleusercontent.com/Q1sw8OhFmHn0hvGcSUYqG_1wcNn3WRB49PtWRtqkFifa7l2RQqHgA8OBdxBw3onEUZqmAVfGahSpwIAiuuj_ACBfpyqSpz7MXr9lKGdubfT96kJ3z6PIwH6ytrWrlVvWJfcYP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Q1sw8OhFmHn0hvGcSUYqG_1wcNn3WRB49PtWRtqkFifa7l2RQqHgA8OBdxBw3onEUZqmAVfGahSpwIAiuuj_ACBfpyqSpz7MXr9lKGdubfT96kJ3z6PIwH6ytrWrlVvWJfcYPElu"/>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9767" cy="2609850"/>
                    </a:xfrm>
                    <a:prstGeom prst="rect">
                      <a:avLst/>
                    </a:prstGeom>
                    <a:noFill/>
                    <a:ln>
                      <a:noFill/>
                    </a:ln>
                  </pic:spPr>
                </pic:pic>
              </a:graphicData>
            </a:graphic>
          </wp:inline>
        </w:drawing>
      </w:r>
      <w:r w:rsidRPr="002544C3">
        <w:rPr>
          <w:rFonts w:ascii="Times New Roman" w:eastAsia="Times New Roman" w:hAnsi="Times New Roman" w:cs="Times New Roman"/>
          <w:sz w:val="24"/>
          <w:szCs w:val="24"/>
          <w:lang w:eastAsia="pt-BR"/>
        </w:rPr>
        <w:br/>
      </w:r>
      <w:r w:rsidRPr="002544C3">
        <w:rPr>
          <w:rFonts w:ascii="Times New Roman" w:eastAsia="Times New Roman" w:hAnsi="Times New Roman" w:cs="Times New Roman"/>
          <w:sz w:val="24"/>
          <w:szCs w:val="24"/>
          <w:lang w:eastAsia="pt-BR"/>
        </w:rPr>
        <w:br/>
      </w:r>
    </w:p>
    <w:tbl>
      <w:tblPr>
        <w:tblW w:w="5719" w:type="dxa"/>
        <w:tblCellMar>
          <w:top w:w="15" w:type="dxa"/>
          <w:left w:w="15" w:type="dxa"/>
          <w:bottom w:w="15" w:type="dxa"/>
          <w:right w:w="15" w:type="dxa"/>
        </w:tblCellMar>
        <w:tblLook w:val="04A0"/>
      </w:tblPr>
      <w:tblGrid>
        <w:gridCol w:w="1602"/>
        <w:gridCol w:w="3911"/>
        <w:gridCol w:w="206"/>
      </w:tblGrid>
      <w:tr w:rsidR="00D400B9" w:rsidRPr="002544C3" w:rsidTr="00D400B9">
        <w:trPr>
          <w:trHeight w:val="314"/>
        </w:trPr>
        <w:tc>
          <w:tcPr>
            <w:tcW w:w="0" w:type="auto"/>
            <w:tcBorders>
              <w:top w:val="single" w:sz="8" w:space="0" w:color="000000"/>
              <w:lef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Autor</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Obra</w:t>
            </w:r>
          </w:p>
        </w:tc>
        <w:tc>
          <w:tcPr>
            <w:tcW w:w="0" w:type="auto"/>
            <w:tcBorders>
              <w:top w:val="single" w:sz="8" w:space="0" w:color="000000"/>
              <w:righ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200" w:right="2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Wassily Kandinsky</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Amarelo-Vermelho-Azul</w:t>
            </w:r>
          </w:p>
        </w:tc>
        <w:tc>
          <w:tcPr>
            <w:tcW w:w="0" w:type="auto"/>
            <w:tcBorders>
              <w:left w:val="single" w:sz="8" w:space="0" w:color="000000"/>
            </w:tcBorders>
            <w:tcMar>
              <w:top w:w="100" w:type="dxa"/>
              <w:left w:w="100" w:type="dxa"/>
              <w:bottom w:w="100" w:type="dxa"/>
              <w:right w:w="100" w:type="dxa"/>
            </w:tcMar>
            <w:hideMark/>
          </w:tcPr>
          <w:p w:rsidR="002544C3" w:rsidRPr="002544C3" w:rsidRDefault="002544C3" w:rsidP="002544C3">
            <w:pPr>
              <w:spacing w:after="0" w:line="240" w:lineRule="auto"/>
              <w:rPr>
                <w:rFonts w:ascii="Times New Roman" w:eastAsia="Times New Roman" w:hAnsi="Times New Roman" w:cs="Times New Roman"/>
                <w:sz w:val="24"/>
                <w:szCs w:val="24"/>
                <w:lang w:eastAsia="pt-BR"/>
              </w:rPr>
            </w:pPr>
          </w:p>
        </w:tc>
      </w:tr>
      <w:tr w:rsidR="00D400B9" w:rsidRPr="002544C3" w:rsidTr="00D400B9">
        <w:trPr>
          <w:trHeight w:val="302"/>
        </w:trPr>
        <w:tc>
          <w:tcPr>
            <w:tcW w:w="0" w:type="auto"/>
            <w:tcBorders>
              <w:lef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Data       </w:t>
            </w:r>
            <w:r w:rsidRPr="002544C3">
              <w:rPr>
                <w:rFonts w:ascii="Arial" w:eastAsia="Times New Roman" w:hAnsi="Arial" w:cs="Arial"/>
                <w:b/>
                <w:bCs/>
                <w:color w:val="000000"/>
                <w:sz w:val="18"/>
                <w:szCs w:val="18"/>
                <w:lang w:eastAsia="pt-BR"/>
              </w:rPr>
              <w:tab/>
            </w:r>
          </w:p>
        </w:tc>
        <w:tc>
          <w:tcPr>
            <w:tcW w:w="0" w:type="auto"/>
            <w:tcBorders>
              <w:righ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1925</w:t>
            </w:r>
          </w:p>
        </w:tc>
        <w:tc>
          <w:tcPr>
            <w:tcW w:w="0" w:type="auto"/>
            <w:tcBorders>
              <w:left w:val="single" w:sz="8" w:space="0" w:color="000000"/>
            </w:tcBorders>
            <w:tcMar>
              <w:top w:w="100" w:type="dxa"/>
              <w:left w:w="100" w:type="dxa"/>
              <w:bottom w:w="100" w:type="dxa"/>
              <w:right w:w="100" w:type="dxa"/>
            </w:tcMar>
            <w:hideMark/>
          </w:tcPr>
          <w:p w:rsidR="002544C3" w:rsidRPr="002544C3" w:rsidRDefault="002544C3" w:rsidP="002544C3">
            <w:pPr>
              <w:spacing w:after="0" w:line="240" w:lineRule="auto"/>
              <w:rPr>
                <w:rFonts w:ascii="Times New Roman" w:eastAsia="Times New Roman" w:hAnsi="Times New Roman" w:cs="Times New Roman"/>
                <w:sz w:val="24"/>
                <w:szCs w:val="24"/>
                <w:lang w:eastAsia="pt-BR"/>
              </w:rPr>
            </w:pPr>
          </w:p>
        </w:tc>
      </w:tr>
      <w:tr w:rsidR="00D400B9" w:rsidRPr="002544C3" w:rsidTr="00D400B9">
        <w:trPr>
          <w:trHeight w:val="302"/>
        </w:trPr>
        <w:tc>
          <w:tcPr>
            <w:tcW w:w="0" w:type="auto"/>
            <w:tcBorders>
              <w:lef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Técnica</w:t>
            </w:r>
          </w:p>
        </w:tc>
        <w:tc>
          <w:tcPr>
            <w:tcW w:w="0" w:type="auto"/>
            <w:tcBorders>
              <w:righ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Óleo sobre tela, litografia</w:t>
            </w:r>
          </w:p>
        </w:tc>
        <w:tc>
          <w:tcPr>
            <w:tcW w:w="0" w:type="auto"/>
            <w:tcBorders>
              <w:left w:val="single" w:sz="8" w:space="0" w:color="000000"/>
            </w:tcBorders>
            <w:tcMar>
              <w:top w:w="100" w:type="dxa"/>
              <w:left w:w="100" w:type="dxa"/>
              <w:bottom w:w="100" w:type="dxa"/>
              <w:right w:w="100" w:type="dxa"/>
            </w:tcMar>
            <w:hideMark/>
          </w:tcPr>
          <w:p w:rsidR="002544C3" w:rsidRPr="002544C3" w:rsidRDefault="002544C3" w:rsidP="002544C3">
            <w:pPr>
              <w:spacing w:after="0" w:line="240" w:lineRule="auto"/>
              <w:rPr>
                <w:rFonts w:ascii="Times New Roman" w:eastAsia="Times New Roman" w:hAnsi="Times New Roman" w:cs="Times New Roman"/>
                <w:sz w:val="24"/>
                <w:szCs w:val="24"/>
                <w:lang w:eastAsia="pt-BR"/>
              </w:rPr>
            </w:pPr>
          </w:p>
        </w:tc>
      </w:tr>
      <w:tr w:rsidR="00D400B9" w:rsidRPr="002544C3" w:rsidTr="00D400B9">
        <w:trPr>
          <w:trHeight w:val="302"/>
        </w:trPr>
        <w:tc>
          <w:tcPr>
            <w:tcW w:w="0" w:type="auto"/>
            <w:tcBorders>
              <w:lef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Dimensões</w:t>
            </w:r>
          </w:p>
        </w:tc>
        <w:tc>
          <w:tcPr>
            <w:tcW w:w="0" w:type="auto"/>
            <w:tcBorders>
              <w:righ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 xml:space="preserve">127  × 200 </w:t>
            </w:r>
          </w:p>
        </w:tc>
        <w:tc>
          <w:tcPr>
            <w:tcW w:w="0" w:type="auto"/>
            <w:tcBorders>
              <w:left w:val="single" w:sz="8" w:space="0" w:color="000000"/>
            </w:tcBorders>
            <w:tcMar>
              <w:top w:w="100" w:type="dxa"/>
              <w:left w:w="100" w:type="dxa"/>
              <w:bottom w:w="100" w:type="dxa"/>
              <w:right w:w="100" w:type="dxa"/>
            </w:tcMar>
            <w:hideMark/>
          </w:tcPr>
          <w:p w:rsidR="002544C3" w:rsidRPr="002544C3" w:rsidRDefault="002544C3" w:rsidP="002544C3">
            <w:pPr>
              <w:spacing w:after="0" w:line="240" w:lineRule="auto"/>
              <w:rPr>
                <w:rFonts w:ascii="Times New Roman" w:eastAsia="Times New Roman" w:hAnsi="Times New Roman" w:cs="Times New Roman"/>
                <w:sz w:val="24"/>
                <w:szCs w:val="24"/>
                <w:lang w:eastAsia="pt-BR"/>
              </w:rPr>
            </w:pPr>
          </w:p>
        </w:tc>
      </w:tr>
      <w:tr w:rsidR="00D400B9" w:rsidRPr="002544C3" w:rsidTr="00D400B9">
        <w:trPr>
          <w:trHeight w:val="184"/>
        </w:trPr>
        <w:tc>
          <w:tcPr>
            <w:tcW w:w="0" w:type="auto"/>
            <w:tcBorders>
              <w:left w:val="single" w:sz="8" w:space="0" w:color="000000"/>
            </w:tcBorders>
            <w:tcMar>
              <w:top w:w="100" w:type="dxa"/>
              <w:left w:w="100" w:type="dxa"/>
              <w:bottom w:w="100" w:type="dxa"/>
              <w:right w:w="100" w:type="dxa"/>
            </w:tcMar>
            <w:hideMark/>
          </w:tcPr>
          <w:p w:rsidR="002544C3" w:rsidRPr="002544C3" w:rsidRDefault="002544C3" w:rsidP="002544C3">
            <w:pPr>
              <w:spacing w:after="120" w:line="0" w:lineRule="atLeast"/>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Localização</w:t>
            </w:r>
          </w:p>
        </w:tc>
        <w:tc>
          <w:tcPr>
            <w:tcW w:w="0" w:type="auto"/>
            <w:tcBorders>
              <w:right w:val="single" w:sz="8" w:space="0" w:color="000000"/>
            </w:tcBorders>
            <w:tcMar>
              <w:top w:w="100" w:type="dxa"/>
              <w:left w:w="100" w:type="dxa"/>
              <w:bottom w:w="100" w:type="dxa"/>
              <w:right w:w="100" w:type="dxa"/>
            </w:tcMar>
            <w:hideMark/>
          </w:tcPr>
          <w:p w:rsidR="002544C3" w:rsidRPr="002544C3" w:rsidRDefault="002544C3" w:rsidP="002544C3">
            <w:pPr>
              <w:spacing w:after="120" w:line="0" w:lineRule="atLeast"/>
              <w:ind w:left="100"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MuséeNational d'ArtModerne,Centro Georges Pompidou, Paris, França</w:t>
            </w:r>
          </w:p>
        </w:tc>
        <w:tc>
          <w:tcPr>
            <w:tcW w:w="0" w:type="auto"/>
            <w:tcBorders>
              <w:left w:val="single" w:sz="8" w:space="0" w:color="000000"/>
            </w:tcBorders>
            <w:tcMar>
              <w:top w:w="100" w:type="dxa"/>
              <w:left w:w="100" w:type="dxa"/>
              <w:bottom w:w="100" w:type="dxa"/>
              <w:right w:w="100" w:type="dxa"/>
            </w:tcMar>
            <w:hideMark/>
          </w:tcPr>
          <w:p w:rsidR="002544C3" w:rsidRPr="002544C3" w:rsidRDefault="002544C3" w:rsidP="002544C3">
            <w:pPr>
              <w:spacing w:after="0" w:line="240" w:lineRule="auto"/>
              <w:rPr>
                <w:rFonts w:ascii="Times New Roman" w:eastAsia="Times New Roman" w:hAnsi="Times New Roman" w:cs="Times New Roman"/>
                <w:sz w:val="1"/>
                <w:szCs w:val="24"/>
                <w:lang w:eastAsia="pt-BR"/>
              </w:rPr>
            </w:pPr>
          </w:p>
        </w:tc>
      </w:tr>
      <w:tr w:rsidR="00D400B9" w:rsidRPr="002544C3" w:rsidTr="00D400B9">
        <w:trPr>
          <w:trHeight w:val="184"/>
        </w:trPr>
        <w:tc>
          <w:tcPr>
            <w:tcW w:w="0" w:type="auto"/>
            <w:tcBorders>
              <w:left w:val="single" w:sz="8" w:space="0" w:color="000000"/>
            </w:tcBorders>
            <w:tcMar>
              <w:top w:w="100" w:type="dxa"/>
              <w:left w:w="100" w:type="dxa"/>
              <w:bottom w:w="100" w:type="dxa"/>
              <w:right w:w="100" w:type="dxa"/>
            </w:tcMar>
          </w:tcPr>
          <w:p w:rsidR="00D400B9" w:rsidRPr="002544C3" w:rsidRDefault="00D400B9" w:rsidP="00D400B9">
            <w:pPr>
              <w:spacing w:after="120" w:line="0" w:lineRule="atLeast"/>
              <w:ind w:right="100"/>
              <w:rPr>
                <w:rFonts w:ascii="Arial" w:eastAsia="Times New Roman" w:hAnsi="Arial" w:cs="Arial"/>
                <w:b/>
                <w:bCs/>
                <w:color w:val="000000"/>
                <w:sz w:val="18"/>
                <w:szCs w:val="18"/>
                <w:lang w:eastAsia="pt-BR"/>
              </w:rPr>
            </w:pPr>
          </w:p>
        </w:tc>
        <w:tc>
          <w:tcPr>
            <w:tcW w:w="0" w:type="auto"/>
            <w:tcBorders>
              <w:right w:val="single" w:sz="8" w:space="0" w:color="000000"/>
            </w:tcBorders>
            <w:tcMar>
              <w:top w:w="100" w:type="dxa"/>
              <w:left w:w="100" w:type="dxa"/>
              <w:bottom w:w="100" w:type="dxa"/>
              <w:right w:w="100" w:type="dxa"/>
            </w:tcMar>
          </w:tcPr>
          <w:p w:rsidR="00D400B9" w:rsidRPr="002544C3" w:rsidRDefault="00D400B9" w:rsidP="002544C3">
            <w:pPr>
              <w:spacing w:after="120" w:line="0" w:lineRule="atLeast"/>
              <w:ind w:left="100" w:right="100"/>
              <w:rPr>
                <w:rFonts w:ascii="Arial" w:eastAsia="Times New Roman" w:hAnsi="Arial" w:cs="Arial"/>
                <w:color w:val="000000"/>
                <w:sz w:val="18"/>
                <w:szCs w:val="18"/>
                <w:lang w:eastAsia="pt-BR"/>
              </w:rPr>
            </w:pPr>
          </w:p>
        </w:tc>
        <w:tc>
          <w:tcPr>
            <w:tcW w:w="0" w:type="auto"/>
            <w:tcBorders>
              <w:left w:val="single" w:sz="8" w:space="0" w:color="000000"/>
            </w:tcBorders>
            <w:tcMar>
              <w:top w:w="100" w:type="dxa"/>
              <w:left w:w="100" w:type="dxa"/>
              <w:bottom w:w="100" w:type="dxa"/>
              <w:right w:w="100" w:type="dxa"/>
            </w:tcMar>
          </w:tcPr>
          <w:p w:rsidR="00D400B9" w:rsidRPr="002544C3" w:rsidRDefault="00D400B9" w:rsidP="002544C3">
            <w:pPr>
              <w:spacing w:after="0" w:line="240" w:lineRule="auto"/>
              <w:rPr>
                <w:rFonts w:ascii="Times New Roman" w:eastAsia="Times New Roman" w:hAnsi="Times New Roman" w:cs="Times New Roman"/>
                <w:sz w:val="1"/>
                <w:szCs w:val="24"/>
                <w:lang w:eastAsia="pt-BR"/>
              </w:rPr>
            </w:pPr>
          </w:p>
        </w:tc>
      </w:tr>
      <w:tr w:rsidR="00D400B9" w:rsidRPr="002544C3" w:rsidTr="00D400B9">
        <w:trPr>
          <w:trHeight w:val="184"/>
        </w:trPr>
        <w:tc>
          <w:tcPr>
            <w:tcW w:w="0" w:type="auto"/>
            <w:tcBorders>
              <w:left w:val="single" w:sz="8" w:space="0" w:color="000000"/>
              <w:bottom w:val="single" w:sz="8" w:space="0" w:color="000000"/>
            </w:tcBorders>
            <w:tcMar>
              <w:top w:w="100" w:type="dxa"/>
              <w:left w:w="100" w:type="dxa"/>
              <w:bottom w:w="100" w:type="dxa"/>
              <w:right w:w="100" w:type="dxa"/>
            </w:tcMar>
          </w:tcPr>
          <w:p w:rsidR="00D400B9" w:rsidRPr="002544C3" w:rsidRDefault="00D400B9" w:rsidP="00D400B9">
            <w:pPr>
              <w:spacing w:after="120" w:line="0" w:lineRule="atLeast"/>
              <w:ind w:right="100"/>
              <w:rPr>
                <w:rFonts w:ascii="Arial" w:eastAsia="Times New Roman" w:hAnsi="Arial" w:cs="Arial"/>
                <w:b/>
                <w:bCs/>
                <w:color w:val="000000"/>
                <w:sz w:val="18"/>
                <w:szCs w:val="18"/>
                <w:lang w:eastAsia="pt-BR"/>
              </w:rPr>
            </w:pPr>
          </w:p>
        </w:tc>
        <w:tc>
          <w:tcPr>
            <w:tcW w:w="0" w:type="auto"/>
            <w:tcBorders>
              <w:bottom w:val="single" w:sz="8" w:space="0" w:color="000000"/>
              <w:right w:val="single" w:sz="8" w:space="0" w:color="000000"/>
            </w:tcBorders>
            <w:tcMar>
              <w:top w:w="100" w:type="dxa"/>
              <w:left w:w="100" w:type="dxa"/>
              <w:bottom w:w="100" w:type="dxa"/>
              <w:right w:w="100" w:type="dxa"/>
            </w:tcMar>
          </w:tcPr>
          <w:p w:rsidR="00D400B9" w:rsidRPr="002544C3" w:rsidRDefault="00D400B9" w:rsidP="00D400B9">
            <w:pPr>
              <w:spacing w:after="120" w:line="0" w:lineRule="atLeast"/>
              <w:ind w:right="100"/>
              <w:rPr>
                <w:rFonts w:ascii="Arial" w:eastAsia="Times New Roman" w:hAnsi="Arial" w:cs="Arial"/>
                <w:color w:val="000000"/>
                <w:sz w:val="18"/>
                <w:szCs w:val="18"/>
                <w:lang w:eastAsia="pt-BR"/>
              </w:rPr>
            </w:pPr>
          </w:p>
        </w:tc>
        <w:tc>
          <w:tcPr>
            <w:tcW w:w="0" w:type="auto"/>
            <w:tcBorders>
              <w:left w:val="single" w:sz="8" w:space="0" w:color="000000"/>
            </w:tcBorders>
            <w:tcMar>
              <w:top w:w="100" w:type="dxa"/>
              <w:left w:w="100" w:type="dxa"/>
              <w:bottom w:w="100" w:type="dxa"/>
              <w:right w:w="100" w:type="dxa"/>
            </w:tcMar>
          </w:tcPr>
          <w:p w:rsidR="00D400B9" w:rsidRPr="002544C3" w:rsidRDefault="00D400B9" w:rsidP="002544C3">
            <w:pPr>
              <w:spacing w:after="0" w:line="240" w:lineRule="auto"/>
              <w:rPr>
                <w:rFonts w:ascii="Times New Roman" w:eastAsia="Times New Roman" w:hAnsi="Times New Roman" w:cs="Times New Roman"/>
                <w:sz w:val="1"/>
                <w:szCs w:val="24"/>
                <w:lang w:eastAsia="pt-BR"/>
              </w:rPr>
            </w:pPr>
          </w:p>
        </w:tc>
      </w:tr>
    </w:tbl>
    <w:p w:rsidR="002544C3" w:rsidRDefault="002544C3" w:rsidP="002544C3">
      <w:pPr>
        <w:spacing w:after="0" w:line="240" w:lineRule="auto"/>
        <w:rPr>
          <w:rFonts w:ascii="Times New Roman" w:eastAsia="Times New Roman" w:hAnsi="Times New Roman" w:cs="Times New Roman"/>
          <w:sz w:val="24"/>
          <w:szCs w:val="24"/>
          <w:lang w:eastAsia="pt-BR"/>
        </w:rPr>
      </w:pPr>
    </w:p>
    <w:p w:rsidR="00D400B9" w:rsidRDefault="00D400B9" w:rsidP="002544C3">
      <w:pPr>
        <w:spacing w:after="0" w:line="240" w:lineRule="auto"/>
        <w:rPr>
          <w:rFonts w:ascii="Times New Roman" w:eastAsia="Times New Roman" w:hAnsi="Times New Roman" w:cs="Times New Roman"/>
          <w:sz w:val="24"/>
          <w:szCs w:val="24"/>
          <w:lang w:eastAsia="pt-BR"/>
        </w:rPr>
      </w:pPr>
    </w:p>
    <w:p w:rsidR="00D400B9" w:rsidRDefault="00D400B9" w:rsidP="002544C3">
      <w:pPr>
        <w:spacing w:after="0" w:line="240" w:lineRule="auto"/>
        <w:rPr>
          <w:rFonts w:ascii="Times New Roman" w:eastAsia="Times New Roman" w:hAnsi="Times New Roman" w:cs="Times New Roman"/>
          <w:sz w:val="24"/>
          <w:szCs w:val="24"/>
          <w:lang w:eastAsia="pt-BR"/>
        </w:rPr>
      </w:pPr>
    </w:p>
    <w:p w:rsidR="00D400B9" w:rsidRDefault="00D400B9" w:rsidP="002544C3">
      <w:pPr>
        <w:spacing w:after="0" w:line="240" w:lineRule="auto"/>
        <w:rPr>
          <w:rFonts w:ascii="Times New Roman" w:eastAsia="Times New Roman" w:hAnsi="Times New Roman" w:cs="Times New Roman"/>
          <w:sz w:val="24"/>
          <w:szCs w:val="24"/>
          <w:lang w:eastAsia="pt-BR"/>
        </w:rPr>
      </w:pPr>
    </w:p>
    <w:p w:rsidR="00D400B9" w:rsidRDefault="00D400B9" w:rsidP="002544C3">
      <w:pPr>
        <w:spacing w:after="0" w:line="240" w:lineRule="auto"/>
        <w:rPr>
          <w:rFonts w:ascii="Times New Roman" w:eastAsia="Times New Roman" w:hAnsi="Times New Roman" w:cs="Times New Roman"/>
          <w:sz w:val="24"/>
          <w:szCs w:val="24"/>
          <w:lang w:eastAsia="pt-BR"/>
        </w:rPr>
      </w:pPr>
    </w:p>
    <w:p w:rsidR="00D400B9" w:rsidRDefault="00D400B9" w:rsidP="002544C3">
      <w:pPr>
        <w:spacing w:after="0" w:line="240" w:lineRule="auto"/>
        <w:rPr>
          <w:rFonts w:ascii="Times New Roman" w:eastAsia="Times New Roman" w:hAnsi="Times New Roman" w:cs="Times New Roman"/>
          <w:sz w:val="24"/>
          <w:szCs w:val="24"/>
          <w:lang w:eastAsia="pt-BR"/>
        </w:rPr>
      </w:pPr>
    </w:p>
    <w:p w:rsidR="00D400B9" w:rsidRDefault="00D400B9" w:rsidP="002544C3">
      <w:pPr>
        <w:spacing w:after="0" w:line="240" w:lineRule="auto"/>
        <w:rPr>
          <w:rFonts w:ascii="Times New Roman" w:eastAsia="Times New Roman" w:hAnsi="Times New Roman" w:cs="Times New Roman"/>
          <w:sz w:val="24"/>
          <w:szCs w:val="24"/>
          <w:lang w:eastAsia="pt-BR"/>
        </w:rPr>
      </w:pPr>
    </w:p>
    <w:p w:rsidR="00D400B9" w:rsidRDefault="00D400B9" w:rsidP="002544C3">
      <w:pPr>
        <w:spacing w:after="0" w:line="240" w:lineRule="auto"/>
        <w:rPr>
          <w:rFonts w:ascii="Times New Roman" w:eastAsia="Times New Roman" w:hAnsi="Times New Roman" w:cs="Times New Roman"/>
          <w:sz w:val="24"/>
          <w:szCs w:val="24"/>
          <w:lang w:eastAsia="pt-BR"/>
        </w:rPr>
      </w:pPr>
    </w:p>
    <w:p w:rsidR="00D400B9" w:rsidRDefault="00D400B9" w:rsidP="002544C3">
      <w:pPr>
        <w:spacing w:after="0" w:line="240" w:lineRule="auto"/>
        <w:rPr>
          <w:rFonts w:ascii="Times New Roman" w:eastAsia="Times New Roman" w:hAnsi="Times New Roman" w:cs="Times New Roman"/>
          <w:sz w:val="24"/>
          <w:szCs w:val="24"/>
          <w:lang w:eastAsia="pt-BR"/>
        </w:rPr>
      </w:pPr>
    </w:p>
    <w:p w:rsidR="00D400B9" w:rsidRDefault="00D400B9" w:rsidP="002544C3">
      <w:pPr>
        <w:spacing w:after="0" w:line="240" w:lineRule="auto"/>
        <w:rPr>
          <w:rFonts w:ascii="Times New Roman" w:eastAsia="Times New Roman" w:hAnsi="Times New Roman" w:cs="Times New Roman"/>
          <w:sz w:val="24"/>
          <w:szCs w:val="24"/>
          <w:lang w:eastAsia="pt-BR"/>
        </w:rPr>
      </w:pPr>
    </w:p>
    <w:p w:rsidR="00D400B9" w:rsidRPr="002544C3" w:rsidRDefault="00D400B9" w:rsidP="002544C3">
      <w:pPr>
        <w:spacing w:after="0" w:line="240" w:lineRule="auto"/>
        <w:rPr>
          <w:rFonts w:ascii="Times New Roman" w:eastAsia="Times New Roman" w:hAnsi="Times New Roman" w:cs="Times New Roman"/>
          <w:sz w:val="24"/>
          <w:szCs w:val="24"/>
          <w:lang w:eastAsia="pt-BR"/>
        </w:rPr>
      </w:pPr>
    </w:p>
    <w:p w:rsidR="002544C3" w:rsidRDefault="002544C3" w:rsidP="00D400B9">
      <w:pPr>
        <w:spacing w:after="120" w:line="240" w:lineRule="auto"/>
        <w:ind w:left="-142" w:right="100"/>
        <w:rPr>
          <w:rFonts w:ascii="Times New Roman" w:eastAsia="Times New Roman" w:hAnsi="Times New Roman" w:cs="Times New Roman"/>
          <w:sz w:val="24"/>
          <w:szCs w:val="24"/>
          <w:lang w:eastAsia="pt-BR"/>
        </w:rPr>
      </w:pPr>
      <w:r>
        <w:rPr>
          <w:rFonts w:ascii="Arial" w:eastAsia="Times New Roman" w:hAnsi="Arial" w:cs="Arial"/>
          <w:b/>
          <w:bCs/>
          <w:noProof/>
          <w:color w:val="000000"/>
          <w:sz w:val="18"/>
          <w:szCs w:val="18"/>
          <w:lang w:eastAsia="pt-BR"/>
        </w:rPr>
        <w:lastRenderedPageBreak/>
        <w:drawing>
          <wp:inline distT="0" distB="0" distL="0" distR="0">
            <wp:extent cx="3430322" cy="3447417"/>
            <wp:effectExtent l="0" t="0" r="0" b="635"/>
            <wp:docPr id="6" name="Imagem 6" descr="https://lh5.googleusercontent.com/WIrN16wVyipzd764nlKWS87kzvLUxDBI8RE0ebGJSax_w1Rfdd1KxCij9_0z86ix-VgJep1NNBZtZYyQVXEp2xiJ610B8bNdEsPm4riiqN9_wBgZN1kNBsqe1BVQK9o3Tm3mnY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WIrN16wVyipzd764nlKWS87kzvLUxDBI8RE0ebGJSax_w1Rfdd1KxCij9_0z86ix-VgJep1NNBZtZYyQVXEp2xiJ610B8bNdEsPm4riiqN9_wBgZN1kNBsqe1BVQK9o3Tm3mnYHp"/>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0907" cy="3448005"/>
                    </a:xfrm>
                    <a:prstGeom prst="rect">
                      <a:avLst/>
                    </a:prstGeom>
                    <a:noFill/>
                    <a:ln>
                      <a:noFill/>
                    </a:ln>
                  </pic:spPr>
                </pic:pic>
              </a:graphicData>
            </a:graphic>
          </wp:inline>
        </w:drawing>
      </w:r>
    </w:p>
    <w:p w:rsidR="00D400B9" w:rsidRPr="002544C3" w:rsidRDefault="00D400B9" w:rsidP="00D400B9">
      <w:pPr>
        <w:spacing w:after="120" w:line="240" w:lineRule="auto"/>
        <w:ind w:left="-142" w:right="100"/>
        <w:rPr>
          <w:rFonts w:ascii="Times New Roman" w:eastAsia="Times New Roman" w:hAnsi="Times New Roman" w:cs="Times New Roman"/>
          <w:sz w:val="24"/>
          <w:szCs w:val="24"/>
          <w:lang w:eastAsia="pt-BR"/>
        </w:rPr>
      </w:pP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tbl>
      <w:tblPr>
        <w:tblW w:w="5454" w:type="dxa"/>
        <w:tblCellMar>
          <w:top w:w="15" w:type="dxa"/>
          <w:left w:w="15" w:type="dxa"/>
          <w:bottom w:w="15" w:type="dxa"/>
          <w:right w:w="15" w:type="dxa"/>
        </w:tblCellMar>
        <w:tblLook w:val="04A0"/>
      </w:tblPr>
      <w:tblGrid>
        <w:gridCol w:w="1511"/>
        <w:gridCol w:w="3943"/>
      </w:tblGrid>
      <w:tr w:rsidR="002544C3" w:rsidRPr="002544C3" w:rsidTr="00D400B9">
        <w:trPr>
          <w:trHeight w:val="4097"/>
        </w:trPr>
        <w:tc>
          <w:tcPr>
            <w:tcW w:w="0" w:type="auto"/>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Autor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Obra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Data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Gênero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Técnica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Dimensões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Localização</w:t>
            </w:r>
          </w:p>
        </w:tc>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right="100"/>
              <w:rPr>
                <w:rFonts w:ascii="Times New Roman" w:eastAsia="Times New Roman" w:hAnsi="Times New Roman" w:cs="Times New Roman"/>
                <w:sz w:val="24"/>
                <w:szCs w:val="24"/>
                <w:lang w:val="en-US" w:eastAsia="pt-BR"/>
              </w:rPr>
            </w:pPr>
            <w:r w:rsidRPr="002544C3">
              <w:rPr>
                <w:rFonts w:ascii="Arial" w:eastAsia="Times New Roman" w:hAnsi="Arial" w:cs="Arial"/>
                <w:color w:val="000000"/>
                <w:sz w:val="18"/>
                <w:szCs w:val="18"/>
                <w:lang w:val="en-US" w:eastAsia="pt-BR"/>
              </w:rPr>
              <w:t>Wassily Kandinsky</w:t>
            </w:r>
          </w:p>
          <w:p w:rsidR="002544C3" w:rsidRPr="002544C3" w:rsidRDefault="002544C3" w:rsidP="002544C3">
            <w:pPr>
              <w:spacing w:after="0" w:line="240" w:lineRule="auto"/>
              <w:rPr>
                <w:rFonts w:ascii="Times New Roman" w:eastAsia="Times New Roman" w:hAnsi="Times New Roman" w:cs="Times New Roman"/>
                <w:sz w:val="24"/>
                <w:szCs w:val="24"/>
                <w:lang w:val="en-US"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val="en-US" w:eastAsia="pt-BR"/>
              </w:rPr>
            </w:pPr>
            <w:r w:rsidRPr="002544C3">
              <w:rPr>
                <w:rFonts w:ascii="Arial" w:eastAsia="Times New Roman" w:hAnsi="Arial" w:cs="Arial"/>
                <w:color w:val="000000"/>
                <w:sz w:val="18"/>
                <w:szCs w:val="18"/>
                <w:lang w:val="en-US" w:eastAsia="pt-BR"/>
              </w:rPr>
              <w:t>On the points</w:t>
            </w:r>
          </w:p>
          <w:p w:rsidR="002544C3" w:rsidRPr="002544C3" w:rsidRDefault="002544C3" w:rsidP="002544C3">
            <w:pPr>
              <w:spacing w:after="0" w:line="240" w:lineRule="auto"/>
              <w:rPr>
                <w:rFonts w:ascii="Times New Roman" w:eastAsia="Times New Roman" w:hAnsi="Times New Roman" w:cs="Times New Roman"/>
                <w:sz w:val="24"/>
                <w:szCs w:val="24"/>
                <w:lang w:val="en-US"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val="en-US" w:eastAsia="pt-BR"/>
              </w:rPr>
            </w:pPr>
            <w:r w:rsidRPr="002544C3">
              <w:rPr>
                <w:rFonts w:ascii="Arial" w:eastAsia="Times New Roman" w:hAnsi="Arial" w:cs="Arial"/>
                <w:color w:val="000000"/>
                <w:sz w:val="18"/>
                <w:szCs w:val="18"/>
                <w:lang w:val="en-US" w:eastAsia="pt-BR"/>
              </w:rPr>
              <w:t>1928</w:t>
            </w:r>
          </w:p>
          <w:p w:rsidR="002544C3" w:rsidRPr="002544C3" w:rsidRDefault="002544C3" w:rsidP="002544C3">
            <w:pPr>
              <w:spacing w:after="0" w:line="240" w:lineRule="auto"/>
              <w:rPr>
                <w:rFonts w:ascii="Times New Roman" w:eastAsia="Times New Roman" w:hAnsi="Times New Roman" w:cs="Times New Roman"/>
                <w:sz w:val="24"/>
                <w:szCs w:val="24"/>
                <w:lang w:val="en-US"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Arte abstrata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Tinta a óleo</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140 x 140 cm</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Museu de Arte Moderna da Cidade de Paris</w:t>
            </w:r>
          </w:p>
        </w:tc>
      </w:tr>
    </w:tbl>
    <w:p w:rsidR="002544C3" w:rsidRDefault="002544C3" w:rsidP="002544C3">
      <w:pPr>
        <w:spacing w:after="240" w:line="240" w:lineRule="auto"/>
        <w:rPr>
          <w:rFonts w:ascii="Times New Roman" w:eastAsia="Times New Roman" w:hAnsi="Times New Roman" w:cs="Times New Roman"/>
          <w:sz w:val="24"/>
          <w:szCs w:val="24"/>
          <w:lang w:eastAsia="pt-BR"/>
        </w:rPr>
      </w:pPr>
    </w:p>
    <w:p w:rsidR="00D400B9" w:rsidRDefault="00D400B9" w:rsidP="002544C3">
      <w:pPr>
        <w:spacing w:after="240" w:line="240" w:lineRule="auto"/>
        <w:rPr>
          <w:rFonts w:ascii="Times New Roman" w:eastAsia="Times New Roman" w:hAnsi="Times New Roman" w:cs="Times New Roman"/>
          <w:sz w:val="24"/>
          <w:szCs w:val="24"/>
          <w:lang w:eastAsia="pt-BR"/>
        </w:rPr>
      </w:pPr>
    </w:p>
    <w:p w:rsidR="00D400B9" w:rsidRDefault="00D400B9" w:rsidP="002544C3">
      <w:pPr>
        <w:spacing w:after="240" w:line="240" w:lineRule="auto"/>
        <w:rPr>
          <w:rFonts w:ascii="Times New Roman" w:eastAsia="Times New Roman" w:hAnsi="Times New Roman" w:cs="Times New Roman"/>
          <w:sz w:val="24"/>
          <w:szCs w:val="24"/>
          <w:lang w:eastAsia="pt-BR"/>
        </w:rPr>
      </w:pPr>
    </w:p>
    <w:p w:rsidR="00D400B9" w:rsidRDefault="00D400B9" w:rsidP="002544C3">
      <w:pPr>
        <w:spacing w:after="240" w:line="240" w:lineRule="auto"/>
        <w:rPr>
          <w:rFonts w:ascii="Times New Roman" w:eastAsia="Times New Roman" w:hAnsi="Times New Roman" w:cs="Times New Roman"/>
          <w:sz w:val="24"/>
          <w:szCs w:val="24"/>
          <w:lang w:eastAsia="pt-BR"/>
        </w:rPr>
      </w:pPr>
    </w:p>
    <w:p w:rsidR="00D400B9" w:rsidRPr="002544C3" w:rsidRDefault="00D400B9" w:rsidP="002544C3">
      <w:pPr>
        <w:spacing w:after="240" w:line="240" w:lineRule="auto"/>
        <w:rPr>
          <w:rFonts w:ascii="Times New Roman" w:eastAsia="Times New Roman" w:hAnsi="Times New Roman" w:cs="Times New Roman"/>
          <w:sz w:val="24"/>
          <w:szCs w:val="24"/>
          <w:lang w:eastAsia="pt-BR"/>
        </w:rPr>
      </w:pPr>
    </w:p>
    <w:p w:rsidR="002544C3" w:rsidRPr="002544C3" w:rsidRDefault="002544C3" w:rsidP="00D305A7">
      <w:pPr>
        <w:spacing w:after="120" w:line="240" w:lineRule="auto"/>
        <w:ind w:left="-142" w:right="100"/>
        <w:rPr>
          <w:rFonts w:ascii="Times New Roman" w:eastAsia="Times New Roman" w:hAnsi="Times New Roman" w:cs="Times New Roman"/>
          <w:sz w:val="24"/>
          <w:szCs w:val="24"/>
          <w:lang w:eastAsia="pt-BR"/>
        </w:rPr>
      </w:pPr>
      <w:r>
        <w:rPr>
          <w:rFonts w:ascii="Arial" w:eastAsia="Times New Roman" w:hAnsi="Arial" w:cs="Arial"/>
          <w:b/>
          <w:bCs/>
          <w:noProof/>
          <w:color w:val="000000"/>
          <w:sz w:val="18"/>
          <w:szCs w:val="18"/>
          <w:lang w:eastAsia="pt-BR"/>
        </w:rPr>
        <w:lastRenderedPageBreak/>
        <w:drawing>
          <wp:inline distT="0" distB="0" distL="0" distR="0">
            <wp:extent cx="4271911" cy="3285540"/>
            <wp:effectExtent l="0" t="0" r="0" b="0"/>
            <wp:docPr id="5" name="Imagem 5" descr="SaoPaulo-1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oPaulo-1924.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2621" cy="3286086"/>
                    </a:xfrm>
                    <a:prstGeom prst="rect">
                      <a:avLst/>
                    </a:prstGeom>
                    <a:noFill/>
                    <a:ln>
                      <a:noFill/>
                    </a:ln>
                  </pic:spPr>
                </pic:pic>
              </a:graphicData>
            </a:graphic>
          </wp:inline>
        </w:drawing>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tbl>
      <w:tblPr>
        <w:tblW w:w="5470" w:type="dxa"/>
        <w:tblCellMar>
          <w:top w:w="15" w:type="dxa"/>
          <w:left w:w="15" w:type="dxa"/>
          <w:bottom w:w="15" w:type="dxa"/>
          <w:right w:w="15" w:type="dxa"/>
        </w:tblCellMar>
        <w:tblLook w:val="04A0"/>
      </w:tblPr>
      <w:tblGrid>
        <w:gridCol w:w="1524"/>
        <w:gridCol w:w="3946"/>
      </w:tblGrid>
      <w:tr w:rsidR="002544C3" w:rsidRPr="002544C3" w:rsidTr="00D305A7">
        <w:trPr>
          <w:trHeight w:val="4025"/>
        </w:trPr>
        <w:tc>
          <w:tcPr>
            <w:tcW w:w="0" w:type="auto"/>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Autor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Obra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Data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Gênero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Técnica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Dimensões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Localização</w:t>
            </w:r>
          </w:p>
        </w:tc>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Tarsila do Amaral</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“São Paulo, 1924”</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1924</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Modernismo - Fase “Pau Brasil” da artista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Tinta a óleo sobre tela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67 x 90 cm</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Pinacoteca do Estado de São Paulo, Brasil.</w:t>
            </w:r>
          </w:p>
        </w:tc>
      </w:tr>
    </w:tbl>
    <w:p w:rsidR="002544C3" w:rsidRPr="002544C3" w:rsidRDefault="002544C3" w:rsidP="002544C3">
      <w:pPr>
        <w:spacing w:after="240" w:line="240" w:lineRule="auto"/>
        <w:rPr>
          <w:rFonts w:ascii="Times New Roman" w:eastAsia="Times New Roman" w:hAnsi="Times New Roman" w:cs="Times New Roman"/>
          <w:sz w:val="24"/>
          <w:szCs w:val="24"/>
          <w:lang w:eastAsia="pt-BR"/>
        </w:rPr>
      </w:pPr>
    </w:p>
    <w:p w:rsidR="002544C3" w:rsidRPr="002544C3" w:rsidRDefault="002544C3" w:rsidP="00D305A7">
      <w:pPr>
        <w:spacing w:after="120" w:line="240" w:lineRule="auto"/>
        <w:ind w:left="-284" w:right="100"/>
        <w:rPr>
          <w:rFonts w:ascii="Times New Roman" w:eastAsia="Times New Roman" w:hAnsi="Times New Roman" w:cs="Times New Roman"/>
          <w:sz w:val="24"/>
          <w:szCs w:val="24"/>
          <w:lang w:eastAsia="pt-BR"/>
        </w:rPr>
      </w:pPr>
      <w:r>
        <w:rPr>
          <w:rFonts w:ascii="Arial" w:eastAsia="Times New Roman" w:hAnsi="Arial" w:cs="Arial"/>
          <w:b/>
          <w:bCs/>
          <w:noProof/>
          <w:color w:val="000000"/>
          <w:sz w:val="18"/>
          <w:szCs w:val="18"/>
          <w:lang w:eastAsia="pt-BR"/>
        </w:rPr>
        <w:lastRenderedPageBreak/>
        <w:drawing>
          <wp:inline distT="0" distB="0" distL="0" distR="0">
            <wp:extent cx="3627840" cy="4019550"/>
            <wp:effectExtent l="0" t="0" r="0" b="0"/>
            <wp:docPr id="4" name="Imagem 4" descr="Fase Pau Brasil – A Estação Central do Brasil-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e Pau Brasil – A Estação Central do Brasil-1924.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7840" cy="4019550"/>
                    </a:xfrm>
                    <a:prstGeom prst="rect">
                      <a:avLst/>
                    </a:prstGeom>
                    <a:noFill/>
                    <a:ln>
                      <a:noFill/>
                    </a:ln>
                  </pic:spPr>
                </pic:pic>
              </a:graphicData>
            </a:graphic>
          </wp:inline>
        </w:drawing>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tbl>
      <w:tblPr>
        <w:tblW w:w="5449" w:type="dxa"/>
        <w:tblCellMar>
          <w:top w:w="15" w:type="dxa"/>
          <w:left w:w="15" w:type="dxa"/>
          <w:bottom w:w="15" w:type="dxa"/>
          <w:right w:w="15" w:type="dxa"/>
        </w:tblCellMar>
        <w:tblLook w:val="04A0"/>
      </w:tblPr>
      <w:tblGrid>
        <w:gridCol w:w="1445"/>
        <w:gridCol w:w="4004"/>
      </w:tblGrid>
      <w:tr w:rsidR="002544C3" w:rsidRPr="002544C3" w:rsidTr="00D305A7">
        <w:trPr>
          <w:trHeight w:val="4371"/>
        </w:trPr>
        <w:tc>
          <w:tcPr>
            <w:tcW w:w="0" w:type="auto"/>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Autor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Obra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Data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Gênero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Técnica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Dimensões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Localização</w:t>
            </w:r>
          </w:p>
        </w:tc>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Tarsila do Amaral</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“Estação de Ferro Central do Brasil”</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1924</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Modernismo - Fase “Pau Brasil” da artista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Óleo sobre tela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142 x 100 cm</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Museu de Arte Contemporânea da  Universidade de São Paulo, SP</w:t>
            </w:r>
          </w:p>
        </w:tc>
      </w:tr>
    </w:tbl>
    <w:p w:rsidR="00D305A7" w:rsidRDefault="00D305A7" w:rsidP="00D305A7">
      <w:pPr>
        <w:spacing w:after="120" w:line="240" w:lineRule="auto"/>
        <w:ind w:left="-567" w:right="100"/>
        <w:rPr>
          <w:rFonts w:ascii="Times New Roman" w:eastAsia="Times New Roman" w:hAnsi="Times New Roman" w:cs="Times New Roman"/>
          <w:sz w:val="24"/>
          <w:szCs w:val="24"/>
          <w:lang w:eastAsia="pt-BR"/>
        </w:rPr>
      </w:pPr>
    </w:p>
    <w:p w:rsidR="002544C3" w:rsidRPr="002544C3" w:rsidRDefault="002544C3" w:rsidP="00D305A7">
      <w:pPr>
        <w:spacing w:after="120" w:line="240" w:lineRule="auto"/>
        <w:ind w:left="-567" w:right="100"/>
        <w:rPr>
          <w:rFonts w:ascii="Times New Roman" w:eastAsia="Times New Roman" w:hAnsi="Times New Roman" w:cs="Times New Roman"/>
          <w:sz w:val="24"/>
          <w:szCs w:val="24"/>
          <w:lang w:eastAsia="pt-BR"/>
        </w:rPr>
      </w:pPr>
      <w:r>
        <w:rPr>
          <w:rFonts w:ascii="Arial" w:eastAsia="Times New Roman" w:hAnsi="Arial" w:cs="Arial"/>
          <w:b/>
          <w:bCs/>
          <w:noProof/>
          <w:color w:val="000000"/>
          <w:sz w:val="18"/>
          <w:szCs w:val="18"/>
          <w:lang w:eastAsia="pt-BR"/>
        </w:rPr>
        <w:lastRenderedPageBreak/>
        <w:drawing>
          <wp:inline distT="0" distB="0" distL="0" distR="0">
            <wp:extent cx="4083483" cy="4076700"/>
            <wp:effectExtent l="0" t="0" r="0" b="0"/>
            <wp:docPr id="3" name="Imagem 3" descr="CarnavalEmMadureira-1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navalEmMadureira-1924.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497" cy="4079709"/>
                    </a:xfrm>
                    <a:prstGeom prst="rect">
                      <a:avLst/>
                    </a:prstGeom>
                    <a:noFill/>
                    <a:ln>
                      <a:noFill/>
                    </a:ln>
                  </pic:spPr>
                </pic:pic>
              </a:graphicData>
            </a:graphic>
          </wp:inline>
        </w:drawing>
      </w:r>
    </w:p>
    <w:tbl>
      <w:tblPr>
        <w:tblW w:w="5523" w:type="dxa"/>
        <w:tblCellMar>
          <w:top w:w="15" w:type="dxa"/>
          <w:left w:w="15" w:type="dxa"/>
          <w:bottom w:w="15" w:type="dxa"/>
          <w:right w:w="15" w:type="dxa"/>
        </w:tblCellMar>
        <w:tblLook w:val="04A0"/>
      </w:tblPr>
      <w:tblGrid>
        <w:gridCol w:w="1448"/>
        <w:gridCol w:w="4075"/>
      </w:tblGrid>
      <w:tr w:rsidR="002544C3" w:rsidRPr="002544C3" w:rsidTr="002544C3">
        <w:trPr>
          <w:trHeight w:val="4241"/>
        </w:trPr>
        <w:tc>
          <w:tcPr>
            <w:tcW w:w="0" w:type="auto"/>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Autor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Obra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Data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Gênero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Técnica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Dimensões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Localização</w:t>
            </w:r>
          </w:p>
        </w:tc>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sz w:val="18"/>
                <w:szCs w:val="18"/>
                <w:shd w:val="clear" w:color="auto" w:fill="FFFFFF"/>
                <w:lang w:eastAsia="pt-BR"/>
              </w:rPr>
              <w:t>Tarsila do Amaral</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Carnaval em Madureira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1924</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Modernismo</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Tinta a óleo</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76cm x 63cm</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shd w:val="clear" w:color="auto" w:fill="FFFFFF"/>
                <w:lang w:eastAsia="pt-BR"/>
              </w:rPr>
              <w:t>Acervo Fundação José e Paulina Nemirovsky, São Paulo, Brasil</w:t>
            </w:r>
          </w:p>
        </w:tc>
      </w:tr>
    </w:tbl>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Default="002544C3" w:rsidP="002544C3">
      <w:pPr>
        <w:shd w:val="clear" w:color="auto" w:fill="FFFFFF"/>
        <w:spacing w:after="0" w:line="240" w:lineRule="auto"/>
        <w:ind w:left="-142"/>
        <w:rPr>
          <w:rFonts w:ascii="Times New Roman" w:eastAsia="Times New Roman" w:hAnsi="Times New Roman" w:cs="Times New Roman"/>
          <w:sz w:val="24"/>
          <w:szCs w:val="24"/>
          <w:lang w:eastAsia="pt-BR"/>
        </w:rPr>
      </w:pPr>
      <w:r w:rsidRPr="002544C3">
        <w:rPr>
          <w:rFonts w:ascii="Times New Roman" w:eastAsia="Times New Roman" w:hAnsi="Times New Roman" w:cs="Times New Roman"/>
          <w:sz w:val="24"/>
          <w:szCs w:val="24"/>
          <w:lang w:eastAsia="pt-BR"/>
        </w:rPr>
        <w:lastRenderedPageBreak/>
        <w:t> </w:t>
      </w:r>
      <w:r>
        <w:rPr>
          <w:rFonts w:ascii="Arial" w:eastAsia="Times New Roman" w:hAnsi="Arial" w:cs="Arial"/>
          <w:b/>
          <w:bCs/>
          <w:noProof/>
          <w:color w:val="000000"/>
          <w:sz w:val="18"/>
          <w:szCs w:val="18"/>
          <w:lang w:eastAsia="pt-BR"/>
        </w:rPr>
        <w:drawing>
          <wp:inline distT="0" distB="0" distL="0" distR="0">
            <wp:extent cx="4248150" cy="2870063"/>
            <wp:effectExtent l="0" t="0" r="0" b="6985"/>
            <wp:docPr id="2" name="Imagem 2" descr="11-picasso-women-of-algiers.w1200.h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picasso-women-of-algiers.w1200.h630.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2870063"/>
                    </a:xfrm>
                    <a:prstGeom prst="rect">
                      <a:avLst/>
                    </a:prstGeom>
                    <a:noFill/>
                    <a:ln>
                      <a:noFill/>
                    </a:ln>
                  </pic:spPr>
                </pic:pic>
              </a:graphicData>
            </a:graphic>
          </wp:inline>
        </w:drawing>
      </w:r>
    </w:p>
    <w:p w:rsidR="002544C3" w:rsidRPr="002544C3" w:rsidRDefault="002544C3" w:rsidP="002544C3">
      <w:pPr>
        <w:shd w:val="clear" w:color="auto" w:fill="FFFFFF"/>
        <w:spacing w:after="0" w:line="240" w:lineRule="auto"/>
        <w:ind w:left="-142"/>
        <w:rPr>
          <w:rFonts w:ascii="Times New Roman" w:eastAsia="Times New Roman" w:hAnsi="Times New Roman" w:cs="Times New Roman"/>
          <w:sz w:val="24"/>
          <w:szCs w:val="24"/>
          <w:lang w:eastAsia="pt-BR"/>
        </w:rPr>
      </w:pPr>
    </w:p>
    <w:tbl>
      <w:tblPr>
        <w:tblW w:w="5629" w:type="dxa"/>
        <w:tblCellMar>
          <w:top w:w="15" w:type="dxa"/>
          <w:left w:w="15" w:type="dxa"/>
          <w:bottom w:w="15" w:type="dxa"/>
          <w:right w:w="15" w:type="dxa"/>
        </w:tblCellMar>
        <w:tblLook w:val="04A0"/>
      </w:tblPr>
      <w:tblGrid>
        <w:gridCol w:w="2185"/>
        <w:gridCol w:w="3444"/>
      </w:tblGrid>
      <w:tr w:rsidR="002544C3" w:rsidRPr="002544C3" w:rsidTr="002544C3">
        <w:trPr>
          <w:trHeight w:val="3996"/>
        </w:trPr>
        <w:tc>
          <w:tcPr>
            <w:tcW w:w="0" w:type="auto"/>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Autor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Obra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Data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Gênero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Técnica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Dimensões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Localização</w:t>
            </w:r>
          </w:p>
        </w:tc>
        <w:tc>
          <w:tcPr>
            <w:tcW w:w="3444"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Pablo Picasso</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“As mulheres de Alger”</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1955</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Cubismo</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Óleo sobre tela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shd w:val="clear" w:color="auto" w:fill="F8F9FA"/>
                <w:lang w:eastAsia="pt-BR"/>
              </w:rPr>
              <w:t>114 cm × 146.4 cm</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 xml:space="preserve">Coleção privada </w:t>
            </w:r>
          </w:p>
        </w:tc>
      </w:tr>
    </w:tbl>
    <w:p w:rsidR="002544C3" w:rsidRDefault="002544C3" w:rsidP="002544C3">
      <w:pPr>
        <w:spacing w:after="120" w:line="240" w:lineRule="auto"/>
        <w:ind w:right="100"/>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42" w:right="100"/>
        <w:rPr>
          <w:rFonts w:ascii="Times New Roman" w:eastAsia="Times New Roman" w:hAnsi="Times New Roman" w:cs="Times New Roman"/>
          <w:sz w:val="24"/>
          <w:szCs w:val="24"/>
          <w:lang w:eastAsia="pt-BR"/>
        </w:rPr>
      </w:pPr>
      <w:r>
        <w:rPr>
          <w:rFonts w:ascii="Arial" w:eastAsia="Times New Roman" w:hAnsi="Arial" w:cs="Arial"/>
          <w:b/>
          <w:bCs/>
          <w:noProof/>
          <w:color w:val="000000"/>
          <w:sz w:val="18"/>
          <w:szCs w:val="18"/>
          <w:lang w:eastAsia="pt-BR"/>
        </w:rPr>
        <w:lastRenderedPageBreak/>
        <w:drawing>
          <wp:inline distT="0" distB="0" distL="0" distR="0">
            <wp:extent cx="3581538" cy="4188578"/>
            <wp:effectExtent l="0" t="0" r="0" b="2540"/>
            <wp:docPr id="1" name="Imagem 1" descr="picas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asso.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3504" cy="4190877"/>
                    </a:xfrm>
                    <a:prstGeom prst="rect">
                      <a:avLst/>
                    </a:prstGeom>
                    <a:noFill/>
                    <a:ln>
                      <a:noFill/>
                    </a:ln>
                  </pic:spPr>
                </pic:pic>
              </a:graphicData>
            </a:graphic>
          </wp:inline>
        </w:drawing>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tbl>
      <w:tblPr>
        <w:tblW w:w="5581" w:type="dxa"/>
        <w:tblCellMar>
          <w:top w:w="15" w:type="dxa"/>
          <w:left w:w="15" w:type="dxa"/>
          <w:bottom w:w="15" w:type="dxa"/>
          <w:right w:w="15" w:type="dxa"/>
        </w:tblCellMar>
        <w:tblLook w:val="04A0"/>
      </w:tblPr>
      <w:tblGrid>
        <w:gridCol w:w="1458"/>
        <w:gridCol w:w="4123"/>
      </w:tblGrid>
      <w:tr w:rsidR="002544C3" w:rsidRPr="002544C3" w:rsidTr="002544C3">
        <w:trPr>
          <w:trHeight w:val="4283"/>
        </w:trPr>
        <w:tc>
          <w:tcPr>
            <w:tcW w:w="0" w:type="auto"/>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Autor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Obra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Data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Gênero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Técnica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Dimensões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Localização</w:t>
            </w:r>
          </w:p>
        </w:tc>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Pablo Picasso</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“Duas meninas lendo”</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1934</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Cubismo</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Óleo sobre tela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333333"/>
                <w:sz w:val="18"/>
                <w:szCs w:val="18"/>
                <w:shd w:val="clear" w:color="auto" w:fill="FFFFFF"/>
                <w:lang w:eastAsia="pt-BR"/>
              </w:rPr>
              <w:t xml:space="preserve">110.17 cm x 89.38 cm x 7.62 cm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212124"/>
                <w:sz w:val="21"/>
                <w:szCs w:val="21"/>
                <w:lang w:eastAsia="pt-BR"/>
              </w:rPr>
              <w:t>Museu de arte da universidade de Michigab</w:t>
            </w:r>
          </w:p>
        </w:tc>
      </w:tr>
    </w:tbl>
    <w:p w:rsidR="002544C3" w:rsidRPr="002544C3" w:rsidRDefault="002544C3" w:rsidP="002544C3">
      <w:pPr>
        <w:spacing w:after="240" w:line="240" w:lineRule="auto"/>
        <w:ind w:left="-142"/>
        <w:rPr>
          <w:rFonts w:ascii="Times New Roman" w:eastAsia="Times New Roman" w:hAnsi="Times New Roman" w:cs="Times New Roman"/>
          <w:sz w:val="24"/>
          <w:szCs w:val="24"/>
          <w:lang w:eastAsia="pt-BR"/>
        </w:rPr>
      </w:pPr>
      <w:r w:rsidRPr="002544C3">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3495675" cy="3155726"/>
            <wp:effectExtent l="0" t="0" r="0" b="698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sso12345679.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95264" cy="3155355"/>
                    </a:xfrm>
                    <a:prstGeom prst="rect">
                      <a:avLst/>
                    </a:prstGeom>
                  </pic:spPr>
                </pic:pic>
              </a:graphicData>
            </a:graphic>
          </wp:inline>
        </w:drawing>
      </w:r>
    </w:p>
    <w:tbl>
      <w:tblPr>
        <w:tblW w:w="5518" w:type="dxa"/>
        <w:tblCellMar>
          <w:top w:w="15" w:type="dxa"/>
          <w:left w:w="15" w:type="dxa"/>
          <w:bottom w:w="15" w:type="dxa"/>
          <w:right w:w="15" w:type="dxa"/>
        </w:tblCellMar>
        <w:tblLook w:val="04A0"/>
      </w:tblPr>
      <w:tblGrid>
        <w:gridCol w:w="1675"/>
        <w:gridCol w:w="3843"/>
      </w:tblGrid>
      <w:tr w:rsidR="002544C3" w:rsidRPr="002544C3" w:rsidTr="002544C3">
        <w:trPr>
          <w:trHeight w:val="4107"/>
        </w:trPr>
        <w:tc>
          <w:tcPr>
            <w:tcW w:w="0" w:type="auto"/>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Autor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Obra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Data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Gênero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 xml:space="preserve">Técnica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Dimensões  </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b/>
                <w:bCs/>
                <w:color w:val="000000"/>
                <w:sz w:val="18"/>
                <w:szCs w:val="18"/>
                <w:lang w:eastAsia="pt-BR"/>
              </w:rPr>
              <w:t>Localização</w:t>
            </w:r>
          </w:p>
        </w:tc>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Pablo Picasso</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“Três músicos”</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1921</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Cubismo</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lang w:eastAsia="pt-BR"/>
              </w:rPr>
              <w:t>Óleo sobre tela</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left="100" w:right="100"/>
              <w:rPr>
                <w:rFonts w:ascii="Times New Roman" w:eastAsia="Times New Roman" w:hAnsi="Times New Roman" w:cs="Times New Roman"/>
                <w:sz w:val="24"/>
                <w:szCs w:val="24"/>
                <w:lang w:eastAsia="pt-BR"/>
              </w:rPr>
            </w:pPr>
            <w:r w:rsidRPr="002544C3">
              <w:rPr>
                <w:rFonts w:ascii="Arial" w:eastAsia="Times New Roman" w:hAnsi="Arial" w:cs="Arial"/>
                <w:color w:val="000000"/>
                <w:sz w:val="18"/>
                <w:szCs w:val="18"/>
                <w:shd w:val="clear" w:color="auto" w:fill="FFFFFF"/>
                <w:lang w:eastAsia="pt-BR"/>
              </w:rPr>
              <w:t>207 x 229 cm</w:t>
            </w:r>
          </w:p>
          <w:p w:rsidR="002544C3" w:rsidRPr="002544C3" w:rsidRDefault="002544C3" w:rsidP="002544C3">
            <w:pPr>
              <w:spacing w:after="0" w:line="240" w:lineRule="auto"/>
              <w:rPr>
                <w:rFonts w:ascii="Times New Roman" w:eastAsia="Times New Roman" w:hAnsi="Times New Roman" w:cs="Times New Roman"/>
                <w:sz w:val="24"/>
                <w:szCs w:val="24"/>
                <w:lang w:eastAsia="pt-BR"/>
              </w:rPr>
            </w:pPr>
          </w:p>
          <w:p w:rsidR="002544C3" w:rsidRPr="002544C3" w:rsidRDefault="002544C3" w:rsidP="002544C3">
            <w:pPr>
              <w:spacing w:after="120" w:line="240" w:lineRule="auto"/>
              <w:ind w:right="100"/>
              <w:rPr>
                <w:rFonts w:ascii="Times New Roman" w:eastAsia="Times New Roman" w:hAnsi="Times New Roman" w:cs="Times New Roman"/>
                <w:sz w:val="24"/>
                <w:szCs w:val="24"/>
                <w:lang w:eastAsia="pt-BR"/>
              </w:rPr>
            </w:pPr>
            <w:r w:rsidRPr="002544C3">
              <w:rPr>
                <w:rFonts w:ascii="Arial" w:eastAsia="Times New Roman" w:hAnsi="Arial" w:cs="Arial"/>
                <w:color w:val="212124"/>
                <w:sz w:val="18"/>
                <w:szCs w:val="18"/>
                <w:lang w:eastAsia="pt-BR"/>
              </w:rPr>
              <w:t>Museu de arte moderna de Nova York</w:t>
            </w:r>
          </w:p>
        </w:tc>
      </w:tr>
    </w:tbl>
    <w:p w:rsidR="00D400B9" w:rsidRDefault="002544C3">
      <w:r w:rsidRPr="002544C3">
        <w:rPr>
          <w:rFonts w:ascii="Times New Roman" w:eastAsia="Times New Roman" w:hAnsi="Times New Roman" w:cs="Times New Roman"/>
          <w:sz w:val="24"/>
          <w:szCs w:val="24"/>
          <w:lang w:eastAsia="pt-BR"/>
        </w:rPr>
        <w:br/>
      </w:r>
      <w:r w:rsidRPr="002544C3">
        <w:rPr>
          <w:rFonts w:ascii="Times New Roman" w:eastAsia="Times New Roman" w:hAnsi="Times New Roman" w:cs="Times New Roman"/>
          <w:sz w:val="24"/>
          <w:szCs w:val="24"/>
          <w:lang w:eastAsia="pt-BR"/>
        </w:rPr>
        <w:br/>
      </w:r>
    </w:p>
    <w:sectPr w:rsidR="00D400B9" w:rsidSect="00A42C64">
      <w:headerReference w:type="default" r:id="rId19"/>
      <w:pgSz w:w="11906" w:h="16838"/>
      <w:pgMar w:top="1701" w:right="1134"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4602" w:rsidRDefault="00F44602" w:rsidP="002544C3">
      <w:pPr>
        <w:spacing w:after="0" w:line="240" w:lineRule="auto"/>
      </w:pPr>
      <w:r>
        <w:separator/>
      </w:r>
    </w:p>
  </w:endnote>
  <w:endnote w:type="continuationSeparator" w:id="1">
    <w:p w:rsidR="00F44602" w:rsidRDefault="00F44602" w:rsidP="002544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4602" w:rsidRDefault="00F44602" w:rsidP="002544C3">
      <w:pPr>
        <w:spacing w:after="0" w:line="240" w:lineRule="auto"/>
      </w:pPr>
      <w:r>
        <w:separator/>
      </w:r>
    </w:p>
  </w:footnote>
  <w:footnote w:type="continuationSeparator" w:id="1">
    <w:p w:rsidR="00F44602" w:rsidRDefault="00F44602" w:rsidP="002544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C64" w:rsidRDefault="00A42C64">
    <w:pPr>
      <w:pStyle w:val="Cabealho"/>
      <w:jc w:val="right"/>
    </w:pPr>
  </w:p>
  <w:p w:rsidR="00A42C64" w:rsidRDefault="00A42C64">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630117"/>
      <w:docPartObj>
        <w:docPartGallery w:val="Page Numbers (Top of Page)"/>
        <w:docPartUnique/>
      </w:docPartObj>
    </w:sdtPr>
    <w:sdtContent>
      <w:p w:rsidR="00A42C64" w:rsidRDefault="00616034">
        <w:pPr>
          <w:pStyle w:val="Cabealho"/>
          <w:jc w:val="right"/>
        </w:pPr>
        <w:r>
          <w:fldChar w:fldCharType="begin"/>
        </w:r>
        <w:r w:rsidR="00A42C64">
          <w:instrText>PAGE   \* MERGEFORMAT</w:instrText>
        </w:r>
        <w:r>
          <w:fldChar w:fldCharType="separate"/>
        </w:r>
        <w:r w:rsidR="00AD0EE1">
          <w:rPr>
            <w:noProof/>
          </w:rPr>
          <w:t>2</w:t>
        </w:r>
        <w:r>
          <w:fldChar w:fldCharType="end"/>
        </w:r>
      </w:p>
    </w:sdtContent>
  </w:sdt>
  <w:p w:rsidR="00A42C64" w:rsidRDefault="00A42C64" w:rsidP="00A42C64">
    <w:pPr>
      <w:pStyle w:val="Cabealh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6212D"/>
    <w:multiLevelType w:val="hybridMultilevel"/>
    <w:tmpl w:val="8DD6F1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F6D6ED2"/>
    <w:multiLevelType w:val="hybridMultilevel"/>
    <w:tmpl w:val="FB406E52"/>
    <w:lvl w:ilvl="0" w:tplc="C646F6B6">
      <w:start w:val="1"/>
      <w:numFmt w:val="lowerLetter"/>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D040DDB"/>
    <w:multiLevelType w:val="hybridMultilevel"/>
    <w:tmpl w:val="20329136"/>
    <w:lvl w:ilvl="0" w:tplc="4F38A674">
      <w:start w:val="1"/>
      <w:numFmt w:val="lowerLetter"/>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544C3"/>
    <w:rsid w:val="000B2427"/>
    <w:rsid w:val="00127CB3"/>
    <w:rsid w:val="002544C3"/>
    <w:rsid w:val="005F7480"/>
    <w:rsid w:val="00616034"/>
    <w:rsid w:val="007B0A12"/>
    <w:rsid w:val="008F2894"/>
    <w:rsid w:val="00947D65"/>
    <w:rsid w:val="009F576D"/>
    <w:rsid w:val="00A42C64"/>
    <w:rsid w:val="00A50CA9"/>
    <w:rsid w:val="00A9626F"/>
    <w:rsid w:val="00AD0EE1"/>
    <w:rsid w:val="00B268AF"/>
    <w:rsid w:val="00B37005"/>
    <w:rsid w:val="00B41FA7"/>
    <w:rsid w:val="00B82504"/>
    <w:rsid w:val="00BF1094"/>
    <w:rsid w:val="00D305A7"/>
    <w:rsid w:val="00D400B9"/>
    <w:rsid w:val="00D9674D"/>
    <w:rsid w:val="00E92243"/>
    <w:rsid w:val="00ED02A1"/>
    <w:rsid w:val="00EE0924"/>
    <w:rsid w:val="00F44602"/>
    <w:rsid w:val="00FC2F6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03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544C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2544C3"/>
  </w:style>
  <w:style w:type="character" w:styleId="Hyperlink">
    <w:name w:val="Hyperlink"/>
    <w:basedOn w:val="Fontepargpadro"/>
    <w:uiPriority w:val="99"/>
    <w:semiHidden/>
    <w:unhideWhenUsed/>
    <w:rsid w:val="002544C3"/>
    <w:rPr>
      <w:color w:val="0000FF"/>
      <w:u w:val="single"/>
    </w:rPr>
  </w:style>
  <w:style w:type="paragraph" w:styleId="Textodebalo">
    <w:name w:val="Balloon Text"/>
    <w:basedOn w:val="Normal"/>
    <w:link w:val="TextodebaloChar"/>
    <w:uiPriority w:val="99"/>
    <w:semiHidden/>
    <w:unhideWhenUsed/>
    <w:rsid w:val="002544C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544C3"/>
    <w:rPr>
      <w:rFonts w:ascii="Tahoma" w:hAnsi="Tahoma" w:cs="Tahoma"/>
      <w:sz w:val="16"/>
      <w:szCs w:val="16"/>
    </w:rPr>
  </w:style>
  <w:style w:type="paragraph" w:styleId="Cabealho">
    <w:name w:val="header"/>
    <w:basedOn w:val="Normal"/>
    <w:link w:val="CabealhoChar"/>
    <w:uiPriority w:val="99"/>
    <w:unhideWhenUsed/>
    <w:rsid w:val="002544C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44C3"/>
  </w:style>
  <w:style w:type="paragraph" w:styleId="Rodap">
    <w:name w:val="footer"/>
    <w:basedOn w:val="Normal"/>
    <w:link w:val="RodapChar"/>
    <w:uiPriority w:val="99"/>
    <w:unhideWhenUsed/>
    <w:rsid w:val="002544C3"/>
    <w:pPr>
      <w:tabs>
        <w:tab w:val="center" w:pos="4252"/>
        <w:tab w:val="right" w:pos="8504"/>
      </w:tabs>
      <w:spacing w:after="0" w:line="240" w:lineRule="auto"/>
    </w:pPr>
  </w:style>
  <w:style w:type="character" w:customStyle="1" w:styleId="RodapChar">
    <w:name w:val="Rodapé Char"/>
    <w:basedOn w:val="Fontepargpadro"/>
    <w:link w:val="Rodap"/>
    <w:uiPriority w:val="99"/>
    <w:rsid w:val="002544C3"/>
  </w:style>
  <w:style w:type="paragraph" w:styleId="PargrafodaLista">
    <w:name w:val="List Paragraph"/>
    <w:basedOn w:val="Normal"/>
    <w:uiPriority w:val="34"/>
    <w:qFormat/>
    <w:rsid w:val="00E9224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544C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2544C3"/>
  </w:style>
  <w:style w:type="character" w:styleId="Hyperlink">
    <w:name w:val="Hyperlink"/>
    <w:basedOn w:val="Fontepargpadro"/>
    <w:uiPriority w:val="99"/>
    <w:semiHidden/>
    <w:unhideWhenUsed/>
    <w:rsid w:val="002544C3"/>
    <w:rPr>
      <w:color w:val="0000FF"/>
      <w:u w:val="single"/>
    </w:rPr>
  </w:style>
  <w:style w:type="paragraph" w:styleId="Textodebalo">
    <w:name w:val="Balloon Text"/>
    <w:basedOn w:val="Normal"/>
    <w:link w:val="TextodebaloChar"/>
    <w:uiPriority w:val="99"/>
    <w:semiHidden/>
    <w:unhideWhenUsed/>
    <w:rsid w:val="002544C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544C3"/>
    <w:rPr>
      <w:rFonts w:ascii="Tahoma" w:hAnsi="Tahoma" w:cs="Tahoma"/>
      <w:sz w:val="16"/>
      <w:szCs w:val="16"/>
    </w:rPr>
  </w:style>
  <w:style w:type="paragraph" w:styleId="Cabealho">
    <w:name w:val="header"/>
    <w:basedOn w:val="Normal"/>
    <w:link w:val="CabealhoChar"/>
    <w:uiPriority w:val="99"/>
    <w:unhideWhenUsed/>
    <w:rsid w:val="002544C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44C3"/>
  </w:style>
  <w:style w:type="paragraph" w:styleId="Rodap">
    <w:name w:val="footer"/>
    <w:basedOn w:val="Normal"/>
    <w:link w:val="RodapChar"/>
    <w:uiPriority w:val="99"/>
    <w:unhideWhenUsed/>
    <w:rsid w:val="002544C3"/>
    <w:pPr>
      <w:tabs>
        <w:tab w:val="center" w:pos="4252"/>
        <w:tab w:val="right" w:pos="8504"/>
      </w:tabs>
      <w:spacing w:after="0" w:line="240" w:lineRule="auto"/>
    </w:pPr>
  </w:style>
  <w:style w:type="character" w:customStyle="1" w:styleId="RodapChar">
    <w:name w:val="Rodapé Char"/>
    <w:basedOn w:val="Fontepargpadro"/>
    <w:link w:val="Rodap"/>
    <w:uiPriority w:val="99"/>
    <w:rsid w:val="002544C3"/>
  </w:style>
  <w:style w:type="paragraph" w:styleId="PargrafodaLista">
    <w:name w:val="List Paragraph"/>
    <w:basedOn w:val="Normal"/>
    <w:uiPriority w:val="34"/>
    <w:qFormat/>
    <w:rsid w:val="00E92243"/>
    <w:pPr>
      <w:ind w:left="720"/>
      <w:contextualSpacing/>
    </w:pPr>
  </w:style>
</w:styles>
</file>

<file path=word/webSettings.xml><?xml version="1.0" encoding="utf-8"?>
<w:webSettings xmlns:r="http://schemas.openxmlformats.org/officeDocument/2006/relationships" xmlns:w="http://schemas.openxmlformats.org/wordprocessingml/2006/main">
  <w:divs>
    <w:div w:id="105466144">
      <w:bodyDiv w:val="1"/>
      <w:marLeft w:val="0"/>
      <w:marRight w:val="0"/>
      <w:marTop w:val="0"/>
      <w:marBottom w:val="0"/>
      <w:divBdr>
        <w:top w:val="none" w:sz="0" w:space="0" w:color="auto"/>
        <w:left w:val="none" w:sz="0" w:space="0" w:color="auto"/>
        <w:bottom w:val="none" w:sz="0" w:space="0" w:color="auto"/>
        <w:right w:val="none" w:sz="0" w:space="0" w:color="auto"/>
      </w:divBdr>
      <w:divsChild>
        <w:div w:id="1539005904">
          <w:marLeft w:val="0"/>
          <w:marRight w:val="0"/>
          <w:marTop w:val="0"/>
          <w:marBottom w:val="0"/>
          <w:divBdr>
            <w:top w:val="none" w:sz="0" w:space="0" w:color="auto"/>
            <w:left w:val="none" w:sz="0" w:space="0" w:color="auto"/>
            <w:bottom w:val="none" w:sz="0" w:space="0" w:color="auto"/>
            <w:right w:val="none" w:sz="0" w:space="0" w:color="auto"/>
          </w:divBdr>
        </w:div>
      </w:divsChild>
    </w:div>
    <w:div w:id="549653550">
      <w:bodyDiv w:val="1"/>
      <w:marLeft w:val="0"/>
      <w:marRight w:val="0"/>
      <w:marTop w:val="0"/>
      <w:marBottom w:val="0"/>
      <w:divBdr>
        <w:top w:val="none" w:sz="0" w:space="0" w:color="auto"/>
        <w:left w:val="none" w:sz="0" w:space="0" w:color="auto"/>
        <w:bottom w:val="none" w:sz="0" w:space="0" w:color="auto"/>
        <w:right w:val="none" w:sz="0" w:space="0" w:color="auto"/>
      </w:divBdr>
    </w:div>
    <w:div w:id="597369893">
      <w:bodyDiv w:val="1"/>
      <w:marLeft w:val="0"/>
      <w:marRight w:val="0"/>
      <w:marTop w:val="0"/>
      <w:marBottom w:val="0"/>
      <w:divBdr>
        <w:top w:val="none" w:sz="0" w:space="0" w:color="auto"/>
        <w:left w:val="none" w:sz="0" w:space="0" w:color="auto"/>
        <w:bottom w:val="none" w:sz="0" w:space="0" w:color="auto"/>
        <w:right w:val="none" w:sz="0" w:space="0" w:color="auto"/>
      </w:divBdr>
      <w:divsChild>
        <w:div w:id="601912633">
          <w:marLeft w:val="0"/>
          <w:marRight w:val="0"/>
          <w:marTop w:val="0"/>
          <w:marBottom w:val="0"/>
          <w:divBdr>
            <w:top w:val="none" w:sz="0" w:space="0" w:color="auto"/>
            <w:left w:val="none" w:sz="0" w:space="0" w:color="auto"/>
            <w:bottom w:val="none" w:sz="0" w:space="0" w:color="auto"/>
            <w:right w:val="none" w:sz="0" w:space="0" w:color="auto"/>
          </w:divBdr>
        </w:div>
      </w:divsChild>
    </w:div>
    <w:div w:id="616062732">
      <w:bodyDiv w:val="1"/>
      <w:marLeft w:val="0"/>
      <w:marRight w:val="0"/>
      <w:marTop w:val="0"/>
      <w:marBottom w:val="0"/>
      <w:divBdr>
        <w:top w:val="none" w:sz="0" w:space="0" w:color="auto"/>
        <w:left w:val="none" w:sz="0" w:space="0" w:color="auto"/>
        <w:bottom w:val="none" w:sz="0" w:space="0" w:color="auto"/>
        <w:right w:val="none" w:sz="0" w:space="0" w:color="auto"/>
      </w:divBdr>
    </w:div>
    <w:div w:id="1086877680">
      <w:bodyDiv w:val="1"/>
      <w:marLeft w:val="0"/>
      <w:marRight w:val="0"/>
      <w:marTop w:val="0"/>
      <w:marBottom w:val="0"/>
      <w:divBdr>
        <w:top w:val="none" w:sz="0" w:space="0" w:color="auto"/>
        <w:left w:val="none" w:sz="0" w:space="0" w:color="auto"/>
        <w:bottom w:val="none" w:sz="0" w:space="0" w:color="auto"/>
        <w:right w:val="none" w:sz="0" w:space="0" w:color="auto"/>
      </w:divBdr>
    </w:div>
    <w:div w:id="1250578931">
      <w:bodyDiv w:val="1"/>
      <w:marLeft w:val="0"/>
      <w:marRight w:val="0"/>
      <w:marTop w:val="0"/>
      <w:marBottom w:val="0"/>
      <w:divBdr>
        <w:top w:val="none" w:sz="0" w:space="0" w:color="auto"/>
        <w:left w:val="none" w:sz="0" w:space="0" w:color="auto"/>
        <w:bottom w:val="none" w:sz="0" w:space="0" w:color="auto"/>
        <w:right w:val="none" w:sz="0" w:space="0" w:color="auto"/>
      </w:divBdr>
      <w:divsChild>
        <w:div w:id="648948320">
          <w:marLeft w:val="0"/>
          <w:marRight w:val="0"/>
          <w:marTop w:val="0"/>
          <w:marBottom w:val="0"/>
          <w:divBdr>
            <w:top w:val="none" w:sz="0" w:space="0" w:color="auto"/>
            <w:left w:val="none" w:sz="0" w:space="0" w:color="auto"/>
            <w:bottom w:val="none" w:sz="0" w:space="0" w:color="auto"/>
            <w:right w:val="none" w:sz="0" w:space="0" w:color="auto"/>
          </w:divBdr>
        </w:div>
      </w:divsChild>
    </w:div>
    <w:div w:id="1281104242">
      <w:bodyDiv w:val="1"/>
      <w:marLeft w:val="0"/>
      <w:marRight w:val="0"/>
      <w:marTop w:val="0"/>
      <w:marBottom w:val="0"/>
      <w:divBdr>
        <w:top w:val="none" w:sz="0" w:space="0" w:color="auto"/>
        <w:left w:val="none" w:sz="0" w:space="0" w:color="auto"/>
        <w:bottom w:val="none" w:sz="0" w:space="0" w:color="auto"/>
        <w:right w:val="none" w:sz="0" w:space="0" w:color="auto"/>
      </w:divBdr>
      <w:divsChild>
        <w:div w:id="502162713">
          <w:marLeft w:val="0"/>
          <w:marRight w:val="0"/>
          <w:marTop w:val="0"/>
          <w:marBottom w:val="0"/>
          <w:divBdr>
            <w:top w:val="none" w:sz="0" w:space="0" w:color="auto"/>
            <w:left w:val="none" w:sz="0" w:space="0" w:color="auto"/>
            <w:bottom w:val="none" w:sz="0" w:space="0" w:color="auto"/>
            <w:right w:val="none" w:sz="0" w:space="0" w:color="auto"/>
          </w:divBdr>
        </w:div>
        <w:div w:id="1807817241">
          <w:marLeft w:val="0"/>
          <w:marRight w:val="0"/>
          <w:marTop w:val="0"/>
          <w:marBottom w:val="0"/>
          <w:divBdr>
            <w:top w:val="none" w:sz="0" w:space="0" w:color="auto"/>
            <w:left w:val="none" w:sz="0" w:space="0" w:color="auto"/>
            <w:bottom w:val="none" w:sz="0" w:space="0" w:color="auto"/>
            <w:right w:val="none" w:sz="0" w:space="0" w:color="auto"/>
          </w:divBdr>
        </w:div>
        <w:div w:id="1323268538">
          <w:marLeft w:val="0"/>
          <w:marRight w:val="0"/>
          <w:marTop w:val="0"/>
          <w:marBottom w:val="0"/>
          <w:divBdr>
            <w:top w:val="none" w:sz="0" w:space="0" w:color="auto"/>
            <w:left w:val="none" w:sz="0" w:space="0" w:color="auto"/>
            <w:bottom w:val="none" w:sz="0" w:space="0" w:color="auto"/>
            <w:right w:val="none" w:sz="0" w:space="0" w:color="auto"/>
          </w:divBdr>
        </w:div>
        <w:div w:id="53939256">
          <w:marLeft w:val="0"/>
          <w:marRight w:val="0"/>
          <w:marTop w:val="0"/>
          <w:marBottom w:val="0"/>
          <w:divBdr>
            <w:top w:val="none" w:sz="0" w:space="0" w:color="auto"/>
            <w:left w:val="none" w:sz="0" w:space="0" w:color="auto"/>
            <w:bottom w:val="none" w:sz="0" w:space="0" w:color="auto"/>
            <w:right w:val="none" w:sz="0" w:space="0" w:color="auto"/>
          </w:divBdr>
        </w:div>
        <w:div w:id="986517673">
          <w:marLeft w:val="0"/>
          <w:marRight w:val="0"/>
          <w:marTop w:val="0"/>
          <w:marBottom w:val="0"/>
          <w:divBdr>
            <w:top w:val="none" w:sz="0" w:space="0" w:color="auto"/>
            <w:left w:val="none" w:sz="0" w:space="0" w:color="auto"/>
            <w:bottom w:val="none" w:sz="0" w:space="0" w:color="auto"/>
            <w:right w:val="none" w:sz="0" w:space="0" w:color="auto"/>
          </w:divBdr>
        </w:div>
        <w:div w:id="291060189">
          <w:marLeft w:val="30"/>
          <w:marRight w:val="0"/>
          <w:marTop w:val="0"/>
          <w:marBottom w:val="0"/>
          <w:divBdr>
            <w:top w:val="none" w:sz="0" w:space="0" w:color="auto"/>
            <w:left w:val="none" w:sz="0" w:space="0" w:color="auto"/>
            <w:bottom w:val="none" w:sz="0" w:space="0" w:color="auto"/>
            <w:right w:val="none" w:sz="0" w:space="0" w:color="auto"/>
          </w:divBdr>
        </w:div>
        <w:div w:id="1541555899">
          <w:marLeft w:val="30"/>
          <w:marRight w:val="0"/>
          <w:marTop w:val="0"/>
          <w:marBottom w:val="0"/>
          <w:divBdr>
            <w:top w:val="none" w:sz="0" w:space="0" w:color="auto"/>
            <w:left w:val="none" w:sz="0" w:space="0" w:color="auto"/>
            <w:bottom w:val="none" w:sz="0" w:space="0" w:color="auto"/>
            <w:right w:val="none" w:sz="0" w:space="0" w:color="auto"/>
          </w:divBdr>
        </w:div>
        <w:div w:id="1320354239">
          <w:marLeft w:val="30"/>
          <w:marRight w:val="0"/>
          <w:marTop w:val="0"/>
          <w:marBottom w:val="0"/>
          <w:divBdr>
            <w:top w:val="none" w:sz="0" w:space="0" w:color="auto"/>
            <w:left w:val="none" w:sz="0" w:space="0" w:color="auto"/>
            <w:bottom w:val="none" w:sz="0" w:space="0" w:color="auto"/>
            <w:right w:val="none" w:sz="0" w:space="0" w:color="auto"/>
          </w:divBdr>
        </w:div>
        <w:div w:id="162820442">
          <w:marLeft w:val="30"/>
          <w:marRight w:val="0"/>
          <w:marTop w:val="0"/>
          <w:marBottom w:val="0"/>
          <w:divBdr>
            <w:top w:val="none" w:sz="0" w:space="0" w:color="auto"/>
            <w:left w:val="none" w:sz="0" w:space="0" w:color="auto"/>
            <w:bottom w:val="none" w:sz="0" w:space="0" w:color="auto"/>
            <w:right w:val="none" w:sz="0" w:space="0" w:color="auto"/>
          </w:divBdr>
        </w:div>
        <w:div w:id="1517961937">
          <w:marLeft w:val="30"/>
          <w:marRight w:val="0"/>
          <w:marTop w:val="0"/>
          <w:marBottom w:val="0"/>
          <w:divBdr>
            <w:top w:val="none" w:sz="0" w:space="0" w:color="auto"/>
            <w:left w:val="none" w:sz="0" w:space="0" w:color="auto"/>
            <w:bottom w:val="none" w:sz="0" w:space="0" w:color="auto"/>
            <w:right w:val="none" w:sz="0" w:space="0" w:color="auto"/>
          </w:divBdr>
        </w:div>
        <w:div w:id="1503742400">
          <w:marLeft w:val="30"/>
          <w:marRight w:val="0"/>
          <w:marTop w:val="0"/>
          <w:marBottom w:val="0"/>
          <w:divBdr>
            <w:top w:val="none" w:sz="0" w:space="0" w:color="auto"/>
            <w:left w:val="none" w:sz="0" w:space="0" w:color="auto"/>
            <w:bottom w:val="none" w:sz="0" w:space="0" w:color="auto"/>
            <w:right w:val="none" w:sz="0" w:space="0" w:color="auto"/>
          </w:divBdr>
        </w:div>
        <w:div w:id="297103743">
          <w:marLeft w:val="30"/>
          <w:marRight w:val="0"/>
          <w:marTop w:val="0"/>
          <w:marBottom w:val="0"/>
          <w:divBdr>
            <w:top w:val="none" w:sz="0" w:space="0" w:color="auto"/>
            <w:left w:val="none" w:sz="0" w:space="0" w:color="auto"/>
            <w:bottom w:val="none" w:sz="0" w:space="0" w:color="auto"/>
            <w:right w:val="none" w:sz="0" w:space="0" w:color="auto"/>
          </w:divBdr>
        </w:div>
      </w:divsChild>
    </w:div>
    <w:div w:id="1350571099">
      <w:bodyDiv w:val="1"/>
      <w:marLeft w:val="0"/>
      <w:marRight w:val="0"/>
      <w:marTop w:val="0"/>
      <w:marBottom w:val="0"/>
      <w:divBdr>
        <w:top w:val="none" w:sz="0" w:space="0" w:color="auto"/>
        <w:left w:val="none" w:sz="0" w:space="0" w:color="auto"/>
        <w:bottom w:val="none" w:sz="0" w:space="0" w:color="auto"/>
        <w:right w:val="none" w:sz="0" w:space="0" w:color="auto"/>
      </w:divBdr>
      <w:divsChild>
        <w:div w:id="384305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nfoescola.com/movimentos-artisticos/impressionismo/" TargetMode="External"/><Relationship Id="rId14" Type="http://schemas.openxmlformats.org/officeDocument/2006/relationships/image" Target="media/image5.jpeg"/><Relationship Id="rId22"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8D71A-78E2-41EA-8F69-894DF710B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27</Pages>
  <Words>4538</Words>
  <Characters>24507</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Lilian Schiavinato</cp:lastModifiedBy>
  <cp:revision>12</cp:revision>
  <dcterms:created xsi:type="dcterms:W3CDTF">2017-11-20T15:51:00Z</dcterms:created>
  <dcterms:modified xsi:type="dcterms:W3CDTF">2017-11-20T16:30:00Z</dcterms:modified>
</cp:coreProperties>
</file>