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62" w:rsidRPr="00D01CB2" w:rsidRDefault="00C45062" w:rsidP="00D01CB2">
      <w:pPr>
        <w:jc w:val="both"/>
        <w:rPr>
          <w:rFonts w:asciiTheme="minorHAnsi" w:hAnsiTheme="minorHAnsi" w:cstheme="minorHAnsi"/>
          <w:b/>
          <w:sz w:val="28"/>
          <w:szCs w:val="28"/>
        </w:rPr>
      </w:pPr>
      <w:r w:rsidRPr="00D01CB2">
        <w:rPr>
          <w:rFonts w:asciiTheme="minorHAnsi" w:hAnsiTheme="minorHAnsi" w:cstheme="minorHAnsi"/>
          <w:b/>
          <w:sz w:val="28"/>
          <w:szCs w:val="28"/>
        </w:rPr>
        <w:t>C</w:t>
      </w:r>
      <w:r w:rsidRPr="00D01CB2">
        <w:rPr>
          <w:rFonts w:asciiTheme="minorHAnsi" w:hAnsiTheme="minorHAnsi" w:cstheme="minorHAnsi"/>
          <w:b/>
          <w:sz w:val="28"/>
          <w:szCs w:val="28"/>
        </w:rPr>
        <w:t xml:space="preserve">aso </w:t>
      </w:r>
      <w:r w:rsidR="00D01CB2" w:rsidRPr="00D01CB2">
        <w:rPr>
          <w:rFonts w:asciiTheme="minorHAnsi" w:hAnsiTheme="minorHAnsi" w:cstheme="minorHAnsi"/>
          <w:b/>
          <w:sz w:val="28"/>
          <w:szCs w:val="28"/>
        </w:rPr>
        <w:t xml:space="preserve">Bayer: </w:t>
      </w:r>
      <w:r w:rsidRPr="00D01CB2">
        <w:rPr>
          <w:rFonts w:asciiTheme="minorHAnsi" w:hAnsiTheme="minorHAnsi" w:cstheme="minorHAnsi"/>
          <w:b/>
          <w:sz w:val="28"/>
          <w:szCs w:val="28"/>
        </w:rPr>
        <w:t>“50 anos da Pílula Anticoncepcional”</w:t>
      </w:r>
      <w:r w:rsidRPr="00D01CB2">
        <w:rPr>
          <w:rFonts w:asciiTheme="minorHAnsi" w:hAnsiTheme="minorHAnsi" w:cstheme="minorHAnsi"/>
          <w:b/>
          <w:sz w:val="28"/>
          <w:szCs w:val="28"/>
        </w:rPr>
        <w:t xml:space="preserve"> </w:t>
      </w:r>
    </w:p>
    <w:p w:rsidR="00C45062" w:rsidRDefault="00C45062" w:rsidP="00D01CB2">
      <w:pPr>
        <w:jc w:val="both"/>
        <w:rPr>
          <w:rFonts w:asciiTheme="minorHAnsi" w:hAnsiTheme="minorHAnsi" w:cstheme="minorHAnsi"/>
        </w:rPr>
      </w:pPr>
    </w:p>
    <w:p w:rsidR="00D01CB2" w:rsidRPr="00D01CB2" w:rsidRDefault="00D01CB2" w:rsidP="00D01CB2">
      <w:pPr>
        <w:jc w:val="both"/>
        <w:rPr>
          <w:rFonts w:asciiTheme="minorHAnsi" w:hAnsiTheme="minorHAnsi" w:cstheme="minorHAnsi"/>
          <w:b/>
          <w:sz w:val="28"/>
          <w:szCs w:val="28"/>
        </w:rPr>
      </w:pPr>
      <w:r w:rsidRPr="00D01CB2">
        <w:rPr>
          <w:rFonts w:asciiTheme="minorHAnsi" w:hAnsiTheme="minorHAnsi" w:cstheme="minorHAnsi"/>
          <w:b/>
          <w:sz w:val="28"/>
          <w:szCs w:val="28"/>
        </w:rPr>
        <w:t>Cenário</w:t>
      </w:r>
    </w:p>
    <w:p w:rsidR="00D01CB2" w:rsidRDefault="00D01CB2" w:rsidP="00D01CB2">
      <w:pPr>
        <w:jc w:val="both"/>
        <w:rPr>
          <w:rFonts w:asciiTheme="minorHAnsi" w:hAnsiTheme="minorHAnsi" w:cstheme="minorHAnsi"/>
        </w:rPr>
      </w:pPr>
    </w:p>
    <w:p w:rsidR="00C45062" w:rsidRDefault="00C45062" w:rsidP="00D01CB2">
      <w:pPr>
        <w:jc w:val="both"/>
        <w:rPr>
          <w:rFonts w:asciiTheme="minorHAnsi" w:hAnsiTheme="minorHAnsi" w:cstheme="minorHAnsi"/>
        </w:rPr>
      </w:pPr>
      <w:r w:rsidRPr="00C45062">
        <w:rPr>
          <w:rFonts w:asciiTheme="minorHAnsi" w:hAnsiTheme="minorHAnsi" w:cstheme="minorHAnsi"/>
        </w:rPr>
        <w:t>A Bayer Schering Pharma é reconhecida mundialmente pela tradição e pioneirismo no desenvolvimento de contraceptivos hormonais. Está presente no Brasil desde 1923 e emprega localmente cerca de 900 colaboradores. Após o desenvolvimento da primeira pílula anticoncepcional, a Bayer desenvolveu os principais hormônios utilizados até hoje pela indústria farmacêutica. Transformados em pequenos comprimidos, as pílulas anticoncepcionais também podem oferecer benefícios além da contracepção, como aliviar os sintomas da Tensão Pré-Menstrual (TPM), reduzir a incidência de câncer na mulher, tratar a síndrome dos ovários policísticos, diminuir a oleosidade da pele e cabelo, suavizar a cólica menstrual, o fluxo menstrual excessivo e a retenção de líquido, inchaço e aumento de peso.</w:t>
      </w:r>
    </w:p>
    <w:p w:rsidR="00D01CB2" w:rsidRDefault="00D01CB2" w:rsidP="00D01CB2">
      <w:pPr>
        <w:pStyle w:val="NormalWeb"/>
        <w:jc w:val="both"/>
        <w:rPr>
          <w:rFonts w:asciiTheme="minorHAnsi" w:hAnsiTheme="minorHAnsi" w:cstheme="minorHAnsi"/>
        </w:rPr>
      </w:pPr>
    </w:p>
    <w:p w:rsidR="00C45062" w:rsidRPr="00C45062" w:rsidRDefault="00C45062" w:rsidP="00D01CB2">
      <w:pPr>
        <w:pStyle w:val="NormalWeb"/>
        <w:jc w:val="both"/>
        <w:rPr>
          <w:rFonts w:asciiTheme="minorHAnsi" w:hAnsiTheme="minorHAnsi" w:cstheme="minorHAnsi"/>
          <w:szCs w:val="24"/>
        </w:rPr>
      </w:pPr>
      <w:r w:rsidRPr="00C45062">
        <w:rPr>
          <w:rFonts w:asciiTheme="minorHAnsi" w:hAnsiTheme="minorHAnsi" w:cstheme="minorHAnsi"/>
        </w:rPr>
        <w:t xml:space="preserve">A pílula anticoncepcional oral é um símbolo de emancipação feminina e considerada uma das maiores descobertas farmacêuticas do século XX. Lançada em 1960, no mercado Brasileiro e Europeu, pelo laboratório Bayer Schering Pharma, a primeira pílula recebeu o nome de </w:t>
      </w:r>
      <w:proofErr w:type="spellStart"/>
      <w:r w:rsidRPr="00C45062">
        <w:rPr>
          <w:rFonts w:asciiTheme="minorHAnsi" w:hAnsiTheme="minorHAnsi" w:cstheme="minorHAnsi"/>
        </w:rPr>
        <w:t>Anovlar</w:t>
      </w:r>
      <w:proofErr w:type="spellEnd"/>
      <w:r w:rsidRPr="00C45062">
        <w:rPr>
          <w:rFonts w:asciiTheme="minorHAnsi" w:hAnsiTheme="minorHAnsi" w:cstheme="minorHAnsi"/>
        </w:rPr>
        <w:t>. Com o objetivo de ser um remédio contra a gravidez, fácil de usar</w:t>
      </w:r>
      <w:r w:rsidRPr="00C45062">
        <w:rPr>
          <w:rFonts w:asciiTheme="minorHAnsi" w:hAnsiTheme="minorHAnsi" w:cstheme="minorHAnsi"/>
          <w:szCs w:val="24"/>
        </w:rPr>
        <w:t>, e</w:t>
      </w:r>
      <w:r w:rsidRPr="00C45062">
        <w:rPr>
          <w:rFonts w:asciiTheme="minorHAnsi" w:hAnsiTheme="minorHAnsi" w:cstheme="minorHAnsi"/>
        </w:rPr>
        <w:t xml:space="preserve">la foi um ícone da revolução sexual dos anos 70. E, com isso, o padrão comportamental também mudou e as mulheres ganharam mais liberdade na vida sexual e o sonho de aliar carreira profissional e planejamento familiar se concretizou. Após 50 anos de seu lançamento, estima-se que o medicamento seja usado por 80 milhões de mulheres no mundo todo, segundo o Instituto </w:t>
      </w:r>
      <w:proofErr w:type="spellStart"/>
      <w:r w:rsidRPr="00C45062">
        <w:rPr>
          <w:rFonts w:asciiTheme="minorHAnsi" w:hAnsiTheme="minorHAnsi" w:cstheme="minorHAnsi"/>
        </w:rPr>
        <w:t>Guttmacher</w:t>
      </w:r>
      <w:proofErr w:type="spellEnd"/>
      <w:r w:rsidRPr="00C45062">
        <w:rPr>
          <w:rFonts w:asciiTheme="minorHAnsi" w:hAnsiTheme="minorHAnsi" w:cstheme="minorHAnsi"/>
        </w:rPr>
        <w:t>, organização de saúde sexual dos Estados Unidos.</w:t>
      </w:r>
    </w:p>
    <w:p w:rsidR="00D01CB2" w:rsidRDefault="00D01CB2" w:rsidP="00D01CB2">
      <w:pPr>
        <w:pStyle w:val="NormalWeb"/>
        <w:jc w:val="both"/>
        <w:rPr>
          <w:rFonts w:asciiTheme="minorHAnsi" w:hAnsiTheme="minorHAnsi" w:cstheme="minorHAnsi"/>
          <w:szCs w:val="24"/>
        </w:rPr>
      </w:pPr>
    </w:p>
    <w:p w:rsidR="00D01CB2" w:rsidRPr="00D01CB2" w:rsidRDefault="00D01CB2" w:rsidP="00D01CB2">
      <w:pPr>
        <w:pStyle w:val="NormalWeb"/>
        <w:jc w:val="both"/>
        <w:rPr>
          <w:rFonts w:asciiTheme="minorHAnsi" w:hAnsiTheme="minorHAnsi" w:cstheme="minorHAnsi"/>
          <w:b/>
          <w:sz w:val="28"/>
          <w:szCs w:val="28"/>
        </w:rPr>
      </w:pPr>
      <w:r w:rsidRPr="00D01CB2">
        <w:rPr>
          <w:rFonts w:asciiTheme="minorHAnsi" w:hAnsiTheme="minorHAnsi" w:cstheme="minorHAnsi"/>
          <w:b/>
          <w:sz w:val="28"/>
          <w:szCs w:val="28"/>
        </w:rPr>
        <w:t>Desafio</w:t>
      </w:r>
    </w:p>
    <w:p w:rsidR="00D01CB2" w:rsidRDefault="00D01CB2" w:rsidP="00D01CB2">
      <w:pPr>
        <w:pStyle w:val="NormalWeb"/>
        <w:jc w:val="both"/>
        <w:rPr>
          <w:rFonts w:asciiTheme="minorHAnsi" w:hAnsiTheme="minorHAnsi" w:cstheme="minorHAnsi"/>
          <w:szCs w:val="24"/>
        </w:rPr>
      </w:pPr>
      <w:bookmarkStart w:id="0" w:name="_GoBack"/>
      <w:bookmarkEnd w:id="0"/>
    </w:p>
    <w:p w:rsidR="00C45062" w:rsidRDefault="00C45062" w:rsidP="00D01CB2">
      <w:pPr>
        <w:pStyle w:val="NormalWeb"/>
        <w:jc w:val="both"/>
        <w:rPr>
          <w:rFonts w:asciiTheme="minorHAnsi" w:hAnsiTheme="minorHAnsi" w:cstheme="minorHAnsi"/>
        </w:rPr>
      </w:pPr>
      <w:r w:rsidRPr="00C45062">
        <w:rPr>
          <w:rFonts w:asciiTheme="minorHAnsi" w:hAnsiTheme="minorHAnsi" w:cstheme="minorHAnsi"/>
          <w:szCs w:val="24"/>
        </w:rPr>
        <w:t xml:space="preserve">Para marcar os 50 anos do lançamento, a empresa </w:t>
      </w:r>
      <w:r>
        <w:rPr>
          <w:rFonts w:asciiTheme="minorHAnsi" w:hAnsiTheme="minorHAnsi" w:cstheme="minorHAnsi"/>
          <w:szCs w:val="24"/>
        </w:rPr>
        <w:t>pretende desenvolver</w:t>
      </w:r>
      <w:r w:rsidRPr="00C45062">
        <w:rPr>
          <w:rFonts w:asciiTheme="minorHAnsi" w:hAnsiTheme="minorHAnsi" w:cstheme="minorHAnsi"/>
          <w:szCs w:val="24"/>
        </w:rPr>
        <w:t xml:space="preserve"> um Planejamento Estratégico de relações públicas </w:t>
      </w:r>
      <w:r>
        <w:rPr>
          <w:rFonts w:asciiTheme="minorHAnsi" w:hAnsiTheme="minorHAnsi" w:cstheme="minorHAnsi"/>
          <w:szCs w:val="24"/>
        </w:rPr>
        <w:t>com objetivo de</w:t>
      </w:r>
      <w:r w:rsidRPr="00C45062">
        <w:rPr>
          <w:rFonts w:asciiTheme="minorHAnsi" w:hAnsiTheme="minorHAnsi" w:cstheme="minorHAnsi"/>
          <w:szCs w:val="24"/>
        </w:rPr>
        <w:t xml:space="preserve"> </w:t>
      </w:r>
      <w:r w:rsidRPr="00C45062">
        <w:rPr>
          <w:rFonts w:asciiTheme="minorHAnsi" w:hAnsiTheme="minorHAnsi" w:cstheme="minorHAnsi"/>
          <w:szCs w:val="24"/>
        </w:rPr>
        <w:t>reforçar o pioneirismo da Empresa na área da saúde feminina</w:t>
      </w:r>
      <w:r>
        <w:rPr>
          <w:rFonts w:asciiTheme="minorHAnsi" w:hAnsiTheme="minorHAnsi" w:cstheme="minorHAnsi"/>
          <w:szCs w:val="24"/>
        </w:rPr>
        <w:t xml:space="preserve">, uma vez que, </w:t>
      </w:r>
      <w:r w:rsidRPr="00C45062">
        <w:rPr>
          <w:rFonts w:asciiTheme="minorHAnsi" w:hAnsiTheme="minorHAnsi" w:cstheme="minorHAnsi"/>
        </w:rPr>
        <w:t>embora a Bayer Schering Pharma seja pioneira no desenvolvimento da primeira pílula anti</w:t>
      </w:r>
      <w:r>
        <w:rPr>
          <w:rFonts w:asciiTheme="minorHAnsi" w:hAnsiTheme="minorHAnsi" w:cstheme="minorHAnsi"/>
        </w:rPr>
        <w:t>concepcional, o conceito pode</w:t>
      </w:r>
      <w:r w:rsidRPr="00C45062">
        <w:rPr>
          <w:rFonts w:asciiTheme="minorHAnsi" w:hAnsiTheme="minorHAnsi" w:cstheme="minorHAnsi"/>
        </w:rPr>
        <w:t xml:space="preserve"> ser utilizado por outras indústrias farmacêuticas.</w:t>
      </w:r>
    </w:p>
    <w:p w:rsidR="00D01CB2" w:rsidRPr="00C45062" w:rsidRDefault="00D01CB2" w:rsidP="00D01CB2">
      <w:pPr>
        <w:pStyle w:val="NormalWeb"/>
        <w:jc w:val="both"/>
        <w:rPr>
          <w:rFonts w:asciiTheme="minorHAnsi" w:hAnsiTheme="minorHAnsi" w:cstheme="minorHAnsi"/>
          <w:szCs w:val="24"/>
        </w:rPr>
      </w:pPr>
    </w:p>
    <w:p w:rsidR="007B6E79" w:rsidRPr="00D01CB2" w:rsidRDefault="00C45062">
      <w:pPr>
        <w:rPr>
          <w:rFonts w:asciiTheme="minorHAnsi" w:hAnsiTheme="minorHAnsi" w:cstheme="minorHAnsi"/>
          <w:b/>
        </w:rPr>
      </w:pPr>
      <w:r w:rsidRPr="00D01CB2">
        <w:rPr>
          <w:rFonts w:asciiTheme="minorHAnsi" w:hAnsiTheme="minorHAnsi" w:cstheme="minorHAnsi"/>
          <w:b/>
        </w:rPr>
        <w:t>A partir do cenário descrito elabore uma proposta contendo os seguintes tens:</w:t>
      </w:r>
    </w:p>
    <w:p w:rsidR="00C45062" w:rsidRDefault="00C45062">
      <w:pPr>
        <w:rPr>
          <w:rFonts w:asciiTheme="minorHAnsi" w:hAnsiTheme="minorHAnsi" w:cstheme="minorHAnsi"/>
        </w:rPr>
      </w:pPr>
      <w:r>
        <w:rPr>
          <w:rFonts w:asciiTheme="minorHAnsi" w:hAnsiTheme="minorHAnsi" w:cstheme="minorHAnsi"/>
        </w:rPr>
        <w:t>- objetivo</w:t>
      </w:r>
      <w:r w:rsidR="00D01CB2">
        <w:rPr>
          <w:rFonts w:asciiTheme="minorHAnsi" w:hAnsiTheme="minorHAnsi" w:cstheme="minorHAnsi"/>
        </w:rPr>
        <w:t>(s)</w:t>
      </w:r>
      <w:r>
        <w:rPr>
          <w:rFonts w:asciiTheme="minorHAnsi" w:hAnsiTheme="minorHAnsi" w:cstheme="minorHAnsi"/>
        </w:rPr>
        <w:t xml:space="preserve"> e meta</w:t>
      </w:r>
      <w:r w:rsidR="00D01CB2">
        <w:rPr>
          <w:rFonts w:asciiTheme="minorHAnsi" w:hAnsiTheme="minorHAnsi" w:cstheme="minorHAnsi"/>
        </w:rPr>
        <w:t>(s)</w:t>
      </w:r>
    </w:p>
    <w:p w:rsidR="00C45062" w:rsidRDefault="00C45062">
      <w:pPr>
        <w:rPr>
          <w:rFonts w:asciiTheme="minorHAnsi" w:hAnsiTheme="minorHAnsi" w:cstheme="minorHAnsi"/>
        </w:rPr>
      </w:pPr>
      <w:r>
        <w:rPr>
          <w:rFonts w:asciiTheme="minorHAnsi" w:hAnsiTheme="minorHAnsi" w:cstheme="minorHAnsi"/>
        </w:rPr>
        <w:t>- públicos</w:t>
      </w:r>
    </w:p>
    <w:p w:rsidR="00C45062" w:rsidRDefault="00C45062">
      <w:pPr>
        <w:rPr>
          <w:rFonts w:asciiTheme="minorHAnsi" w:hAnsiTheme="minorHAnsi" w:cstheme="minorHAnsi"/>
        </w:rPr>
      </w:pPr>
      <w:r>
        <w:rPr>
          <w:rFonts w:asciiTheme="minorHAnsi" w:hAnsiTheme="minorHAnsi" w:cstheme="minorHAnsi"/>
        </w:rPr>
        <w:t>- estratégia</w:t>
      </w:r>
    </w:p>
    <w:p w:rsidR="00C45062" w:rsidRDefault="00C45062">
      <w:pPr>
        <w:rPr>
          <w:rFonts w:asciiTheme="minorHAnsi" w:hAnsiTheme="minorHAnsi" w:cstheme="minorHAnsi"/>
        </w:rPr>
      </w:pPr>
      <w:r>
        <w:rPr>
          <w:rFonts w:asciiTheme="minorHAnsi" w:hAnsiTheme="minorHAnsi" w:cstheme="minorHAnsi"/>
        </w:rPr>
        <w:t>- resumo das ações propostas</w:t>
      </w:r>
    </w:p>
    <w:p w:rsidR="00C45062" w:rsidRDefault="00C45062">
      <w:pPr>
        <w:rPr>
          <w:rFonts w:asciiTheme="minorHAnsi" w:hAnsiTheme="minorHAnsi" w:cstheme="minorHAnsi"/>
        </w:rPr>
      </w:pPr>
      <w:r>
        <w:rPr>
          <w:rFonts w:asciiTheme="minorHAnsi" w:hAnsiTheme="minorHAnsi" w:cstheme="minorHAnsi"/>
        </w:rPr>
        <w:t>- cronograma de trabalho</w:t>
      </w:r>
    </w:p>
    <w:p w:rsidR="00C45062" w:rsidRDefault="00C45062">
      <w:pPr>
        <w:rPr>
          <w:rFonts w:asciiTheme="minorHAnsi" w:hAnsiTheme="minorHAnsi" w:cstheme="minorHAnsi"/>
        </w:rPr>
      </w:pPr>
      <w:r>
        <w:rPr>
          <w:rFonts w:asciiTheme="minorHAnsi" w:hAnsiTheme="minorHAnsi" w:cstheme="minorHAnsi"/>
        </w:rPr>
        <w:t>- composição da equipe</w:t>
      </w:r>
    </w:p>
    <w:p w:rsidR="00C45062" w:rsidRPr="00C45062" w:rsidRDefault="00C45062">
      <w:pPr>
        <w:rPr>
          <w:rFonts w:asciiTheme="minorHAnsi" w:hAnsiTheme="minorHAnsi" w:cstheme="minorHAnsi"/>
        </w:rPr>
      </w:pPr>
      <w:r>
        <w:rPr>
          <w:rFonts w:asciiTheme="minorHAnsi" w:hAnsiTheme="minorHAnsi" w:cstheme="minorHAnsi"/>
        </w:rPr>
        <w:t>- honorários da agência</w:t>
      </w:r>
    </w:p>
    <w:sectPr w:rsidR="00C45062" w:rsidRPr="00C450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font267">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62"/>
    <w:rsid w:val="007B6E79"/>
    <w:rsid w:val="00C45062"/>
    <w:rsid w:val="00D01C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62"/>
    <w:pPr>
      <w:suppressAutoHyphens/>
      <w:spacing w:after="0" w:line="240" w:lineRule="auto"/>
    </w:pPr>
    <w:rPr>
      <w:rFonts w:ascii="Times New Roman" w:eastAsia="DejaVu Sans" w:hAnsi="Times New Roman" w:cs="font267"/>
      <w:kern w:val="1"/>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4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62"/>
    <w:pPr>
      <w:suppressAutoHyphens/>
      <w:spacing w:after="0" w:line="240" w:lineRule="auto"/>
    </w:pPr>
    <w:rPr>
      <w:rFonts w:ascii="Times New Roman" w:eastAsia="DejaVu Sans" w:hAnsi="Times New Roman" w:cs="font267"/>
      <w:kern w:val="1"/>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4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1</cp:revision>
  <dcterms:created xsi:type="dcterms:W3CDTF">2017-11-29T02:15:00Z</dcterms:created>
  <dcterms:modified xsi:type="dcterms:W3CDTF">2017-11-29T02:32:00Z</dcterms:modified>
</cp:coreProperties>
</file>