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40" w:rsidRDefault="008438F8" w:rsidP="008438F8">
      <w:pPr>
        <w:jc w:val="center"/>
      </w:pPr>
      <w:r>
        <w:tab/>
        <w:t>EAE 0350.</w:t>
      </w:r>
    </w:p>
    <w:p w:rsidR="008438F8" w:rsidRDefault="008438F8" w:rsidP="008438F8">
      <w:pPr>
        <w:jc w:val="center"/>
      </w:pPr>
      <w:r>
        <w:tab/>
        <w:t>LEITURAS</w:t>
      </w:r>
      <w:proofErr w:type="gramStart"/>
      <w:r>
        <w:t xml:space="preserve">  </w:t>
      </w:r>
      <w:proofErr w:type="gramEnd"/>
      <w:r>
        <w:t>ORIENTADAS</w:t>
      </w:r>
    </w:p>
    <w:p w:rsidR="008438F8" w:rsidRDefault="008438F8" w:rsidP="008438F8">
      <w:pPr>
        <w:jc w:val="center"/>
      </w:pPr>
    </w:p>
    <w:p w:rsidR="008438F8" w:rsidRDefault="008438F8" w:rsidP="008438F8">
      <w:pPr>
        <w:jc w:val="center"/>
      </w:pPr>
      <w:r>
        <w:t>PERGUNTAS PARA O TEXTO DE</w:t>
      </w:r>
      <w:proofErr w:type="gramStart"/>
      <w:r>
        <w:t xml:space="preserve">  </w:t>
      </w:r>
      <w:proofErr w:type="gramEnd"/>
      <w:r>
        <w:t>BOYCKO, SCHLEIFER E VISHNY</w:t>
      </w:r>
    </w:p>
    <w:p w:rsidR="008438F8" w:rsidRDefault="008438F8" w:rsidP="008438F8">
      <w:pPr>
        <w:jc w:val="both"/>
      </w:pPr>
      <w:r>
        <w:t>CAPÍTULO 4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entende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Outsiders?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entender o objetivo de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”? Quem seriam os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politicians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Porque o autor desconsidera a privatização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foi a justificativa para tornar o público aliado da privatização?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quantas partes foi dividido o programa elaborado para a privatização de massas?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foi a decisão tomada em relação às pequenas empresas?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foram divididas as maiores?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foi justificada a não privatização imediata das empregas grandes operando em setores industriais estratégicos?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setores não foram privatizados?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foram avaliados os valores das empresas?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aconteceu com os ministérios centrais?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foram definidos os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insiders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”? 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deu a escolha pela utilização de vouchers? Que críticas foram feitas aos </w:t>
      </w:r>
      <w:proofErr w:type="gramStart"/>
      <w:r>
        <w:rPr>
          <w:rFonts w:ascii="Times New Roman" w:hAnsi="Times New Roman" w:cs="Times New Roman"/>
          <w:sz w:val="24"/>
          <w:szCs w:val="24"/>
        </w:rPr>
        <w:t>modelos polonês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checo?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Quais foram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decisões tomadas em relação à circulação dos vouchers? E à forma como transformar vouchers em ações das empresas?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determinou a forma que assumiram os leilões de vouchers?</w:t>
      </w:r>
    </w:p>
    <w:p w:rsidR="008438F8" w:rsidRDefault="008438F8" w:rsidP="008438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os autores avaliaram o delineamento do programa?</w:t>
      </w:r>
    </w:p>
    <w:p w:rsidR="008438F8" w:rsidRDefault="008438F8" w:rsidP="00843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 5</w:t>
      </w:r>
    </w:p>
    <w:p w:rsidR="00B46568" w:rsidRDefault="00B46568" w:rsidP="00B465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Faça um resumo dos resultados obtidos em cada um dos elementos do programa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corporitização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distribuição e uso dos vouchers, leilões de vouchers).</w:t>
      </w:r>
    </w:p>
    <w:p w:rsidR="00B46568" w:rsidRDefault="00B46568" w:rsidP="00B465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Analise a Tabela 5.1, com os resultados dos leilões de vouchers.</w:t>
      </w:r>
    </w:p>
    <w:p w:rsidR="00B46568" w:rsidRDefault="00B46568" w:rsidP="00B465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Quais foram, no final do programa, os resultados quantitativos da privatização por vouchers?</w:t>
      </w:r>
    </w:p>
    <w:p w:rsidR="00B46568" w:rsidRDefault="00B46568" w:rsidP="00B465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se tornou novo proprietário das empresas russas? Ler o capítulo em classe</w:t>
      </w:r>
    </w:p>
    <w:p w:rsidR="00B46568" w:rsidRDefault="00B46568" w:rsidP="00B465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Analise a pesquisa feita por 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Pistor</w:t>
      </w:r>
      <w:proofErr w:type="spellEnd"/>
      <w:r>
        <w:rPr>
          <w:rFonts w:ascii="Times New Roman" w:hAnsi="Times New Roman" w:cs="Times New Roman"/>
          <w:sz w:val="24"/>
          <w:szCs w:val="24"/>
        </w:rPr>
        <w:t>, sobre a nova estrutura da propriedade nas empresas. Como se formaram os formadores de blocos de ações?</w:t>
      </w:r>
    </w:p>
    <w:p w:rsidR="00B46568" w:rsidRDefault="00B46568" w:rsidP="00B465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Quem são os grandes investidores por vouchers?</w:t>
      </w:r>
    </w:p>
    <w:p w:rsidR="00B46568" w:rsidRPr="00B46568" w:rsidRDefault="00B46568" w:rsidP="00B465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Porque a 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chamou a privatização por vouchers de “Liquidação do século”? Discuta a desvalorização das empresas russas gerada no processo de privatização por vouchers. Ler em classe. </w:t>
      </w:r>
    </w:p>
    <w:sectPr w:rsidR="00B46568" w:rsidRPr="00B46568" w:rsidSect="00152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F7A"/>
    <w:multiLevelType w:val="hybridMultilevel"/>
    <w:tmpl w:val="85E65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B1065"/>
    <w:multiLevelType w:val="hybridMultilevel"/>
    <w:tmpl w:val="B77EC9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38F8"/>
    <w:rsid w:val="00152F40"/>
    <w:rsid w:val="008438F8"/>
    <w:rsid w:val="00B4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Lenina</dc:creator>
  <cp:lastModifiedBy>Lenina</cp:lastModifiedBy>
  <cp:revision>1</cp:revision>
  <dcterms:created xsi:type="dcterms:W3CDTF">2017-06-20T18:05:00Z</dcterms:created>
  <dcterms:modified xsi:type="dcterms:W3CDTF">2017-06-20T18:22:00Z</dcterms:modified>
</cp:coreProperties>
</file>