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19" w:rsidRPr="00A33B6A" w:rsidRDefault="00671219" w:rsidP="009B4C47">
      <w:pPr>
        <w:pStyle w:val="Ttulo"/>
        <w:ind w:left="-1134" w:firstLine="1134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>UNIVERSIDADE DE SÃO PAULO</w:t>
      </w:r>
    </w:p>
    <w:p w:rsidR="00671219" w:rsidRPr="00A33B6A" w:rsidRDefault="00671219" w:rsidP="009B4C47">
      <w:pPr>
        <w:jc w:val="center"/>
        <w:rPr>
          <w:rFonts w:ascii="Arial" w:hAnsi="Arial" w:cs="Arial"/>
          <w:b/>
          <w:sz w:val="18"/>
          <w:szCs w:val="18"/>
        </w:rPr>
      </w:pPr>
      <w:r w:rsidRPr="00A33B6A">
        <w:rPr>
          <w:rFonts w:ascii="Arial" w:hAnsi="Arial" w:cs="Arial"/>
          <w:b/>
          <w:sz w:val="18"/>
          <w:szCs w:val="18"/>
        </w:rPr>
        <w:t>ESCOLA DE ENFERMAGEM DE RIBEIRÃO PRETO</w:t>
      </w:r>
    </w:p>
    <w:p w:rsidR="00671219" w:rsidRPr="00A33B6A" w:rsidRDefault="00671219" w:rsidP="009B4C47">
      <w:pPr>
        <w:jc w:val="center"/>
        <w:rPr>
          <w:rFonts w:ascii="Arial" w:hAnsi="Arial" w:cs="Arial"/>
          <w:b/>
          <w:sz w:val="18"/>
          <w:szCs w:val="18"/>
        </w:rPr>
      </w:pPr>
    </w:p>
    <w:p w:rsidR="00671219" w:rsidRDefault="00671219" w:rsidP="009B4C47">
      <w:pPr>
        <w:jc w:val="center"/>
        <w:rPr>
          <w:rFonts w:ascii="Arial" w:hAnsi="Arial" w:cs="Arial"/>
          <w:b/>
          <w:sz w:val="18"/>
          <w:szCs w:val="18"/>
        </w:rPr>
      </w:pPr>
      <w:r w:rsidRPr="00A33B6A">
        <w:rPr>
          <w:rFonts w:ascii="Arial" w:hAnsi="Arial" w:cs="Arial"/>
          <w:b/>
          <w:sz w:val="18"/>
          <w:szCs w:val="18"/>
        </w:rPr>
        <w:t>Programa de Pós-Graduação em Enfermagem Psiquiátrica</w:t>
      </w:r>
    </w:p>
    <w:p w:rsidR="009B4C47" w:rsidRPr="00A33B6A" w:rsidRDefault="009B4C47" w:rsidP="009B4C47">
      <w:pPr>
        <w:jc w:val="center"/>
        <w:rPr>
          <w:rFonts w:ascii="Arial" w:hAnsi="Arial" w:cs="Arial"/>
          <w:b/>
          <w:sz w:val="18"/>
          <w:szCs w:val="18"/>
        </w:rPr>
      </w:pPr>
    </w:p>
    <w:p w:rsidR="00671219" w:rsidRDefault="00572C77" w:rsidP="009B4C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2017</w:t>
      </w:r>
    </w:p>
    <w:p w:rsidR="009B4C47" w:rsidRPr="00A33B6A" w:rsidRDefault="009B4C47" w:rsidP="009B4C47">
      <w:pPr>
        <w:jc w:val="center"/>
        <w:rPr>
          <w:rFonts w:ascii="Arial" w:hAnsi="Arial" w:cs="Arial"/>
          <w:b/>
          <w:sz w:val="18"/>
          <w:szCs w:val="18"/>
        </w:rPr>
      </w:pPr>
    </w:p>
    <w:p w:rsidR="00671219" w:rsidRPr="00A33B6A" w:rsidRDefault="00671219" w:rsidP="00572C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>SIGLA DA DISCIPLINA: ERP 5769           SIGLA DO DEPTO: EPCH</w:t>
      </w:r>
      <w:r w:rsidR="007C5B42">
        <w:rPr>
          <w:rFonts w:ascii="Arial" w:hAnsi="Arial" w:cs="Arial"/>
          <w:sz w:val="18"/>
          <w:szCs w:val="18"/>
        </w:rPr>
        <w:tab/>
      </w:r>
      <w:r w:rsidR="007C5B42">
        <w:rPr>
          <w:rFonts w:ascii="Arial" w:hAnsi="Arial" w:cs="Arial"/>
          <w:sz w:val="18"/>
          <w:szCs w:val="18"/>
        </w:rPr>
        <w:tab/>
      </w:r>
      <w:r w:rsidR="007C5B42" w:rsidRPr="00A33B6A">
        <w:rPr>
          <w:rFonts w:ascii="Arial" w:hAnsi="Arial" w:cs="Arial"/>
          <w:sz w:val="18"/>
          <w:szCs w:val="18"/>
        </w:rPr>
        <w:t>CARGA HORÁRIA: 90 horas</w:t>
      </w:r>
    </w:p>
    <w:p w:rsidR="009B4C47" w:rsidRDefault="009B4C47" w:rsidP="00671219">
      <w:pPr>
        <w:jc w:val="both"/>
        <w:rPr>
          <w:rFonts w:ascii="Arial" w:hAnsi="Arial" w:cs="Arial"/>
          <w:b/>
          <w:sz w:val="18"/>
          <w:szCs w:val="18"/>
        </w:rPr>
      </w:pPr>
    </w:p>
    <w:p w:rsidR="00671219" w:rsidRPr="00A33B6A" w:rsidRDefault="00671219" w:rsidP="00572C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33B6A">
        <w:rPr>
          <w:rFonts w:ascii="Arial" w:hAnsi="Arial" w:cs="Arial"/>
          <w:b/>
          <w:sz w:val="18"/>
          <w:szCs w:val="18"/>
        </w:rPr>
        <w:t>NOME DA DISCIPLINA: Saberes e Práticas em Saúde Mental</w:t>
      </w:r>
    </w:p>
    <w:p w:rsidR="00671219" w:rsidRPr="00A33B6A" w:rsidRDefault="00671219" w:rsidP="00572C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b/>
          <w:sz w:val="18"/>
          <w:szCs w:val="18"/>
        </w:rPr>
        <w:t>ÁREA: Enfermagem Psiquiátrica                   N</w:t>
      </w:r>
      <w:r w:rsidRPr="00A33B6A">
        <w:rPr>
          <w:rFonts w:ascii="Arial" w:hAnsi="Arial" w:cs="Arial"/>
          <w:b/>
          <w:sz w:val="18"/>
          <w:szCs w:val="18"/>
          <w:vertAlign w:val="superscript"/>
        </w:rPr>
        <w:t>o</w:t>
      </w:r>
      <w:r w:rsidRPr="00A33B6A">
        <w:rPr>
          <w:rFonts w:ascii="Arial" w:hAnsi="Arial" w:cs="Arial"/>
          <w:b/>
          <w:sz w:val="18"/>
          <w:szCs w:val="18"/>
        </w:rPr>
        <w:t xml:space="preserve"> DE ÁREA: </w:t>
      </w:r>
      <w:r w:rsidRPr="00A33B6A">
        <w:rPr>
          <w:rFonts w:ascii="Arial" w:hAnsi="Arial" w:cs="Arial"/>
          <w:sz w:val="18"/>
          <w:szCs w:val="18"/>
        </w:rPr>
        <w:t>2231</w:t>
      </w:r>
    </w:p>
    <w:p w:rsidR="00833B08" w:rsidRPr="00833B08" w:rsidRDefault="00833B08" w:rsidP="00572C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33B08">
        <w:rPr>
          <w:rFonts w:ascii="Arial" w:hAnsi="Arial" w:cs="Arial"/>
          <w:b/>
          <w:sz w:val="18"/>
          <w:szCs w:val="18"/>
        </w:rPr>
        <w:t>NÚMERO DE CRÉDITOS</w:t>
      </w:r>
      <w:r w:rsidRPr="00833B08">
        <w:rPr>
          <w:rFonts w:ascii="Arial" w:hAnsi="Arial" w:cs="Arial"/>
          <w:sz w:val="18"/>
          <w:szCs w:val="18"/>
        </w:rPr>
        <w:t>: 04 (teórica: 4h/ Seminário e outros: 3h/ Estudo: 3h)</w:t>
      </w:r>
    </w:p>
    <w:p w:rsidR="00833B08" w:rsidRPr="00833B08" w:rsidRDefault="00833B08" w:rsidP="00572C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3B08">
        <w:rPr>
          <w:rFonts w:ascii="Arial" w:hAnsi="Arial" w:cs="Arial"/>
          <w:b/>
          <w:sz w:val="18"/>
          <w:szCs w:val="18"/>
        </w:rPr>
        <w:t xml:space="preserve">CARGA HORÁRIA: </w:t>
      </w:r>
      <w:r w:rsidRPr="00833B08">
        <w:rPr>
          <w:rFonts w:ascii="Arial" w:hAnsi="Arial" w:cs="Arial"/>
          <w:sz w:val="18"/>
          <w:szCs w:val="18"/>
        </w:rPr>
        <w:t>60 horas</w:t>
      </w:r>
    </w:p>
    <w:p w:rsidR="00833B08" w:rsidRPr="00833B08" w:rsidRDefault="00833B08" w:rsidP="00572C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33B08">
        <w:rPr>
          <w:rFonts w:ascii="Arial" w:hAnsi="Arial" w:cs="Arial"/>
          <w:b/>
          <w:sz w:val="18"/>
          <w:szCs w:val="18"/>
        </w:rPr>
        <w:t xml:space="preserve">INÍCIO: </w:t>
      </w:r>
      <w:r w:rsidRPr="00833B08">
        <w:rPr>
          <w:rFonts w:ascii="Arial" w:hAnsi="Arial" w:cs="Arial"/>
          <w:sz w:val="18"/>
          <w:szCs w:val="18"/>
        </w:rPr>
        <w:t>02/10/2017</w:t>
      </w:r>
      <w:r w:rsidRPr="00833B08">
        <w:rPr>
          <w:rFonts w:ascii="Arial" w:hAnsi="Arial" w:cs="Arial"/>
          <w:b/>
          <w:sz w:val="18"/>
          <w:szCs w:val="18"/>
        </w:rPr>
        <w:t xml:space="preserve">        TÉRMINO: </w:t>
      </w:r>
      <w:r w:rsidRPr="00833B08">
        <w:rPr>
          <w:rFonts w:ascii="Arial" w:hAnsi="Arial" w:cs="Arial"/>
          <w:sz w:val="18"/>
          <w:szCs w:val="18"/>
        </w:rPr>
        <w:t>30/10/2017</w:t>
      </w:r>
    </w:p>
    <w:p w:rsidR="00833B08" w:rsidRPr="00833B08" w:rsidRDefault="00833B08" w:rsidP="00572C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3B08">
        <w:rPr>
          <w:rFonts w:ascii="Arial" w:hAnsi="Arial" w:cs="Arial"/>
          <w:b/>
          <w:sz w:val="18"/>
          <w:szCs w:val="18"/>
        </w:rPr>
        <w:t>PRIMEIRA SEMANA</w:t>
      </w:r>
      <w:r w:rsidR="003C56FE">
        <w:rPr>
          <w:rFonts w:ascii="Arial" w:hAnsi="Arial" w:cs="Arial"/>
          <w:sz w:val="18"/>
          <w:szCs w:val="18"/>
        </w:rPr>
        <w:t xml:space="preserve">: 02, 04 e </w:t>
      </w:r>
      <w:r w:rsidRPr="00833B08">
        <w:rPr>
          <w:rFonts w:ascii="Arial" w:hAnsi="Arial" w:cs="Arial"/>
          <w:sz w:val="18"/>
          <w:szCs w:val="18"/>
        </w:rPr>
        <w:t>06</w:t>
      </w:r>
      <w:r w:rsidR="003C56FE">
        <w:rPr>
          <w:rFonts w:ascii="Arial" w:hAnsi="Arial" w:cs="Arial"/>
          <w:sz w:val="18"/>
          <w:szCs w:val="18"/>
        </w:rPr>
        <w:t xml:space="preserve"> de </w:t>
      </w:r>
      <w:r w:rsidRPr="00833B08">
        <w:rPr>
          <w:rFonts w:ascii="Arial" w:hAnsi="Arial" w:cs="Arial"/>
          <w:sz w:val="18"/>
          <w:szCs w:val="18"/>
        </w:rPr>
        <w:t xml:space="preserve">outubro </w:t>
      </w:r>
      <w:r w:rsidR="003C56FE">
        <w:rPr>
          <w:rFonts w:ascii="Arial" w:hAnsi="Arial" w:cs="Arial"/>
          <w:sz w:val="18"/>
          <w:szCs w:val="18"/>
        </w:rPr>
        <w:t xml:space="preserve">de </w:t>
      </w:r>
      <w:r w:rsidRPr="00833B08">
        <w:rPr>
          <w:rFonts w:ascii="Arial" w:hAnsi="Arial" w:cs="Arial"/>
          <w:sz w:val="18"/>
          <w:szCs w:val="18"/>
        </w:rPr>
        <w:t>2017 (segunda,</w:t>
      </w:r>
      <w:r w:rsidR="003C56FE">
        <w:rPr>
          <w:rFonts w:ascii="Arial" w:hAnsi="Arial" w:cs="Arial"/>
          <w:sz w:val="18"/>
          <w:szCs w:val="18"/>
        </w:rPr>
        <w:t xml:space="preserve"> </w:t>
      </w:r>
      <w:r w:rsidRPr="00833B08">
        <w:rPr>
          <w:rFonts w:ascii="Arial" w:hAnsi="Arial" w:cs="Arial"/>
          <w:sz w:val="18"/>
          <w:szCs w:val="18"/>
        </w:rPr>
        <w:t>quarta e sexta-feira) das 8h às 12h e 14h às 18h</w:t>
      </w:r>
    </w:p>
    <w:p w:rsidR="00833B08" w:rsidRDefault="00833B08" w:rsidP="00572C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SEMANAS SUBSEQUENTES:</w:t>
      </w:r>
      <w:r w:rsidRPr="00833B08">
        <w:rPr>
          <w:rFonts w:ascii="Arial" w:hAnsi="Arial" w:cs="Arial"/>
          <w:b/>
          <w:sz w:val="18"/>
          <w:szCs w:val="18"/>
        </w:rPr>
        <w:t xml:space="preserve"> </w:t>
      </w:r>
      <w:r w:rsidR="003C56FE">
        <w:rPr>
          <w:rFonts w:ascii="Arial" w:hAnsi="Arial" w:cs="Arial"/>
          <w:sz w:val="18"/>
          <w:szCs w:val="18"/>
        </w:rPr>
        <w:t xml:space="preserve">09, </w:t>
      </w:r>
      <w:r w:rsidRPr="00833B08">
        <w:rPr>
          <w:rFonts w:ascii="Arial" w:hAnsi="Arial" w:cs="Arial"/>
          <w:sz w:val="18"/>
          <w:szCs w:val="18"/>
        </w:rPr>
        <w:t>16</w:t>
      </w:r>
      <w:r w:rsidR="003C56FE">
        <w:rPr>
          <w:rFonts w:ascii="Arial" w:hAnsi="Arial" w:cs="Arial"/>
          <w:sz w:val="18"/>
          <w:szCs w:val="18"/>
        </w:rPr>
        <w:t xml:space="preserve">, </w:t>
      </w:r>
      <w:r w:rsidRPr="00833B08">
        <w:rPr>
          <w:rFonts w:ascii="Arial" w:hAnsi="Arial" w:cs="Arial"/>
          <w:sz w:val="18"/>
          <w:szCs w:val="18"/>
        </w:rPr>
        <w:t>23</w:t>
      </w:r>
      <w:r w:rsidR="003C56FE">
        <w:rPr>
          <w:rFonts w:ascii="Arial" w:hAnsi="Arial" w:cs="Arial"/>
          <w:sz w:val="18"/>
          <w:szCs w:val="18"/>
        </w:rPr>
        <w:t xml:space="preserve"> e </w:t>
      </w:r>
      <w:r w:rsidRPr="00833B08">
        <w:rPr>
          <w:rFonts w:ascii="Arial" w:hAnsi="Arial" w:cs="Arial"/>
          <w:sz w:val="18"/>
          <w:szCs w:val="18"/>
        </w:rPr>
        <w:t xml:space="preserve">30 de outubro </w:t>
      </w:r>
      <w:r w:rsidR="003C56FE">
        <w:rPr>
          <w:rFonts w:ascii="Arial" w:hAnsi="Arial" w:cs="Arial"/>
          <w:sz w:val="18"/>
          <w:szCs w:val="18"/>
        </w:rPr>
        <w:t>de 2017</w:t>
      </w:r>
      <w:r w:rsidRPr="00833B08">
        <w:rPr>
          <w:rFonts w:ascii="Arial" w:hAnsi="Arial" w:cs="Arial"/>
          <w:sz w:val="18"/>
          <w:szCs w:val="18"/>
        </w:rPr>
        <w:t xml:space="preserve"> (segunda feira) das 8 ás 12h</w:t>
      </w:r>
    </w:p>
    <w:p w:rsidR="00671219" w:rsidRDefault="00671219" w:rsidP="00572C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b/>
          <w:sz w:val="18"/>
          <w:szCs w:val="18"/>
        </w:rPr>
        <w:t xml:space="preserve">DOCENTES RESPONSÁVEIS: </w:t>
      </w:r>
      <w:r w:rsidRPr="00A33B6A">
        <w:rPr>
          <w:rFonts w:ascii="Arial" w:hAnsi="Arial" w:cs="Arial"/>
          <w:sz w:val="18"/>
          <w:szCs w:val="18"/>
        </w:rPr>
        <w:t>Profa. Dra. Toyoko Saeki, Profa. Dra. Jaqueline de Souza e Profa. Dra. Regina Célia Fiorati</w:t>
      </w:r>
    </w:p>
    <w:p w:rsidR="009B4C47" w:rsidRPr="00A33B6A" w:rsidRDefault="009B4C47" w:rsidP="00671219">
      <w:pPr>
        <w:jc w:val="both"/>
        <w:rPr>
          <w:rFonts w:ascii="Arial" w:hAnsi="Arial" w:cs="Arial"/>
          <w:sz w:val="18"/>
          <w:szCs w:val="18"/>
        </w:rPr>
      </w:pPr>
    </w:p>
    <w:p w:rsidR="00671219" w:rsidRPr="00A33B6A" w:rsidRDefault="00671219" w:rsidP="00671219">
      <w:pPr>
        <w:pStyle w:val="Ttulo1"/>
        <w:rPr>
          <w:rFonts w:ascii="Arial" w:hAnsi="Arial" w:cs="Arial"/>
          <w:b w:val="0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 xml:space="preserve">EMENTA: </w:t>
      </w:r>
      <w:r w:rsidRPr="00A33B6A">
        <w:rPr>
          <w:rFonts w:ascii="Arial" w:hAnsi="Arial" w:cs="Arial"/>
          <w:b w:val="0"/>
          <w:sz w:val="18"/>
          <w:szCs w:val="18"/>
        </w:rPr>
        <w:t>A disciplina trata da construção histórico-social do conceito de loucura, doença mental, saúde mental e sofrimento psíquico. Estuda a constituição de saberes e práticas de apreensão da loucura. Problematiza a universidade enquanto espaço de contradição entre a reprodução dos saberes e práticas de exclusão dos “loucos”, “esquisitos”, “diferentes” e sua aderência ou engajamento a processos de mudança em saúde mental. Debate a construção de instrumentos/saberes incorporados pelos serviços e pelo ensino no contexto da reforma psiquiátrica. Apoia-se em autores como Foucault, Goffman, Amarante, Saraceno, entre outros.</w:t>
      </w:r>
    </w:p>
    <w:p w:rsidR="00671219" w:rsidRPr="00A33B6A" w:rsidRDefault="00671219" w:rsidP="00671219">
      <w:pPr>
        <w:rPr>
          <w:rFonts w:ascii="Arial" w:hAnsi="Arial" w:cs="Arial"/>
          <w:b/>
          <w:sz w:val="18"/>
          <w:szCs w:val="18"/>
        </w:rPr>
      </w:pPr>
    </w:p>
    <w:p w:rsidR="00671219" w:rsidRDefault="00671219" w:rsidP="00671219">
      <w:pPr>
        <w:rPr>
          <w:rFonts w:ascii="Arial" w:hAnsi="Arial" w:cs="Arial"/>
          <w:b/>
          <w:sz w:val="18"/>
          <w:szCs w:val="18"/>
        </w:rPr>
      </w:pPr>
      <w:r w:rsidRPr="00A33B6A">
        <w:rPr>
          <w:rFonts w:ascii="Arial" w:hAnsi="Arial" w:cs="Arial"/>
          <w:b/>
          <w:sz w:val="18"/>
          <w:szCs w:val="18"/>
        </w:rPr>
        <w:t>OBJETIVOS:</w:t>
      </w:r>
    </w:p>
    <w:p w:rsidR="00671219" w:rsidRPr="00A33B6A" w:rsidRDefault="00671219" w:rsidP="0067121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>Promover o estudo e o debate acerca da construção histórico-social do conceito de loucura, doença mental, saúde mental e sofrimento psíquico</w:t>
      </w:r>
    </w:p>
    <w:p w:rsidR="00671219" w:rsidRPr="00A33B6A" w:rsidRDefault="00671219" w:rsidP="0067121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>Estudar a constituição de saberes e práticas de apreensão da loucura</w:t>
      </w:r>
    </w:p>
    <w:p w:rsidR="00671219" w:rsidRPr="00A33B6A" w:rsidRDefault="00671219" w:rsidP="0067121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>Identificar através do estudo teórico, dos seminários e discussões processos de exclusão social</w:t>
      </w:r>
    </w:p>
    <w:p w:rsidR="00671219" w:rsidRPr="00A33B6A" w:rsidRDefault="00671219" w:rsidP="0067121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>Refletir sobre a universidade enquanto espaço de contradição entre a reprodução dos saberes e práticas de exclusão dos indivíduos em sofrimento psíquico e a resistência a estes saberes e práticas</w:t>
      </w:r>
    </w:p>
    <w:p w:rsidR="00671219" w:rsidRPr="00A33B6A" w:rsidRDefault="00671219" w:rsidP="0067121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>Aprofundar os estudos acerca dos instrumentos/saberes incorporados pelos serviços e pelo ensino no contexto da reforma psiquiátrica</w:t>
      </w:r>
    </w:p>
    <w:p w:rsidR="00671219" w:rsidRPr="00A33B6A" w:rsidRDefault="00671219" w:rsidP="00671219">
      <w:pPr>
        <w:pStyle w:val="Ttulo1"/>
        <w:rPr>
          <w:rFonts w:ascii="Arial" w:hAnsi="Arial" w:cs="Arial"/>
          <w:sz w:val="18"/>
          <w:szCs w:val="18"/>
        </w:rPr>
      </w:pPr>
    </w:p>
    <w:p w:rsidR="00671219" w:rsidRPr="00A33B6A" w:rsidRDefault="00671219" w:rsidP="00671219">
      <w:pPr>
        <w:pStyle w:val="Ttulo1"/>
        <w:rPr>
          <w:rFonts w:ascii="Arial" w:hAnsi="Arial" w:cs="Arial"/>
          <w:b w:val="0"/>
          <w:sz w:val="18"/>
          <w:szCs w:val="18"/>
        </w:rPr>
      </w:pPr>
      <w:r w:rsidRPr="00A33B6A">
        <w:rPr>
          <w:rFonts w:ascii="Arial" w:hAnsi="Arial" w:cs="Arial"/>
          <w:sz w:val="18"/>
          <w:szCs w:val="18"/>
        </w:rPr>
        <w:t xml:space="preserve">METODOLOGIA: </w:t>
      </w:r>
      <w:r w:rsidRPr="00A33B6A">
        <w:rPr>
          <w:rFonts w:ascii="Arial" w:hAnsi="Arial" w:cs="Arial"/>
          <w:b w:val="0"/>
          <w:sz w:val="18"/>
          <w:szCs w:val="18"/>
        </w:rPr>
        <w:t>A disciplina será desenvolvida sob a forma de estudos de textos individuais e em</w:t>
      </w:r>
      <w:r w:rsidRPr="00A33B6A">
        <w:rPr>
          <w:rFonts w:ascii="Arial" w:hAnsi="Arial" w:cs="Arial"/>
          <w:sz w:val="18"/>
          <w:szCs w:val="18"/>
        </w:rPr>
        <w:t xml:space="preserve"> </w:t>
      </w:r>
      <w:r w:rsidRPr="00A33B6A">
        <w:rPr>
          <w:rFonts w:ascii="Arial" w:hAnsi="Arial" w:cs="Arial"/>
          <w:b w:val="0"/>
          <w:sz w:val="18"/>
          <w:szCs w:val="18"/>
        </w:rPr>
        <w:t>grupo, exposição dialogada de temáticas propostas através do programa. No final da disciplina o aluno deverá apresentar um texto por escrito, apresentando suas reflexões sistematizadas, articulando os conteúdos trabalhados na disciplina.</w:t>
      </w:r>
    </w:p>
    <w:p w:rsidR="009B4C47" w:rsidRDefault="009B4C47" w:rsidP="00250571">
      <w:pPr>
        <w:ind w:left="-1418" w:firstLine="1418"/>
        <w:jc w:val="both"/>
        <w:rPr>
          <w:rFonts w:ascii="Arial" w:hAnsi="Arial" w:cs="Arial"/>
          <w:b/>
          <w:sz w:val="18"/>
          <w:szCs w:val="18"/>
        </w:rPr>
      </w:pPr>
    </w:p>
    <w:p w:rsidR="00250571" w:rsidRPr="00A33B6A" w:rsidRDefault="00250571" w:rsidP="00250571">
      <w:pPr>
        <w:ind w:left="-1418" w:firstLine="1418"/>
        <w:jc w:val="both"/>
        <w:rPr>
          <w:rFonts w:ascii="Arial" w:hAnsi="Arial" w:cs="Arial"/>
          <w:sz w:val="18"/>
          <w:szCs w:val="18"/>
        </w:rPr>
      </w:pPr>
      <w:r w:rsidRPr="00A33B6A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 xml:space="preserve">ONTEÚDO PROGRAMÁTICO  </w:t>
      </w:r>
    </w:p>
    <w:p w:rsidR="00250571" w:rsidRPr="00A33B6A" w:rsidRDefault="00250571" w:rsidP="00250571">
      <w:pPr>
        <w:ind w:left="-1418" w:firstLine="1418"/>
        <w:jc w:val="both"/>
        <w:rPr>
          <w:rFonts w:ascii="Arial" w:hAnsi="Arial" w:cs="Arial"/>
          <w:sz w:val="18"/>
          <w:szCs w:val="18"/>
        </w:rPr>
      </w:pPr>
    </w:p>
    <w:tbl>
      <w:tblPr>
        <w:tblW w:w="108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422"/>
      </w:tblGrid>
      <w:tr w:rsidR="00250571" w:rsidRPr="00A33B6A" w:rsidTr="00C748D4">
        <w:tc>
          <w:tcPr>
            <w:tcW w:w="1419" w:type="dxa"/>
            <w:vMerge w:val="restart"/>
          </w:tcPr>
          <w:p w:rsidR="00250571" w:rsidRPr="001E2D26" w:rsidRDefault="00833B08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02/10/2017</w:t>
            </w:r>
          </w:p>
          <w:p w:rsidR="00250571" w:rsidRPr="001E2D26" w:rsidRDefault="00250571" w:rsidP="00AD3B4C">
            <w:pPr>
              <w:ind w:left="-1418" w:firstLine="14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D26">
              <w:rPr>
                <w:rFonts w:ascii="Arial" w:hAnsi="Arial" w:cs="Arial"/>
                <w:sz w:val="18"/>
                <w:szCs w:val="18"/>
              </w:rPr>
              <w:t>8 -12h</w:t>
            </w:r>
          </w:p>
          <w:p w:rsidR="00250571" w:rsidRPr="001E2D26" w:rsidRDefault="00FC6D40" w:rsidP="004C4E93">
            <w:pPr>
              <w:ind w:left="-1418" w:firstLine="14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5</w:t>
            </w:r>
          </w:p>
          <w:p w:rsidR="00250571" w:rsidRPr="001E2D26" w:rsidRDefault="00250571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0571" w:rsidRPr="001E2D26" w:rsidRDefault="00250571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0571" w:rsidRPr="001E2D26" w:rsidRDefault="00250571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0571" w:rsidRPr="001E2D26" w:rsidRDefault="00250571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0571" w:rsidRPr="001E2D26" w:rsidRDefault="00250571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0571" w:rsidRPr="001E2D26" w:rsidRDefault="00250571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0571" w:rsidRPr="001E2D26" w:rsidRDefault="00250571" w:rsidP="00D33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0571" w:rsidRDefault="00250571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335C8" w:rsidRDefault="00D335C8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335C8" w:rsidRDefault="00D335C8" w:rsidP="00AD3B4C">
            <w:pPr>
              <w:ind w:left="-1418" w:firstLine="141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50571" w:rsidRPr="001E2D26" w:rsidRDefault="00250571" w:rsidP="00AD3B4C">
            <w:pPr>
              <w:ind w:left="-1418" w:firstLine="14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D26">
              <w:rPr>
                <w:rFonts w:ascii="Arial" w:hAnsi="Arial" w:cs="Arial"/>
                <w:sz w:val="18"/>
                <w:szCs w:val="18"/>
              </w:rPr>
              <w:t>14 às 18h</w:t>
            </w:r>
          </w:p>
          <w:p w:rsidR="00250571" w:rsidRPr="004C4E93" w:rsidRDefault="00FC6D40" w:rsidP="00AD3B4C">
            <w:pPr>
              <w:ind w:left="-1418" w:firstLine="141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5</w:t>
            </w:r>
          </w:p>
        </w:tc>
        <w:tc>
          <w:tcPr>
            <w:tcW w:w="9422" w:type="dxa"/>
          </w:tcPr>
          <w:p w:rsidR="00250571" w:rsidRPr="00A33B6A" w:rsidRDefault="00250571" w:rsidP="00AD3B4C">
            <w:pPr>
              <w:ind w:left="-1418" w:firstLine="14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B6A">
              <w:rPr>
                <w:rFonts w:ascii="Arial" w:hAnsi="Arial" w:cs="Arial"/>
                <w:sz w:val="18"/>
                <w:szCs w:val="18"/>
              </w:rPr>
              <w:t>Discussão do programa da disciplina e apresentação dos participantes.</w:t>
            </w:r>
          </w:p>
          <w:p w:rsidR="00250571" w:rsidRPr="00A33B6A" w:rsidRDefault="00250571" w:rsidP="00AD3B4C">
            <w:pPr>
              <w:ind w:left="-1418" w:firstLine="14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B6A">
              <w:rPr>
                <w:rFonts w:ascii="Arial" w:hAnsi="Arial" w:cs="Arial"/>
                <w:sz w:val="18"/>
                <w:szCs w:val="18"/>
              </w:rPr>
              <w:t>Exposição e orientação sobre elaboração dos seminários</w:t>
            </w:r>
          </w:p>
          <w:p w:rsidR="00250571" w:rsidRDefault="00250571" w:rsidP="00AD3B4C">
            <w:pPr>
              <w:ind w:left="-1418" w:firstLine="14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B6A">
              <w:rPr>
                <w:rFonts w:ascii="Arial" w:hAnsi="Arial" w:cs="Arial"/>
                <w:sz w:val="18"/>
                <w:szCs w:val="18"/>
              </w:rPr>
              <w:t>Leitura/ elaboração para apresentação dos textos</w:t>
            </w:r>
          </w:p>
          <w:p w:rsidR="00C748D4" w:rsidRPr="00A33B6A" w:rsidRDefault="00C748D4" w:rsidP="00AD3B4C">
            <w:pPr>
              <w:ind w:left="-1418" w:firstLine="14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71" w:rsidRPr="00AB1373" w:rsidTr="00D335C8">
        <w:trPr>
          <w:trHeight w:val="1330"/>
        </w:trPr>
        <w:tc>
          <w:tcPr>
            <w:tcW w:w="1419" w:type="dxa"/>
            <w:vMerge/>
          </w:tcPr>
          <w:p w:rsidR="00250571" w:rsidRPr="00A33B6A" w:rsidRDefault="00250571" w:rsidP="00AD3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2" w:type="dxa"/>
            <w:tcBorders>
              <w:bottom w:val="nil"/>
            </w:tcBorders>
          </w:tcPr>
          <w:p w:rsidR="00250571" w:rsidRPr="00AB1373" w:rsidRDefault="00250571" w:rsidP="00AD3B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>Textos para leitura</w:t>
            </w: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sz w:val="18"/>
                <w:szCs w:val="18"/>
              </w:rPr>
              <w:t xml:space="preserve">PESSOTTI, I. </w:t>
            </w:r>
            <w:r w:rsidRPr="00AB1373">
              <w:rPr>
                <w:rFonts w:ascii="Arial" w:hAnsi="Arial" w:cs="Arial"/>
                <w:b/>
                <w:sz w:val="18"/>
                <w:szCs w:val="18"/>
              </w:rPr>
              <w:t xml:space="preserve">A loucura e as épocas. 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2ª ed. Rio de Janeiro: Ed. 34, 1994. </w:t>
            </w: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>Grupo I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 O conceito da loucura na antiguidade (p.13 - 79) </w:t>
            </w: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>Grupo II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 A doutrina demonista (p.83 - 120) </w:t>
            </w:r>
          </w:p>
          <w:p w:rsidR="00250571" w:rsidRPr="00C748D4" w:rsidRDefault="00250571" w:rsidP="00AD3B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sz w:val="18"/>
                <w:szCs w:val="18"/>
              </w:rPr>
              <w:t xml:space="preserve">FOUCAULT, M. </w:t>
            </w:r>
            <w:r w:rsidRPr="00AB1373">
              <w:rPr>
                <w:rFonts w:ascii="Arial" w:hAnsi="Arial" w:cs="Arial"/>
                <w:b/>
                <w:sz w:val="18"/>
                <w:szCs w:val="18"/>
              </w:rPr>
              <w:t>História da loucura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. 5ª ed. São Paulo: Editora Perspectiva,1997. </w:t>
            </w:r>
          </w:p>
          <w:p w:rsidR="00250571" w:rsidRPr="00AB1373" w:rsidRDefault="00250571" w:rsidP="00833B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>Grupo I</w:t>
            </w:r>
            <w:r w:rsidR="00833B0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 O nasc</w:t>
            </w:r>
            <w:r w:rsidR="00C748D4">
              <w:rPr>
                <w:rFonts w:ascii="Arial" w:hAnsi="Arial" w:cs="Arial"/>
                <w:sz w:val="18"/>
                <w:szCs w:val="18"/>
              </w:rPr>
              <w:t>imento do asilo (p.459 - 503).</w:t>
            </w:r>
          </w:p>
        </w:tc>
      </w:tr>
      <w:tr w:rsidR="00250571" w:rsidRPr="00AB1373" w:rsidTr="00833B08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250571" w:rsidRPr="00A33B6A" w:rsidRDefault="00250571" w:rsidP="00AD3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2" w:type="dxa"/>
            <w:tcBorders>
              <w:top w:val="nil"/>
            </w:tcBorders>
          </w:tcPr>
          <w:p w:rsidR="00250571" w:rsidRDefault="00250571" w:rsidP="00AD3B4C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335C8" w:rsidRPr="00C748D4" w:rsidRDefault="00D335C8" w:rsidP="00AD3B4C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 xml:space="preserve">Elaboração do seminário: </w:t>
            </w:r>
            <w:r w:rsidRPr="00AB1373">
              <w:rPr>
                <w:rFonts w:ascii="Arial" w:hAnsi="Arial" w:cs="Arial"/>
                <w:sz w:val="18"/>
                <w:szCs w:val="18"/>
              </w:rPr>
              <w:t>loucura na antiguidade, idade média e enfoque médico da loucura</w:t>
            </w:r>
          </w:p>
        </w:tc>
      </w:tr>
      <w:tr w:rsidR="00250571" w:rsidRPr="00AB1373" w:rsidTr="00833B08">
        <w:trPr>
          <w:trHeight w:val="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71" w:rsidRPr="001E2D26" w:rsidRDefault="00833B08" w:rsidP="00AD3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04/10/2017</w:t>
            </w:r>
          </w:p>
          <w:p w:rsidR="00250571" w:rsidRPr="00896281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281">
              <w:rPr>
                <w:rFonts w:ascii="Arial" w:hAnsi="Arial" w:cs="Arial"/>
                <w:sz w:val="18"/>
                <w:szCs w:val="18"/>
              </w:rPr>
              <w:t>8:30 -12h</w:t>
            </w:r>
          </w:p>
          <w:p w:rsidR="00250571" w:rsidRPr="00896281" w:rsidRDefault="00FC6D40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5</w:t>
            </w:r>
          </w:p>
        </w:tc>
        <w:tc>
          <w:tcPr>
            <w:tcW w:w="9422" w:type="dxa"/>
            <w:tcBorders>
              <w:left w:val="single" w:sz="4" w:space="0" w:color="auto"/>
            </w:tcBorders>
          </w:tcPr>
          <w:p w:rsidR="00250571" w:rsidRPr="00C748D4" w:rsidRDefault="00250571" w:rsidP="00AD3B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>Apresentação do seminário e discussão</w:t>
            </w:r>
            <w:r w:rsidRPr="00AB13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0571" w:rsidRPr="00AB1373" w:rsidTr="00FC6D40">
        <w:trPr>
          <w:trHeight w:val="48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250571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B08" w:rsidRDefault="00833B08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B08" w:rsidRDefault="00833B08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B08" w:rsidRDefault="00833B08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B08" w:rsidRDefault="00833B08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B08" w:rsidRDefault="00833B08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B08" w:rsidRDefault="00833B08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B08" w:rsidRDefault="00833B08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B08" w:rsidRPr="00896281" w:rsidRDefault="00833B08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571" w:rsidRPr="00896281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281">
              <w:rPr>
                <w:rFonts w:ascii="Arial" w:hAnsi="Arial" w:cs="Arial"/>
                <w:sz w:val="18"/>
                <w:szCs w:val="18"/>
              </w:rPr>
              <w:t>14 -18h</w:t>
            </w:r>
          </w:p>
          <w:p w:rsidR="00250571" w:rsidRPr="00896281" w:rsidRDefault="00FC6D40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5</w:t>
            </w:r>
          </w:p>
        </w:tc>
        <w:tc>
          <w:tcPr>
            <w:tcW w:w="9422" w:type="dxa"/>
          </w:tcPr>
          <w:p w:rsidR="00250571" w:rsidRPr="00AB1373" w:rsidRDefault="00250571" w:rsidP="00AD3B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B1373">
              <w:rPr>
                <w:rFonts w:ascii="Arial" w:hAnsi="Arial" w:cs="Arial"/>
                <w:b/>
                <w:sz w:val="18"/>
                <w:szCs w:val="18"/>
              </w:rPr>
              <w:t>extos para leitura</w:t>
            </w: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>Referências Bibliográficas:</w:t>
            </w:r>
            <w:r w:rsidRPr="00AB13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sz w:val="18"/>
                <w:szCs w:val="18"/>
              </w:rPr>
              <w:t xml:space="preserve">FOUCAULT, M. </w:t>
            </w:r>
            <w:r w:rsidRPr="00AB1373">
              <w:rPr>
                <w:rFonts w:ascii="Arial" w:hAnsi="Arial" w:cs="Arial"/>
                <w:b/>
                <w:sz w:val="18"/>
                <w:szCs w:val="18"/>
              </w:rPr>
              <w:t xml:space="preserve">Vigiar e punir – 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história da violência nas prisões. 11 ed. Petrópolis: Vozes, 1987. </w:t>
            </w:r>
          </w:p>
          <w:p w:rsidR="00250571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>Grupo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373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AB1373">
              <w:rPr>
                <w:rFonts w:ascii="Arial" w:hAnsi="Arial" w:cs="Arial"/>
                <w:sz w:val="18"/>
                <w:szCs w:val="18"/>
              </w:rPr>
              <w:t>Os corpos dóceis (p.125 - 172).</w:t>
            </w:r>
          </w:p>
          <w:p w:rsidR="00250571" w:rsidRPr="00C748D4" w:rsidRDefault="00250571" w:rsidP="00AD3B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sz w:val="18"/>
                <w:szCs w:val="18"/>
              </w:rPr>
              <w:t xml:space="preserve"> GOFFMAN, E. </w:t>
            </w:r>
            <w:r w:rsidRPr="00AB1373">
              <w:rPr>
                <w:rFonts w:ascii="Arial" w:hAnsi="Arial" w:cs="Arial"/>
                <w:b/>
                <w:sz w:val="18"/>
                <w:szCs w:val="18"/>
              </w:rPr>
              <w:t>Manicômios, prisões e conventos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. São Paulo: Perspectiva, 1974. </w:t>
            </w: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 xml:space="preserve">Grupo II </w:t>
            </w:r>
            <w:r w:rsidRPr="00AB1373">
              <w:rPr>
                <w:rFonts w:ascii="Arial" w:hAnsi="Arial" w:cs="Arial"/>
                <w:sz w:val="18"/>
                <w:szCs w:val="18"/>
              </w:rPr>
              <w:t>As características das instituições totais</w:t>
            </w:r>
            <w:r w:rsidRPr="00AB13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1373">
              <w:rPr>
                <w:rFonts w:ascii="Arial" w:hAnsi="Arial" w:cs="Arial"/>
                <w:sz w:val="18"/>
                <w:szCs w:val="18"/>
              </w:rPr>
              <w:t>(p.15 - 84)</w:t>
            </w:r>
          </w:p>
          <w:p w:rsidR="00250571" w:rsidRPr="00C748D4" w:rsidRDefault="00250571" w:rsidP="00AD3B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37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BASAGLIA, F. </w:t>
            </w:r>
            <w:r w:rsidR="0039537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A </w:t>
            </w:r>
            <w:r w:rsidR="009B4C4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</w:t>
            </w:r>
            <w:r w:rsidR="0039537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ns</w:t>
            </w:r>
            <w:r w:rsidRPr="00AB137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tituição negada</w:t>
            </w:r>
            <w:r w:rsidRPr="00AB1373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 Rio de Janeiro: Graal, 1989. </w:t>
            </w:r>
          </w:p>
          <w:p w:rsidR="00250571" w:rsidRPr="00AB1373" w:rsidRDefault="00833B08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Grupo III</w:t>
            </w:r>
            <w:r w:rsidR="00250571" w:rsidRPr="00AB1373">
              <w:rPr>
                <w:rFonts w:ascii="Arial" w:hAnsi="Arial" w:cs="Arial"/>
                <w:sz w:val="18"/>
                <w:szCs w:val="18"/>
              </w:rPr>
              <w:t xml:space="preserve"> As instituições da violência (p.99 - 133)</w:t>
            </w:r>
          </w:p>
          <w:p w:rsidR="00250571" w:rsidRPr="00C748D4" w:rsidRDefault="00250571" w:rsidP="00AD3B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50571" w:rsidRPr="00AB1373" w:rsidRDefault="00250571" w:rsidP="00AD3B4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1373">
              <w:rPr>
                <w:rFonts w:ascii="Arial" w:hAnsi="Arial" w:cs="Arial"/>
                <w:b/>
                <w:sz w:val="18"/>
                <w:szCs w:val="18"/>
              </w:rPr>
              <w:t>Elaboração do seminário:</w:t>
            </w:r>
            <w:r w:rsidRPr="00AB1373">
              <w:rPr>
                <w:rFonts w:ascii="Arial" w:hAnsi="Arial" w:cs="Arial"/>
                <w:sz w:val="18"/>
                <w:szCs w:val="18"/>
              </w:rPr>
              <w:t xml:space="preserve"> A docilização dos corpos e os recursos de adestramento. A vigilância, a disciplina. As características das instituições totais. A constituição e consolidação do saber psiquiátrico no Brasil. </w:t>
            </w:r>
          </w:p>
          <w:p w:rsidR="00250571" w:rsidRPr="00C748D4" w:rsidRDefault="00250571" w:rsidP="00AD3B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0571" w:rsidRPr="00A33B6A" w:rsidTr="00FC6D40">
        <w:trPr>
          <w:trHeight w:val="645"/>
        </w:trPr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250571" w:rsidRPr="003301AD" w:rsidRDefault="00833B08" w:rsidP="00AD3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06/10/2017</w:t>
            </w:r>
          </w:p>
          <w:p w:rsidR="00250571" w:rsidRPr="00896281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281">
              <w:rPr>
                <w:rFonts w:ascii="Arial" w:hAnsi="Arial" w:cs="Arial"/>
                <w:sz w:val="18"/>
                <w:szCs w:val="18"/>
              </w:rPr>
              <w:t>8:30 - 12h</w:t>
            </w:r>
          </w:p>
          <w:p w:rsidR="00250571" w:rsidRDefault="00FC6D40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Vinho</w:t>
            </w:r>
          </w:p>
          <w:p w:rsidR="00FC6D40" w:rsidRPr="00896281" w:rsidRDefault="00FC6D40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2" w:type="dxa"/>
          </w:tcPr>
          <w:p w:rsidR="00250571" w:rsidRPr="00C748D4" w:rsidRDefault="00250571" w:rsidP="00AD3B4C">
            <w:pPr>
              <w:jc w:val="both"/>
              <w:rPr>
                <w:rFonts w:ascii="Arial" w:hAnsi="Arial" w:cs="Arial"/>
                <w:sz w:val="6"/>
                <w:szCs w:val="6"/>
                <w:highlight w:val="green"/>
              </w:rPr>
            </w:pPr>
          </w:p>
          <w:p w:rsidR="00250571" w:rsidRPr="00A33B6A" w:rsidRDefault="00250571" w:rsidP="00AD3B4C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33B6A">
              <w:rPr>
                <w:rFonts w:ascii="Arial" w:hAnsi="Arial" w:cs="Arial"/>
                <w:b/>
                <w:sz w:val="18"/>
                <w:szCs w:val="18"/>
              </w:rPr>
              <w:t>Apresentação do seminário e discussão.</w:t>
            </w:r>
          </w:p>
        </w:tc>
      </w:tr>
      <w:tr w:rsidR="00250571" w:rsidRPr="00A33B6A" w:rsidTr="00FC6D40">
        <w:trPr>
          <w:trHeight w:val="706"/>
        </w:trPr>
        <w:tc>
          <w:tcPr>
            <w:tcW w:w="1419" w:type="dxa"/>
            <w:tcBorders>
              <w:top w:val="nil"/>
            </w:tcBorders>
          </w:tcPr>
          <w:p w:rsidR="00250571" w:rsidRPr="00896281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281">
              <w:rPr>
                <w:rFonts w:ascii="Arial" w:hAnsi="Arial" w:cs="Arial"/>
                <w:sz w:val="18"/>
                <w:szCs w:val="18"/>
              </w:rPr>
              <w:t>14:00- 18:00h</w:t>
            </w:r>
          </w:p>
          <w:p w:rsidR="00250571" w:rsidRPr="00896281" w:rsidRDefault="00FC6D40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Vinho</w:t>
            </w:r>
          </w:p>
        </w:tc>
        <w:tc>
          <w:tcPr>
            <w:tcW w:w="9422" w:type="dxa"/>
          </w:tcPr>
          <w:p w:rsidR="00250571" w:rsidRPr="00C748D4" w:rsidRDefault="00250571" w:rsidP="00AD3B4C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33B08" w:rsidRPr="0028745B" w:rsidRDefault="00833B08" w:rsidP="00833B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28745B">
              <w:rPr>
                <w:rFonts w:ascii="Arial" w:hAnsi="Arial" w:cs="Arial"/>
                <w:b/>
                <w:sz w:val="18"/>
                <w:szCs w:val="18"/>
              </w:rPr>
              <w:t xml:space="preserve">reforma psiquiátrica brasileira                     </w:t>
            </w:r>
          </w:p>
          <w:p w:rsidR="00833B08" w:rsidRPr="0028745B" w:rsidRDefault="00833B08" w:rsidP="00833B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5B">
              <w:rPr>
                <w:rFonts w:ascii="Arial" w:hAnsi="Arial" w:cs="Arial"/>
                <w:sz w:val="18"/>
                <w:szCs w:val="18"/>
              </w:rPr>
              <w:t>Prof. Dr. Silvio Yasui</w:t>
            </w:r>
          </w:p>
          <w:p w:rsidR="00833B08" w:rsidRPr="0028745B" w:rsidRDefault="00833B08" w:rsidP="00833B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5B">
              <w:rPr>
                <w:rFonts w:ascii="Arial" w:hAnsi="Arial" w:cs="Arial"/>
                <w:sz w:val="18"/>
                <w:szCs w:val="18"/>
              </w:rPr>
              <w:t>Docente do Departamento de Psicologia Evolutiva Social e Escolar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8745B">
              <w:rPr>
                <w:rFonts w:ascii="Arial" w:hAnsi="Arial" w:cs="Arial"/>
                <w:sz w:val="18"/>
                <w:szCs w:val="18"/>
              </w:rPr>
              <w:t>UNESP/Campus ASSIS</w:t>
            </w:r>
          </w:p>
          <w:p w:rsidR="00250571" w:rsidRPr="00C748D4" w:rsidRDefault="00250571" w:rsidP="00833B08">
            <w:pPr>
              <w:jc w:val="both"/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50571" w:rsidRPr="00A33B6A" w:rsidTr="00833B08">
        <w:trPr>
          <w:trHeight w:val="1213"/>
        </w:trPr>
        <w:tc>
          <w:tcPr>
            <w:tcW w:w="1419" w:type="dxa"/>
          </w:tcPr>
          <w:p w:rsidR="00250571" w:rsidRPr="003301AD" w:rsidRDefault="00833B08" w:rsidP="00AD3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09/10/2017</w:t>
            </w:r>
          </w:p>
          <w:p w:rsidR="00250571" w:rsidRPr="003301AD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1AD">
              <w:rPr>
                <w:rFonts w:ascii="Arial" w:hAnsi="Arial" w:cs="Arial"/>
                <w:sz w:val="18"/>
                <w:szCs w:val="18"/>
              </w:rPr>
              <w:t>8:30- 12h</w:t>
            </w:r>
          </w:p>
          <w:p w:rsidR="00250571" w:rsidRPr="00833B08" w:rsidRDefault="00FC6D40" w:rsidP="00833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5</w:t>
            </w:r>
          </w:p>
        </w:tc>
        <w:tc>
          <w:tcPr>
            <w:tcW w:w="9422" w:type="dxa"/>
          </w:tcPr>
          <w:p w:rsidR="00250571" w:rsidRPr="00C748D4" w:rsidRDefault="00250571" w:rsidP="00AD3B4C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E0146" w:rsidRPr="00DE093A" w:rsidRDefault="004E0146" w:rsidP="004E01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Determinantes sociais da</w:t>
            </w:r>
            <w:r w:rsidRPr="00DE093A">
              <w:rPr>
                <w:rFonts w:ascii="Arial" w:hAnsi="Arial" w:cs="Arial"/>
                <w:b/>
                <w:sz w:val="18"/>
                <w:szCs w:val="18"/>
              </w:rPr>
              <w:t xml:space="preserve"> saúde mental</w:t>
            </w:r>
          </w:p>
          <w:p w:rsidR="004E0146" w:rsidRPr="00C748D4" w:rsidRDefault="004E0146" w:rsidP="004E0146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E0146" w:rsidRDefault="004E0146" w:rsidP="004E0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B08">
              <w:rPr>
                <w:rFonts w:ascii="Arial" w:hAnsi="Arial" w:cs="Arial"/>
                <w:sz w:val="18"/>
                <w:szCs w:val="18"/>
              </w:rPr>
              <w:t>Profa. Regina Célia Fiorati</w:t>
            </w:r>
          </w:p>
          <w:p w:rsidR="004E0146" w:rsidRPr="00833B08" w:rsidRDefault="004E0146" w:rsidP="004E0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B08">
              <w:rPr>
                <w:rFonts w:ascii="Arial" w:hAnsi="Arial" w:cs="Arial"/>
                <w:sz w:val="18"/>
                <w:szCs w:val="18"/>
              </w:rPr>
              <w:t>Docente do Curso de Terapia Ocupacional da FMRP-USP</w:t>
            </w:r>
          </w:p>
          <w:p w:rsidR="004E0146" w:rsidRPr="00833B08" w:rsidRDefault="004E0146" w:rsidP="004E0146">
            <w:pPr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:rsidR="00250571" w:rsidRPr="00C748D4" w:rsidRDefault="004E0146" w:rsidP="004E01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B08">
              <w:rPr>
                <w:rFonts w:ascii="Arial" w:hAnsi="Arial" w:cs="Arial"/>
                <w:sz w:val="18"/>
                <w:szCs w:val="18"/>
              </w:rPr>
              <w:t>Texto para leitura prévia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B08">
              <w:rPr>
                <w:rFonts w:ascii="Arial" w:hAnsi="Arial" w:cs="Arial"/>
                <w:sz w:val="18"/>
                <w:szCs w:val="18"/>
              </w:rPr>
              <w:t>:moodle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0571" w:rsidRPr="00A33B6A" w:rsidTr="00833B08">
        <w:trPr>
          <w:trHeight w:val="1164"/>
        </w:trPr>
        <w:tc>
          <w:tcPr>
            <w:tcW w:w="1419" w:type="dxa"/>
          </w:tcPr>
          <w:p w:rsidR="00833B08" w:rsidRPr="00833B08" w:rsidRDefault="00833B08" w:rsidP="00AD3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B08">
              <w:rPr>
                <w:rFonts w:ascii="Arial" w:hAnsi="Arial" w:cs="Arial"/>
                <w:b/>
                <w:sz w:val="18"/>
                <w:szCs w:val="18"/>
              </w:rPr>
              <w:t>16/10/2017</w:t>
            </w:r>
          </w:p>
          <w:p w:rsidR="00250571" w:rsidRPr="001E2B53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B53">
              <w:rPr>
                <w:rFonts w:ascii="Arial" w:hAnsi="Arial" w:cs="Arial"/>
                <w:sz w:val="18"/>
                <w:szCs w:val="18"/>
              </w:rPr>
              <w:t>8:30 - 12h</w:t>
            </w:r>
          </w:p>
          <w:p w:rsidR="00250571" w:rsidRPr="00833B08" w:rsidRDefault="00FC6D40" w:rsidP="00833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5</w:t>
            </w:r>
          </w:p>
        </w:tc>
        <w:tc>
          <w:tcPr>
            <w:tcW w:w="9422" w:type="dxa"/>
          </w:tcPr>
          <w:p w:rsidR="00250571" w:rsidRPr="00C748D4" w:rsidRDefault="00250571" w:rsidP="00AD3B4C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E0146" w:rsidRPr="00D66168" w:rsidRDefault="004E0146" w:rsidP="004E01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6168">
              <w:rPr>
                <w:rFonts w:ascii="Arial" w:hAnsi="Arial" w:cs="Arial"/>
                <w:b/>
                <w:sz w:val="18"/>
                <w:szCs w:val="18"/>
              </w:rPr>
              <w:t xml:space="preserve">História e desenvolvimento do conceito de reabilitação psicossocial </w:t>
            </w:r>
          </w:p>
          <w:p w:rsidR="004E0146" w:rsidRDefault="004E0146" w:rsidP="004E01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6168">
              <w:rPr>
                <w:rFonts w:ascii="Arial" w:hAnsi="Arial" w:cs="Arial"/>
                <w:b/>
                <w:sz w:val="18"/>
                <w:szCs w:val="18"/>
              </w:rPr>
              <w:t>Reabilitação psicossocial: variáveis e eixos da vida real</w:t>
            </w:r>
          </w:p>
          <w:p w:rsidR="004E0146" w:rsidRDefault="004E0146" w:rsidP="004E01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146" w:rsidRPr="00452579" w:rsidRDefault="004E0146" w:rsidP="004E0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579">
              <w:rPr>
                <w:rFonts w:ascii="Arial" w:hAnsi="Arial" w:cs="Arial"/>
                <w:sz w:val="18"/>
                <w:szCs w:val="18"/>
              </w:rPr>
              <w:t>Profa. Sonia Barros</w:t>
            </w:r>
          </w:p>
          <w:p w:rsidR="004E0146" w:rsidRPr="00C748D4" w:rsidRDefault="004E0146" w:rsidP="004E0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579">
              <w:rPr>
                <w:rFonts w:ascii="Arial" w:hAnsi="Arial" w:cs="Arial"/>
                <w:sz w:val="18"/>
                <w:szCs w:val="18"/>
              </w:rPr>
              <w:t>Docente do Departamento Materno-Infantil e Psiquiátrica da Escola de Enfermagem - USP</w:t>
            </w:r>
          </w:p>
          <w:p w:rsidR="00DE093A" w:rsidRPr="00C748D4" w:rsidRDefault="00DE093A" w:rsidP="00AD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71" w:rsidRPr="008D032A" w:rsidTr="00C748D4">
        <w:trPr>
          <w:trHeight w:val="70"/>
        </w:trPr>
        <w:tc>
          <w:tcPr>
            <w:tcW w:w="1419" w:type="dxa"/>
          </w:tcPr>
          <w:p w:rsidR="00250571" w:rsidRPr="001E2B53" w:rsidRDefault="00572C77" w:rsidP="00AD3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23/10/2017</w:t>
            </w:r>
          </w:p>
          <w:p w:rsidR="00250571" w:rsidRPr="001E2B53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B53">
              <w:rPr>
                <w:rFonts w:ascii="Arial" w:hAnsi="Arial" w:cs="Arial"/>
                <w:sz w:val="18"/>
                <w:szCs w:val="18"/>
              </w:rPr>
              <w:t>8:30 -12h</w:t>
            </w:r>
          </w:p>
          <w:p w:rsidR="00250571" w:rsidRPr="00572C77" w:rsidRDefault="00FC6D40" w:rsidP="00572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5</w:t>
            </w:r>
          </w:p>
        </w:tc>
        <w:tc>
          <w:tcPr>
            <w:tcW w:w="9422" w:type="dxa"/>
          </w:tcPr>
          <w:p w:rsidR="00572C77" w:rsidRPr="00452579" w:rsidRDefault="00572C77" w:rsidP="00572C77">
            <w:pPr>
              <w:pStyle w:val="Corpodetexto"/>
              <w:rPr>
                <w:rFonts w:ascii="Arial" w:hAnsi="Arial" w:cs="Arial"/>
                <w:b/>
                <w:sz w:val="6"/>
                <w:szCs w:val="18"/>
              </w:rPr>
            </w:pPr>
          </w:p>
          <w:p w:rsidR="00572C77" w:rsidRPr="00452579" w:rsidRDefault="00572C77" w:rsidP="00572C77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  <w:r w:rsidRPr="00452579">
              <w:rPr>
                <w:rFonts w:ascii="Arial" w:hAnsi="Arial" w:cs="Arial"/>
                <w:b/>
                <w:sz w:val="18"/>
                <w:szCs w:val="18"/>
              </w:rPr>
              <w:t>A construção de saberes e práticas relacionadas ao álcool e drogas sob a perspectiva da redução de danos</w:t>
            </w:r>
          </w:p>
          <w:p w:rsidR="00572C77" w:rsidRPr="00452579" w:rsidRDefault="00572C77" w:rsidP="00572C77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2C77" w:rsidRPr="00452579" w:rsidRDefault="00452579" w:rsidP="00572C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Dra. Luciene Jimenez</w:t>
            </w:r>
            <w:bookmarkStart w:id="0" w:name="_GoBack"/>
            <w:bookmarkEnd w:id="0"/>
          </w:p>
          <w:p w:rsidR="00C748D4" w:rsidRPr="00452579" w:rsidRDefault="00572C77" w:rsidP="004F5F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579">
              <w:rPr>
                <w:rFonts w:ascii="Arial" w:hAnsi="Arial" w:cs="Arial"/>
                <w:sz w:val="18"/>
                <w:szCs w:val="18"/>
              </w:rPr>
              <w:t>Departamento Saúde Materno-Infantil da Faculdade de Saúde Pública – USP</w:t>
            </w:r>
          </w:p>
        </w:tc>
      </w:tr>
      <w:tr w:rsidR="00250571" w:rsidRPr="00A33B6A" w:rsidTr="00C748D4">
        <w:tc>
          <w:tcPr>
            <w:tcW w:w="1419" w:type="dxa"/>
          </w:tcPr>
          <w:p w:rsidR="00250571" w:rsidRPr="001E2B53" w:rsidRDefault="00572C77" w:rsidP="00AD3B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30/10/2017</w:t>
            </w:r>
          </w:p>
          <w:p w:rsidR="00250571" w:rsidRPr="001E2B53" w:rsidRDefault="00250571" w:rsidP="00AD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B53">
              <w:rPr>
                <w:rFonts w:ascii="Arial" w:hAnsi="Arial" w:cs="Arial"/>
                <w:sz w:val="18"/>
                <w:szCs w:val="18"/>
              </w:rPr>
              <w:t>8:30 -12h</w:t>
            </w:r>
          </w:p>
          <w:p w:rsidR="00250571" w:rsidRPr="00572C77" w:rsidRDefault="00FC6D40" w:rsidP="00572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5</w:t>
            </w:r>
          </w:p>
        </w:tc>
        <w:tc>
          <w:tcPr>
            <w:tcW w:w="9422" w:type="dxa"/>
          </w:tcPr>
          <w:p w:rsidR="00572C77" w:rsidRPr="00572C77" w:rsidRDefault="00572C77" w:rsidP="00AD3B4C">
            <w:pPr>
              <w:pStyle w:val="Corpodetexto"/>
              <w:rPr>
                <w:rFonts w:ascii="Arial" w:hAnsi="Arial" w:cs="Arial"/>
                <w:b/>
                <w:sz w:val="6"/>
                <w:szCs w:val="18"/>
              </w:rPr>
            </w:pPr>
          </w:p>
          <w:p w:rsidR="00133F57" w:rsidRDefault="00133F57" w:rsidP="00133F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cuidado como desafio para o pensar e o fazer nas práticas de saúde</w:t>
            </w:r>
          </w:p>
          <w:p w:rsidR="00133F57" w:rsidRDefault="00133F57" w:rsidP="00133F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F57" w:rsidRPr="00452579" w:rsidRDefault="00133F57" w:rsidP="00133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579">
              <w:rPr>
                <w:rFonts w:ascii="Arial" w:hAnsi="Arial" w:cs="Arial"/>
                <w:sz w:val="18"/>
                <w:szCs w:val="18"/>
              </w:rPr>
              <w:t>Prof. Dr. Jose Ricardo de Carvalho Mesquita Ayres</w:t>
            </w:r>
          </w:p>
          <w:p w:rsidR="00133F57" w:rsidRDefault="00133F57" w:rsidP="00133F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579">
              <w:rPr>
                <w:rFonts w:ascii="Arial" w:hAnsi="Arial" w:cs="Arial"/>
                <w:sz w:val="18"/>
                <w:szCs w:val="18"/>
              </w:rPr>
              <w:t>Docente do Departamento de Medicina Preventiva da Faculdade de Medicina – USP</w:t>
            </w:r>
          </w:p>
          <w:p w:rsidR="00C748D4" w:rsidRPr="00C748D4" w:rsidRDefault="00C748D4" w:rsidP="00AD3B4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C4088" w:rsidRPr="001E2B53" w:rsidRDefault="00FC4088" w:rsidP="00FC40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2B53">
              <w:rPr>
                <w:rFonts w:ascii="Arial" w:hAnsi="Arial" w:cs="Arial"/>
                <w:b/>
                <w:sz w:val="18"/>
                <w:szCs w:val="18"/>
              </w:rPr>
              <w:t>Texto para leitura prévia</w:t>
            </w:r>
            <w:r>
              <w:rPr>
                <w:rFonts w:ascii="Arial" w:hAnsi="Arial" w:cs="Arial"/>
                <w:b/>
                <w:sz w:val="18"/>
                <w:szCs w:val="18"/>
              </w:rPr>
              <w:t>:moodle</w:t>
            </w:r>
          </w:p>
          <w:p w:rsidR="00250571" w:rsidRPr="00C748D4" w:rsidRDefault="00250571" w:rsidP="002505C4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0571" w:rsidRPr="001557CA" w:rsidTr="00C748D4">
        <w:tc>
          <w:tcPr>
            <w:tcW w:w="1419" w:type="dxa"/>
          </w:tcPr>
          <w:p w:rsidR="00250571" w:rsidRPr="00FC6D40" w:rsidRDefault="00572C77" w:rsidP="00572C77">
            <w:pPr>
              <w:jc w:val="center"/>
              <w:rPr>
                <w:rFonts w:ascii="Arial" w:hAnsi="Arial" w:cs="Arial"/>
                <w:b/>
              </w:rPr>
            </w:pPr>
            <w:r w:rsidRPr="00FC6D40">
              <w:rPr>
                <w:rFonts w:ascii="Arial" w:hAnsi="Arial" w:cs="Arial"/>
                <w:b/>
              </w:rPr>
              <w:t>10</w:t>
            </w:r>
            <w:r w:rsidR="00250571" w:rsidRPr="00FC6D40">
              <w:rPr>
                <w:rFonts w:ascii="Arial" w:hAnsi="Arial" w:cs="Arial"/>
                <w:b/>
              </w:rPr>
              <w:t>/1</w:t>
            </w:r>
            <w:r w:rsidRPr="00FC6D40">
              <w:rPr>
                <w:rFonts w:ascii="Arial" w:hAnsi="Arial" w:cs="Arial"/>
                <w:b/>
              </w:rPr>
              <w:t>1/17</w:t>
            </w:r>
          </w:p>
        </w:tc>
        <w:tc>
          <w:tcPr>
            <w:tcW w:w="9422" w:type="dxa"/>
          </w:tcPr>
          <w:p w:rsidR="00572C77" w:rsidRPr="00572C77" w:rsidRDefault="00572C77" w:rsidP="00AD3B4C">
            <w:pPr>
              <w:pStyle w:val="Corpodetexto"/>
              <w:rPr>
                <w:rFonts w:ascii="Arial" w:hAnsi="Arial" w:cs="Arial"/>
                <w:sz w:val="6"/>
                <w:szCs w:val="18"/>
              </w:rPr>
            </w:pPr>
          </w:p>
          <w:p w:rsidR="00C748D4" w:rsidRPr="00572C77" w:rsidRDefault="00250571" w:rsidP="00AD3B4C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1557CA">
              <w:rPr>
                <w:rFonts w:ascii="Arial" w:hAnsi="Arial" w:cs="Arial"/>
                <w:sz w:val="18"/>
                <w:szCs w:val="18"/>
              </w:rPr>
              <w:t>Último dia de entrega do trabalho no moodle</w:t>
            </w:r>
          </w:p>
        </w:tc>
      </w:tr>
    </w:tbl>
    <w:p w:rsidR="00250571" w:rsidRDefault="00250571" w:rsidP="00250571"/>
    <w:p w:rsidR="00AD057E" w:rsidRPr="001557CA" w:rsidRDefault="00AD057E" w:rsidP="00AD057E">
      <w:pPr>
        <w:jc w:val="both"/>
        <w:rPr>
          <w:rFonts w:ascii="Arial" w:hAnsi="Arial" w:cs="Arial"/>
          <w:sz w:val="18"/>
          <w:szCs w:val="18"/>
        </w:rPr>
      </w:pPr>
      <w:r w:rsidRPr="001557CA">
        <w:rPr>
          <w:rFonts w:ascii="Arial" w:hAnsi="Arial" w:cs="Arial"/>
          <w:b/>
          <w:sz w:val="18"/>
          <w:szCs w:val="18"/>
        </w:rPr>
        <w:t xml:space="preserve">AVALIAÇÃO: </w:t>
      </w:r>
      <w:r w:rsidRPr="001557CA">
        <w:rPr>
          <w:rFonts w:ascii="Arial" w:hAnsi="Arial" w:cs="Arial"/>
          <w:sz w:val="18"/>
          <w:szCs w:val="18"/>
        </w:rPr>
        <w:t>A avaliação da disciplina consiste em um processo contínuo que leva em conta a preparação dos textos propostos para a discussão, realização das atividades no moodle e a participação ativa dos alunos na apresentação e argumentação dos mesmos. O segundo momento da avaliação consiste na elaboração de um texto em que o aluno deverá articular os conhecimentos trabalhados na disciplina, com a reflexão crítica de seu cotidiano e da sua inserção enquanto sujeito de processos educativos, formais e informais, na área de saúde mental. O trabalho poderá ser feito individualmente ou em dupla e ter no mínimo de 10 e no máximo de 15 páginas.</w:t>
      </w:r>
    </w:p>
    <w:p w:rsidR="00AD057E" w:rsidRPr="00A33B6A" w:rsidRDefault="00AD057E" w:rsidP="00AD057E">
      <w:pPr>
        <w:jc w:val="both"/>
        <w:rPr>
          <w:rFonts w:ascii="Arial" w:hAnsi="Arial" w:cs="Arial"/>
          <w:b/>
          <w:sz w:val="18"/>
          <w:szCs w:val="18"/>
        </w:rPr>
      </w:pPr>
    </w:p>
    <w:p w:rsidR="00AD057E" w:rsidRPr="00572C77" w:rsidRDefault="001E2B53" w:rsidP="00572C77">
      <w:pPr>
        <w:spacing w:line="360" w:lineRule="auto"/>
        <w:jc w:val="both"/>
        <w:rPr>
          <w:rFonts w:ascii="Arial" w:hAnsi="Arial" w:cs="Arial"/>
          <w:b/>
          <w:sz w:val="18"/>
          <w:szCs w:val="16"/>
        </w:rPr>
      </w:pPr>
      <w:r w:rsidRPr="00572C77">
        <w:rPr>
          <w:rFonts w:ascii="Arial" w:hAnsi="Arial" w:cs="Arial"/>
          <w:b/>
          <w:sz w:val="18"/>
          <w:szCs w:val="16"/>
        </w:rPr>
        <w:t>REFERÊ</w:t>
      </w:r>
      <w:r w:rsidR="00AD057E" w:rsidRPr="00572C77">
        <w:rPr>
          <w:rFonts w:ascii="Arial" w:hAnsi="Arial" w:cs="Arial"/>
          <w:b/>
          <w:sz w:val="18"/>
          <w:szCs w:val="16"/>
        </w:rPr>
        <w:t>NCIAS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>AMARANTE, P</w:t>
      </w:r>
      <w:r w:rsidRPr="00572C77">
        <w:rPr>
          <w:rFonts w:ascii="Arial" w:hAnsi="Arial" w:cs="Arial"/>
          <w:b/>
          <w:sz w:val="18"/>
          <w:szCs w:val="16"/>
        </w:rPr>
        <w:t xml:space="preserve">. O homem e a serpente: </w:t>
      </w:r>
      <w:r w:rsidRPr="00572C77">
        <w:rPr>
          <w:rFonts w:ascii="Arial" w:hAnsi="Arial" w:cs="Arial"/>
          <w:sz w:val="18"/>
          <w:szCs w:val="16"/>
        </w:rPr>
        <w:t>outras histórias para a loucura e a psiquiatria. Rio de Janeiro : Fiocruz, 1996.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  <w:lang w:val="es-ES_tradnl"/>
        </w:rPr>
        <w:t xml:space="preserve">BEZERRA Jr., B. et al. </w:t>
      </w:r>
      <w:r w:rsidRPr="00572C77">
        <w:rPr>
          <w:rFonts w:ascii="Arial" w:hAnsi="Arial" w:cs="Arial"/>
          <w:b/>
          <w:sz w:val="18"/>
          <w:szCs w:val="16"/>
        </w:rPr>
        <w:t>Cidadania e loucura</w:t>
      </w:r>
      <w:r w:rsidRPr="00572C77">
        <w:rPr>
          <w:rFonts w:ascii="Arial" w:hAnsi="Arial" w:cs="Arial"/>
          <w:sz w:val="18"/>
          <w:szCs w:val="16"/>
        </w:rPr>
        <w:t>: políticas de saúde mental no Brasil. Rio de Janeiro : Vozes/Abrasco, 1987.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 xml:space="preserve">BIRMAN, J. ; COSTA, J. F. Organização de instituições para uma psiquiatria comunitária. In: Paulo Amarante (org.) </w:t>
      </w:r>
      <w:r w:rsidRPr="00572C77">
        <w:rPr>
          <w:rFonts w:ascii="Arial" w:hAnsi="Arial" w:cs="Arial"/>
          <w:b/>
          <w:sz w:val="18"/>
          <w:szCs w:val="16"/>
        </w:rPr>
        <w:t xml:space="preserve">Psiquiatria social e reforma psiquiátrica. </w:t>
      </w:r>
      <w:r w:rsidRPr="00572C77">
        <w:rPr>
          <w:rFonts w:ascii="Arial" w:hAnsi="Arial" w:cs="Arial"/>
          <w:sz w:val="18"/>
          <w:szCs w:val="16"/>
        </w:rPr>
        <w:t xml:space="preserve">Rio de janeiro: FIOCRUZ, 1994 (p.41-71). 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 xml:space="preserve">BORGES, C. F. </w:t>
      </w:r>
      <w:r w:rsidRPr="00572C77">
        <w:rPr>
          <w:rFonts w:ascii="Arial" w:hAnsi="Arial" w:cs="Arial"/>
          <w:b/>
          <w:sz w:val="18"/>
          <w:szCs w:val="16"/>
        </w:rPr>
        <w:t xml:space="preserve">Políticas de saúde mental e sua inserção no SUS: a discussão de convergência e divergências e o resgate de alguns conceitos e valores pertinentes à reforma psiquiátrica. </w:t>
      </w:r>
      <w:r w:rsidRPr="00572C77">
        <w:rPr>
          <w:rFonts w:ascii="Arial" w:hAnsi="Arial" w:cs="Arial"/>
          <w:sz w:val="18"/>
          <w:szCs w:val="16"/>
        </w:rPr>
        <w:t>Rio de Janeiro:2007, 264f. Dissertação (Mestrado) – Escola Nacional de Saúde Pública/Fundação Oswaldo Cruz, Rio de Janeiro, 2007.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>BRASIL. Legislação e Políticas sobre Drogas: Secretaria Nacional de Políticas sobre Drogas.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 xml:space="preserve">COSTA-ROSA, A. O modo psicossocial: um paradigma das práticas substitutivas. In: Amarante, P. (Org.) </w:t>
      </w:r>
      <w:r w:rsidRPr="00572C77">
        <w:rPr>
          <w:rFonts w:ascii="Arial" w:hAnsi="Arial" w:cs="Arial"/>
          <w:b/>
          <w:sz w:val="18"/>
          <w:szCs w:val="16"/>
        </w:rPr>
        <w:t>Ensaios</w:t>
      </w:r>
      <w:r w:rsidRPr="00572C77">
        <w:rPr>
          <w:rFonts w:ascii="Arial" w:hAnsi="Arial" w:cs="Arial"/>
          <w:sz w:val="18"/>
          <w:szCs w:val="16"/>
        </w:rPr>
        <w:t>: subjetividade, saúde mental, sociedade. Rio de Janeiro: Ed. FIOCRUZ, 2000. Cap. 8, p. 141- 168.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 xml:space="preserve">DESVIAT, M. </w:t>
      </w:r>
      <w:r w:rsidRPr="00572C77">
        <w:rPr>
          <w:rFonts w:ascii="Arial" w:hAnsi="Arial" w:cs="Arial"/>
          <w:b/>
          <w:sz w:val="18"/>
          <w:szCs w:val="16"/>
        </w:rPr>
        <w:t xml:space="preserve">A reforma psiquiátrica. </w:t>
      </w:r>
      <w:r w:rsidRPr="00572C77">
        <w:rPr>
          <w:rFonts w:ascii="Arial" w:hAnsi="Arial" w:cs="Arial"/>
          <w:sz w:val="18"/>
          <w:szCs w:val="16"/>
        </w:rPr>
        <w:t>Rio de Janeiro: FIOCRUZ, 1999.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 xml:space="preserve">DEVERA, D,; COSTA-ROSA, A. Marcos históricos da reforma psiquiátrica brasileira: transformações na legislação, na ideologia e na práxis. </w:t>
      </w:r>
      <w:r w:rsidRPr="00572C77">
        <w:rPr>
          <w:rFonts w:ascii="Arial" w:hAnsi="Arial" w:cs="Arial"/>
          <w:b/>
          <w:sz w:val="18"/>
          <w:szCs w:val="16"/>
        </w:rPr>
        <w:t xml:space="preserve">Revista de Psicologia da UNESP, </w:t>
      </w:r>
      <w:r w:rsidRPr="00572C77">
        <w:rPr>
          <w:rFonts w:ascii="Arial" w:hAnsi="Arial" w:cs="Arial"/>
          <w:sz w:val="18"/>
          <w:szCs w:val="16"/>
        </w:rPr>
        <w:t>São Paulo, v.6, n.1, 2007, p.60 - 79.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 xml:space="preserve">GOLDBERG, J. </w:t>
      </w:r>
      <w:r w:rsidRPr="00572C77">
        <w:rPr>
          <w:rFonts w:ascii="Arial" w:hAnsi="Arial" w:cs="Arial"/>
          <w:b/>
          <w:sz w:val="18"/>
          <w:szCs w:val="16"/>
        </w:rPr>
        <w:t xml:space="preserve">Clínica da psicose: </w:t>
      </w:r>
      <w:r w:rsidRPr="00572C77">
        <w:rPr>
          <w:rFonts w:ascii="Arial" w:hAnsi="Arial" w:cs="Arial"/>
          <w:sz w:val="18"/>
          <w:szCs w:val="16"/>
        </w:rPr>
        <w:t>um projeto na rede pública. 2.ed. Rio de Janeiro: Te Corá/Instituto Franco Basaglia, 1996.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  <w:lang w:val="es-ES_tradnl"/>
        </w:rPr>
      </w:pPr>
      <w:r w:rsidRPr="00572C77">
        <w:rPr>
          <w:rFonts w:ascii="Arial" w:hAnsi="Arial" w:cs="Arial"/>
          <w:sz w:val="18"/>
          <w:szCs w:val="16"/>
        </w:rPr>
        <w:t xml:space="preserve">MACEDO, A L. P.; MARON, M. G. R. A clínica e a reforma psiquiátrica: um novo paradigma? </w:t>
      </w:r>
      <w:r w:rsidRPr="00572C77">
        <w:rPr>
          <w:rFonts w:ascii="Arial" w:hAnsi="Arial" w:cs="Arial"/>
          <w:b/>
          <w:sz w:val="18"/>
          <w:szCs w:val="16"/>
        </w:rPr>
        <w:t xml:space="preserve">Jornal Brasileiro de Psiquiatria. </w:t>
      </w:r>
      <w:r w:rsidRPr="00572C77">
        <w:rPr>
          <w:rFonts w:ascii="Arial" w:hAnsi="Arial" w:cs="Arial"/>
          <w:sz w:val="18"/>
          <w:szCs w:val="16"/>
          <w:lang w:val="es-ES_tradnl"/>
        </w:rPr>
        <w:t>46 (4): p. 205-211, 1997.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 xml:space="preserve">PITTA, A. (org.) </w:t>
      </w:r>
      <w:r w:rsidRPr="00572C77">
        <w:rPr>
          <w:rFonts w:ascii="Arial" w:hAnsi="Arial" w:cs="Arial"/>
          <w:b/>
          <w:sz w:val="18"/>
          <w:szCs w:val="16"/>
        </w:rPr>
        <w:t xml:space="preserve">Reabilitação psicossocial no Brasil. </w:t>
      </w:r>
      <w:r w:rsidRPr="00572C77">
        <w:rPr>
          <w:rFonts w:ascii="Arial" w:hAnsi="Arial" w:cs="Arial"/>
          <w:sz w:val="18"/>
          <w:szCs w:val="16"/>
        </w:rPr>
        <w:t>São Paulo: Hucitec, 1996.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  <w:lang w:val="es-ES_tradnl"/>
        </w:rPr>
        <w:t xml:space="preserve">ROTELLI, F. </w:t>
      </w:r>
      <w:r w:rsidRPr="00572C77">
        <w:rPr>
          <w:rFonts w:ascii="Arial" w:hAnsi="Arial" w:cs="Arial"/>
          <w:sz w:val="18"/>
          <w:szCs w:val="16"/>
        </w:rPr>
        <w:t xml:space="preserve">et al. </w:t>
      </w:r>
      <w:r w:rsidRPr="00572C77">
        <w:rPr>
          <w:rFonts w:ascii="Arial" w:hAnsi="Arial" w:cs="Arial"/>
          <w:b/>
          <w:sz w:val="18"/>
          <w:szCs w:val="16"/>
        </w:rPr>
        <w:t xml:space="preserve">Desinstitucionalização. </w:t>
      </w:r>
      <w:r w:rsidRPr="00572C77">
        <w:rPr>
          <w:rFonts w:ascii="Arial" w:hAnsi="Arial" w:cs="Arial"/>
          <w:sz w:val="18"/>
          <w:szCs w:val="16"/>
        </w:rPr>
        <w:t>São Paulo: Hucitec, 1990.</w:t>
      </w:r>
    </w:p>
    <w:p w:rsidR="00DC382A" w:rsidRPr="00572C77" w:rsidRDefault="00DC382A" w:rsidP="00572C77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572C77">
        <w:rPr>
          <w:rFonts w:ascii="Arial" w:hAnsi="Arial" w:cs="Arial"/>
          <w:sz w:val="18"/>
          <w:szCs w:val="16"/>
        </w:rPr>
        <w:t xml:space="preserve">SARACENO, B. </w:t>
      </w:r>
      <w:r w:rsidRPr="00572C77">
        <w:rPr>
          <w:rFonts w:ascii="Arial" w:hAnsi="Arial" w:cs="Arial"/>
          <w:b/>
          <w:sz w:val="18"/>
          <w:szCs w:val="16"/>
        </w:rPr>
        <w:t xml:space="preserve">Libertando identidades: </w:t>
      </w:r>
      <w:r w:rsidRPr="00572C77">
        <w:rPr>
          <w:rFonts w:ascii="Arial" w:hAnsi="Arial" w:cs="Arial"/>
          <w:sz w:val="18"/>
          <w:szCs w:val="16"/>
        </w:rPr>
        <w:t>da reabilitação psicossocial à cidadania possível</w:t>
      </w:r>
      <w:r w:rsidRPr="00572C77">
        <w:rPr>
          <w:rFonts w:ascii="Arial" w:hAnsi="Arial" w:cs="Arial"/>
          <w:b/>
          <w:sz w:val="18"/>
          <w:szCs w:val="16"/>
        </w:rPr>
        <w:t xml:space="preserve">. </w:t>
      </w:r>
      <w:r w:rsidRPr="00572C77">
        <w:rPr>
          <w:rFonts w:ascii="Arial" w:hAnsi="Arial" w:cs="Arial"/>
          <w:sz w:val="18"/>
          <w:szCs w:val="16"/>
        </w:rPr>
        <w:t>Rio de Janeiro: Instituto Franco Basaglia/Te Corá, 1999.</w:t>
      </w:r>
    </w:p>
    <w:sectPr w:rsidR="00DC382A" w:rsidRPr="00572C77" w:rsidSect="00C74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89" w:rsidRDefault="002D3B89" w:rsidP="00A3628E">
      <w:r>
        <w:separator/>
      </w:r>
    </w:p>
  </w:endnote>
  <w:endnote w:type="continuationSeparator" w:id="0">
    <w:p w:rsidR="002D3B89" w:rsidRDefault="002D3B89" w:rsidP="00A3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89" w:rsidRDefault="002D3B89" w:rsidP="00A3628E">
      <w:r>
        <w:separator/>
      </w:r>
    </w:p>
  </w:footnote>
  <w:footnote w:type="continuationSeparator" w:id="0">
    <w:p w:rsidR="002D3B89" w:rsidRDefault="002D3B89" w:rsidP="00A3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CC2"/>
    <w:multiLevelType w:val="multilevel"/>
    <w:tmpl w:val="2200C1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8"/>
    <w:rsid w:val="00045879"/>
    <w:rsid w:val="0004796F"/>
    <w:rsid w:val="00133F57"/>
    <w:rsid w:val="00134B54"/>
    <w:rsid w:val="001C244D"/>
    <w:rsid w:val="001E2B53"/>
    <w:rsid w:val="001E2D26"/>
    <w:rsid w:val="00250571"/>
    <w:rsid w:val="002505C4"/>
    <w:rsid w:val="002A09F0"/>
    <w:rsid w:val="002D3B89"/>
    <w:rsid w:val="00314F26"/>
    <w:rsid w:val="003301AD"/>
    <w:rsid w:val="00395377"/>
    <w:rsid w:val="003C56FE"/>
    <w:rsid w:val="003D6EBE"/>
    <w:rsid w:val="003E2DAD"/>
    <w:rsid w:val="003F5568"/>
    <w:rsid w:val="00452579"/>
    <w:rsid w:val="004803EF"/>
    <w:rsid w:val="004C4E93"/>
    <w:rsid w:val="004E0146"/>
    <w:rsid w:val="004E25A3"/>
    <w:rsid w:val="004E39BF"/>
    <w:rsid w:val="004F5FAC"/>
    <w:rsid w:val="005709CF"/>
    <w:rsid w:val="00572C77"/>
    <w:rsid w:val="005828B8"/>
    <w:rsid w:val="006234AF"/>
    <w:rsid w:val="00671219"/>
    <w:rsid w:val="00723E71"/>
    <w:rsid w:val="007503C8"/>
    <w:rsid w:val="007C5B42"/>
    <w:rsid w:val="00833B08"/>
    <w:rsid w:val="0084250F"/>
    <w:rsid w:val="00862C07"/>
    <w:rsid w:val="00882A38"/>
    <w:rsid w:val="0092095B"/>
    <w:rsid w:val="00921E22"/>
    <w:rsid w:val="0097008D"/>
    <w:rsid w:val="00980DFA"/>
    <w:rsid w:val="009B4C47"/>
    <w:rsid w:val="009C3DBC"/>
    <w:rsid w:val="00A212FE"/>
    <w:rsid w:val="00A3628E"/>
    <w:rsid w:val="00A41CF6"/>
    <w:rsid w:val="00A55D84"/>
    <w:rsid w:val="00A92666"/>
    <w:rsid w:val="00AD057E"/>
    <w:rsid w:val="00B72412"/>
    <w:rsid w:val="00BF03C7"/>
    <w:rsid w:val="00C748D4"/>
    <w:rsid w:val="00D1647F"/>
    <w:rsid w:val="00D31600"/>
    <w:rsid w:val="00D335C8"/>
    <w:rsid w:val="00D66168"/>
    <w:rsid w:val="00DC382A"/>
    <w:rsid w:val="00DE093A"/>
    <w:rsid w:val="00E00792"/>
    <w:rsid w:val="00E14136"/>
    <w:rsid w:val="00E30A24"/>
    <w:rsid w:val="00E5341B"/>
    <w:rsid w:val="00F05A04"/>
    <w:rsid w:val="00F10390"/>
    <w:rsid w:val="00F2009E"/>
    <w:rsid w:val="00F66A15"/>
    <w:rsid w:val="00FA4530"/>
    <w:rsid w:val="00FC4088"/>
    <w:rsid w:val="00FC4990"/>
    <w:rsid w:val="00FC6D40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3754"/>
  <w15:docId w15:val="{BA0F6D91-4CD1-4E07-8B0D-5E9D5773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219"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503C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503C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7503C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71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71219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71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6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2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2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de Souza</dc:creator>
  <cp:lastModifiedBy>sedoc</cp:lastModifiedBy>
  <cp:revision>2</cp:revision>
  <cp:lastPrinted>2016-09-09T18:06:00Z</cp:lastPrinted>
  <dcterms:created xsi:type="dcterms:W3CDTF">2017-10-02T12:14:00Z</dcterms:created>
  <dcterms:modified xsi:type="dcterms:W3CDTF">2017-10-02T12:14:00Z</dcterms:modified>
</cp:coreProperties>
</file>