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86" w:rsidRPr="00494A52" w:rsidRDefault="00494A52">
      <w:pPr>
        <w:rPr>
          <w:rFonts w:ascii="Times New Roman" w:hAnsi="Times New Roman" w:cs="Times New Roman"/>
          <w:sz w:val="24"/>
          <w:szCs w:val="24"/>
        </w:rPr>
      </w:pPr>
      <w:r w:rsidRPr="00494A52">
        <w:rPr>
          <w:rFonts w:ascii="Times New Roman" w:hAnsi="Times New Roman" w:cs="Times New Roman"/>
          <w:sz w:val="24"/>
          <w:szCs w:val="24"/>
        </w:rPr>
        <w:t>EXCERTOS DO PROGRAMA DA MONTAGEM ADAPTADA  DE NOSSA CIDADE  -  GRUPO TAPA 1989</w:t>
      </w:r>
    </w:p>
    <w:p w:rsidR="00494A52" w:rsidRPr="00494A52" w:rsidRDefault="00494A52">
      <w:pPr>
        <w:rPr>
          <w:rFonts w:ascii="Times New Roman" w:hAnsi="Times New Roman" w:cs="Times New Roman"/>
          <w:sz w:val="24"/>
          <w:szCs w:val="24"/>
        </w:rPr>
      </w:pPr>
    </w:p>
    <w:p w:rsidR="00494A52" w:rsidRPr="00494A52" w:rsidRDefault="00494A52" w:rsidP="00494A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94A52">
        <w:rPr>
          <w:b/>
          <w:bCs/>
          <w:color w:val="000000"/>
        </w:rPr>
        <w:t>A Proposta de </w:t>
      </w:r>
      <w:r w:rsidRPr="00494A52">
        <w:rPr>
          <w:b/>
          <w:bCs/>
          <w:i/>
          <w:iCs/>
          <w:color w:val="000000"/>
        </w:rPr>
        <w:t>Nossa Cidade</w:t>
      </w:r>
      <w:bookmarkStart w:id="0" w:name="_GoBack"/>
      <w:bookmarkEnd w:id="0"/>
    </w:p>
    <w:p w:rsidR="00494A52" w:rsidRPr="00494A52" w:rsidRDefault="00494A52" w:rsidP="00494A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94A52">
        <w:rPr>
          <w:color w:val="000000"/>
        </w:rPr>
        <w:t>Se me perguntassem qual a peça ideal para o Projeto Cultural Arte em Cena, eu responderia, sem sombra de dúvida, que é </w:t>
      </w:r>
      <w:r w:rsidRPr="00494A52">
        <w:rPr>
          <w:i/>
          <w:iCs/>
          <w:color w:val="000000"/>
        </w:rPr>
        <w:t>Nossa Cidade</w:t>
      </w:r>
      <w:r w:rsidRPr="00494A52">
        <w:rPr>
          <w:color w:val="000000"/>
        </w:rPr>
        <w:t>, de Thornton Wilder.</w:t>
      </w:r>
    </w:p>
    <w:p w:rsidR="00494A52" w:rsidRPr="00494A52" w:rsidRDefault="00494A52" w:rsidP="00494A52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494A52">
        <w:rPr>
          <w:color w:val="000000"/>
        </w:rPr>
        <w:t>O uso do palco nu, proposto pelo texto, resolve o problema da adaptação a qualquer espaço e lança um desafio à produção, no sentido do detalhamento de cenas de difícil reconstituição como as do casamento, enterro e vida cotidiana de uma cidade. Assim, a peça reúne duas características quase inconciliáveis: uma produção minuciosa, como só se vê nos grandes centros, e a possibilidade de ser montada em qualquer espaço.</w:t>
      </w:r>
    </w:p>
    <w:p w:rsidR="00494A52" w:rsidRPr="00494A52" w:rsidRDefault="00494A52" w:rsidP="00494A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94A52">
        <w:rPr>
          <w:color w:val="000000"/>
        </w:rPr>
        <w:t>Outro ponto importante é o do elenco numeroso, que, de certa forma, inviabiliza sua montagem profissional pelos custos que isso acarreta. Em geral, </w:t>
      </w:r>
      <w:r w:rsidRPr="00494A52">
        <w:rPr>
          <w:i/>
          <w:iCs/>
          <w:color w:val="000000"/>
        </w:rPr>
        <w:t>Nossa Cidade</w:t>
      </w:r>
      <w:r w:rsidRPr="00494A52">
        <w:rPr>
          <w:color w:val="000000"/>
        </w:rPr>
        <w:t> tem sido montada, no Brasil, por elencos amadores. E essa é uma oportunidade de romper esse ciclo vicioso e dar à peça a estatura merecida.</w:t>
      </w:r>
    </w:p>
    <w:p w:rsidR="00494A52" w:rsidRPr="00494A52" w:rsidRDefault="00494A52" w:rsidP="00494A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94A52">
        <w:rPr>
          <w:color w:val="000000"/>
        </w:rPr>
        <w:t>Existe ainda um fator, talvez o mais significativo, que é o alcance popular da peça. Se há peças que estão fadadas ao sucesso, </w:t>
      </w:r>
      <w:r w:rsidRPr="00494A52">
        <w:rPr>
          <w:i/>
          <w:iCs/>
          <w:color w:val="000000"/>
        </w:rPr>
        <w:t>Nossa Cidade</w:t>
      </w:r>
      <w:r w:rsidRPr="00494A52">
        <w:rPr>
          <w:color w:val="000000"/>
        </w:rPr>
        <w:t> é uma delas.</w:t>
      </w:r>
    </w:p>
    <w:p w:rsidR="00494A52" w:rsidRPr="00494A52" w:rsidRDefault="00494A52" w:rsidP="00494A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94A52">
        <w:rPr>
          <w:color w:val="000000"/>
        </w:rPr>
        <w:t>Desde que foi escrita, em 1938, </w:t>
      </w:r>
      <w:r w:rsidRPr="00494A52">
        <w:rPr>
          <w:i/>
          <w:iCs/>
          <w:color w:val="000000"/>
        </w:rPr>
        <w:t>Nossa Cidade</w:t>
      </w:r>
      <w:r w:rsidRPr="00494A52">
        <w:rPr>
          <w:color w:val="000000"/>
        </w:rPr>
        <w:t> tem recebido inúmeras montagens no mundo inteiro. Isso porque Grover’s Corners não é apenas uma cidadezinha de New Hampshire, no interior dos Estados Unidos, mas a síntese de todas as cidades pequenas do mundo ocidental.</w:t>
      </w:r>
    </w:p>
    <w:p w:rsidR="00494A52" w:rsidRPr="00494A52" w:rsidRDefault="00494A52" w:rsidP="00494A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94A52">
        <w:rPr>
          <w:color w:val="000000"/>
        </w:rPr>
        <w:t>Para o Grupo Tapa, montar </w:t>
      </w:r>
      <w:r w:rsidRPr="00494A52">
        <w:rPr>
          <w:i/>
          <w:iCs/>
          <w:color w:val="000000"/>
        </w:rPr>
        <w:t>Nossa Cidade</w:t>
      </w:r>
      <w:r w:rsidRPr="00494A52">
        <w:rPr>
          <w:color w:val="000000"/>
        </w:rPr>
        <w:t> significa a retomada de uma linguagem realista deixada em </w:t>
      </w:r>
      <w:r w:rsidRPr="00494A52">
        <w:rPr>
          <w:i/>
          <w:iCs/>
          <w:color w:val="000000"/>
        </w:rPr>
        <w:t>O Tempo e Os Conways</w:t>
      </w:r>
      <w:r w:rsidRPr="00494A52">
        <w:rPr>
          <w:color w:val="000000"/>
        </w:rPr>
        <w:t>. De certa maneira nosso repertório tem ido um pouco ao sabor dos ventos, ou melhor, dos tempos. Apesar de termos montado tudo o que quisemos, nem sempre foi na ordem que preferimos. </w:t>
      </w:r>
      <w:r w:rsidRPr="00494A52">
        <w:rPr>
          <w:i/>
          <w:iCs/>
          <w:color w:val="000000"/>
        </w:rPr>
        <w:t>Nossa Cidade</w:t>
      </w:r>
      <w:r w:rsidRPr="00494A52">
        <w:rPr>
          <w:color w:val="000000"/>
        </w:rPr>
        <w:t> como </w:t>
      </w:r>
      <w:r w:rsidRPr="00494A52">
        <w:rPr>
          <w:i/>
          <w:iCs/>
          <w:color w:val="000000"/>
        </w:rPr>
        <w:t>O Tempo e Os Conways</w:t>
      </w:r>
      <w:r w:rsidRPr="00494A52">
        <w:rPr>
          <w:color w:val="000000"/>
        </w:rPr>
        <w:t>, trabalha o realismo no tempo e acrescenta a isso a ruptura do espaço.</w:t>
      </w:r>
    </w:p>
    <w:p w:rsidR="00494A52" w:rsidRPr="00494A52" w:rsidRDefault="00494A52" w:rsidP="00494A52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494A52">
        <w:rPr>
          <w:color w:val="000000"/>
        </w:rPr>
        <w:t>É, portanto, a peça perfeita para dar sequencia à outra.</w:t>
      </w:r>
    </w:p>
    <w:p w:rsidR="00494A52" w:rsidRPr="00494A52" w:rsidRDefault="00494A52" w:rsidP="00494A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94A52">
        <w:rPr>
          <w:color w:val="000000"/>
        </w:rPr>
        <w:t>O encanto de </w:t>
      </w:r>
      <w:r w:rsidRPr="00494A52">
        <w:rPr>
          <w:i/>
          <w:iCs/>
          <w:color w:val="000000"/>
        </w:rPr>
        <w:t>Nossa Cidade</w:t>
      </w:r>
      <w:r w:rsidRPr="00494A52">
        <w:rPr>
          <w:color w:val="000000"/>
        </w:rPr>
        <w:t> não está na reconstituição nostálgica da vida cotidiana de uma cidade do interior, mas na análise poética de vidas.</w:t>
      </w:r>
    </w:p>
    <w:p w:rsidR="00494A52" w:rsidRPr="00494A52" w:rsidRDefault="00494A52" w:rsidP="00494A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4A52">
        <w:rPr>
          <w:rFonts w:ascii="Times New Roman" w:hAnsi="Times New Roman" w:cs="Times New Roman"/>
          <w:color w:val="000000"/>
          <w:sz w:val="24"/>
          <w:szCs w:val="24"/>
        </w:rPr>
        <w:t>(Páginas 06 e 07 – Foto Equipe)</w:t>
      </w:r>
    </w:p>
    <w:p w:rsidR="00494A52" w:rsidRDefault="00494A52" w:rsidP="00494A52">
      <w:pPr>
        <w:rPr>
          <w:rFonts w:ascii="Arial" w:hAnsi="Arial" w:cs="Arial"/>
          <w:color w:val="000000"/>
          <w:sz w:val="20"/>
          <w:szCs w:val="20"/>
        </w:rPr>
      </w:pPr>
    </w:p>
    <w:p w:rsidR="00494A52" w:rsidRPr="00494A52" w:rsidRDefault="00494A52" w:rsidP="00494A52">
      <w:pPr>
        <w:rPr>
          <w:rFonts w:ascii="Times New Roman" w:hAnsi="Times New Roman" w:cs="Times New Roman"/>
          <w:sz w:val="28"/>
        </w:rPr>
      </w:pPr>
      <w:r w:rsidRPr="00494A52">
        <w:rPr>
          <w:rFonts w:ascii="Times New Roman" w:hAnsi="Times New Roman" w:cs="Times New Roman"/>
          <w:color w:val="000000"/>
          <w:sz w:val="24"/>
          <w:szCs w:val="20"/>
        </w:rPr>
        <w:t xml:space="preserve">A peça foi adaptada ao contexto brasileiro. As famílias Gibbs e Webb foram substituídas pelas famílias Correia e Toledo. </w:t>
      </w:r>
    </w:p>
    <w:sectPr w:rsidR="00494A52" w:rsidRPr="00494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52"/>
    <w:rsid w:val="00494A52"/>
    <w:rsid w:val="004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1</cp:revision>
  <dcterms:created xsi:type="dcterms:W3CDTF">2017-10-01T12:57:00Z</dcterms:created>
  <dcterms:modified xsi:type="dcterms:W3CDTF">2017-10-01T13:09:00Z</dcterms:modified>
</cp:coreProperties>
</file>