
<file path=[Content_Types].xml><?xml version="1.0" encoding="utf-8"?>
<Types xmlns="http://schemas.openxmlformats.org/package/2006/content-types">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1F" w:rsidRDefault="00AC141F" w:rsidP="005B6279">
      <w:pPr>
        <w:pStyle w:val="Default"/>
        <w:jc w:val="center"/>
      </w:pPr>
    </w:p>
    <w:p w:rsidR="00AC141F" w:rsidRPr="00157F8F" w:rsidRDefault="00AC141F" w:rsidP="00F3654D">
      <w:pPr>
        <w:spacing w:after="0" w:line="360" w:lineRule="auto"/>
        <w:jc w:val="center"/>
        <w:rPr>
          <w:rFonts w:ascii="Times New Roman" w:hAnsi="Times New Roman"/>
          <w:b/>
          <w:bCs/>
          <w:sz w:val="24"/>
          <w:lang w:val="es-ES"/>
        </w:rPr>
      </w:pPr>
      <w:r w:rsidRPr="00157F8F">
        <w:rPr>
          <w:rFonts w:ascii="Times New Roman" w:hAnsi="Times New Roman"/>
          <w:b/>
          <w:bCs/>
          <w:color w:val="000000"/>
          <w:sz w:val="24"/>
          <w:lang w:val="es-ES"/>
        </w:rPr>
        <w:t xml:space="preserve">Lengua Española IV- </w:t>
      </w:r>
      <w:proofErr w:type="spellStart"/>
      <w:r w:rsidRPr="00157F8F">
        <w:rPr>
          <w:rFonts w:ascii="Times New Roman" w:hAnsi="Times New Roman"/>
          <w:b/>
          <w:bCs/>
          <w:color w:val="000000"/>
          <w:sz w:val="24"/>
          <w:lang w:val="es-ES"/>
        </w:rPr>
        <w:t>Prof</w:t>
      </w:r>
      <w:r>
        <w:rPr>
          <w:rFonts w:ascii="Times New Roman" w:hAnsi="Times New Roman"/>
          <w:b/>
          <w:bCs/>
          <w:color w:val="000000"/>
          <w:sz w:val="24"/>
          <w:lang w:val="es-ES"/>
        </w:rPr>
        <w:t>s</w:t>
      </w:r>
      <w:proofErr w:type="spellEnd"/>
      <w:r>
        <w:rPr>
          <w:rFonts w:ascii="Times New Roman" w:hAnsi="Times New Roman"/>
          <w:b/>
          <w:bCs/>
          <w:color w:val="000000"/>
          <w:sz w:val="24"/>
          <w:lang w:val="es-ES"/>
        </w:rPr>
        <w:t>.</w:t>
      </w:r>
      <w:r w:rsidRPr="00157F8F">
        <w:rPr>
          <w:rFonts w:ascii="Times New Roman" w:hAnsi="Times New Roman"/>
          <w:b/>
          <w:bCs/>
          <w:color w:val="000000"/>
          <w:sz w:val="24"/>
          <w:lang w:val="es-ES"/>
        </w:rPr>
        <w:t xml:space="preserve"> María Teresa Celada </w:t>
      </w:r>
      <w:r>
        <w:rPr>
          <w:rFonts w:ascii="Times New Roman" w:hAnsi="Times New Roman"/>
          <w:b/>
          <w:bCs/>
          <w:color w:val="000000"/>
          <w:sz w:val="24"/>
          <w:lang w:val="es-ES"/>
        </w:rPr>
        <w:t>y</w:t>
      </w:r>
      <w:r w:rsidRPr="00157F8F">
        <w:rPr>
          <w:rFonts w:ascii="Times New Roman" w:hAnsi="Times New Roman"/>
          <w:b/>
          <w:bCs/>
          <w:color w:val="000000"/>
          <w:sz w:val="24"/>
          <w:lang w:val="es-ES"/>
        </w:rPr>
        <w:t xml:space="preserve"> Adriana Martins Simões </w:t>
      </w:r>
      <w:hyperlink r:id="rId5" w:history="1">
        <w:r w:rsidRPr="00157F8F">
          <w:rPr>
            <w:rStyle w:val="Hyperlink"/>
            <w:rFonts w:ascii="Times New Roman" w:hAnsi="Times New Roman"/>
            <w:b/>
            <w:bCs/>
            <w:sz w:val="24"/>
            <w:lang w:val="es-ES"/>
          </w:rPr>
          <w:t>maitechu@terra.com.br</w:t>
        </w:r>
      </w:hyperlink>
      <w:r w:rsidRPr="00157F8F">
        <w:rPr>
          <w:rFonts w:ascii="Times New Roman" w:hAnsi="Times New Roman"/>
          <w:b/>
          <w:bCs/>
          <w:sz w:val="24"/>
          <w:lang w:val="es-ES"/>
        </w:rPr>
        <w:t xml:space="preserve"> </w:t>
      </w:r>
      <w:r w:rsidRPr="00157F8F">
        <w:rPr>
          <w:rFonts w:ascii="Times New Roman" w:hAnsi="Times New Roman"/>
          <w:b/>
          <w:bCs/>
          <w:sz w:val="24"/>
          <w:lang w:val="es-ES"/>
        </w:rPr>
        <w:tab/>
      </w:r>
      <w:hyperlink r:id="rId6" w:history="1">
        <w:r w:rsidRPr="00157F8F">
          <w:rPr>
            <w:rStyle w:val="Hyperlink"/>
            <w:rFonts w:ascii="Times New Roman" w:hAnsi="Times New Roman"/>
            <w:b/>
            <w:bCs/>
            <w:sz w:val="24"/>
            <w:lang w:val="es-ES"/>
          </w:rPr>
          <w:t>adri.msimoes@hotmail.com</w:t>
        </w:r>
      </w:hyperlink>
    </w:p>
    <w:p w:rsidR="00AC141F" w:rsidRPr="00157F8F" w:rsidRDefault="00AC141F" w:rsidP="00F3654D">
      <w:pPr>
        <w:spacing w:after="0" w:line="360" w:lineRule="auto"/>
        <w:jc w:val="center"/>
        <w:rPr>
          <w:rFonts w:ascii="Times New Roman" w:hAnsi="Times New Roman"/>
          <w:b/>
          <w:bCs/>
          <w:sz w:val="24"/>
          <w:lang w:val="es-ES"/>
        </w:rPr>
      </w:pPr>
    </w:p>
    <w:p w:rsidR="00AC141F" w:rsidRPr="00157F8F" w:rsidRDefault="00AC141F" w:rsidP="00F3654D">
      <w:pPr>
        <w:spacing w:after="0" w:line="360" w:lineRule="auto"/>
        <w:jc w:val="center"/>
        <w:rPr>
          <w:rFonts w:ascii="Times New Roman" w:hAnsi="Times New Roman"/>
          <w:b/>
          <w:bCs/>
          <w:sz w:val="24"/>
          <w:lang w:val="es-ES"/>
        </w:rPr>
      </w:pPr>
    </w:p>
    <w:p w:rsidR="00AC141F" w:rsidRPr="00157F8F" w:rsidRDefault="00AC141F" w:rsidP="00D96D09">
      <w:pPr>
        <w:spacing w:after="0" w:line="360" w:lineRule="auto"/>
        <w:rPr>
          <w:rFonts w:ascii="Times New Roman" w:hAnsi="Times New Roman"/>
          <w:bCs/>
          <w:sz w:val="24"/>
          <w:lang w:val="es-ES"/>
        </w:rPr>
      </w:pPr>
      <w:r w:rsidRPr="00157F8F">
        <w:rPr>
          <w:rFonts w:ascii="Times New Roman" w:hAnsi="Times New Roman"/>
          <w:bCs/>
          <w:sz w:val="24"/>
          <w:lang w:val="es-ES"/>
        </w:rPr>
        <w:t>Resumen de la clase – 21/08/2017 (Realizado por Suzana)</w:t>
      </w:r>
      <w:bookmarkStart w:id="0" w:name="_GoBack"/>
      <w:bookmarkEnd w:id="0"/>
    </w:p>
    <w:p w:rsidR="00AC141F" w:rsidRPr="00157F8F" w:rsidRDefault="00AC141F" w:rsidP="00D96D09">
      <w:pPr>
        <w:spacing w:after="0" w:line="360" w:lineRule="auto"/>
        <w:rPr>
          <w:rFonts w:ascii="Times New Roman" w:hAnsi="Times New Roman"/>
          <w:b/>
          <w:bCs/>
          <w:sz w:val="24"/>
          <w:lang w:val="es-ES"/>
        </w:rPr>
      </w:pPr>
    </w:p>
    <w:p w:rsidR="00AC141F" w:rsidRPr="00157F8F" w:rsidRDefault="00AC141F" w:rsidP="00A81CEB">
      <w:pPr>
        <w:spacing w:after="0" w:line="360" w:lineRule="auto"/>
        <w:ind w:firstLine="851"/>
        <w:jc w:val="both"/>
        <w:rPr>
          <w:rFonts w:ascii="Times New Roman" w:hAnsi="Times New Roman"/>
          <w:sz w:val="24"/>
          <w:lang w:val="es-ES"/>
        </w:rPr>
      </w:pPr>
      <w:r w:rsidRPr="00157F8F">
        <w:rPr>
          <w:rFonts w:ascii="Times New Roman" w:hAnsi="Times New Roman"/>
          <w:sz w:val="24"/>
          <w:lang w:val="es-ES"/>
        </w:rPr>
        <w:t xml:space="preserve">En esta clase discutimos la importancia de la traducción como recurso para la reflexión </w:t>
      </w:r>
      <w:r w:rsidR="00AE42E4">
        <w:rPr>
          <w:rFonts w:ascii="Times New Roman" w:hAnsi="Times New Roman"/>
          <w:sz w:val="24"/>
          <w:lang w:val="es-ES"/>
        </w:rPr>
        <w:t xml:space="preserve">sobre el funcionamiento de las lenguas (en este caso de español y de portugués) </w:t>
      </w:r>
      <w:r w:rsidRPr="00157F8F">
        <w:rPr>
          <w:rFonts w:ascii="Times New Roman" w:hAnsi="Times New Roman"/>
          <w:sz w:val="24"/>
          <w:lang w:val="es-ES"/>
        </w:rPr>
        <w:t xml:space="preserve">y para comprender diferencias </w:t>
      </w:r>
      <w:r>
        <w:rPr>
          <w:rFonts w:ascii="Times New Roman" w:hAnsi="Times New Roman"/>
          <w:sz w:val="24"/>
          <w:lang w:val="es-ES"/>
        </w:rPr>
        <w:t>entre las</w:t>
      </w:r>
      <w:r w:rsidRPr="00157F8F">
        <w:rPr>
          <w:rFonts w:ascii="Times New Roman" w:hAnsi="Times New Roman"/>
          <w:sz w:val="24"/>
          <w:lang w:val="es-ES"/>
        </w:rPr>
        <w:t xml:space="preserve"> construcci</w:t>
      </w:r>
      <w:r>
        <w:rPr>
          <w:rFonts w:ascii="Times New Roman" w:hAnsi="Times New Roman"/>
          <w:sz w:val="24"/>
          <w:lang w:val="es-ES"/>
        </w:rPr>
        <w:t>ones</w:t>
      </w:r>
      <w:r w:rsidRPr="00157F8F">
        <w:rPr>
          <w:rFonts w:ascii="Times New Roman" w:hAnsi="Times New Roman"/>
          <w:sz w:val="24"/>
          <w:lang w:val="es-ES"/>
        </w:rPr>
        <w:t xml:space="preserve"> y </w:t>
      </w:r>
      <w:r>
        <w:rPr>
          <w:rFonts w:ascii="Times New Roman" w:hAnsi="Times New Roman"/>
          <w:sz w:val="24"/>
          <w:lang w:val="es-ES"/>
        </w:rPr>
        <w:t xml:space="preserve">los </w:t>
      </w:r>
      <w:r w:rsidRPr="00157F8F">
        <w:rPr>
          <w:rFonts w:ascii="Times New Roman" w:hAnsi="Times New Roman"/>
          <w:sz w:val="24"/>
          <w:lang w:val="es-ES"/>
        </w:rPr>
        <w:t>significados distintos que ciertas expresiones asumen en cada una de las lenguas</w:t>
      </w:r>
      <w:r w:rsidR="00AE42E4">
        <w:rPr>
          <w:rFonts w:ascii="Times New Roman" w:hAnsi="Times New Roman"/>
          <w:sz w:val="24"/>
          <w:lang w:val="es-ES"/>
        </w:rPr>
        <w:t xml:space="preserve"> (puede ser un recurso eventual en los procesos de enseñanza aprendizaje)</w:t>
      </w:r>
      <w:r w:rsidRPr="00157F8F">
        <w:rPr>
          <w:rFonts w:ascii="Times New Roman" w:hAnsi="Times New Roman"/>
          <w:sz w:val="24"/>
          <w:lang w:val="es-ES"/>
        </w:rPr>
        <w:t xml:space="preserve">. Además, vimos que es necesario considerar el contexto, el medio de comunicación que se utiliza y el </w:t>
      </w:r>
      <w:commentRangeStart w:id="1"/>
      <w:r w:rsidRPr="00157F8F">
        <w:rPr>
          <w:rFonts w:ascii="Times New Roman" w:hAnsi="Times New Roman"/>
          <w:sz w:val="24"/>
          <w:lang w:val="es-ES"/>
        </w:rPr>
        <w:t>p</w:t>
      </w:r>
      <w:r>
        <w:rPr>
          <w:rFonts w:ascii="Times New Roman" w:hAnsi="Times New Roman"/>
          <w:sz w:val="24"/>
          <w:lang w:val="es-ES"/>
        </w:rPr>
        <w:t>ú</w:t>
      </w:r>
      <w:r w:rsidRPr="00157F8F">
        <w:rPr>
          <w:rFonts w:ascii="Times New Roman" w:hAnsi="Times New Roman"/>
          <w:sz w:val="24"/>
          <w:lang w:val="es-ES"/>
        </w:rPr>
        <w:t xml:space="preserve">blico </w:t>
      </w:r>
      <w:r w:rsidR="00AE42E4">
        <w:rPr>
          <w:rFonts w:ascii="Times New Roman" w:hAnsi="Times New Roman"/>
          <w:sz w:val="24"/>
          <w:lang w:val="es-ES"/>
        </w:rPr>
        <w:t>objeto</w:t>
      </w:r>
      <w:commentRangeEnd w:id="1"/>
      <w:r>
        <w:rPr>
          <w:rStyle w:val="Refdecomentrio"/>
        </w:rPr>
        <w:commentReference w:id="1"/>
      </w:r>
      <w:r w:rsidR="00AE42E4">
        <w:rPr>
          <w:rFonts w:ascii="Times New Roman" w:hAnsi="Times New Roman"/>
          <w:sz w:val="24"/>
          <w:lang w:val="es-ES"/>
        </w:rPr>
        <w:t xml:space="preserve"> (el destinatario)</w:t>
      </w:r>
      <w:r w:rsidRPr="00157F8F">
        <w:rPr>
          <w:rFonts w:ascii="Times New Roman" w:hAnsi="Times New Roman"/>
          <w:sz w:val="24"/>
          <w:lang w:val="es-ES"/>
        </w:rPr>
        <w:t xml:space="preserve"> para lograr una buena adaptación. Así, a partir de esa perspectiva, continuamos a trabajar las oraciones condicionales y examinamos posibilidades de traducción de oraciones del español </w:t>
      </w:r>
      <w:r>
        <w:rPr>
          <w:rFonts w:ascii="Times New Roman" w:hAnsi="Times New Roman"/>
          <w:sz w:val="24"/>
          <w:lang w:val="es-ES"/>
        </w:rPr>
        <w:t>a</w:t>
      </w:r>
      <w:r w:rsidRPr="00157F8F">
        <w:rPr>
          <w:rFonts w:ascii="Times New Roman" w:hAnsi="Times New Roman"/>
          <w:sz w:val="24"/>
          <w:lang w:val="es-ES"/>
        </w:rPr>
        <w:t xml:space="preserve">l portugués y del portugués </w:t>
      </w:r>
      <w:r>
        <w:rPr>
          <w:rFonts w:ascii="Times New Roman" w:hAnsi="Times New Roman"/>
          <w:sz w:val="24"/>
          <w:lang w:val="es-ES"/>
        </w:rPr>
        <w:t>a</w:t>
      </w:r>
      <w:r w:rsidRPr="00157F8F">
        <w:rPr>
          <w:rFonts w:ascii="Times New Roman" w:hAnsi="Times New Roman"/>
          <w:sz w:val="24"/>
          <w:lang w:val="es-ES"/>
        </w:rPr>
        <w:t>l español.</w:t>
      </w:r>
    </w:p>
    <w:p w:rsidR="00AC141F" w:rsidRPr="00157F8F" w:rsidRDefault="00AC141F" w:rsidP="00865C68">
      <w:pPr>
        <w:spacing w:after="0" w:line="360" w:lineRule="auto"/>
        <w:jc w:val="both"/>
        <w:rPr>
          <w:rFonts w:ascii="Times New Roman" w:hAnsi="Times New Roman"/>
          <w:sz w:val="24"/>
          <w:lang w:val="es-ES"/>
        </w:rPr>
      </w:pPr>
    </w:p>
    <w:p w:rsidR="00AC141F" w:rsidRPr="00157F8F" w:rsidRDefault="00AC141F" w:rsidP="00B72374">
      <w:pPr>
        <w:spacing w:after="0" w:line="360" w:lineRule="auto"/>
        <w:jc w:val="both"/>
        <w:rPr>
          <w:rFonts w:ascii="Times New Roman" w:hAnsi="Times New Roman"/>
          <w:b/>
          <w:color w:val="002060"/>
          <w:sz w:val="24"/>
          <w:lang w:val="es-ES"/>
        </w:rPr>
      </w:pPr>
      <w:r w:rsidRPr="00157F8F">
        <w:rPr>
          <w:rFonts w:ascii="Times New Roman" w:hAnsi="Times New Roman"/>
          <w:b/>
          <w:color w:val="002060"/>
          <w:sz w:val="24"/>
          <w:lang w:val="es-ES"/>
        </w:rPr>
        <w:t>Módulo 1 – p. 8 (An</w:t>
      </w:r>
      <w:r>
        <w:rPr>
          <w:rFonts w:ascii="Times New Roman" w:hAnsi="Times New Roman"/>
          <w:b/>
          <w:color w:val="002060"/>
          <w:sz w:val="24"/>
          <w:lang w:val="es-ES"/>
        </w:rPr>
        <w:t>u</w:t>
      </w:r>
      <w:r w:rsidRPr="00157F8F">
        <w:rPr>
          <w:rFonts w:ascii="Times New Roman" w:hAnsi="Times New Roman"/>
          <w:b/>
          <w:color w:val="002060"/>
          <w:sz w:val="24"/>
          <w:lang w:val="es-ES"/>
        </w:rPr>
        <w:t>ncio)</w:t>
      </w:r>
    </w:p>
    <w:p w:rsidR="00AC141F" w:rsidRPr="00157F8F" w:rsidRDefault="00AC141F" w:rsidP="00865C68">
      <w:pPr>
        <w:spacing w:after="0" w:line="360" w:lineRule="auto"/>
        <w:jc w:val="both"/>
        <w:rPr>
          <w:rFonts w:ascii="Times New Roman" w:hAnsi="Times New Roman"/>
          <w:b/>
          <w:sz w:val="24"/>
          <w:lang w:val="es-ES"/>
        </w:rPr>
      </w:pPr>
    </w:p>
    <w:p w:rsidR="00AC141F" w:rsidRPr="00157F8F" w:rsidRDefault="00AC141F" w:rsidP="00EE5C96">
      <w:pPr>
        <w:spacing w:after="0" w:line="360" w:lineRule="auto"/>
        <w:jc w:val="both"/>
        <w:rPr>
          <w:rFonts w:ascii="Times New Roman" w:hAnsi="Times New Roman"/>
          <w:sz w:val="24"/>
          <w:lang w:val="es-ES"/>
        </w:rPr>
      </w:pPr>
      <w:r w:rsidRPr="00157F8F">
        <w:rPr>
          <w:rFonts w:ascii="Times New Roman" w:hAnsi="Times New Roman"/>
          <w:sz w:val="24"/>
          <w:lang w:val="es-ES"/>
        </w:rPr>
        <w:lastRenderedPageBreak/>
        <w:t xml:space="preserve">1) </w:t>
      </w:r>
      <w:r w:rsidRPr="00157F8F">
        <w:rPr>
          <w:rFonts w:ascii="Times New Roman" w:hAnsi="Times New Roman"/>
          <w:b/>
          <w:sz w:val="24"/>
          <w:lang w:val="es-ES"/>
        </w:rPr>
        <w:t xml:space="preserve">Si puede, tenga un </w:t>
      </w:r>
      <w:proofErr w:type="spellStart"/>
      <w:r w:rsidRPr="00157F8F">
        <w:rPr>
          <w:rFonts w:ascii="Times New Roman" w:hAnsi="Times New Roman"/>
          <w:b/>
          <w:sz w:val="24"/>
          <w:lang w:val="es-ES"/>
        </w:rPr>
        <w:t>Rolex</w:t>
      </w:r>
      <w:proofErr w:type="spellEnd"/>
      <w:r w:rsidRPr="00157F8F">
        <w:rPr>
          <w:rFonts w:ascii="Times New Roman" w:hAnsi="Times New Roman"/>
          <w:b/>
          <w:sz w:val="24"/>
          <w:lang w:val="es-ES"/>
        </w:rPr>
        <w:t xml:space="preserve">. </w:t>
      </w:r>
    </w:p>
    <w:p w:rsidR="00AC141F" w:rsidRDefault="00AC141F" w:rsidP="000B0AEE">
      <w:pPr>
        <w:spacing w:after="0" w:line="360" w:lineRule="auto"/>
        <w:jc w:val="both"/>
        <w:rPr>
          <w:rFonts w:ascii="Times New Roman" w:hAnsi="Times New Roman"/>
          <w:sz w:val="24"/>
        </w:rPr>
      </w:pPr>
      <w:commentRangeStart w:id="2"/>
      <w:r w:rsidRPr="000B0AEE">
        <w:rPr>
          <w:rFonts w:ascii="Times New Roman" w:hAnsi="Times New Roman"/>
          <w:sz w:val="24"/>
        </w:rPr>
        <w:t xml:space="preserve">a) </w:t>
      </w:r>
      <w:r>
        <w:rPr>
          <w:rFonts w:ascii="Times New Roman" w:hAnsi="Times New Roman"/>
          <w:sz w:val="24"/>
        </w:rPr>
        <w:t xml:space="preserve">Se puder, tenha um </w:t>
      </w:r>
      <w:proofErr w:type="spellStart"/>
      <w:r>
        <w:rPr>
          <w:rFonts w:ascii="Times New Roman" w:hAnsi="Times New Roman"/>
          <w:sz w:val="24"/>
        </w:rPr>
        <w:t>Rolex</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w:t>
      </w:r>
      <w:proofErr w:type="gramEnd"/>
      <w:r>
        <w:rPr>
          <w:rFonts w:ascii="Times New Roman" w:hAnsi="Times New Roman"/>
          <w:sz w:val="24"/>
        </w:rPr>
        <w:t>más general)</w:t>
      </w:r>
    </w:p>
    <w:p w:rsidR="00AC141F" w:rsidRDefault="00AC141F" w:rsidP="000B0AEE">
      <w:pPr>
        <w:spacing w:after="0" w:line="360" w:lineRule="auto"/>
        <w:jc w:val="both"/>
        <w:rPr>
          <w:rFonts w:ascii="Times New Roman" w:hAnsi="Times New Roman"/>
          <w:sz w:val="24"/>
        </w:rPr>
      </w:pPr>
      <w:r>
        <w:rPr>
          <w:rFonts w:ascii="Times New Roman" w:hAnsi="Times New Roman"/>
          <w:sz w:val="24"/>
        </w:rPr>
        <w:t xml:space="preserve">b) Se você pode, tenha um </w:t>
      </w:r>
      <w:proofErr w:type="spellStart"/>
      <w:r>
        <w:rPr>
          <w:rFonts w:ascii="Times New Roman" w:hAnsi="Times New Roman"/>
          <w:sz w:val="24"/>
        </w:rPr>
        <w:t>Rolex</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proofErr w:type="gramStart"/>
      <w:r>
        <w:rPr>
          <w:rFonts w:ascii="Times New Roman" w:hAnsi="Times New Roman"/>
          <w:sz w:val="24"/>
        </w:rPr>
        <w:t>(</w:t>
      </w:r>
      <w:proofErr w:type="gramEnd"/>
      <w:r>
        <w:rPr>
          <w:rFonts w:ascii="Times New Roman" w:hAnsi="Times New Roman"/>
          <w:sz w:val="24"/>
        </w:rPr>
        <w:t>más informal)</w:t>
      </w:r>
    </w:p>
    <w:commentRangeEnd w:id="2"/>
    <w:p w:rsidR="00AC141F" w:rsidRPr="00157F8F" w:rsidRDefault="00AC141F" w:rsidP="000B0AEE">
      <w:pPr>
        <w:spacing w:after="0" w:line="360" w:lineRule="auto"/>
        <w:jc w:val="both"/>
        <w:rPr>
          <w:rFonts w:ascii="Times New Roman" w:hAnsi="Times New Roman"/>
          <w:sz w:val="24"/>
          <w:lang w:val="es-ES"/>
        </w:rPr>
      </w:pPr>
      <w:r>
        <w:rPr>
          <w:rStyle w:val="Refdecomentrio"/>
        </w:rPr>
        <w:commentReference w:id="2"/>
      </w:r>
      <w:r>
        <w:rPr>
          <w:rFonts w:ascii="Times New Roman" w:hAnsi="Times New Roman"/>
          <w:sz w:val="24"/>
        </w:rPr>
        <w:t xml:space="preserve">c) Já que você pode, tenha um </w:t>
      </w:r>
      <w:proofErr w:type="spellStart"/>
      <w:r>
        <w:rPr>
          <w:rFonts w:ascii="Times New Roman" w:hAnsi="Times New Roman"/>
          <w:sz w:val="24"/>
        </w:rPr>
        <w:t>Rolex</w:t>
      </w:r>
      <w:proofErr w:type="spellEnd"/>
      <w:r>
        <w:rPr>
          <w:rFonts w:ascii="Times New Roman" w:hAnsi="Times New Roman"/>
          <w:sz w:val="24"/>
        </w:rPr>
        <w:t>.</w:t>
      </w:r>
      <w:r>
        <w:rPr>
          <w:rFonts w:ascii="Times New Roman" w:hAnsi="Times New Roman"/>
          <w:sz w:val="24"/>
        </w:rPr>
        <w:tab/>
      </w:r>
      <w:proofErr w:type="gramStart"/>
      <w:r w:rsidRPr="00157F8F">
        <w:rPr>
          <w:rFonts w:ascii="Times New Roman" w:hAnsi="Times New Roman"/>
          <w:sz w:val="24"/>
          <w:lang w:val="es-ES"/>
        </w:rPr>
        <w:t>(</w:t>
      </w:r>
      <w:proofErr w:type="gramEnd"/>
      <w:r w:rsidRPr="00157F8F">
        <w:rPr>
          <w:rFonts w:ascii="Times New Roman" w:hAnsi="Times New Roman"/>
          <w:sz w:val="24"/>
          <w:lang w:val="es-ES"/>
        </w:rPr>
        <w:t>supone que se puede comprarlo)</w:t>
      </w:r>
    </w:p>
    <w:p w:rsidR="00AC141F" w:rsidRPr="00157F8F" w:rsidRDefault="00AC141F" w:rsidP="000B0AEE">
      <w:pPr>
        <w:spacing w:after="0" w:line="360" w:lineRule="auto"/>
        <w:jc w:val="both"/>
        <w:rPr>
          <w:rFonts w:ascii="Times New Roman" w:hAnsi="Times New Roman"/>
          <w:sz w:val="24"/>
          <w:lang w:val="es-ES"/>
        </w:rPr>
      </w:pPr>
      <w:r>
        <w:rPr>
          <w:rFonts w:ascii="Times New Roman" w:hAnsi="Times New Roman"/>
          <w:sz w:val="24"/>
        </w:rPr>
        <w:t xml:space="preserve">d) Se você pode, </w:t>
      </w:r>
      <w:r w:rsidRPr="00A72D36">
        <w:rPr>
          <w:rFonts w:ascii="Times New Roman" w:hAnsi="Times New Roman"/>
          <w:sz w:val="24"/>
          <w:u w:val="single"/>
        </w:rPr>
        <w:t>compre</w:t>
      </w:r>
      <w:r>
        <w:rPr>
          <w:rFonts w:ascii="Times New Roman" w:hAnsi="Times New Roman"/>
          <w:sz w:val="24"/>
        </w:rPr>
        <w:t xml:space="preserve"> um </w:t>
      </w:r>
      <w:proofErr w:type="spellStart"/>
      <w:r>
        <w:rPr>
          <w:rFonts w:ascii="Times New Roman" w:hAnsi="Times New Roman"/>
          <w:sz w:val="24"/>
        </w:rPr>
        <w:t>Rolex</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proofErr w:type="gramStart"/>
      <w:r w:rsidRPr="00157F8F">
        <w:rPr>
          <w:rFonts w:ascii="Times New Roman" w:hAnsi="Times New Roman"/>
          <w:sz w:val="24"/>
          <w:lang w:val="es-ES"/>
        </w:rPr>
        <w:t>(</w:t>
      </w:r>
      <w:proofErr w:type="gramEnd"/>
      <w:r w:rsidRPr="00157F8F">
        <w:rPr>
          <w:rFonts w:ascii="Times New Roman" w:hAnsi="Times New Roman"/>
          <w:i/>
          <w:sz w:val="24"/>
          <w:lang w:val="es-ES"/>
        </w:rPr>
        <w:t>comprar</w:t>
      </w:r>
      <w:r w:rsidRPr="00157F8F">
        <w:rPr>
          <w:rFonts w:ascii="Times New Roman" w:hAnsi="Times New Roman"/>
          <w:sz w:val="24"/>
          <w:lang w:val="es-ES"/>
        </w:rPr>
        <w:t xml:space="preserve"> - más usual en portugués)</w:t>
      </w:r>
    </w:p>
    <w:p w:rsidR="00AC141F" w:rsidRPr="00157F8F" w:rsidRDefault="00AC141F" w:rsidP="000B0AEE">
      <w:pPr>
        <w:spacing w:after="0" w:line="360" w:lineRule="auto"/>
        <w:jc w:val="both"/>
        <w:rPr>
          <w:rFonts w:ascii="Times New Roman" w:hAnsi="Times New Roman"/>
          <w:sz w:val="24"/>
          <w:lang w:val="es-ES"/>
        </w:rPr>
      </w:pPr>
    </w:p>
    <w:p w:rsidR="00AC141F" w:rsidRPr="00157F8F" w:rsidRDefault="00AC141F" w:rsidP="000B0AEE">
      <w:pPr>
        <w:spacing w:after="0" w:line="360" w:lineRule="auto"/>
        <w:jc w:val="both"/>
        <w:rPr>
          <w:rFonts w:ascii="Times New Roman" w:hAnsi="Times New Roman"/>
          <w:sz w:val="24"/>
          <w:lang w:val="es-ES"/>
        </w:rPr>
      </w:pPr>
    </w:p>
    <w:p w:rsidR="00AC141F" w:rsidRPr="00157F8F" w:rsidRDefault="00AC141F" w:rsidP="000B0AEE">
      <w:pPr>
        <w:spacing w:after="0" w:line="360" w:lineRule="auto"/>
        <w:jc w:val="both"/>
        <w:rPr>
          <w:rFonts w:ascii="Times New Roman" w:hAnsi="Times New Roman"/>
          <w:sz w:val="24"/>
          <w:lang w:val="es-ES"/>
        </w:rPr>
      </w:pPr>
      <w:r w:rsidRPr="00157F8F">
        <w:rPr>
          <w:rFonts w:ascii="Times New Roman" w:hAnsi="Times New Roman"/>
          <w:sz w:val="24"/>
          <w:lang w:val="es-ES"/>
        </w:rPr>
        <w:t xml:space="preserve">2) </w:t>
      </w:r>
      <w:r w:rsidRPr="00157F8F">
        <w:rPr>
          <w:rFonts w:ascii="Times New Roman" w:hAnsi="Times New Roman"/>
          <w:b/>
          <w:sz w:val="24"/>
          <w:lang w:val="es-ES"/>
        </w:rPr>
        <w:t>Y si puede aún más, regale otro.</w:t>
      </w:r>
    </w:p>
    <w:p w:rsidR="00AC141F" w:rsidRDefault="00AC141F" w:rsidP="000B0AEE">
      <w:pPr>
        <w:spacing w:after="0" w:line="360" w:lineRule="auto"/>
        <w:jc w:val="both"/>
        <w:rPr>
          <w:rFonts w:ascii="Times New Roman" w:hAnsi="Times New Roman"/>
          <w:sz w:val="24"/>
        </w:rPr>
      </w:pPr>
      <w:r>
        <w:rPr>
          <w:rFonts w:ascii="Times New Roman" w:hAnsi="Times New Roman"/>
          <w:sz w:val="24"/>
        </w:rPr>
        <w:t>a) E se pode/puder ainda mais, dê outro de presente.</w:t>
      </w:r>
    </w:p>
    <w:p w:rsidR="00AC141F" w:rsidRDefault="00AC141F" w:rsidP="000B0AEE">
      <w:pPr>
        <w:spacing w:after="0" w:line="360" w:lineRule="auto"/>
        <w:jc w:val="both"/>
        <w:rPr>
          <w:rFonts w:ascii="Times New Roman" w:hAnsi="Times New Roman"/>
          <w:sz w:val="24"/>
        </w:rPr>
      </w:pPr>
      <w:r>
        <w:rPr>
          <w:rFonts w:ascii="Times New Roman" w:hAnsi="Times New Roman"/>
          <w:sz w:val="24"/>
        </w:rPr>
        <w:t>b) E se pode/puder ainda mais, presenteie outro.</w:t>
      </w:r>
    </w:p>
    <w:p w:rsidR="00AC141F" w:rsidRDefault="00AC141F" w:rsidP="000B0AEE">
      <w:pPr>
        <w:spacing w:after="0" w:line="360" w:lineRule="auto"/>
        <w:jc w:val="both"/>
        <w:rPr>
          <w:rFonts w:ascii="Times New Roman" w:hAnsi="Times New Roman"/>
          <w:sz w:val="24"/>
        </w:rPr>
      </w:pPr>
    </w:p>
    <w:p w:rsidR="00AC141F" w:rsidRDefault="00AC141F" w:rsidP="000B0AEE">
      <w:pPr>
        <w:spacing w:after="0" w:line="360" w:lineRule="auto"/>
        <w:jc w:val="both"/>
        <w:rPr>
          <w:rFonts w:ascii="Times New Roman" w:hAnsi="Times New Roman"/>
          <w:sz w:val="24"/>
        </w:rPr>
      </w:pPr>
    </w:p>
    <w:p w:rsidR="00AC141F" w:rsidRPr="00157F8F" w:rsidRDefault="00AC141F" w:rsidP="000B0AEE">
      <w:pPr>
        <w:spacing w:after="0" w:line="360" w:lineRule="auto"/>
        <w:jc w:val="both"/>
        <w:rPr>
          <w:rFonts w:ascii="Times New Roman" w:hAnsi="Times New Roman"/>
          <w:sz w:val="24"/>
          <w:lang w:val="es-ES"/>
        </w:rPr>
      </w:pPr>
      <w:r w:rsidRPr="00157F8F">
        <w:rPr>
          <w:rFonts w:ascii="Times New Roman" w:hAnsi="Times New Roman"/>
          <w:sz w:val="24"/>
          <w:lang w:val="es-ES"/>
        </w:rPr>
        <w:t>La variedad de opciones indica los diferentes mati</w:t>
      </w:r>
      <w:r>
        <w:rPr>
          <w:rFonts w:ascii="Times New Roman" w:hAnsi="Times New Roman"/>
          <w:sz w:val="24"/>
          <w:lang w:val="es-ES"/>
        </w:rPr>
        <w:t>c</w:t>
      </w:r>
      <w:r w:rsidRPr="00157F8F">
        <w:rPr>
          <w:rFonts w:ascii="Times New Roman" w:hAnsi="Times New Roman"/>
          <w:sz w:val="24"/>
          <w:lang w:val="es-ES"/>
        </w:rPr>
        <w:t>es de sentido. La elección se dará de acuerdo con los criterios y objetivos que se tiene en cuenta para la publicación de la propaganda.</w:t>
      </w:r>
    </w:p>
    <w:p w:rsidR="00AC141F" w:rsidRPr="00157F8F" w:rsidRDefault="00AC141F" w:rsidP="000B0AEE">
      <w:pPr>
        <w:spacing w:after="0" w:line="360" w:lineRule="auto"/>
        <w:jc w:val="both"/>
        <w:rPr>
          <w:rFonts w:ascii="Times New Roman" w:hAnsi="Times New Roman"/>
          <w:sz w:val="24"/>
          <w:lang w:val="es-ES"/>
        </w:rPr>
      </w:pPr>
    </w:p>
    <w:p w:rsidR="00AC141F" w:rsidRPr="00157F8F" w:rsidRDefault="00AC141F" w:rsidP="00B72374">
      <w:pPr>
        <w:spacing w:after="0" w:line="360" w:lineRule="auto"/>
        <w:jc w:val="both"/>
        <w:rPr>
          <w:rFonts w:ascii="Times New Roman" w:hAnsi="Times New Roman"/>
          <w:b/>
          <w:color w:val="002060"/>
          <w:sz w:val="24"/>
          <w:lang w:val="es-ES"/>
        </w:rPr>
      </w:pPr>
      <w:r w:rsidRPr="00157F8F">
        <w:rPr>
          <w:rFonts w:ascii="Times New Roman" w:hAnsi="Times New Roman"/>
          <w:b/>
          <w:color w:val="002060"/>
          <w:sz w:val="24"/>
          <w:lang w:val="es-ES"/>
        </w:rPr>
        <w:t>P. 9 - “Chantajes”</w:t>
      </w:r>
    </w:p>
    <w:p w:rsidR="00AC141F" w:rsidRPr="00157F8F" w:rsidRDefault="00AC141F" w:rsidP="000B0AEE">
      <w:pPr>
        <w:spacing w:after="0" w:line="360" w:lineRule="auto"/>
        <w:jc w:val="both"/>
        <w:rPr>
          <w:rFonts w:ascii="Times New Roman" w:hAnsi="Times New Roman"/>
          <w:b/>
          <w:sz w:val="24"/>
          <w:lang w:val="es-ES"/>
        </w:rPr>
      </w:pPr>
    </w:p>
    <w:p w:rsidR="00AC141F" w:rsidRPr="00157F8F" w:rsidRDefault="00AC141F" w:rsidP="00EE5C96">
      <w:pPr>
        <w:spacing w:after="0" w:line="360" w:lineRule="auto"/>
        <w:ind w:firstLine="851"/>
        <w:jc w:val="both"/>
        <w:rPr>
          <w:rFonts w:ascii="Times New Roman" w:hAnsi="Times New Roman"/>
          <w:sz w:val="24"/>
          <w:lang w:val="es-ES"/>
        </w:rPr>
      </w:pPr>
      <w:r>
        <w:rPr>
          <w:rFonts w:ascii="Times New Roman" w:hAnsi="Times New Roman"/>
          <w:sz w:val="24"/>
          <w:lang w:val="es-ES"/>
        </w:rPr>
        <w:lastRenderedPageBreak/>
        <w:t>Se trata de una v</w:t>
      </w:r>
      <w:r w:rsidRPr="00157F8F">
        <w:rPr>
          <w:rFonts w:ascii="Times New Roman" w:hAnsi="Times New Roman"/>
          <w:sz w:val="24"/>
          <w:lang w:val="es-ES"/>
        </w:rPr>
        <w:t xml:space="preserve">iñeta que evoca una memoria social. </w:t>
      </w:r>
      <w:r>
        <w:rPr>
          <w:rFonts w:ascii="Times New Roman" w:hAnsi="Times New Roman"/>
          <w:sz w:val="24"/>
          <w:lang w:val="es-ES"/>
        </w:rPr>
        <w:t>Se publicó</w:t>
      </w:r>
      <w:r w:rsidRPr="00157F8F">
        <w:rPr>
          <w:rFonts w:ascii="Times New Roman" w:hAnsi="Times New Roman"/>
          <w:sz w:val="24"/>
          <w:lang w:val="es-ES"/>
        </w:rPr>
        <w:t xml:space="preserve"> entre los años 90-92, después del período de</w:t>
      </w:r>
      <w:r>
        <w:rPr>
          <w:rFonts w:ascii="Times New Roman" w:hAnsi="Times New Roman"/>
          <w:sz w:val="24"/>
          <w:lang w:val="es-ES"/>
        </w:rPr>
        <w:t xml:space="preserve"> la</w:t>
      </w:r>
      <w:r w:rsidRPr="00157F8F">
        <w:rPr>
          <w:rFonts w:ascii="Times New Roman" w:hAnsi="Times New Roman"/>
          <w:sz w:val="24"/>
          <w:lang w:val="es-ES"/>
        </w:rPr>
        <w:t xml:space="preserve"> dictadura militar en Brasil. Itamar Franco, </w:t>
      </w:r>
      <w:r>
        <w:rPr>
          <w:rFonts w:ascii="Times New Roman" w:hAnsi="Times New Roman"/>
          <w:sz w:val="24"/>
          <w:lang w:val="es-ES"/>
        </w:rPr>
        <w:t>vicepresidente/</w:t>
      </w:r>
      <w:r w:rsidRPr="00157F8F">
        <w:rPr>
          <w:rFonts w:ascii="Times New Roman" w:hAnsi="Times New Roman"/>
          <w:sz w:val="24"/>
          <w:lang w:val="es-ES"/>
        </w:rPr>
        <w:t xml:space="preserve">sustituto de </w:t>
      </w:r>
      <w:proofErr w:type="spellStart"/>
      <w:r w:rsidRPr="00157F8F">
        <w:rPr>
          <w:rFonts w:ascii="Times New Roman" w:hAnsi="Times New Roman"/>
          <w:sz w:val="24"/>
          <w:lang w:val="es-ES"/>
        </w:rPr>
        <w:t>Collor</w:t>
      </w:r>
      <w:proofErr w:type="spellEnd"/>
      <w:r w:rsidRPr="00157F8F">
        <w:rPr>
          <w:rFonts w:ascii="Times New Roman" w:hAnsi="Times New Roman"/>
          <w:sz w:val="24"/>
          <w:lang w:val="es-ES"/>
        </w:rPr>
        <w:t xml:space="preserve"> (</w:t>
      </w:r>
      <w:r>
        <w:rPr>
          <w:rFonts w:ascii="Times New Roman" w:hAnsi="Times New Roman"/>
          <w:sz w:val="24"/>
          <w:lang w:val="es-ES"/>
        </w:rPr>
        <w:t>representado mediante una caricatura</w:t>
      </w:r>
      <w:r w:rsidRPr="00157F8F">
        <w:rPr>
          <w:rFonts w:ascii="Times New Roman" w:hAnsi="Times New Roman"/>
          <w:sz w:val="24"/>
          <w:lang w:val="es-ES"/>
        </w:rPr>
        <w:t xml:space="preserve"> en el tercer cuadro), fue una figura frágil. Por eso, en la tira, </w:t>
      </w:r>
      <w:r>
        <w:rPr>
          <w:rFonts w:ascii="Times New Roman" w:hAnsi="Times New Roman"/>
          <w:sz w:val="24"/>
          <w:lang w:val="es-ES"/>
        </w:rPr>
        <w:t>lo representan</w:t>
      </w:r>
      <w:r w:rsidRPr="00157F8F">
        <w:rPr>
          <w:rFonts w:ascii="Times New Roman" w:hAnsi="Times New Roman"/>
          <w:sz w:val="24"/>
          <w:lang w:val="es-ES"/>
        </w:rPr>
        <w:t xml:space="preserve"> como </w:t>
      </w:r>
      <w:r w:rsidRPr="00157F8F">
        <w:rPr>
          <w:rFonts w:ascii="Times New Roman" w:hAnsi="Times New Roman"/>
          <w:i/>
          <w:sz w:val="24"/>
          <w:lang w:val="es-ES"/>
        </w:rPr>
        <w:t>caprichoso</w:t>
      </w:r>
      <w:r w:rsidRPr="00157F8F">
        <w:rPr>
          <w:rFonts w:ascii="Times New Roman" w:hAnsi="Times New Roman"/>
          <w:sz w:val="24"/>
          <w:lang w:val="es-ES"/>
        </w:rPr>
        <w:t xml:space="preserve">, </w:t>
      </w:r>
      <w:r w:rsidRPr="00157F8F">
        <w:rPr>
          <w:rFonts w:ascii="Times New Roman" w:hAnsi="Times New Roman"/>
          <w:i/>
          <w:sz w:val="24"/>
          <w:lang w:val="es-ES"/>
        </w:rPr>
        <w:t>mimoso</w:t>
      </w:r>
      <w:r w:rsidRPr="00157F8F">
        <w:rPr>
          <w:rFonts w:ascii="Times New Roman" w:hAnsi="Times New Roman"/>
          <w:sz w:val="24"/>
          <w:lang w:val="es-ES"/>
        </w:rPr>
        <w:t xml:space="preserve">, </w:t>
      </w:r>
      <w:proofErr w:type="spellStart"/>
      <w:r w:rsidRPr="00157F8F">
        <w:rPr>
          <w:rFonts w:ascii="Times New Roman" w:hAnsi="Times New Roman"/>
          <w:i/>
          <w:sz w:val="24"/>
          <w:lang w:val="es-ES"/>
        </w:rPr>
        <w:t>autocentrado</w:t>
      </w:r>
      <w:proofErr w:type="spellEnd"/>
      <w:r w:rsidRPr="00157F8F">
        <w:rPr>
          <w:rFonts w:ascii="Times New Roman" w:hAnsi="Times New Roman"/>
          <w:sz w:val="24"/>
          <w:lang w:val="es-ES"/>
        </w:rPr>
        <w:t>.</w:t>
      </w:r>
      <w:r w:rsidR="002061FF">
        <w:rPr>
          <w:rFonts w:ascii="Times New Roman" w:hAnsi="Times New Roman"/>
          <w:sz w:val="24"/>
          <w:lang w:val="es-ES"/>
        </w:rPr>
        <w:t xml:space="preserve"> La amenaza no funciona con el poder que sugieren las otras, al contrario, provoca risa. No nos la creemos. (En este caso es claramente necesaria la necesidad de reponer los implícitos de una memoria para generaciones que no vivieron ese momento histórico.)</w:t>
      </w:r>
    </w:p>
    <w:p w:rsidR="00AC141F" w:rsidRPr="00157F8F" w:rsidRDefault="00AC141F" w:rsidP="000B0AEE">
      <w:pPr>
        <w:spacing w:after="0" w:line="360" w:lineRule="auto"/>
        <w:jc w:val="both"/>
        <w:rPr>
          <w:rFonts w:ascii="Times New Roman" w:hAnsi="Times New Roman"/>
          <w:sz w:val="24"/>
          <w:lang w:val="es-ES"/>
        </w:rPr>
      </w:pPr>
    </w:p>
    <w:p w:rsidR="00AC141F" w:rsidRPr="00157F8F" w:rsidRDefault="00AC141F" w:rsidP="0097799F">
      <w:pPr>
        <w:spacing w:after="0" w:line="360" w:lineRule="auto"/>
        <w:jc w:val="center"/>
        <w:rPr>
          <w:rFonts w:ascii="Times New Roman" w:hAnsi="Times New Roman"/>
          <w:i/>
          <w:sz w:val="24"/>
          <w:lang w:val="es-ES"/>
        </w:rPr>
      </w:pPr>
      <w:proofErr w:type="spellStart"/>
      <w:proofErr w:type="gramStart"/>
      <w:r w:rsidRPr="00157F8F">
        <w:rPr>
          <w:rFonts w:ascii="Times New Roman" w:hAnsi="Times New Roman"/>
          <w:i/>
          <w:sz w:val="24"/>
          <w:lang w:val="es-ES"/>
        </w:rPr>
        <w:t>espernear</w:t>
      </w:r>
      <w:proofErr w:type="spellEnd"/>
      <w:proofErr w:type="gramEnd"/>
      <w:r w:rsidRPr="00157F8F">
        <w:rPr>
          <w:rFonts w:ascii="Times New Roman" w:hAnsi="Times New Roman"/>
          <w:i/>
          <w:sz w:val="24"/>
          <w:lang w:val="es-ES"/>
        </w:rPr>
        <w:t xml:space="preserve"> – </w:t>
      </w:r>
      <w:r w:rsidRPr="002061FF">
        <w:rPr>
          <w:rFonts w:ascii="Times New Roman" w:hAnsi="Times New Roman"/>
          <w:sz w:val="24"/>
          <w:lang w:val="es-ES"/>
        </w:rPr>
        <w:t>patalear</w:t>
      </w:r>
      <w:r w:rsidR="002061FF">
        <w:rPr>
          <w:rFonts w:ascii="Times New Roman" w:hAnsi="Times New Roman"/>
          <w:sz w:val="24"/>
          <w:lang w:val="es-ES"/>
        </w:rPr>
        <w:t xml:space="preserve"> (en español)</w:t>
      </w:r>
      <w:r w:rsidRPr="00157F8F">
        <w:rPr>
          <w:rFonts w:ascii="Times New Roman" w:hAnsi="Times New Roman"/>
          <w:i/>
          <w:sz w:val="24"/>
          <w:lang w:val="es-ES"/>
        </w:rPr>
        <w:t xml:space="preserve"> – </w:t>
      </w:r>
      <w:proofErr w:type="spellStart"/>
      <w:r w:rsidRPr="00157F8F">
        <w:rPr>
          <w:rFonts w:ascii="Times New Roman" w:hAnsi="Times New Roman"/>
          <w:i/>
          <w:sz w:val="24"/>
          <w:lang w:val="es-ES"/>
        </w:rPr>
        <w:t>throw</w:t>
      </w:r>
      <w:proofErr w:type="spellEnd"/>
      <w:r w:rsidRPr="00157F8F">
        <w:rPr>
          <w:rFonts w:ascii="Times New Roman" w:hAnsi="Times New Roman"/>
          <w:i/>
          <w:sz w:val="24"/>
          <w:lang w:val="es-ES"/>
        </w:rPr>
        <w:t xml:space="preserve"> a </w:t>
      </w:r>
      <w:proofErr w:type="spellStart"/>
      <w:r w:rsidRPr="00157F8F">
        <w:rPr>
          <w:rFonts w:ascii="Times New Roman" w:hAnsi="Times New Roman"/>
          <w:i/>
          <w:sz w:val="24"/>
          <w:lang w:val="es-ES"/>
        </w:rPr>
        <w:t>tantrum</w:t>
      </w:r>
      <w:proofErr w:type="spellEnd"/>
    </w:p>
    <w:p w:rsidR="00AC141F" w:rsidRPr="00157F8F" w:rsidRDefault="00AC141F" w:rsidP="000B0AEE">
      <w:pPr>
        <w:spacing w:after="0" w:line="360" w:lineRule="auto"/>
        <w:jc w:val="both"/>
        <w:rPr>
          <w:rFonts w:ascii="Times New Roman" w:hAnsi="Times New Roman"/>
          <w:b/>
          <w:sz w:val="24"/>
          <w:lang w:val="es-ES"/>
        </w:rPr>
      </w:pPr>
    </w:p>
    <w:p w:rsidR="00AC141F" w:rsidRPr="00157F8F" w:rsidRDefault="00AC141F" w:rsidP="000B0AEE">
      <w:pPr>
        <w:spacing w:after="0" w:line="360" w:lineRule="auto"/>
        <w:jc w:val="both"/>
        <w:rPr>
          <w:rFonts w:ascii="Times New Roman" w:hAnsi="Times New Roman"/>
          <w:sz w:val="24"/>
          <w:lang w:val="es-ES"/>
        </w:rPr>
      </w:pPr>
      <w:r w:rsidRPr="00157F8F">
        <w:rPr>
          <w:rFonts w:ascii="Times New Roman" w:hAnsi="Times New Roman"/>
          <w:sz w:val="24"/>
          <w:lang w:val="es-ES"/>
        </w:rPr>
        <w:t>Traducción:</w:t>
      </w:r>
    </w:p>
    <w:p w:rsidR="00AC141F" w:rsidRPr="00157F8F" w:rsidRDefault="00AC141F" w:rsidP="000B0AEE">
      <w:pPr>
        <w:spacing w:after="0" w:line="360" w:lineRule="auto"/>
        <w:jc w:val="both"/>
        <w:rPr>
          <w:rFonts w:ascii="Times New Roman" w:hAnsi="Times New Roman"/>
          <w:b/>
          <w:sz w:val="24"/>
          <w:lang w:val="es-ES"/>
        </w:rPr>
      </w:pPr>
      <w:r w:rsidRPr="00157F8F">
        <w:rPr>
          <w:rFonts w:ascii="Times New Roman" w:hAnsi="Times New Roman"/>
          <w:sz w:val="24"/>
          <w:lang w:val="es-ES"/>
        </w:rPr>
        <w:t xml:space="preserve">1) </w:t>
      </w:r>
      <w:r w:rsidRPr="00157F8F">
        <w:rPr>
          <w:rFonts w:ascii="Times New Roman" w:hAnsi="Times New Roman"/>
          <w:b/>
          <w:sz w:val="24"/>
          <w:lang w:val="es-ES"/>
        </w:rPr>
        <w:t xml:space="preserve">Se me atacar, </w:t>
      </w:r>
      <w:proofErr w:type="spellStart"/>
      <w:r w:rsidRPr="00157F8F">
        <w:rPr>
          <w:rFonts w:ascii="Times New Roman" w:hAnsi="Times New Roman"/>
          <w:b/>
          <w:sz w:val="24"/>
          <w:lang w:val="es-ES"/>
        </w:rPr>
        <w:t>eu</w:t>
      </w:r>
      <w:proofErr w:type="spellEnd"/>
      <w:r w:rsidRPr="00157F8F">
        <w:rPr>
          <w:rFonts w:ascii="Times New Roman" w:hAnsi="Times New Roman"/>
          <w:b/>
          <w:sz w:val="24"/>
          <w:lang w:val="es-ES"/>
        </w:rPr>
        <w:t xml:space="preserve"> divulgo</w:t>
      </w:r>
      <w:proofErr w:type="gramStart"/>
      <w:r w:rsidRPr="00157F8F">
        <w:rPr>
          <w:rFonts w:ascii="Times New Roman" w:hAnsi="Times New Roman"/>
          <w:b/>
          <w:sz w:val="24"/>
          <w:lang w:val="es-ES"/>
        </w:rPr>
        <w:t>!</w:t>
      </w:r>
      <w:proofErr w:type="gramEnd"/>
    </w:p>
    <w:p w:rsidR="00AC141F" w:rsidRPr="00157F8F" w:rsidRDefault="00AC141F" w:rsidP="000B0AEE">
      <w:pPr>
        <w:spacing w:after="0" w:line="360" w:lineRule="auto"/>
        <w:jc w:val="both"/>
        <w:rPr>
          <w:rFonts w:ascii="Times New Roman" w:hAnsi="Times New Roman"/>
          <w:b/>
          <w:sz w:val="24"/>
          <w:lang w:val="es-ES"/>
        </w:rPr>
      </w:pPr>
    </w:p>
    <w:p w:rsidR="00AC141F" w:rsidRPr="00157F8F" w:rsidRDefault="00AC141F" w:rsidP="000B0AEE">
      <w:pPr>
        <w:spacing w:after="0" w:line="360" w:lineRule="auto"/>
        <w:jc w:val="both"/>
        <w:rPr>
          <w:rFonts w:ascii="Times New Roman" w:hAnsi="Times New Roman"/>
          <w:sz w:val="24"/>
          <w:lang w:val="es-ES"/>
        </w:rPr>
      </w:pPr>
      <w:r w:rsidRPr="00157F8F">
        <w:rPr>
          <w:rFonts w:ascii="Times New Roman" w:hAnsi="Times New Roman"/>
          <w:sz w:val="24"/>
          <w:lang w:val="es-ES"/>
        </w:rPr>
        <w:t xml:space="preserve">a) ¡Si me </w:t>
      </w:r>
      <w:r w:rsidRPr="00157F8F">
        <w:rPr>
          <w:rFonts w:ascii="Times New Roman" w:hAnsi="Times New Roman"/>
          <w:b/>
          <w:sz w:val="24"/>
          <w:lang w:val="es-ES"/>
        </w:rPr>
        <w:t>atacan</w:t>
      </w:r>
      <w:r w:rsidRPr="00157F8F">
        <w:rPr>
          <w:rFonts w:ascii="Times New Roman" w:hAnsi="Times New Roman"/>
          <w:sz w:val="24"/>
          <w:lang w:val="es-ES"/>
        </w:rPr>
        <w:t xml:space="preserve">, yo </w:t>
      </w:r>
      <w:r w:rsidRPr="00157F8F">
        <w:rPr>
          <w:rFonts w:ascii="Times New Roman" w:hAnsi="Times New Roman"/>
          <w:b/>
          <w:sz w:val="24"/>
          <w:lang w:val="es-ES"/>
        </w:rPr>
        <w:t>lo</w:t>
      </w:r>
      <w:r w:rsidRPr="00157F8F">
        <w:rPr>
          <w:rFonts w:ascii="Times New Roman" w:hAnsi="Times New Roman"/>
          <w:sz w:val="24"/>
          <w:lang w:val="es-ES"/>
        </w:rPr>
        <w:t xml:space="preserve"> divulg</w:t>
      </w:r>
      <w:r>
        <w:rPr>
          <w:rFonts w:ascii="Times New Roman" w:hAnsi="Times New Roman"/>
          <w:sz w:val="24"/>
          <w:lang w:val="es-ES"/>
        </w:rPr>
        <w:t>o</w:t>
      </w:r>
      <w:r w:rsidRPr="00157F8F">
        <w:rPr>
          <w:rFonts w:ascii="Times New Roman" w:hAnsi="Times New Roman"/>
          <w:sz w:val="24"/>
          <w:lang w:val="es-ES"/>
        </w:rPr>
        <w:t xml:space="preserve">! </w:t>
      </w:r>
      <w:r w:rsidRPr="00157F8F">
        <w:rPr>
          <w:rFonts w:ascii="Times New Roman" w:hAnsi="Times New Roman"/>
          <w:sz w:val="24"/>
          <w:lang w:val="es-ES"/>
        </w:rPr>
        <w:tab/>
        <w:t>(</w:t>
      </w:r>
      <w:proofErr w:type="gramStart"/>
      <w:r w:rsidRPr="00157F8F">
        <w:rPr>
          <w:rFonts w:ascii="Times New Roman" w:hAnsi="Times New Roman"/>
          <w:sz w:val="24"/>
          <w:lang w:val="es-ES"/>
        </w:rPr>
        <w:t>el</w:t>
      </w:r>
      <w:proofErr w:type="gramEnd"/>
      <w:r w:rsidRPr="00157F8F">
        <w:rPr>
          <w:rFonts w:ascii="Times New Roman" w:hAnsi="Times New Roman"/>
          <w:sz w:val="24"/>
          <w:lang w:val="es-ES"/>
        </w:rPr>
        <w:t xml:space="preserve"> “yo” contrasta</w:t>
      </w:r>
      <w:r>
        <w:rPr>
          <w:rFonts w:ascii="Times New Roman" w:hAnsi="Times New Roman"/>
          <w:sz w:val="24"/>
          <w:lang w:val="es-ES"/>
        </w:rPr>
        <w:t xml:space="preserve"> con</w:t>
      </w:r>
      <w:r w:rsidRPr="00157F8F">
        <w:rPr>
          <w:rFonts w:ascii="Times New Roman" w:hAnsi="Times New Roman"/>
          <w:sz w:val="24"/>
          <w:lang w:val="es-ES"/>
        </w:rPr>
        <w:t xml:space="preserve"> otras personas</w:t>
      </w:r>
      <w:r>
        <w:rPr>
          <w:rFonts w:ascii="Times New Roman" w:hAnsi="Times New Roman"/>
          <w:sz w:val="24"/>
          <w:lang w:val="es-ES"/>
        </w:rPr>
        <w:t>; se consideran otras personas que no lo van a divulgar</w:t>
      </w:r>
      <w:r w:rsidRPr="00157F8F">
        <w:rPr>
          <w:rFonts w:ascii="Times New Roman" w:hAnsi="Times New Roman"/>
          <w:sz w:val="24"/>
          <w:lang w:val="es-ES"/>
        </w:rPr>
        <w:t>)</w:t>
      </w:r>
    </w:p>
    <w:p w:rsidR="002061FF" w:rsidRDefault="00AC141F" w:rsidP="000B0AEE">
      <w:pPr>
        <w:spacing w:after="0" w:line="360" w:lineRule="auto"/>
        <w:jc w:val="both"/>
        <w:rPr>
          <w:rFonts w:ascii="Times New Roman" w:hAnsi="Times New Roman"/>
          <w:sz w:val="24"/>
          <w:lang w:val="es-ES"/>
        </w:rPr>
      </w:pPr>
      <w:r w:rsidRPr="00157F8F">
        <w:rPr>
          <w:rFonts w:ascii="Times New Roman" w:hAnsi="Times New Roman"/>
          <w:sz w:val="24"/>
          <w:lang w:val="es-ES"/>
        </w:rPr>
        <w:t xml:space="preserve">b) ¡Si me </w:t>
      </w:r>
      <w:r w:rsidRPr="00157F8F">
        <w:rPr>
          <w:rFonts w:ascii="Times New Roman" w:hAnsi="Times New Roman"/>
          <w:b/>
          <w:sz w:val="24"/>
          <w:lang w:val="es-ES"/>
        </w:rPr>
        <w:t>atacas</w:t>
      </w:r>
      <w:r w:rsidRPr="00157F8F">
        <w:rPr>
          <w:rFonts w:ascii="Times New Roman" w:hAnsi="Times New Roman"/>
          <w:sz w:val="24"/>
          <w:lang w:val="es-ES"/>
        </w:rPr>
        <w:t xml:space="preserve">, </w:t>
      </w:r>
      <w:r w:rsidRPr="00157F8F">
        <w:rPr>
          <w:rFonts w:ascii="Times New Roman" w:hAnsi="Times New Roman"/>
          <w:b/>
          <w:sz w:val="24"/>
          <w:lang w:val="es-ES"/>
        </w:rPr>
        <w:t>lo</w:t>
      </w:r>
      <w:r w:rsidRPr="00157F8F">
        <w:rPr>
          <w:rFonts w:ascii="Times New Roman" w:hAnsi="Times New Roman"/>
          <w:sz w:val="24"/>
          <w:lang w:val="es-ES"/>
        </w:rPr>
        <w:t xml:space="preserve"> divulgo!</w:t>
      </w:r>
      <w:r w:rsidRPr="00157F8F">
        <w:rPr>
          <w:rFonts w:ascii="Times New Roman" w:hAnsi="Times New Roman"/>
          <w:sz w:val="24"/>
          <w:lang w:val="es-ES"/>
        </w:rPr>
        <w:tab/>
      </w:r>
      <w:r w:rsidRPr="00157F8F">
        <w:rPr>
          <w:rFonts w:ascii="Times New Roman" w:hAnsi="Times New Roman"/>
          <w:sz w:val="24"/>
          <w:lang w:val="es-ES"/>
        </w:rPr>
        <w:tab/>
        <w:t>(</w:t>
      </w:r>
      <w:proofErr w:type="gramStart"/>
      <w:r w:rsidR="002061FF">
        <w:rPr>
          <w:rFonts w:ascii="Times New Roman" w:hAnsi="Times New Roman"/>
          <w:sz w:val="24"/>
          <w:lang w:val="es-ES"/>
        </w:rPr>
        <w:t>moviliza</w:t>
      </w:r>
      <w:proofErr w:type="gramEnd"/>
      <w:r w:rsidR="002061FF">
        <w:rPr>
          <w:rFonts w:ascii="Times New Roman" w:hAnsi="Times New Roman"/>
          <w:sz w:val="24"/>
          <w:lang w:val="es-ES"/>
        </w:rPr>
        <w:t xml:space="preserve"> la forma de tratamiento “tú”) </w:t>
      </w:r>
    </w:p>
    <w:p w:rsidR="00AC141F" w:rsidRPr="001A75DE" w:rsidRDefault="00AC141F" w:rsidP="000B0AEE">
      <w:pPr>
        <w:spacing w:after="0" w:line="360" w:lineRule="auto"/>
        <w:jc w:val="both"/>
        <w:rPr>
          <w:rFonts w:ascii="Times New Roman" w:hAnsi="Times New Roman"/>
          <w:sz w:val="24"/>
        </w:rPr>
      </w:pPr>
      <w:r w:rsidRPr="001A75DE">
        <w:rPr>
          <w:rFonts w:ascii="Times New Roman" w:hAnsi="Times New Roman"/>
          <w:sz w:val="24"/>
        </w:rPr>
        <w:t xml:space="preserve">c) ¡Si me </w:t>
      </w:r>
      <w:r w:rsidRPr="001A75DE">
        <w:rPr>
          <w:rFonts w:ascii="Times New Roman" w:hAnsi="Times New Roman"/>
          <w:b/>
          <w:sz w:val="24"/>
        </w:rPr>
        <w:t>ataca</w:t>
      </w:r>
      <w:r w:rsidRPr="001A75DE">
        <w:rPr>
          <w:rFonts w:ascii="Times New Roman" w:hAnsi="Times New Roman"/>
          <w:sz w:val="24"/>
        </w:rPr>
        <w:t xml:space="preserve">, </w:t>
      </w:r>
      <w:proofErr w:type="spellStart"/>
      <w:r w:rsidRPr="001A75DE">
        <w:rPr>
          <w:rFonts w:ascii="Times New Roman" w:hAnsi="Times New Roman"/>
          <w:b/>
          <w:sz w:val="24"/>
        </w:rPr>
        <w:t>lo</w:t>
      </w:r>
      <w:proofErr w:type="spellEnd"/>
      <w:r w:rsidRPr="001A75DE">
        <w:rPr>
          <w:rFonts w:ascii="Times New Roman" w:hAnsi="Times New Roman"/>
          <w:sz w:val="24"/>
        </w:rPr>
        <w:t xml:space="preserve"> </w:t>
      </w:r>
      <w:proofErr w:type="spellStart"/>
      <w:r w:rsidRPr="001A75DE">
        <w:rPr>
          <w:rFonts w:ascii="Times New Roman" w:hAnsi="Times New Roman"/>
          <w:sz w:val="24"/>
        </w:rPr>
        <w:t>divulgaré</w:t>
      </w:r>
      <w:proofErr w:type="spellEnd"/>
      <w:r w:rsidRPr="001A75DE">
        <w:rPr>
          <w:rFonts w:ascii="Times New Roman" w:hAnsi="Times New Roman"/>
          <w:sz w:val="24"/>
        </w:rPr>
        <w:t>!       (</w:t>
      </w:r>
      <w:proofErr w:type="spellStart"/>
      <w:r w:rsidR="002061FF">
        <w:rPr>
          <w:rFonts w:ascii="Times New Roman" w:hAnsi="Times New Roman"/>
          <w:sz w:val="24"/>
        </w:rPr>
        <w:t>moviliza</w:t>
      </w:r>
      <w:proofErr w:type="spellEnd"/>
      <w:r w:rsidR="002061FF">
        <w:rPr>
          <w:rFonts w:ascii="Times New Roman" w:hAnsi="Times New Roman"/>
          <w:sz w:val="24"/>
        </w:rPr>
        <w:t xml:space="preserve"> </w:t>
      </w:r>
      <w:proofErr w:type="spellStart"/>
      <w:proofErr w:type="gramStart"/>
      <w:r w:rsidR="002061FF">
        <w:rPr>
          <w:rFonts w:ascii="Times New Roman" w:hAnsi="Times New Roman"/>
          <w:sz w:val="24"/>
        </w:rPr>
        <w:t>el</w:t>
      </w:r>
      <w:proofErr w:type="spellEnd"/>
      <w:proofErr w:type="gramEnd"/>
      <w:r w:rsidR="002061FF">
        <w:rPr>
          <w:rFonts w:ascii="Times New Roman" w:hAnsi="Times New Roman"/>
          <w:sz w:val="24"/>
        </w:rPr>
        <w:t xml:space="preserve"> “</w:t>
      </w:r>
      <w:proofErr w:type="spellStart"/>
      <w:r w:rsidR="002061FF">
        <w:rPr>
          <w:rFonts w:ascii="Times New Roman" w:hAnsi="Times New Roman"/>
          <w:sz w:val="24"/>
        </w:rPr>
        <w:t>usted</w:t>
      </w:r>
      <w:proofErr w:type="spellEnd"/>
      <w:r w:rsidR="002061FF">
        <w:rPr>
          <w:rFonts w:ascii="Times New Roman" w:hAnsi="Times New Roman"/>
          <w:sz w:val="24"/>
        </w:rPr>
        <w:t xml:space="preserve">” o se </w:t>
      </w:r>
      <w:proofErr w:type="spellStart"/>
      <w:r w:rsidR="002061FF">
        <w:rPr>
          <w:rFonts w:ascii="Times New Roman" w:hAnsi="Times New Roman"/>
          <w:sz w:val="24"/>
        </w:rPr>
        <w:t>refiera</w:t>
      </w:r>
      <w:proofErr w:type="spellEnd"/>
      <w:r w:rsidR="002061FF">
        <w:rPr>
          <w:rFonts w:ascii="Times New Roman" w:hAnsi="Times New Roman"/>
          <w:sz w:val="24"/>
        </w:rPr>
        <w:t xml:space="preserve"> a una </w:t>
      </w:r>
      <w:proofErr w:type="spellStart"/>
      <w:r w:rsidR="002061FF">
        <w:rPr>
          <w:rFonts w:ascii="Times New Roman" w:hAnsi="Times New Roman"/>
          <w:sz w:val="24"/>
        </w:rPr>
        <w:t>tercera</w:t>
      </w:r>
      <w:proofErr w:type="spellEnd"/>
      <w:r w:rsidR="002061FF">
        <w:rPr>
          <w:rFonts w:ascii="Times New Roman" w:hAnsi="Times New Roman"/>
          <w:sz w:val="24"/>
        </w:rPr>
        <w:t xml:space="preserve"> </w:t>
      </w:r>
      <w:proofErr w:type="spellStart"/>
      <w:r w:rsidR="002061FF">
        <w:rPr>
          <w:rFonts w:ascii="Times New Roman" w:hAnsi="Times New Roman"/>
          <w:sz w:val="24"/>
        </w:rPr>
        <w:t>persona</w:t>
      </w:r>
      <w:proofErr w:type="spellEnd"/>
      <w:r w:rsidR="002061FF">
        <w:rPr>
          <w:rFonts w:ascii="Times New Roman" w:hAnsi="Times New Roman"/>
          <w:sz w:val="24"/>
        </w:rPr>
        <w:t xml:space="preserve"> </w:t>
      </w:r>
      <w:proofErr w:type="spellStart"/>
      <w:r w:rsidR="002061FF">
        <w:rPr>
          <w:rFonts w:ascii="Times New Roman" w:hAnsi="Times New Roman"/>
          <w:sz w:val="24"/>
        </w:rPr>
        <w:t>cuyo</w:t>
      </w:r>
      <w:proofErr w:type="spellEnd"/>
      <w:r w:rsidR="002061FF">
        <w:rPr>
          <w:rFonts w:ascii="Times New Roman" w:hAnsi="Times New Roman"/>
          <w:sz w:val="24"/>
        </w:rPr>
        <w:t xml:space="preserve"> referente no sabemos </w:t>
      </w:r>
      <w:proofErr w:type="spellStart"/>
      <w:r w:rsidR="002061FF">
        <w:rPr>
          <w:rFonts w:ascii="Times New Roman" w:hAnsi="Times New Roman"/>
          <w:sz w:val="24"/>
        </w:rPr>
        <w:t>quién</w:t>
      </w:r>
      <w:proofErr w:type="spellEnd"/>
      <w:r w:rsidR="002061FF">
        <w:rPr>
          <w:rFonts w:ascii="Times New Roman" w:hAnsi="Times New Roman"/>
          <w:sz w:val="24"/>
        </w:rPr>
        <w:t xml:space="preserve"> </w:t>
      </w:r>
      <w:proofErr w:type="spellStart"/>
      <w:r w:rsidR="002061FF">
        <w:rPr>
          <w:rFonts w:ascii="Times New Roman" w:hAnsi="Times New Roman"/>
          <w:sz w:val="24"/>
        </w:rPr>
        <w:t>es</w:t>
      </w:r>
      <w:proofErr w:type="spellEnd"/>
      <w:r w:rsidRPr="001A75DE">
        <w:rPr>
          <w:rFonts w:ascii="Times New Roman" w:hAnsi="Times New Roman"/>
          <w:sz w:val="24"/>
        </w:rPr>
        <w:t>)</w:t>
      </w:r>
    </w:p>
    <w:p w:rsidR="00AC141F" w:rsidRPr="001A75DE" w:rsidRDefault="00AC141F" w:rsidP="000B0AEE">
      <w:pPr>
        <w:spacing w:after="0" w:line="360" w:lineRule="auto"/>
        <w:jc w:val="both"/>
        <w:rPr>
          <w:rFonts w:ascii="Times New Roman" w:hAnsi="Times New Roman"/>
          <w:sz w:val="24"/>
        </w:rPr>
      </w:pPr>
    </w:p>
    <w:p w:rsidR="00AC141F" w:rsidRPr="00157F8F" w:rsidRDefault="00AC141F" w:rsidP="000B0AEE">
      <w:pPr>
        <w:spacing w:after="0" w:line="360" w:lineRule="auto"/>
        <w:jc w:val="both"/>
        <w:rPr>
          <w:rFonts w:ascii="Times New Roman" w:hAnsi="Times New Roman"/>
          <w:sz w:val="24"/>
          <w:lang w:val="es-ES"/>
        </w:rPr>
      </w:pPr>
      <w:r w:rsidRPr="00157F8F">
        <w:rPr>
          <w:rFonts w:ascii="Times New Roman" w:hAnsi="Times New Roman"/>
          <w:b/>
          <w:sz w:val="24"/>
          <w:lang w:val="es-ES"/>
        </w:rPr>
        <w:t>* Atención</w:t>
      </w:r>
      <w:r w:rsidR="002061FF">
        <w:rPr>
          <w:rFonts w:ascii="Times New Roman" w:hAnsi="Times New Roman"/>
          <w:b/>
          <w:sz w:val="24"/>
          <w:lang w:val="es-ES"/>
        </w:rPr>
        <w:t xml:space="preserve"> a lo siguiente</w:t>
      </w:r>
      <w:r w:rsidRPr="00157F8F">
        <w:rPr>
          <w:rFonts w:ascii="Times New Roman" w:hAnsi="Times New Roman"/>
          <w:sz w:val="24"/>
          <w:lang w:val="es-ES"/>
        </w:rPr>
        <w:t>:</w:t>
      </w:r>
    </w:p>
    <w:p w:rsidR="00AC141F" w:rsidRPr="00157F8F" w:rsidRDefault="00AC141F" w:rsidP="000B0AEE">
      <w:pPr>
        <w:spacing w:after="0" w:line="360" w:lineRule="auto"/>
        <w:jc w:val="both"/>
        <w:rPr>
          <w:rFonts w:ascii="Times New Roman" w:hAnsi="Times New Roman"/>
          <w:sz w:val="24"/>
          <w:lang w:val="es-ES"/>
        </w:rPr>
      </w:pPr>
      <w:r w:rsidRPr="00157F8F">
        <w:rPr>
          <w:rFonts w:ascii="Times New Roman" w:hAnsi="Times New Roman"/>
          <w:sz w:val="24"/>
          <w:lang w:val="es-ES"/>
        </w:rPr>
        <w:t>- Antecedente específico o indefinido: L</w:t>
      </w:r>
      <w:r>
        <w:rPr>
          <w:rFonts w:ascii="Times New Roman" w:hAnsi="Times New Roman"/>
          <w:sz w:val="24"/>
          <w:lang w:val="es-ES"/>
        </w:rPr>
        <w:t>a</w:t>
      </w:r>
      <w:r w:rsidRPr="00157F8F">
        <w:rPr>
          <w:rFonts w:ascii="Times New Roman" w:hAnsi="Times New Roman"/>
          <w:sz w:val="24"/>
          <w:lang w:val="es-ES"/>
        </w:rPr>
        <w:t>s diferentes</w:t>
      </w:r>
      <w:r>
        <w:rPr>
          <w:rFonts w:ascii="Times New Roman" w:hAnsi="Times New Roman"/>
          <w:sz w:val="24"/>
          <w:lang w:val="es-ES"/>
        </w:rPr>
        <w:t xml:space="preserve"> interpretaciones</w:t>
      </w:r>
      <w:r w:rsidRPr="00157F8F">
        <w:rPr>
          <w:rFonts w:ascii="Times New Roman" w:hAnsi="Times New Roman"/>
          <w:sz w:val="24"/>
          <w:lang w:val="es-ES"/>
        </w:rPr>
        <w:t xml:space="preserve"> para</w:t>
      </w:r>
      <w:r>
        <w:rPr>
          <w:rFonts w:ascii="Times New Roman" w:hAnsi="Times New Roman"/>
          <w:sz w:val="24"/>
          <w:lang w:val="es-ES"/>
        </w:rPr>
        <w:t xml:space="preserve"> el sujeto de la prótasis</w:t>
      </w:r>
      <w:r w:rsidRPr="00157F8F">
        <w:rPr>
          <w:rFonts w:ascii="Times New Roman" w:hAnsi="Times New Roman"/>
          <w:sz w:val="24"/>
          <w:lang w:val="es-ES"/>
        </w:rPr>
        <w:t xml:space="preserve">: </w:t>
      </w:r>
      <w:r w:rsidRPr="00157F8F">
        <w:rPr>
          <w:rFonts w:ascii="Times New Roman" w:hAnsi="Times New Roman"/>
          <w:i/>
          <w:sz w:val="24"/>
          <w:lang w:val="es-ES"/>
        </w:rPr>
        <w:t>atacan</w:t>
      </w:r>
      <w:r w:rsidRPr="00157F8F">
        <w:rPr>
          <w:rFonts w:ascii="Times New Roman" w:hAnsi="Times New Roman"/>
          <w:sz w:val="24"/>
          <w:lang w:val="es-ES"/>
        </w:rPr>
        <w:t xml:space="preserve"> </w:t>
      </w:r>
      <w:r>
        <w:rPr>
          <w:rFonts w:ascii="Times New Roman" w:hAnsi="Times New Roman"/>
          <w:sz w:val="24"/>
          <w:lang w:val="es-ES"/>
        </w:rPr>
        <w:t xml:space="preserve">– el sujeto recibe una </w:t>
      </w:r>
      <w:r>
        <w:rPr>
          <w:rFonts w:ascii="Times New Roman" w:hAnsi="Times New Roman"/>
          <w:sz w:val="24"/>
          <w:lang w:val="es-ES"/>
        </w:rPr>
        <w:lastRenderedPageBreak/>
        <w:t>interpretación</w:t>
      </w:r>
      <w:r w:rsidRPr="00157F8F">
        <w:rPr>
          <w:rFonts w:ascii="Times New Roman" w:hAnsi="Times New Roman"/>
          <w:sz w:val="24"/>
          <w:lang w:val="es-ES"/>
        </w:rPr>
        <w:t xml:space="preserve"> indefini</w:t>
      </w:r>
      <w:r>
        <w:rPr>
          <w:rFonts w:ascii="Times New Roman" w:hAnsi="Times New Roman"/>
          <w:sz w:val="24"/>
          <w:lang w:val="es-ES"/>
        </w:rPr>
        <w:t>da y, en español, esa interpretación no permite la presencia del pronombre;</w:t>
      </w:r>
      <w:r w:rsidRPr="00157F8F">
        <w:rPr>
          <w:rFonts w:ascii="Times New Roman" w:hAnsi="Times New Roman"/>
          <w:sz w:val="24"/>
          <w:lang w:val="es-ES"/>
        </w:rPr>
        <w:t xml:space="preserve"> </w:t>
      </w:r>
      <w:r>
        <w:rPr>
          <w:rFonts w:ascii="Times New Roman" w:hAnsi="Times New Roman"/>
          <w:sz w:val="24"/>
          <w:lang w:val="es-ES"/>
        </w:rPr>
        <w:t xml:space="preserve">en cambio, las formas </w:t>
      </w:r>
      <w:r w:rsidRPr="00157F8F">
        <w:rPr>
          <w:rFonts w:ascii="Times New Roman" w:hAnsi="Times New Roman"/>
          <w:i/>
          <w:sz w:val="24"/>
          <w:lang w:val="es-ES"/>
        </w:rPr>
        <w:t>atacas</w:t>
      </w:r>
      <w:r w:rsidRPr="00157F8F">
        <w:rPr>
          <w:rFonts w:ascii="Times New Roman" w:hAnsi="Times New Roman"/>
          <w:sz w:val="24"/>
          <w:lang w:val="es-ES"/>
        </w:rPr>
        <w:t xml:space="preserve"> y </w:t>
      </w:r>
      <w:r w:rsidRPr="00157F8F">
        <w:rPr>
          <w:rFonts w:ascii="Times New Roman" w:hAnsi="Times New Roman"/>
          <w:i/>
          <w:sz w:val="24"/>
          <w:lang w:val="es-ES"/>
        </w:rPr>
        <w:t xml:space="preserve">ataca </w:t>
      </w:r>
      <w:r w:rsidRPr="00157F8F">
        <w:rPr>
          <w:rFonts w:ascii="Times New Roman" w:hAnsi="Times New Roman"/>
          <w:sz w:val="24"/>
          <w:lang w:val="es-ES"/>
        </w:rPr>
        <w:t>presuponen un sujeto específico</w:t>
      </w:r>
      <w:r>
        <w:rPr>
          <w:rFonts w:ascii="Times New Roman" w:hAnsi="Times New Roman"/>
          <w:sz w:val="24"/>
          <w:lang w:val="es-ES"/>
        </w:rPr>
        <w:t xml:space="preserve"> – se trata de</w:t>
      </w:r>
      <w:r w:rsidR="002061FF">
        <w:rPr>
          <w:rFonts w:ascii="Times New Roman" w:hAnsi="Times New Roman"/>
          <w:sz w:val="24"/>
          <w:lang w:val="es-ES"/>
        </w:rPr>
        <w:t>l interlocutor, de alguien específico o genérico (cualquiera de ustedes: usted, tú)</w:t>
      </w:r>
      <w:r>
        <w:rPr>
          <w:rFonts w:ascii="Times New Roman" w:hAnsi="Times New Roman"/>
          <w:sz w:val="24"/>
          <w:lang w:val="es-ES"/>
        </w:rPr>
        <w:t xml:space="preserve">; </w:t>
      </w:r>
      <w:r w:rsidRPr="009237F8">
        <w:rPr>
          <w:rFonts w:ascii="Times New Roman" w:hAnsi="Times New Roman"/>
          <w:i/>
          <w:sz w:val="24"/>
          <w:lang w:val="es-ES"/>
        </w:rPr>
        <w:t>ataca</w:t>
      </w:r>
      <w:r>
        <w:rPr>
          <w:rFonts w:ascii="Times New Roman" w:hAnsi="Times New Roman"/>
          <w:sz w:val="24"/>
          <w:lang w:val="es-ES"/>
        </w:rPr>
        <w:t xml:space="preserve"> también puede remitir a una 3ª persona</w:t>
      </w:r>
      <w:r w:rsidRPr="00157F8F">
        <w:rPr>
          <w:rFonts w:ascii="Times New Roman" w:hAnsi="Times New Roman"/>
          <w:sz w:val="24"/>
          <w:lang w:val="es-ES"/>
        </w:rPr>
        <w:t xml:space="preserve">. </w:t>
      </w:r>
    </w:p>
    <w:p w:rsidR="00AC141F" w:rsidRPr="00157F8F" w:rsidRDefault="00AC141F" w:rsidP="000B0AEE">
      <w:pPr>
        <w:spacing w:after="0" w:line="360" w:lineRule="auto"/>
        <w:jc w:val="both"/>
        <w:rPr>
          <w:rFonts w:ascii="Times New Roman" w:hAnsi="Times New Roman"/>
          <w:sz w:val="24"/>
          <w:lang w:val="es-ES"/>
        </w:rPr>
      </w:pPr>
    </w:p>
    <w:p w:rsidR="00AC141F" w:rsidRPr="00157F8F" w:rsidRDefault="00AC141F" w:rsidP="000B0AEE">
      <w:pPr>
        <w:spacing w:after="0" w:line="360" w:lineRule="auto"/>
        <w:jc w:val="both"/>
        <w:rPr>
          <w:rFonts w:ascii="Times New Roman" w:hAnsi="Times New Roman"/>
          <w:sz w:val="24"/>
          <w:lang w:val="es-ES"/>
        </w:rPr>
      </w:pPr>
      <w:proofErr w:type="spellStart"/>
      <w:r w:rsidRPr="00157F8F">
        <w:rPr>
          <w:rFonts w:ascii="Times New Roman" w:hAnsi="Times New Roman"/>
          <w:sz w:val="24"/>
          <w:lang w:val="es-ES"/>
        </w:rPr>
        <w:t>Ej</w:t>
      </w:r>
      <w:proofErr w:type="spellEnd"/>
      <w:r w:rsidRPr="00157F8F">
        <w:rPr>
          <w:rFonts w:ascii="Times New Roman" w:hAnsi="Times New Roman"/>
          <w:sz w:val="24"/>
          <w:lang w:val="es-ES"/>
        </w:rPr>
        <w:t>:</w:t>
      </w:r>
      <w:r w:rsidRPr="00157F8F">
        <w:rPr>
          <w:rFonts w:ascii="Times New Roman" w:hAnsi="Times New Roman"/>
          <w:sz w:val="24"/>
          <w:lang w:val="es-ES"/>
        </w:rPr>
        <w:tab/>
        <w:t xml:space="preserve">Llaman a la puerta </w:t>
      </w:r>
      <w:r w:rsidRPr="00157F8F">
        <w:rPr>
          <w:rFonts w:ascii="Times New Roman" w:hAnsi="Times New Roman"/>
          <w:sz w:val="24"/>
          <w:lang w:val="es-ES"/>
        </w:rPr>
        <w:tab/>
      </w:r>
      <w:r w:rsidRPr="00157F8F">
        <w:rPr>
          <w:rFonts w:ascii="Times New Roman" w:hAnsi="Times New Roman"/>
          <w:sz w:val="24"/>
          <w:lang w:val="es-ES"/>
        </w:rPr>
        <w:tab/>
        <w:t>(alguien llama)</w:t>
      </w:r>
    </w:p>
    <w:p w:rsidR="00AC141F" w:rsidRPr="00157F8F" w:rsidRDefault="00AC141F" w:rsidP="000B0AEE">
      <w:pPr>
        <w:spacing w:after="0" w:line="360" w:lineRule="auto"/>
        <w:jc w:val="both"/>
        <w:rPr>
          <w:rFonts w:ascii="Times New Roman" w:hAnsi="Times New Roman"/>
          <w:sz w:val="24"/>
          <w:lang w:val="es-ES"/>
        </w:rPr>
      </w:pPr>
      <w:r w:rsidRPr="00157F8F">
        <w:rPr>
          <w:rFonts w:ascii="Times New Roman" w:hAnsi="Times New Roman"/>
          <w:sz w:val="24"/>
          <w:lang w:val="es-ES"/>
        </w:rPr>
        <w:tab/>
        <w:t xml:space="preserve">Ellos llaman a la puerta </w:t>
      </w:r>
      <w:r w:rsidRPr="00157F8F">
        <w:rPr>
          <w:rFonts w:ascii="Times New Roman" w:hAnsi="Times New Roman"/>
          <w:sz w:val="24"/>
          <w:lang w:val="es-ES"/>
        </w:rPr>
        <w:tab/>
        <w:t>(sujeto específico</w:t>
      </w:r>
      <w:r w:rsidR="002061FF">
        <w:rPr>
          <w:rFonts w:ascii="Times New Roman" w:hAnsi="Times New Roman"/>
          <w:sz w:val="24"/>
          <w:lang w:val="es-ES"/>
        </w:rPr>
        <w:t xml:space="preserve">: Juan y María que vienen a cenar </w:t>
      </w:r>
      <w:r w:rsidR="002061FF">
        <w:rPr>
          <w:rFonts w:ascii="Times New Roman" w:hAnsi="Times New Roman"/>
          <w:sz w:val="24"/>
          <w:lang w:val="es-ES"/>
        </w:rPr>
        <w:tab/>
      </w:r>
      <w:r w:rsidR="002061FF">
        <w:rPr>
          <w:rFonts w:ascii="Times New Roman" w:hAnsi="Times New Roman"/>
          <w:sz w:val="24"/>
          <w:lang w:val="es-ES"/>
        </w:rPr>
        <w:tab/>
      </w:r>
      <w:r w:rsidR="002061FF">
        <w:rPr>
          <w:rFonts w:ascii="Times New Roman" w:hAnsi="Times New Roman"/>
          <w:sz w:val="24"/>
          <w:lang w:val="es-ES"/>
        </w:rPr>
        <w:tab/>
      </w:r>
      <w:r w:rsidR="002061FF">
        <w:rPr>
          <w:rFonts w:ascii="Times New Roman" w:hAnsi="Times New Roman"/>
          <w:sz w:val="24"/>
          <w:lang w:val="es-ES"/>
        </w:rPr>
        <w:tab/>
      </w:r>
      <w:r w:rsidR="002061FF">
        <w:rPr>
          <w:rFonts w:ascii="Times New Roman" w:hAnsi="Times New Roman"/>
          <w:sz w:val="24"/>
          <w:lang w:val="es-ES"/>
        </w:rPr>
        <w:tab/>
        <w:t>y los estoy esperando</w:t>
      </w:r>
      <w:r w:rsidRPr="00157F8F">
        <w:rPr>
          <w:rFonts w:ascii="Times New Roman" w:hAnsi="Times New Roman"/>
          <w:sz w:val="24"/>
          <w:lang w:val="es-ES"/>
        </w:rPr>
        <w:t>)</w:t>
      </w:r>
    </w:p>
    <w:p w:rsidR="00AC141F" w:rsidRPr="00157F8F" w:rsidRDefault="00AC141F" w:rsidP="000B0AEE">
      <w:pPr>
        <w:spacing w:after="0" w:line="360" w:lineRule="auto"/>
        <w:jc w:val="both"/>
        <w:rPr>
          <w:rFonts w:ascii="Times New Roman" w:hAnsi="Times New Roman"/>
          <w:sz w:val="24"/>
          <w:lang w:val="es-ES"/>
        </w:rPr>
      </w:pPr>
    </w:p>
    <w:p w:rsidR="00AC141F" w:rsidRPr="00157F8F" w:rsidRDefault="00AC141F" w:rsidP="006D4552">
      <w:pPr>
        <w:spacing w:after="0" w:line="360" w:lineRule="auto"/>
        <w:jc w:val="both"/>
        <w:rPr>
          <w:rFonts w:ascii="Times New Roman" w:hAnsi="Times New Roman"/>
          <w:sz w:val="24"/>
          <w:lang w:val="es-ES"/>
        </w:rPr>
      </w:pPr>
      <w:r w:rsidRPr="00157F8F">
        <w:rPr>
          <w:rFonts w:ascii="Times New Roman" w:hAnsi="Times New Roman"/>
          <w:sz w:val="24"/>
          <w:lang w:val="es-ES"/>
        </w:rPr>
        <w:t xml:space="preserve">- Siempre </w:t>
      </w:r>
      <w:r>
        <w:rPr>
          <w:rFonts w:ascii="Times New Roman" w:hAnsi="Times New Roman"/>
          <w:sz w:val="24"/>
          <w:lang w:val="es-ES"/>
        </w:rPr>
        <w:t xml:space="preserve">se </w:t>
      </w:r>
      <w:r w:rsidRPr="00157F8F">
        <w:rPr>
          <w:rFonts w:ascii="Times New Roman" w:hAnsi="Times New Roman"/>
          <w:sz w:val="24"/>
          <w:lang w:val="es-ES"/>
        </w:rPr>
        <w:t>retoma</w:t>
      </w:r>
      <w:r>
        <w:rPr>
          <w:rFonts w:ascii="Times New Roman" w:hAnsi="Times New Roman"/>
          <w:sz w:val="24"/>
          <w:lang w:val="es-ES"/>
        </w:rPr>
        <w:t xml:space="preserve"> mediante el</w:t>
      </w:r>
      <w:r w:rsidRPr="00157F8F">
        <w:rPr>
          <w:rFonts w:ascii="Times New Roman" w:hAnsi="Times New Roman"/>
          <w:sz w:val="24"/>
          <w:lang w:val="es-ES"/>
        </w:rPr>
        <w:t xml:space="preserve"> pronombre átono </w:t>
      </w:r>
      <w:r w:rsidRPr="00157F8F">
        <w:rPr>
          <w:rFonts w:ascii="Times New Roman" w:hAnsi="Times New Roman"/>
          <w:b/>
          <w:sz w:val="24"/>
          <w:lang w:val="es-ES"/>
        </w:rPr>
        <w:t>lo</w:t>
      </w:r>
      <w:r>
        <w:rPr>
          <w:rFonts w:ascii="Times New Roman" w:hAnsi="Times New Roman"/>
          <w:sz w:val="24"/>
          <w:lang w:val="es-ES"/>
        </w:rPr>
        <w:t xml:space="preserve"> una entidad que apareció en el discurso o en el contexto extralingüístico y que aparece en función de objeto directo</w:t>
      </w:r>
      <w:r w:rsidR="002061FF">
        <w:rPr>
          <w:rFonts w:ascii="Times New Roman" w:hAnsi="Times New Roman"/>
          <w:sz w:val="24"/>
          <w:lang w:val="es-ES"/>
        </w:rPr>
        <w:t xml:space="preserve">, siempre que se trate de </w:t>
      </w:r>
      <w:r w:rsidR="002061FF" w:rsidRPr="002061FF">
        <w:rPr>
          <w:rFonts w:ascii="Times New Roman" w:hAnsi="Times New Roman"/>
          <w:b/>
          <w:sz w:val="24"/>
          <w:lang w:val="es-ES"/>
        </w:rPr>
        <w:t>algo determinado</w:t>
      </w:r>
      <w:r w:rsidRPr="00157F8F">
        <w:rPr>
          <w:rFonts w:ascii="Times New Roman" w:hAnsi="Times New Roman"/>
          <w:sz w:val="24"/>
          <w:lang w:val="es-ES"/>
        </w:rPr>
        <w:t>. En el primer cuadro, el acto de divulgar hace referencia directa al dosier, por eso es necesario retomarlo</w:t>
      </w:r>
      <w:r w:rsidR="002061FF">
        <w:rPr>
          <w:rFonts w:ascii="Times New Roman" w:hAnsi="Times New Roman"/>
          <w:sz w:val="24"/>
          <w:lang w:val="es-ES"/>
        </w:rPr>
        <w:t>: es un dossier sobre el cual sabe quien habla y su interlocutor</w:t>
      </w:r>
      <w:r w:rsidRPr="00157F8F">
        <w:rPr>
          <w:rFonts w:ascii="Times New Roman" w:hAnsi="Times New Roman"/>
          <w:sz w:val="24"/>
          <w:lang w:val="es-ES"/>
        </w:rPr>
        <w:t>.</w:t>
      </w:r>
      <w:r>
        <w:rPr>
          <w:rFonts w:ascii="Times New Roman" w:hAnsi="Times New Roman"/>
          <w:sz w:val="24"/>
          <w:lang w:val="es-ES"/>
        </w:rPr>
        <w:t xml:space="preserve"> </w:t>
      </w:r>
    </w:p>
    <w:p w:rsidR="00AC141F" w:rsidRPr="00157F8F" w:rsidRDefault="00AC141F" w:rsidP="006D4552">
      <w:pPr>
        <w:spacing w:after="0" w:line="360" w:lineRule="auto"/>
        <w:jc w:val="both"/>
        <w:rPr>
          <w:rFonts w:ascii="Times New Roman" w:hAnsi="Times New Roman"/>
          <w:sz w:val="24"/>
          <w:lang w:val="es-ES"/>
        </w:rPr>
      </w:pPr>
    </w:p>
    <w:p w:rsidR="00AC141F" w:rsidRDefault="00AC141F" w:rsidP="006D4552">
      <w:pPr>
        <w:spacing w:after="0" w:line="360" w:lineRule="auto"/>
        <w:jc w:val="both"/>
        <w:rPr>
          <w:rFonts w:ascii="Times New Roman" w:hAnsi="Times New Roman"/>
          <w:sz w:val="24"/>
        </w:rPr>
      </w:pPr>
    </w:p>
    <w:p w:rsidR="00AC141F" w:rsidRDefault="00AC141F" w:rsidP="006D4552">
      <w:pPr>
        <w:spacing w:after="0" w:line="360" w:lineRule="auto"/>
        <w:jc w:val="both"/>
        <w:rPr>
          <w:rFonts w:ascii="Times New Roman" w:hAnsi="Times New Roman"/>
          <w:b/>
          <w:sz w:val="24"/>
        </w:rPr>
      </w:pPr>
      <w:proofErr w:type="gramStart"/>
      <w:r>
        <w:rPr>
          <w:rFonts w:ascii="Times New Roman" w:hAnsi="Times New Roman"/>
          <w:sz w:val="24"/>
        </w:rPr>
        <w:t>2</w:t>
      </w:r>
      <w:proofErr w:type="gramEnd"/>
      <w:r>
        <w:rPr>
          <w:rFonts w:ascii="Times New Roman" w:hAnsi="Times New Roman"/>
          <w:sz w:val="24"/>
        </w:rPr>
        <w:t xml:space="preserve">) </w:t>
      </w:r>
      <w:r w:rsidRPr="00553A13">
        <w:rPr>
          <w:rFonts w:ascii="Times New Roman" w:hAnsi="Times New Roman"/>
          <w:b/>
          <w:sz w:val="24"/>
        </w:rPr>
        <w:t>Se não me publicar, eu explodo!</w:t>
      </w:r>
    </w:p>
    <w:p w:rsidR="00AC141F" w:rsidRPr="00157F8F" w:rsidRDefault="00AC141F" w:rsidP="006D4552">
      <w:pPr>
        <w:spacing w:after="0" w:line="360" w:lineRule="auto"/>
        <w:jc w:val="both"/>
        <w:rPr>
          <w:rFonts w:ascii="Times New Roman" w:hAnsi="Times New Roman"/>
          <w:sz w:val="24"/>
          <w:lang w:val="es-ES"/>
        </w:rPr>
      </w:pPr>
    </w:p>
    <w:p w:rsidR="00AC141F" w:rsidRPr="00157F8F" w:rsidRDefault="00AC141F" w:rsidP="006D4552">
      <w:pPr>
        <w:spacing w:after="0" w:line="360" w:lineRule="auto"/>
        <w:jc w:val="both"/>
        <w:rPr>
          <w:rFonts w:ascii="Times New Roman" w:hAnsi="Times New Roman"/>
          <w:sz w:val="24"/>
          <w:lang w:val="es-ES"/>
        </w:rPr>
      </w:pPr>
      <w:r>
        <w:rPr>
          <w:rFonts w:ascii="Times New Roman" w:hAnsi="Times New Roman"/>
          <w:sz w:val="24"/>
          <w:lang w:val="es-ES"/>
        </w:rPr>
        <w:t>a</w:t>
      </w:r>
      <w:r w:rsidRPr="00157F8F">
        <w:rPr>
          <w:rFonts w:ascii="Times New Roman" w:hAnsi="Times New Roman"/>
          <w:sz w:val="24"/>
          <w:lang w:val="es-ES"/>
        </w:rPr>
        <w:t xml:space="preserve">) ¡Si no me </w:t>
      </w:r>
      <w:r w:rsidRPr="00157F8F">
        <w:rPr>
          <w:rFonts w:ascii="Times New Roman" w:hAnsi="Times New Roman"/>
          <w:b/>
          <w:sz w:val="24"/>
          <w:lang w:val="es-ES"/>
        </w:rPr>
        <w:t>lo</w:t>
      </w:r>
      <w:r w:rsidRPr="00157F8F">
        <w:rPr>
          <w:rFonts w:ascii="Times New Roman" w:hAnsi="Times New Roman"/>
          <w:sz w:val="24"/>
          <w:lang w:val="es-ES"/>
        </w:rPr>
        <w:t xml:space="preserve"> publican, </w:t>
      </w:r>
      <w:r w:rsidRPr="00157F8F">
        <w:rPr>
          <w:rFonts w:ascii="Times New Roman" w:hAnsi="Times New Roman"/>
          <w:b/>
          <w:sz w:val="24"/>
          <w:lang w:val="es-ES"/>
        </w:rPr>
        <w:t>la</w:t>
      </w:r>
      <w:r w:rsidRPr="00157F8F">
        <w:rPr>
          <w:rFonts w:ascii="Times New Roman" w:hAnsi="Times New Roman"/>
          <w:sz w:val="24"/>
          <w:lang w:val="es-ES"/>
        </w:rPr>
        <w:t xml:space="preserve"> hago explotar!</w:t>
      </w:r>
    </w:p>
    <w:p w:rsidR="00AC141F" w:rsidRPr="00157F8F" w:rsidRDefault="00AC141F" w:rsidP="006D4552">
      <w:pPr>
        <w:spacing w:after="0" w:line="360" w:lineRule="auto"/>
        <w:jc w:val="both"/>
        <w:rPr>
          <w:rFonts w:ascii="Times New Roman" w:hAnsi="Times New Roman"/>
          <w:sz w:val="24"/>
          <w:lang w:val="es-ES"/>
        </w:rPr>
      </w:pPr>
    </w:p>
    <w:p w:rsidR="00AC141F" w:rsidRPr="00157F8F" w:rsidRDefault="00AC141F" w:rsidP="006D4552">
      <w:pPr>
        <w:spacing w:after="0" w:line="360" w:lineRule="auto"/>
        <w:jc w:val="both"/>
        <w:rPr>
          <w:rFonts w:ascii="Times New Roman" w:hAnsi="Times New Roman"/>
          <w:sz w:val="24"/>
          <w:lang w:val="es-ES"/>
        </w:rPr>
      </w:pPr>
      <w:r w:rsidRPr="00157F8F">
        <w:rPr>
          <w:rFonts w:ascii="Times New Roman" w:hAnsi="Times New Roman"/>
          <w:sz w:val="24"/>
          <w:lang w:val="es-ES"/>
        </w:rPr>
        <w:t>En este caso, también se utiliza el complemento (</w:t>
      </w:r>
      <w:proofErr w:type="spellStart"/>
      <w:r w:rsidRPr="00157F8F">
        <w:rPr>
          <w:rFonts w:ascii="Times New Roman" w:hAnsi="Times New Roman"/>
          <w:sz w:val="24"/>
          <w:lang w:val="es-ES"/>
        </w:rPr>
        <w:t>el</w:t>
      </w:r>
      <w:proofErr w:type="spellEnd"/>
      <w:r w:rsidRPr="00157F8F">
        <w:rPr>
          <w:rFonts w:ascii="Times New Roman" w:hAnsi="Times New Roman"/>
          <w:sz w:val="24"/>
          <w:lang w:val="es-ES"/>
        </w:rPr>
        <w:t xml:space="preserve"> </w:t>
      </w:r>
      <w:r w:rsidRPr="00157F8F">
        <w:rPr>
          <w:rFonts w:ascii="Times New Roman" w:hAnsi="Times New Roman"/>
          <w:b/>
          <w:sz w:val="24"/>
          <w:lang w:val="es-ES"/>
        </w:rPr>
        <w:t>lo</w:t>
      </w:r>
      <w:r w:rsidRPr="00157F8F">
        <w:rPr>
          <w:rFonts w:ascii="Times New Roman" w:hAnsi="Times New Roman"/>
          <w:sz w:val="24"/>
          <w:lang w:val="es-ES"/>
        </w:rPr>
        <w:t xml:space="preserve"> se refiere al manifiesto que</w:t>
      </w:r>
      <w:r>
        <w:rPr>
          <w:rFonts w:ascii="Times New Roman" w:hAnsi="Times New Roman"/>
          <w:sz w:val="24"/>
          <w:lang w:val="es-ES"/>
        </w:rPr>
        <w:t xml:space="preserve"> tiene</w:t>
      </w:r>
      <w:r w:rsidRPr="00157F8F">
        <w:rPr>
          <w:rFonts w:ascii="Times New Roman" w:hAnsi="Times New Roman"/>
          <w:sz w:val="24"/>
          <w:lang w:val="es-ES"/>
        </w:rPr>
        <w:t xml:space="preserve"> el personaje </w:t>
      </w:r>
      <w:r>
        <w:rPr>
          <w:rFonts w:ascii="Times New Roman" w:hAnsi="Times New Roman"/>
          <w:sz w:val="24"/>
          <w:lang w:val="es-ES"/>
        </w:rPr>
        <w:t>en las manos</w:t>
      </w:r>
      <w:r w:rsidR="00CD02F0">
        <w:rPr>
          <w:rFonts w:ascii="Times New Roman" w:hAnsi="Times New Roman"/>
          <w:sz w:val="24"/>
          <w:lang w:val="es-ES"/>
        </w:rPr>
        <w:t>, algo muy determinado o específico que está generando conflictos</w:t>
      </w:r>
      <w:r w:rsidRPr="00157F8F">
        <w:rPr>
          <w:rFonts w:ascii="Times New Roman" w:hAnsi="Times New Roman"/>
          <w:sz w:val="24"/>
          <w:lang w:val="es-ES"/>
        </w:rPr>
        <w:t>), y el uso</w:t>
      </w:r>
      <w:r>
        <w:rPr>
          <w:rFonts w:ascii="Times New Roman" w:hAnsi="Times New Roman"/>
          <w:sz w:val="24"/>
          <w:lang w:val="es-ES"/>
        </w:rPr>
        <w:t xml:space="preserve"> del pronombre complemento</w:t>
      </w:r>
      <w:r w:rsidRPr="00157F8F">
        <w:rPr>
          <w:rFonts w:ascii="Times New Roman" w:hAnsi="Times New Roman"/>
          <w:sz w:val="24"/>
          <w:lang w:val="es-ES"/>
        </w:rPr>
        <w:t xml:space="preserve"> se repite en el segundo caso (</w:t>
      </w:r>
      <w:proofErr w:type="spellStart"/>
      <w:r w:rsidRPr="00157F8F">
        <w:rPr>
          <w:rFonts w:ascii="Times New Roman" w:hAnsi="Times New Roman"/>
          <w:sz w:val="24"/>
          <w:lang w:val="es-ES"/>
        </w:rPr>
        <w:t xml:space="preserve">el </w:t>
      </w:r>
      <w:r w:rsidRPr="00157F8F">
        <w:rPr>
          <w:rFonts w:ascii="Times New Roman" w:hAnsi="Times New Roman"/>
          <w:b/>
          <w:sz w:val="24"/>
          <w:lang w:val="es-ES"/>
        </w:rPr>
        <w:t>la</w:t>
      </w:r>
      <w:proofErr w:type="spellEnd"/>
      <w:r w:rsidRPr="00157F8F">
        <w:rPr>
          <w:rFonts w:ascii="Times New Roman" w:hAnsi="Times New Roman"/>
          <w:sz w:val="24"/>
          <w:lang w:val="es-ES"/>
        </w:rPr>
        <w:t xml:space="preserve"> se refiere a la bomba que el personaje </w:t>
      </w:r>
      <w:r>
        <w:rPr>
          <w:rFonts w:ascii="Times New Roman" w:hAnsi="Times New Roman"/>
          <w:sz w:val="24"/>
          <w:lang w:val="es-ES"/>
        </w:rPr>
        <w:t>tiene</w:t>
      </w:r>
      <w:r w:rsidRPr="00157F8F">
        <w:rPr>
          <w:rFonts w:ascii="Times New Roman" w:hAnsi="Times New Roman"/>
          <w:sz w:val="24"/>
          <w:lang w:val="es-ES"/>
        </w:rPr>
        <w:t xml:space="preserve"> en la</w:t>
      </w:r>
      <w:r>
        <w:rPr>
          <w:rFonts w:ascii="Times New Roman" w:hAnsi="Times New Roman"/>
          <w:sz w:val="24"/>
          <w:lang w:val="es-ES"/>
        </w:rPr>
        <w:t>s</w:t>
      </w:r>
      <w:r w:rsidRPr="00157F8F">
        <w:rPr>
          <w:rFonts w:ascii="Times New Roman" w:hAnsi="Times New Roman"/>
          <w:sz w:val="24"/>
          <w:lang w:val="es-ES"/>
        </w:rPr>
        <w:t xml:space="preserve"> mano</w:t>
      </w:r>
      <w:r>
        <w:rPr>
          <w:rFonts w:ascii="Times New Roman" w:hAnsi="Times New Roman"/>
          <w:sz w:val="24"/>
          <w:lang w:val="es-ES"/>
        </w:rPr>
        <w:t>s</w:t>
      </w:r>
      <w:r w:rsidRPr="00157F8F">
        <w:rPr>
          <w:rFonts w:ascii="Times New Roman" w:hAnsi="Times New Roman"/>
          <w:sz w:val="24"/>
          <w:lang w:val="es-ES"/>
        </w:rPr>
        <w:t>).</w:t>
      </w:r>
    </w:p>
    <w:p w:rsidR="00AC141F" w:rsidRDefault="00AC141F" w:rsidP="006D4552">
      <w:pPr>
        <w:spacing w:after="0" w:line="360" w:lineRule="auto"/>
        <w:jc w:val="both"/>
        <w:rPr>
          <w:rFonts w:ascii="Times New Roman" w:hAnsi="Times New Roman"/>
          <w:sz w:val="24"/>
          <w:lang w:val="es-ES"/>
        </w:rPr>
      </w:pPr>
    </w:p>
    <w:p w:rsidR="00AC141F" w:rsidRPr="00157F8F" w:rsidRDefault="00AC141F" w:rsidP="006D4552">
      <w:pPr>
        <w:spacing w:after="0" w:line="360" w:lineRule="auto"/>
        <w:jc w:val="both"/>
        <w:rPr>
          <w:rFonts w:ascii="Times New Roman" w:hAnsi="Times New Roman"/>
          <w:sz w:val="24"/>
          <w:lang w:val="es-ES"/>
        </w:rPr>
      </w:pPr>
      <w:r>
        <w:rPr>
          <w:rFonts w:ascii="Times New Roman" w:hAnsi="Times New Roman"/>
          <w:sz w:val="24"/>
          <w:lang w:val="es-ES"/>
        </w:rPr>
        <w:t>P</w:t>
      </w:r>
      <w:r w:rsidRPr="00157F8F">
        <w:rPr>
          <w:rFonts w:ascii="Times New Roman" w:hAnsi="Times New Roman"/>
          <w:sz w:val="24"/>
          <w:lang w:val="es-ES"/>
        </w:rPr>
        <w:t>ara este caso</w:t>
      </w:r>
      <w:r>
        <w:rPr>
          <w:rFonts w:ascii="Times New Roman" w:hAnsi="Times New Roman"/>
          <w:sz w:val="24"/>
          <w:lang w:val="es-ES"/>
        </w:rPr>
        <w:t>,</w:t>
      </w:r>
      <w:r w:rsidRPr="00157F8F">
        <w:rPr>
          <w:rFonts w:ascii="Times New Roman" w:hAnsi="Times New Roman"/>
          <w:sz w:val="24"/>
          <w:lang w:val="es-ES"/>
        </w:rPr>
        <w:t xml:space="preserve"> no son posibles las siguientes construcciones:</w:t>
      </w:r>
    </w:p>
    <w:p w:rsidR="00AC141F" w:rsidRPr="00157F8F" w:rsidRDefault="00AC141F" w:rsidP="006D4552">
      <w:pPr>
        <w:spacing w:after="0" w:line="360" w:lineRule="auto"/>
        <w:jc w:val="both"/>
        <w:rPr>
          <w:rFonts w:ascii="Times New Roman" w:hAnsi="Times New Roman"/>
          <w:sz w:val="24"/>
          <w:lang w:val="es-ES"/>
        </w:rPr>
      </w:pPr>
    </w:p>
    <w:p w:rsidR="00AC141F" w:rsidRPr="00157F8F" w:rsidRDefault="00AC141F" w:rsidP="006D4552">
      <w:pPr>
        <w:spacing w:after="0" w:line="360" w:lineRule="auto"/>
        <w:jc w:val="both"/>
        <w:rPr>
          <w:rFonts w:ascii="Times New Roman" w:hAnsi="Times New Roman"/>
          <w:sz w:val="24"/>
          <w:lang w:val="es-ES"/>
        </w:rPr>
      </w:pPr>
      <w:r w:rsidRPr="00CD02F0">
        <w:rPr>
          <w:rFonts w:ascii="Times New Roman" w:hAnsi="Times New Roman"/>
          <w:b/>
          <w:sz w:val="24"/>
          <w:lang w:val="es-ES"/>
        </w:rPr>
        <w:t>la exploto</w:t>
      </w:r>
      <w:r w:rsidRPr="00157F8F">
        <w:rPr>
          <w:rFonts w:ascii="Times New Roman" w:hAnsi="Times New Roman"/>
          <w:sz w:val="24"/>
          <w:lang w:val="es-ES"/>
        </w:rPr>
        <w:t xml:space="preserve"> –</w:t>
      </w:r>
      <w:r>
        <w:rPr>
          <w:rFonts w:ascii="Times New Roman" w:hAnsi="Times New Roman"/>
          <w:sz w:val="24"/>
          <w:lang w:val="es-ES"/>
        </w:rPr>
        <w:t xml:space="preserve"> como en español el verbo </w:t>
      </w:r>
      <w:r w:rsidR="00233BBA" w:rsidRPr="00CD02F0">
        <w:rPr>
          <w:rFonts w:ascii="Times New Roman" w:hAnsi="Times New Roman"/>
          <w:b/>
          <w:sz w:val="24"/>
          <w:lang w:val="es-ES"/>
        </w:rPr>
        <w:t>explotar</w:t>
      </w:r>
      <w:r>
        <w:rPr>
          <w:rFonts w:ascii="Times New Roman" w:hAnsi="Times New Roman"/>
          <w:sz w:val="24"/>
          <w:lang w:val="es-ES"/>
        </w:rPr>
        <w:t xml:space="preserve"> con el sentido de </w:t>
      </w:r>
      <w:r w:rsidR="00233BBA" w:rsidRPr="00233BBA">
        <w:rPr>
          <w:rFonts w:ascii="Times New Roman" w:hAnsi="Times New Roman"/>
          <w:i/>
          <w:sz w:val="24"/>
          <w:lang w:val="es-ES"/>
        </w:rPr>
        <w:t>explosionar</w:t>
      </w:r>
      <w:r>
        <w:rPr>
          <w:rFonts w:ascii="Times New Roman" w:hAnsi="Times New Roman"/>
          <w:sz w:val="24"/>
          <w:lang w:val="es-ES"/>
        </w:rPr>
        <w:t xml:space="preserve"> solo funciona como un verbo intransitivo (como </w:t>
      </w:r>
      <w:proofErr w:type="spellStart"/>
      <w:r w:rsidRPr="00A821AF">
        <w:rPr>
          <w:rFonts w:ascii="Times New Roman" w:hAnsi="Times New Roman"/>
          <w:i/>
          <w:sz w:val="24"/>
          <w:lang w:val="es-ES"/>
        </w:rPr>
        <w:t>sair</w:t>
      </w:r>
      <w:proofErr w:type="spellEnd"/>
      <w:r>
        <w:rPr>
          <w:rFonts w:ascii="Times New Roman" w:hAnsi="Times New Roman"/>
          <w:sz w:val="24"/>
          <w:lang w:val="es-ES"/>
        </w:rPr>
        <w:t xml:space="preserve"> del portugués), no es posible que aparezca en una construcción transitiva; por lo tanto, si queremos expresar el sujeto que causa la explosión de la bomba,</w:t>
      </w:r>
      <w:r w:rsidRPr="00157F8F">
        <w:rPr>
          <w:rFonts w:ascii="Times New Roman" w:hAnsi="Times New Roman"/>
          <w:sz w:val="24"/>
          <w:lang w:val="es-ES"/>
        </w:rPr>
        <w:t xml:space="preserve"> hace falta el</w:t>
      </w:r>
      <w:r>
        <w:rPr>
          <w:rFonts w:ascii="Times New Roman" w:hAnsi="Times New Roman"/>
          <w:sz w:val="24"/>
          <w:lang w:val="es-ES"/>
        </w:rPr>
        <w:t xml:space="preserve"> empleo del</w:t>
      </w:r>
      <w:r w:rsidRPr="00157F8F">
        <w:rPr>
          <w:rFonts w:ascii="Times New Roman" w:hAnsi="Times New Roman"/>
          <w:sz w:val="24"/>
          <w:lang w:val="es-ES"/>
        </w:rPr>
        <w:t xml:space="preserve"> verbo </w:t>
      </w:r>
      <w:r>
        <w:rPr>
          <w:rFonts w:ascii="Times New Roman" w:hAnsi="Times New Roman"/>
          <w:sz w:val="24"/>
          <w:lang w:val="es-ES"/>
        </w:rPr>
        <w:t xml:space="preserve">causativo </w:t>
      </w:r>
      <w:r w:rsidRPr="00A821AF">
        <w:rPr>
          <w:rFonts w:ascii="Times New Roman" w:hAnsi="Times New Roman"/>
          <w:i/>
          <w:sz w:val="24"/>
          <w:lang w:val="es-ES"/>
        </w:rPr>
        <w:t>hacer</w:t>
      </w:r>
      <w:r w:rsidRPr="00157F8F">
        <w:rPr>
          <w:rFonts w:ascii="Times New Roman" w:hAnsi="Times New Roman"/>
          <w:sz w:val="24"/>
          <w:lang w:val="es-ES"/>
        </w:rPr>
        <w:t xml:space="preserve"> – la </w:t>
      </w:r>
      <w:r w:rsidRPr="00157F8F">
        <w:rPr>
          <w:rFonts w:ascii="Times New Roman" w:hAnsi="Times New Roman"/>
          <w:b/>
          <w:i/>
          <w:sz w:val="24"/>
          <w:lang w:val="es-ES"/>
        </w:rPr>
        <w:t>hago</w:t>
      </w:r>
      <w:r w:rsidRPr="00157F8F">
        <w:rPr>
          <w:rFonts w:ascii="Times New Roman" w:hAnsi="Times New Roman"/>
          <w:sz w:val="24"/>
          <w:lang w:val="es-ES"/>
        </w:rPr>
        <w:t xml:space="preserve"> explotar (</w:t>
      </w:r>
      <w:r>
        <w:rPr>
          <w:rFonts w:ascii="Times New Roman" w:hAnsi="Times New Roman"/>
          <w:sz w:val="24"/>
          <w:lang w:val="es-ES"/>
        </w:rPr>
        <w:t xml:space="preserve">el pronombre complemento, que retoma ‘la bomba’ actúa como el </w:t>
      </w:r>
      <w:r w:rsidRPr="00157F8F">
        <w:rPr>
          <w:rFonts w:ascii="Times New Roman" w:hAnsi="Times New Roman"/>
          <w:sz w:val="24"/>
          <w:lang w:val="es-ES"/>
        </w:rPr>
        <w:t xml:space="preserve">sujeto semántico </w:t>
      </w:r>
      <w:r>
        <w:rPr>
          <w:rFonts w:ascii="Times New Roman" w:hAnsi="Times New Roman"/>
          <w:sz w:val="24"/>
          <w:lang w:val="es-ES"/>
        </w:rPr>
        <w:t xml:space="preserve">del verbo </w:t>
      </w:r>
      <w:r w:rsidR="00233BBA" w:rsidRPr="00233BBA">
        <w:rPr>
          <w:rFonts w:ascii="Times New Roman" w:hAnsi="Times New Roman"/>
          <w:i/>
          <w:sz w:val="24"/>
          <w:lang w:val="es-ES"/>
        </w:rPr>
        <w:t>explotar</w:t>
      </w:r>
      <w:r>
        <w:rPr>
          <w:rFonts w:ascii="Times New Roman" w:hAnsi="Times New Roman"/>
          <w:sz w:val="24"/>
          <w:lang w:val="es-ES"/>
        </w:rPr>
        <w:t xml:space="preserve">, constituye la entidad que explota – la bomba explota; en portugués se puede decir ‘o cachorro </w:t>
      </w:r>
      <w:proofErr w:type="spellStart"/>
      <w:r>
        <w:rPr>
          <w:rFonts w:ascii="Times New Roman" w:hAnsi="Times New Roman"/>
          <w:sz w:val="24"/>
          <w:lang w:val="es-ES"/>
        </w:rPr>
        <w:t>sai</w:t>
      </w:r>
      <w:proofErr w:type="spellEnd"/>
      <w:r>
        <w:rPr>
          <w:rFonts w:ascii="Times New Roman" w:hAnsi="Times New Roman"/>
          <w:sz w:val="24"/>
          <w:lang w:val="es-ES"/>
        </w:rPr>
        <w:t>’, pero no podemos decir ‘</w:t>
      </w:r>
      <w:proofErr w:type="spellStart"/>
      <w:r>
        <w:rPr>
          <w:rFonts w:ascii="Times New Roman" w:hAnsi="Times New Roman"/>
          <w:sz w:val="24"/>
          <w:lang w:val="es-ES"/>
        </w:rPr>
        <w:t>vou</w:t>
      </w:r>
      <w:proofErr w:type="spellEnd"/>
      <w:r>
        <w:rPr>
          <w:rFonts w:ascii="Times New Roman" w:hAnsi="Times New Roman"/>
          <w:sz w:val="24"/>
          <w:lang w:val="es-ES"/>
        </w:rPr>
        <w:t xml:space="preserve"> </w:t>
      </w:r>
      <w:proofErr w:type="spellStart"/>
      <w:r>
        <w:rPr>
          <w:rFonts w:ascii="Times New Roman" w:hAnsi="Times New Roman"/>
          <w:sz w:val="24"/>
          <w:lang w:val="es-ES"/>
        </w:rPr>
        <w:t>sair</w:t>
      </w:r>
      <w:proofErr w:type="spellEnd"/>
      <w:r>
        <w:rPr>
          <w:rFonts w:ascii="Times New Roman" w:hAnsi="Times New Roman"/>
          <w:sz w:val="24"/>
          <w:lang w:val="es-ES"/>
        </w:rPr>
        <w:t xml:space="preserve"> o cachorro’; si queremos expresar que una persona actúa para que el perro deje el ambiente, se dice ‘</w:t>
      </w:r>
      <w:proofErr w:type="spellStart"/>
      <w:r>
        <w:rPr>
          <w:rFonts w:ascii="Times New Roman" w:hAnsi="Times New Roman"/>
          <w:sz w:val="24"/>
          <w:lang w:val="es-ES"/>
        </w:rPr>
        <w:t>vou</w:t>
      </w:r>
      <w:proofErr w:type="spellEnd"/>
      <w:r>
        <w:rPr>
          <w:rFonts w:ascii="Times New Roman" w:hAnsi="Times New Roman"/>
          <w:sz w:val="24"/>
          <w:lang w:val="es-ES"/>
        </w:rPr>
        <w:t xml:space="preserve"> </w:t>
      </w:r>
      <w:proofErr w:type="spellStart"/>
      <w:r>
        <w:rPr>
          <w:rFonts w:ascii="Times New Roman" w:hAnsi="Times New Roman"/>
          <w:sz w:val="24"/>
          <w:lang w:val="es-ES"/>
        </w:rPr>
        <w:t>fazer</w:t>
      </w:r>
      <w:proofErr w:type="spellEnd"/>
      <w:r>
        <w:rPr>
          <w:rFonts w:ascii="Times New Roman" w:hAnsi="Times New Roman"/>
          <w:sz w:val="24"/>
          <w:lang w:val="es-ES"/>
        </w:rPr>
        <w:t xml:space="preserve"> o cachorro </w:t>
      </w:r>
      <w:proofErr w:type="spellStart"/>
      <w:r>
        <w:rPr>
          <w:rFonts w:ascii="Times New Roman" w:hAnsi="Times New Roman"/>
          <w:sz w:val="24"/>
          <w:lang w:val="es-ES"/>
        </w:rPr>
        <w:t>sair</w:t>
      </w:r>
      <w:proofErr w:type="spellEnd"/>
      <w:r>
        <w:rPr>
          <w:rFonts w:ascii="Times New Roman" w:hAnsi="Times New Roman"/>
          <w:sz w:val="24"/>
          <w:lang w:val="es-ES"/>
        </w:rPr>
        <w:t>’ / ‘</w:t>
      </w:r>
      <w:proofErr w:type="spellStart"/>
      <w:r>
        <w:rPr>
          <w:rFonts w:ascii="Times New Roman" w:hAnsi="Times New Roman"/>
          <w:sz w:val="24"/>
          <w:lang w:val="es-ES"/>
        </w:rPr>
        <w:t>vou</w:t>
      </w:r>
      <w:proofErr w:type="spellEnd"/>
      <w:r>
        <w:rPr>
          <w:rFonts w:ascii="Times New Roman" w:hAnsi="Times New Roman"/>
          <w:sz w:val="24"/>
          <w:lang w:val="es-ES"/>
        </w:rPr>
        <w:t xml:space="preserve"> </w:t>
      </w:r>
      <w:proofErr w:type="spellStart"/>
      <w:r>
        <w:rPr>
          <w:rFonts w:ascii="Times New Roman" w:hAnsi="Times New Roman"/>
          <w:sz w:val="24"/>
          <w:lang w:val="es-ES"/>
        </w:rPr>
        <w:t>fazer</w:t>
      </w:r>
      <w:proofErr w:type="spellEnd"/>
      <w:r>
        <w:rPr>
          <w:rFonts w:ascii="Times New Roman" w:hAnsi="Times New Roman"/>
          <w:sz w:val="24"/>
          <w:lang w:val="es-ES"/>
        </w:rPr>
        <w:t xml:space="preserve"> ele </w:t>
      </w:r>
      <w:proofErr w:type="spellStart"/>
      <w:r>
        <w:rPr>
          <w:rFonts w:ascii="Times New Roman" w:hAnsi="Times New Roman"/>
          <w:sz w:val="24"/>
          <w:lang w:val="es-ES"/>
        </w:rPr>
        <w:t>sair</w:t>
      </w:r>
      <w:proofErr w:type="spellEnd"/>
      <w:r>
        <w:rPr>
          <w:rFonts w:ascii="Times New Roman" w:hAnsi="Times New Roman"/>
          <w:sz w:val="24"/>
          <w:lang w:val="es-ES"/>
        </w:rPr>
        <w:t>’ / ‘</w:t>
      </w:r>
      <w:proofErr w:type="spellStart"/>
      <w:r>
        <w:rPr>
          <w:rFonts w:ascii="Times New Roman" w:hAnsi="Times New Roman"/>
          <w:sz w:val="24"/>
          <w:lang w:val="es-ES"/>
        </w:rPr>
        <w:t>vou</w:t>
      </w:r>
      <w:proofErr w:type="spellEnd"/>
      <w:r>
        <w:rPr>
          <w:rFonts w:ascii="Times New Roman" w:hAnsi="Times New Roman"/>
          <w:sz w:val="24"/>
          <w:lang w:val="es-ES"/>
        </w:rPr>
        <w:t xml:space="preserve"> </w:t>
      </w:r>
      <w:proofErr w:type="spellStart"/>
      <w:r>
        <w:rPr>
          <w:rFonts w:ascii="Times New Roman" w:hAnsi="Times New Roman"/>
          <w:sz w:val="24"/>
          <w:lang w:val="es-ES"/>
        </w:rPr>
        <w:t>fazê</w:t>
      </w:r>
      <w:proofErr w:type="spellEnd"/>
      <w:r>
        <w:rPr>
          <w:rFonts w:ascii="Times New Roman" w:hAnsi="Times New Roman"/>
          <w:sz w:val="24"/>
          <w:lang w:val="es-ES"/>
        </w:rPr>
        <w:t xml:space="preserve">-lo </w:t>
      </w:r>
      <w:proofErr w:type="spellStart"/>
      <w:r>
        <w:rPr>
          <w:rFonts w:ascii="Times New Roman" w:hAnsi="Times New Roman"/>
          <w:sz w:val="24"/>
          <w:lang w:val="es-ES"/>
        </w:rPr>
        <w:t>sair</w:t>
      </w:r>
      <w:proofErr w:type="spellEnd"/>
      <w:r>
        <w:rPr>
          <w:rFonts w:ascii="Times New Roman" w:hAnsi="Times New Roman"/>
          <w:sz w:val="24"/>
          <w:lang w:val="es-ES"/>
        </w:rPr>
        <w:t>’</w:t>
      </w:r>
      <w:r w:rsidRPr="00157F8F">
        <w:rPr>
          <w:rFonts w:ascii="Times New Roman" w:hAnsi="Times New Roman"/>
          <w:sz w:val="24"/>
          <w:lang w:val="es-ES"/>
        </w:rPr>
        <w:t>)</w:t>
      </w:r>
      <w:r w:rsidR="00CD02F0">
        <w:rPr>
          <w:rFonts w:ascii="Times New Roman" w:hAnsi="Times New Roman"/>
          <w:sz w:val="24"/>
          <w:lang w:val="es-ES"/>
        </w:rPr>
        <w:t>.</w:t>
      </w:r>
    </w:p>
    <w:p w:rsidR="00AC141F" w:rsidRPr="00157F8F" w:rsidRDefault="00AC141F" w:rsidP="006D4552">
      <w:pPr>
        <w:spacing w:after="0" w:line="360" w:lineRule="auto"/>
        <w:jc w:val="both"/>
        <w:rPr>
          <w:rFonts w:ascii="Times New Roman" w:hAnsi="Times New Roman"/>
          <w:sz w:val="24"/>
          <w:lang w:val="es-ES"/>
        </w:rPr>
      </w:pPr>
    </w:p>
    <w:p w:rsidR="00AC141F" w:rsidRPr="00157F8F" w:rsidRDefault="00AC141F" w:rsidP="006D4552">
      <w:pPr>
        <w:spacing w:after="0" w:line="360" w:lineRule="auto"/>
        <w:jc w:val="both"/>
        <w:rPr>
          <w:rFonts w:ascii="Times New Roman" w:hAnsi="Times New Roman"/>
          <w:sz w:val="24"/>
          <w:lang w:val="es-ES"/>
        </w:rPr>
      </w:pPr>
      <w:proofErr w:type="gramStart"/>
      <w:r w:rsidRPr="00CD02F0">
        <w:rPr>
          <w:rFonts w:ascii="Times New Roman" w:hAnsi="Times New Roman"/>
          <w:b/>
          <w:sz w:val="24"/>
          <w:lang w:val="es-ES"/>
        </w:rPr>
        <w:t>exploto</w:t>
      </w:r>
      <w:proofErr w:type="gramEnd"/>
      <w:r w:rsidRPr="00CD02F0">
        <w:rPr>
          <w:rFonts w:ascii="Times New Roman" w:hAnsi="Times New Roman"/>
          <w:b/>
          <w:sz w:val="24"/>
          <w:lang w:val="es-ES"/>
        </w:rPr>
        <w:t xml:space="preserve"> / </w:t>
      </w:r>
      <w:commentRangeStart w:id="3"/>
      <w:r w:rsidRPr="00CD02F0">
        <w:rPr>
          <w:rFonts w:ascii="Times New Roman" w:hAnsi="Times New Roman"/>
          <w:b/>
          <w:sz w:val="24"/>
          <w:lang w:val="es-ES"/>
        </w:rPr>
        <w:t>me exploto</w:t>
      </w:r>
      <w:r w:rsidRPr="00157F8F">
        <w:rPr>
          <w:rFonts w:ascii="Times New Roman" w:hAnsi="Times New Roman"/>
          <w:sz w:val="24"/>
          <w:lang w:val="es-ES"/>
        </w:rPr>
        <w:t xml:space="preserve"> </w:t>
      </w:r>
      <w:commentRangeEnd w:id="3"/>
      <w:r w:rsidR="00CD02F0">
        <w:rPr>
          <w:rStyle w:val="Refdecomentrio"/>
        </w:rPr>
        <w:commentReference w:id="3"/>
      </w:r>
      <w:r w:rsidRPr="00157F8F">
        <w:rPr>
          <w:rFonts w:ascii="Times New Roman" w:hAnsi="Times New Roman"/>
          <w:sz w:val="24"/>
          <w:lang w:val="es-ES"/>
        </w:rPr>
        <w:t xml:space="preserve">– </w:t>
      </w:r>
      <w:r>
        <w:rPr>
          <w:rFonts w:ascii="Times New Roman" w:hAnsi="Times New Roman"/>
          <w:sz w:val="24"/>
          <w:lang w:val="es-ES"/>
        </w:rPr>
        <w:t>se trata de un verbo intransitivo que tiene el sentido de ‘ponerse nervioso’ / ‘furioso’; según el diccionario de la RAE, la forma pronominal se emplea en Cuba.</w:t>
      </w:r>
    </w:p>
    <w:p w:rsidR="00AC141F" w:rsidRPr="00157F8F" w:rsidRDefault="00AC141F" w:rsidP="006D4552">
      <w:pPr>
        <w:spacing w:after="0" w:line="360" w:lineRule="auto"/>
        <w:jc w:val="both"/>
        <w:rPr>
          <w:rFonts w:ascii="Times New Roman" w:hAnsi="Times New Roman"/>
          <w:sz w:val="24"/>
          <w:lang w:val="es-ES"/>
        </w:rPr>
      </w:pPr>
    </w:p>
    <w:p w:rsidR="00AC141F" w:rsidRPr="00157F8F" w:rsidRDefault="00AC141F" w:rsidP="006D4552">
      <w:pPr>
        <w:spacing w:after="0" w:line="360" w:lineRule="auto"/>
        <w:jc w:val="both"/>
        <w:rPr>
          <w:rFonts w:ascii="Times New Roman" w:hAnsi="Times New Roman"/>
          <w:sz w:val="24"/>
          <w:lang w:val="es-ES"/>
        </w:rPr>
      </w:pPr>
      <w:proofErr w:type="gramStart"/>
      <w:r w:rsidRPr="00CD02F0">
        <w:rPr>
          <w:rFonts w:ascii="Times New Roman" w:hAnsi="Times New Roman"/>
          <w:b/>
          <w:sz w:val="24"/>
          <w:lang w:val="es-ES"/>
        </w:rPr>
        <w:t>me</w:t>
      </w:r>
      <w:proofErr w:type="gramEnd"/>
      <w:r w:rsidRPr="00CD02F0">
        <w:rPr>
          <w:rFonts w:ascii="Times New Roman" w:hAnsi="Times New Roman"/>
          <w:b/>
          <w:sz w:val="24"/>
          <w:lang w:val="es-ES"/>
        </w:rPr>
        <w:t xml:space="preserve"> publican</w:t>
      </w:r>
      <w:r w:rsidRPr="00157F8F">
        <w:rPr>
          <w:rFonts w:ascii="Times New Roman" w:hAnsi="Times New Roman"/>
          <w:i/>
          <w:sz w:val="24"/>
          <w:lang w:val="es-ES"/>
        </w:rPr>
        <w:t xml:space="preserve"> – </w:t>
      </w:r>
      <w:r w:rsidRPr="00157F8F">
        <w:rPr>
          <w:rFonts w:ascii="Times New Roman" w:hAnsi="Times New Roman"/>
          <w:sz w:val="24"/>
          <w:lang w:val="es-ES"/>
        </w:rPr>
        <w:t>este uso es más general, puede se referir a la obra de un autor famoso. No se usa para un referente específico</w:t>
      </w:r>
      <w:r>
        <w:rPr>
          <w:rFonts w:ascii="Times New Roman" w:hAnsi="Times New Roman"/>
          <w:sz w:val="24"/>
          <w:lang w:val="es-ES"/>
        </w:rPr>
        <w:t xml:space="preserve">; el pronombre </w:t>
      </w:r>
      <w:r w:rsidR="00233BBA" w:rsidRPr="00233BBA">
        <w:rPr>
          <w:rFonts w:ascii="Times New Roman" w:hAnsi="Times New Roman"/>
          <w:i/>
          <w:sz w:val="24"/>
          <w:lang w:val="es-ES"/>
        </w:rPr>
        <w:t>me</w:t>
      </w:r>
      <w:r>
        <w:rPr>
          <w:rFonts w:ascii="Times New Roman" w:hAnsi="Times New Roman"/>
          <w:sz w:val="24"/>
          <w:lang w:val="es-ES"/>
        </w:rPr>
        <w:t xml:space="preserve"> se interpretaría como OD.</w:t>
      </w:r>
    </w:p>
    <w:p w:rsidR="00AC141F" w:rsidRPr="00157F8F" w:rsidRDefault="00AC141F" w:rsidP="006D4552">
      <w:pPr>
        <w:spacing w:after="0" w:line="360" w:lineRule="auto"/>
        <w:jc w:val="both"/>
        <w:rPr>
          <w:rFonts w:ascii="Times New Roman" w:hAnsi="Times New Roman"/>
          <w:sz w:val="24"/>
          <w:lang w:val="es-ES"/>
        </w:rPr>
      </w:pPr>
    </w:p>
    <w:p w:rsidR="00AC141F" w:rsidRPr="00157F8F" w:rsidRDefault="00AC141F" w:rsidP="006D4552">
      <w:pPr>
        <w:spacing w:after="0" w:line="360" w:lineRule="auto"/>
        <w:jc w:val="both"/>
        <w:rPr>
          <w:rFonts w:ascii="Times New Roman" w:hAnsi="Times New Roman"/>
          <w:b/>
          <w:sz w:val="24"/>
          <w:lang w:val="es-ES"/>
        </w:rPr>
      </w:pPr>
      <w:r w:rsidRPr="00157F8F">
        <w:rPr>
          <w:rFonts w:ascii="Times New Roman" w:hAnsi="Times New Roman"/>
          <w:sz w:val="24"/>
          <w:lang w:val="es-ES"/>
        </w:rPr>
        <w:t xml:space="preserve">3) </w:t>
      </w:r>
      <w:r w:rsidRPr="00157F8F">
        <w:rPr>
          <w:rFonts w:ascii="Times New Roman" w:hAnsi="Times New Roman"/>
          <w:b/>
          <w:sz w:val="24"/>
          <w:lang w:val="es-ES"/>
        </w:rPr>
        <w:t xml:space="preserve">Se me </w:t>
      </w:r>
      <w:proofErr w:type="spellStart"/>
      <w:r w:rsidRPr="00157F8F">
        <w:rPr>
          <w:rFonts w:ascii="Times New Roman" w:hAnsi="Times New Roman"/>
          <w:b/>
          <w:sz w:val="24"/>
          <w:lang w:val="es-ES"/>
        </w:rPr>
        <w:t>esquecerem</w:t>
      </w:r>
      <w:proofErr w:type="spellEnd"/>
      <w:r w:rsidRPr="00157F8F">
        <w:rPr>
          <w:rFonts w:ascii="Times New Roman" w:hAnsi="Times New Roman"/>
          <w:b/>
          <w:sz w:val="24"/>
          <w:lang w:val="es-ES"/>
        </w:rPr>
        <w:t xml:space="preserve">, </w:t>
      </w:r>
      <w:proofErr w:type="spellStart"/>
      <w:r w:rsidRPr="00157F8F">
        <w:rPr>
          <w:rFonts w:ascii="Times New Roman" w:hAnsi="Times New Roman"/>
          <w:b/>
          <w:sz w:val="24"/>
          <w:lang w:val="es-ES"/>
        </w:rPr>
        <w:t>eu</w:t>
      </w:r>
      <w:proofErr w:type="spellEnd"/>
      <w:r w:rsidRPr="00157F8F">
        <w:rPr>
          <w:rFonts w:ascii="Times New Roman" w:hAnsi="Times New Roman"/>
          <w:b/>
          <w:sz w:val="24"/>
          <w:lang w:val="es-ES"/>
        </w:rPr>
        <w:t xml:space="preserve"> </w:t>
      </w:r>
      <w:proofErr w:type="spellStart"/>
      <w:r w:rsidRPr="00157F8F">
        <w:rPr>
          <w:rFonts w:ascii="Times New Roman" w:hAnsi="Times New Roman"/>
          <w:b/>
          <w:sz w:val="24"/>
          <w:lang w:val="es-ES"/>
        </w:rPr>
        <w:t>volto</w:t>
      </w:r>
      <w:proofErr w:type="spellEnd"/>
      <w:r w:rsidRPr="00157F8F">
        <w:rPr>
          <w:rFonts w:ascii="Times New Roman" w:hAnsi="Times New Roman"/>
          <w:b/>
          <w:sz w:val="24"/>
          <w:lang w:val="es-ES"/>
        </w:rPr>
        <w:t>!</w:t>
      </w:r>
    </w:p>
    <w:p w:rsidR="00AC141F" w:rsidRPr="00157F8F" w:rsidRDefault="00AC141F" w:rsidP="006D4552">
      <w:pPr>
        <w:spacing w:after="0" w:line="360" w:lineRule="auto"/>
        <w:jc w:val="both"/>
        <w:rPr>
          <w:rFonts w:ascii="Times New Roman" w:hAnsi="Times New Roman"/>
          <w:b/>
          <w:sz w:val="24"/>
          <w:lang w:val="es-ES"/>
        </w:rPr>
      </w:pPr>
    </w:p>
    <w:p w:rsidR="00AC141F" w:rsidRPr="00157F8F" w:rsidRDefault="00AC141F" w:rsidP="006D4552">
      <w:pPr>
        <w:spacing w:after="0" w:line="360" w:lineRule="auto"/>
        <w:jc w:val="both"/>
        <w:rPr>
          <w:rFonts w:ascii="Times New Roman" w:hAnsi="Times New Roman"/>
          <w:sz w:val="24"/>
          <w:lang w:val="es-ES"/>
        </w:rPr>
      </w:pPr>
      <w:r w:rsidRPr="00157F8F">
        <w:rPr>
          <w:rFonts w:ascii="Times New Roman" w:hAnsi="Times New Roman"/>
          <w:sz w:val="24"/>
          <w:lang w:val="es-ES"/>
        </w:rPr>
        <w:t>a) ¡Si me olvidan, vuelvo!</w:t>
      </w:r>
    </w:p>
    <w:p w:rsidR="00AC141F" w:rsidRPr="00157F8F" w:rsidRDefault="00AC141F" w:rsidP="006D4552">
      <w:pPr>
        <w:spacing w:after="0" w:line="360" w:lineRule="auto"/>
        <w:jc w:val="both"/>
        <w:rPr>
          <w:rFonts w:ascii="Times New Roman" w:hAnsi="Times New Roman"/>
          <w:sz w:val="24"/>
          <w:lang w:val="es-ES"/>
        </w:rPr>
      </w:pPr>
      <w:r w:rsidRPr="00157F8F">
        <w:rPr>
          <w:rFonts w:ascii="Times New Roman" w:hAnsi="Times New Roman"/>
          <w:sz w:val="24"/>
          <w:lang w:val="es-ES"/>
        </w:rPr>
        <w:t>b) ¡Si me olvidas, vuelvo/volveré!</w:t>
      </w:r>
    </w:p>
    <w:p w:rsidR="00AC141F" w:rsidRPr="00157F8F" w:rsidRDefault="00AC141F" w:rsidP="006D4552">
      <w:pPr>
        <w:spacing w:after="0" w:line="360" w:lineRule="auto"/>
        <w:jc w:val="both"/>
        <w:rPr>
          <w:rFonts w:ascii="Times New Roman" w:hAnsi="Times New Roman"/>
          <w:sz w:val="24"/>
          <w:lang w:val="es-ES"/>
        </w:rPr>
      </w:pPr>
    </w:p>
    <w:p w:rsidR="00AC141F" w:rsidRDefault="00AC141F" w:rsidP="006D4552">
      <w:pPr>
        <w:spacing w:after="0" w:line="360" w:lineRule="auto"/>
        <w:jc w:val="both"/>
        <w:rPr>
          <w:rFonts w:ascii="Times New Roman" w:hAnsi="Times New Roman"/>
          <w:b/>
          <w:color w:val="002060"/>
          <w:sz w:val="24"/>
        </w:rPr>
      </w:pPr>
      <w:r w:rsidRPr="000C7DB2">
        <w:rPr>
          <w:rFonts w:ascii="Times New Roman" w:hAnsi="Times New Roman"/>
          <w:b/>
          <w:color w:val="002060"/>
          <w:sz w:val="24"/>
        </w:rPr>
        <w:t xml:space="preserve">P. 10 </w:t>
      </w:r>
      <w:r>
        <w:rPr>
          <w:rFonts w:ascii="Times New Roman" w:hAnsi="Times New Roman"/>
          <w:b/>
          <w:color w:val="002060"/>
          <w:sz w:val="24"/>
        </w:rPr>
        <w:t>–</w:t>
      </w:r>
      <w:r w:rsidRPr="000C7DB2">
        <w:rPr>
          <w:rFonts w:ascii="Times New Roman" w:hAnsi="Times New Roman"/>
          <w:b/>
          <w:color w:val="002060"/>
          <w:sz w:val="24"/>
        </w:rPr>
        <w:t xml:space="preserve"> </w:t>
      </w:r>
      <w:proofErr w:type="spellStart"/>
      <w:r w:rsidRPr="000C7DB2">
        <w:rPr>
          <w:rFonts w:ascii="Times New Roman" w:hAnsi="Times New Roman"/>
          <w:b/>
          <w:color w:val="002060"/>
          <w:sz w:val="24"/>
        </w:rPr>
        <w:t>Oraciones</w:t>
      </w:r>
      <w:proofErr w:type="spellEnd"/>
    </w:p>
    <w:p w:rsidR="00AC141F" w:rsidRPr="000C7DB2" w:rsidRDefault="00AC141F" w:rsidP="006D4552">
      <w:pPr>
        <w:spacing w:after="0" w:line="360" w:lineRule="auto"/>
        <w:jc w:val="both"/>
        <w:rPr>
          <w:rFonts w:ascii="Times New Roman" w:hAnsi="Times New Roman"/>
          <w:b/>
          <w:sz w:val="24"/>
        </w:rPr>
      </w:pPr>
    </w:p>
    <w:p w:rsidR="00AC141F" w:rsidRDefault="00AC141F" w:rsidP="006D4552">
      <w:pPr>
        <w:spacing w:after="0" w:line="360" w:lineRule="auto"/>
        <w:jc w:val="both"/>
        <w:rPr>
          <w:rFonts w:ascii="Times New Roman" w:hAnsi="Times New Roman"/>
          <w:sz w:val="24"/>
        </w:rPr>
      </w:pPr>
      <w:r>
        <w:rPr>
          <w:rFonts w:ascii="Times New Roman" w:hAnsi="Times New Roman"/>
          <w:sz w:val="24"/>
        </w:rPr>
        <w:t xml:space="preserve">1. </w:t>
      </w:r>
      <w:r w:rsidRPr="000C7DB2">
        <w:rPr>
          <w:rFonts w:ascii="Times New Roman" w:hAnsi="Times New Roman"/>
          <w:b/>
          <w:sz w:val="24"/>
        </w:rPr>
        <w:t>Se você estiver em sua casa amanhã, vou visitá-lo.</w:t>
      </w:r>
    </w:p>
    <w:p w:rsidR="00AC141F" w:rsidRPr="00157F8F" w:rsidRDefault="00AC141F" w:rsidP="006D4552">
      <w:pPr>
        <w:spacing w:after="0" w:line="360" w:lineRule="auto"/>
        <w:jc w:val="both"/>
        <w:rPr>
          <w:rFonts w:ascii="Times New Roman" w:hAnsi="Times New Roman"/>
          <w:sz w:val="24"/>
          <w:lang w:val="es-ES"/>
        </w:rPr>
      </w:pPr>
      <w:r w:rsidRPr="00157F8F">
        <w:rPr>
          <w:rFonts w:ascii="Times New Roman" w:hAnsi="Times New Roman"/>
          <w:sz w:val="24"/>
          <w:lang w:val="es-ES"/>
        </w:rPr>
        <w:lastRenderedPageBreak/>
        <w:t xml:space="preserve">Si estás/vas a estar en tu casa mañana, </w:t>
      </w:r>
      <w:r w:rsidRPr="00157F8F">
        <w:rPr>
          <w:rFonts w:ascii="Times New Roman" w:hAnsi="Times New Roman"/>
          <w:sz w:val="24"/>
          <w:lang w:val="es-ES"/>
        </w:rPr>
        <w:tab/>
        <w:t xml:space="preserve">voy a visitarte </w:t>
      </w:r>
    </w:p>
    <w:p w:rsidR="00AC141F" w:rsidRDefault="00AC141F" w:rsidP="006D4552">
      <w:pPr>
        <w:spacing w:after="0" w:line="360" w:lineRule="auto"/>
        <w:jc w:val="both"/>
        <w:rPr>
          <w:rFonts w:ascii="Times New Roman" w:hAnsi="Times New Roman"/>
          <w:sz w:val="24"/>
        </w:rPr>
      </w:pPr>
      <w:r w:rsidRPr="00157F8F">
        <w:rPr>
          <w:rFonts w:ascii="Times New Roman" w:hAnsi="Times New Roman"/>
          <w:sz w:val="24"/>
          <w:lang w:val="es-ES"/>
        </w:rPr>
        <w:tab/>
      </w:r>
      <w:r w:rsidRPr="00157F8F">
        <w:rPr>
          <w:rFonts w:ascii="Times New Roman" w:hAnsi="Times New Roman"/>
          <w:sz w:val="24"/>
          <w:lang w:val="es-ES"/>
        </w:rPr>
        <w:tab/>
      </w:r>
      <w:r w:rsidRPr="00157F8F">
        <w:rPr>
          <w:rFonts w:ascii="Times New Roman" w:hAnsi="Times New Roman"/>
          <w:sz w:val="24"/>
          <w:lang w:val="es-ES"/>
        </w:rPr>
        <w:tab/>
      </w:r>
      <w:r w:rsidRPr="00157F8F">
        <w:rPr>
          <w:rFonts w:ascii="Times New Roman" w:hAnsi="Times New Roman"/>
          <w:sz w:val="24"/>
          <w:lang w:val="es-ES"/>
        </w:rPr>
        <w:tab/>
      </w:r>
      <w:r w:rsidRPr="00157F8F">
        <w:rPr>
          <w:rFonts w:ascii="Times New Roman" w:hAnsi="Times New Roman"/>
          <w:sz w:val="24"/>
          <w:lang w:val="es-ES"/>
        </w:rPr>
        <w:tab/>
      </w:r>
      <w:r w:rsidRPr="00157F8F">
        <w:rPr>
          <w:rFonts w:ascii="Times New Roman" w:hAnsi="Times New Roman"/>
          <w:sz w:val="24"/>
          <w:lang w:val="es-ES"/>
        </w:rPr>
        <w:tab/>
      </w:r>
      <w:proofErr w:type="gramStart"/>
      <w:r>
        <w:rPr>
          <w:rFonts w:ascii="Times New Roman" w:hAnsi="Times New Roman"/>
          <w:sz w:val="24"/>
        </w:rPr>
        <w:t>te</w:t>
      </w:r>
      <w:proofErr w:type="gramEnd"/>
      <w:r>
        <w:rPr>
          <w:rFonts w:ascii="Times New Roman" w:hAnsi="Times New Roman"/>
          <w:sz w:val="24"/>
        </w:rPr>
        <w:t xml:space="preserve"> </w:t>
      </w:r>
      <w:proofErr w:type="spellStart"/>
      <w:r>
        <w:rPr>
          <w:rFonts w:ascii="Times New Roman" w:hAnsi="Times New Roman"/>
          <w:sz w:val="24"/>
        </w:rPr>
        <w:t>voy</w:t>
      </w:r>
      <w:proofErr w:type="spellEnd"/>
      <w:r>
        <w:rPr>
          <w:rFonts w:ascii="Times New Roman" w:hAnsi="Times New Roman"/>
          <w:sz w:val="24"/>
        </w:rPr>
        <w:t xml:space="preserve"> a visitar (a ti</w:t>
      </w:r>
      <w:r w:rsidR="00CD02F0">
        <w:rPr>
          <w:rFonts w:ascii="Times New Roman" w:hAnsi="Times New Roman"/>
          <w:sz w:val="24"/>
        </w:rPr>
        <w:t xml:space="preserve">, no a tu </w:t>
      </w:r>
      <w:commentRangeStart w:id="4"/>
      <w:proofErr w:type="spellStart"/>
      <w:r w:rsidR="00CD02F0">
        <w:rPr>
          <w:rFonts w:ascii="Times New Roman" w:hAnsi="Times New Roman"/>
          <w:sz w:val="24"/>
        </w:rPr>
        <w:t>hermana</w:t>
      </w:r>
      <w:commentRangeEnd w:id="4"/>
      <w:proofErr w:type="spellEnd"/>
      <w:r w:rsidR="00CD02F0">
        <w:rPr>
          <w:rStyle w:val="Refdecomentrio"/>
        </w:rPr>
        <w:commentReference w:id="4"/>
      </w:r>
      <w:r>
        <w:rPr>
          <w:rFonts w:ascii="Times New Roman" w:hAnsi="Times New Roman"/>
          <w:sz w:val="24"/>
        </w:rPr>
        <w:t>)</w:t>
      </w:r>
    </w:p>
    <w:p w:rsidR="00AC141F" w:rsidRDefault="00AC141F" w:rsidP="006D4552">
      <w:pPr>
        <w:spacing w:after="0"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te</w:t>
      </w:r>
      <w:proofErr w:type="gramEnd"/>
      <w:r>
        <w:rPr>
          <w:rFonts w:ascii="Times New Roman" w:hAnsi="Times New Roman"/>
          <w:sz w:val="24"/>
        </w:rPr>
        <w:t xml:space="preserve"> visito</w:t>
      </w:r>
    </w:p>
    <w:p w:rsidR="00AC141F" w:rsidRDefault="00AC141F" w:rsidP="000C7DB2">
      <w:pPr>
        <w:spacing w:after="0" w:line="360" w:lineRule="auto"/>
        <w:ind w:left="3540" w:firstLine="708"/>
        <w:jc w:val="both"/>
        <w:rPr>
          <w:rFonts w:ascii="Times New Roman" w:hAnsi="Times New Roman"/>
          <w:sz w:val="24"/>
        </w:rPr>
      </w:pPr>
      <w:proofErr w:type="gramStart"/>
      <w:r>
        <w:rPr>
          <w:rFonts w:ascii="Times New Roman" w:hAnsi="Times New Roman"/>
          <w:sz w:val="24"/>
        </w:rPr>
        <w:t>te</w:t>
      </w:r>
      <w:proofErr w:type="gramEnd"/>
      <w:r>
        <w:rPr>
          <w:rFonts w:ascii="Times New Roman" w:hAnsi="Times New Roman"/>
          <w:sz w:val="24"/>
        </w:rPr>
        <w:t xml:space="preserve"> </w:t>
      </w:r>
      <w:proofErr w:type="spellStart"/>
      <w:r>
        <w:rPr>
          <w:rFonts w:ascii="Times New Roman" w:hAnsi="Times New Roman"/>
          <w:sz w:val="24"/>
        </w:rPr>
        <w:t>visitaré</w:t>
      </w:r>
      <w:proofErr w:type="spellEnd"/>
    </w:p>
    <w:p w:rsidR="00AC141F" w:rsidRDefault="00AC141F" w:rsidP="000C7DB2">
      <w:pPr>
        <w:spacing w:after="0" w:line="360" w:lineRule="auto"/>
        <w:ind w:left="3540" w:firstLine="708"/>
        <w:jc w:val="both"/>
        <w:rPr>
          <w:rFonts w:ascii="Times New Roman" w:hAnsi="Times New Roman"/>
          <w:sz w:val="24"/>
        </w:rPr>
      </w:pPr>
    </w:p>
    <w:p w:rsidR="00AC141F" w:rsidRPr="007A580D" w:rsidRDefault="00AC141F" w:rsidP="007A580D">
      <w:pPr>
        <w:spacing w:after="0" w:line="360" w:lineRule="auto"/>
        <w:jc w:val="both"/>
        <w:rPr>
          <w:rFonts w:ascii="Times New Roman" w:hAnsi="Times New Roman"/>
          <w:sz w:val="24"/>
          <w:lang w:val="es-ES"/>
        </w:rPr>
      </w:pPr>
      <w:r>
        <w:rPr>
          <w:rFonts w:ascii="Times New Roman" w:hAnsi="Times New Roman"/>
          <w:sz w:val="24"/>
          <w:lang w:val="es-ES"/>
        </w:rPr>
        <w:t>*</w:t>
      </w:r>
      <w:r w:rsidRPr="007A580D">
        <w:rPr>
          <w:rFonts w:ascii="Times New Roman" w:hAnsi="Times New Roman"/>
          <w:sz w:val="24"/>
          <w:lang w:val="es-ES"/>
        </w:rPr>
        <w:t xml:space="preserve">Si estás </w:t>
      </w:r>
      <w:r>
        <w:rPr>
          <w:rFonts w:ascii="Times New Roman" w:hAnsi="Times New Roman"/>
          <w:sz w:val="24"/>
          <w:lang w:val="es-ES"/>
        </w:rPr>
        <w:t>en</w:t>
      </w:r>
      <w:r w:rsidRPr="007A580D">
        <w:rPr>
          <w:rFonts w:ascii="Times New Roman" w:hAnsi="Times New Roman"/>
          <w:sz w:val="24"/>
          <w:lang w:val="es-ES"/>
        </w:rPr>
        <w:t xml:space="preserve"> tu casa mañana, voy a visitar a </w:t>
      </w:r>
      <w:r>
        <w:rPr>
          <w:rFonts w:ascii="Times New Roman" w:hAnsi="Times New Roman"/>
          <w:sz w:val="24"/>
          <w:lang w:val="es-ES"/>
        </w:rPr>
        <w:t xml:space="preserve">usted. – como en la prótasis tenemos el tratamiento informal (forma verbal y posesivo correspondientes a </w:t>
      </w:r>
      <w:r w:rsidRPr="00B76991">
        <w:rPr>
          <w:rFonts w:ascii="Times New Roman" w:hAnsi="Times New Roman"/>
          <w:i/>
          <w:sz w:val="24"/>
          <w:lang w:val="es-ES"/>
        </w:rPr>
        <w:t>tú</w:t>
      </w:r>
      <w:r>
        <w:rPr>
          <w:rFonts w:ascii="Times New Roman" w:hAnsi="Times New Roman"/>
          <w:sz w:val="24"/>
          <w:lang w:val="es-ES"/>
        </w:rPr>
        <w:t xml:space="preserve">) y el sujeto de esa oración aparece en función de OD en la apódosis, la única forma disponible en español para expresar el objeto directo pronominal sería el pronombre átono </w:t>
      </w:r>
      <w:r w:rsidRPr="00B76991">
        <w:rPr>
          <w:rFonts w:ascii="Times New Roman" w:hAnsi="Times New Roman"/>
          <w:i/>
          <w:sz w:val="24"/>
          <w:lang w:val="es-ES"/>
        </w:rPr>
        <w:t>te</w:t>
      </w:r>
      <w:r>
        <w:rPr>
          <w:rFonts w:ascii="Times New Roman" w:hAnsi="Times New Roman"/>
          <w:sz w:val="24"/>
          <w:lang w:val="es-ES"/>
        </w:rPr>
        <w:t xml:space="preserve"> (el * indica que la construcción es agramatical en esa lengua, o sea, no podría ocurrir, y eso no tiene que ver con la gramática normativa, sino con las posibilidades de la lengua); la forma tónica </w:t>
      </w:r>
      <w:r w:rsidRPr="00B76991">
        <w:rPr>
          <w:rFonts w:ascii="Times New Roman" w:hAnsi="Times New Roman"/>
          <w:i/>
          <w:sz w:val="24"/>
          <w:lang w:val="es-ES"/>
        </w:rPr>
        <w:t>usted</w:t>
      </w:r>
      <w:r>
        <w:rPr>
          <w:rFonts w:ascii="Times New Roman" w:hAnsi="Times New Roman"/>
          <w:sz w:val="24"/>
          <w:lang w:val="es-ES"/>
        </w:rPr>
        <w:t xml:space="preserve"> introducida por la preposición </w:t>
      </w:r>
      <w:r w:rsidRPr="00B76991">
        <w:rPr>
          <w:rFonts w:ascii="Times New Roman" w:hAnsi="Times New Roman"/>
          <w:i/>
          <w:sz w:val="24"/>
          <w:lang w:val="es-ES"/>
        </w:rPr>
        <w:t>a</w:t>
      </w:r>
      <w:r>
        <w:rPr>
          <w:rFonts w:ascii="Times New Roman" w:hAnsi="Times New Roman"/>
          <w:sz w:val="24"/>
          <w:lang w:val="es-ES"/>
        </w:rPr>
        <w:t xml:space="preserve"> solo podría aparecer si en la prótasis se empleara el tratamiento formal (forma verbal y posesivo correspondientes a </w:t>
      </w:r>
      <w:r w:rsidRPr="00341F26">
        <w:rPr>
          <w:rFonts w:ascii="Times New Roman" w:hAnsi="Times New Roman"/>
          <w:i/>
          <w:sz w:val="24"/>
          <w:lang w:val="es-ES"/>
        </w:rPr>
        <w:t>usted</w:t>
      </w:r>
      <w:r>
        <w:rPr>
          <w:rFonts w:ascii="Times New Roman" w:hAnsi="Times New Roman"/>
          <w:sz w:val="24"/>
          <w:lang w:val="es-ES"/>
        </w:rPr>
        <w:t xml:space="preserve"> – </w:t>
      </w:r>
      <w:r w:rsidRPr="00B76991">
        <w:rPr>
          <w:rFonts w:ascii="Times New Roman" w:hAnsi="Times New Roman"/>
          <w:i/>
          <w:sz w:val="24"/>
          <w:lang w:val="es-ES"/>
        </w:rPr>
        <w:t>está</w:t>
      </w:r>
      <w:r>
        <w:rPr>
          <w:rFonts w:ascii="Times New Roman" w:hAnsi="Times New Roman"/>
          <w:sz w:val="24"/>
          <w:lang w:val="es-ES"/>
        </w:rPr>
        <w:t xml:space="preserve"> / </w:t>
      </w:r>
      <w:r w:rsidRPr="00B76991">
        <w:rPr>
          <w:rFonts w:ascii="Times New Roman" w:hAnsi="Times New Roman"/>
          <w:i/>
          <w:sz w:val="24"/>
          <w:lang w:val="es-ES"/>
        </w:rPr>
        <w:t>su</w:t>
      </w:r>
      <w:r>
        <w:rPr>
          <w:rFonts w:ascii="Times New Roman" w:hAnsi="Times New Roman"/>
          <w:sz w:val="24"/>
          <w:lang w:val="es-ES"/>
        </w:rPr>
        <w:t xml:space="preserve">); además, la forma </w:t>
      </w:r>
      <w:r w:rsidRPr="00B76991">
        <w:rPr>
          <w:rFonts w:ascii="Times New Roman" w:hAnsi="Times New Roman"/>
          <w:i/>
          <w:sz w:val="24"/>
          <w:lang w:val="es-ES"/>
        </w:rPr>
        <w:t>a usted</w:t>
      </w:r>
      <w:r>
        <w:rPr>
          <w:rFonts w:ascii="Times New Roman" w:hAnsi="Times New Roman"/>
          <w:sz w:val="24"/>
          <w:lang w:val="es-ES"/>
        </w:rPr>
        <w:t xml:space="preserve"> solo sería posible si estuviera presente el pronombre átono </w:t>
      </w:r>
      <w:r w:rsidRPr="00B76991">
        <w:rPr>
          <w:rFonts w:ascii="Times New Roman" w:hAnsi="Times New Roman"/>
          <w:i/>
          <w:sz w:val="24"/>
          <w:lang w:val="es-ES"/>
        </w:rPr>
        <w:t>lo</w:t>
      </w:r>
      <w:r>
        <w:rPr>
          <w:rFonts w:ascii="Times New Roman" w:hAnsi="Times New Roman"/>
          <w:sz w:val="24"/>
          <w:lang w:val="es-ES"/>
        </w:rPr>
        <w:t xml:space="preserve">; la forma tónica se emplearía para establecer contraste con otras personas: Si está en su casa mañana, voy a visitarlo a usted (no a su hijo). </w:t>
      </w:r>
    </w:p>
    <w:p w:rsidR="00AC141F" w:rsidRPr="007A580D" w:rsidRDefault="00AC141F" w:rsidP="000C7DB2">
      <w:pPr>
        <w:spacing w:after="0" w:line="360" w:lineRule="auto"/>
        <w:jc w:val="both"/>
        <w:rPr>
          <w:rFonts w:ascii="Times New Roman" w:hAnsi="Times New Roman"/>
          <w:sz w:val="24"/>
          <w:lang w:val="es-ES"/>
        </w:rPr>
      </w:pPr>
    </w:p>
    <w:p w:rsidR="00AC141F" w:rsidRDefault="00AC141F" w:rsidP="000C7DB2">
      <w:pPr>
        <w:spacing w:after="0" w:line="360" w:lineRule="auto"/>
        <w:jc w:val="both"/>
        <w:rPr>
          <w:rFonts w:ascii="Times New Roman" w:hAnsi="Times New Roman"/>
          <w:sz w:val="24"/>
        </w:rPr>
      </w:pPr>
      <w:r>
        <w:rPr>
          <w:rFonts w:ascii="Times New Roman" w:hAnsi="Times New Roman"/>
          <w:sz w:val="24"/>
        </w:rPr>
        <w:lastRenderedPageBreak/>
        <w:t xml:space="preserve">2. </w:t>
      </w:r>
      <w:r w:rsidRPr="000C7DB2">
        <w:rPr>
          <w:rFonts w:ascii="Times New Roman" w:hAnsi="Times New Roman"/>
          <w:b/>
        </w:rPr>
        <w:t>Se o senhor puder, marcamos a reunião para amanhã. Podemos procurá-lo às dez?</w:t>
      </w:r>
    </w:p>
    <w:p w:rsidR="00AC141F" w:rsidRPr="00157F8F" w:rsidRDefault="00AC141F" w:rsidP="000C7DB2">
      <w:pPr>
        <w:spacing w:after="0" w:line="360" w:lineRule="auto"/>
        <w:jc w:val="both"/>
        <w:rPr>
          <w:rFonts w:ascii="Times New Roman" w:hAnsi="Times New Roman"/>
          <w:sz w:val="24"/>
          <w:lang w:val="es-ES"/>
        </w:rPr>
      </w:pPr>
      <w:r w:rsidRPr="00157F8F">
        <w:rPr>
          <w:rFonts w:ascii="Times New Roman" w:hAnsi="Times New Roman"/>
          <w:sz w:val="24"/>
          <w:lang w:val="es-ES"/>
        </w:rPr>
        <w:t xml:space="preserve">Si (usted) puede, </w:t>
      </w:r>
      <w:r w:rsidRPr="00157F8F">
        <w:rPr>
          <w:rFonts w:ascii="Times New Roman" w:hAnsi="Times New Roman"/>
          <w:sz w:val="24"/>
          <w:lang w:val="es-ES"/>
        </w:rPr>
        <w:tab/>
        <w:t xml:space="preserve">fijamos </w:t>
      </w:r>
      <w:r w:rsidRPr="00157F8F">
        <w:rPr>
          <w:rFonts w:ascii="Times New Roman" w:hAnsi="Times New Roman"/>
          <w:sz w:val="24"/>
          <w:lang w:val="es-ES"/>
        </w:rPr>
        <w:tab/>
      </w:r>
      <w:r w:rsidRPr="00157F8F">
        <w:rPr>
          <w:rFonts w:ascii="Times New Roman" w:hAnsi="Times New Roman"/>
          <w:sz w:val="24"/>
          <w:lang w:val="es-ES"/>
        </w:rPr>
        <w:tab/>
        <w:t>la reunión para mañana. (...)</w:t>
      </w:r>
    </w:p>
    <w:p w:rsidR="00AC141F" w:rsidRPr="00157F8F" w:rsidRDefault="00AC141F" w:rsidP="006D4552">
      <w:pPr>
        <w:spacing w:after="0" w:line="360" w:lineRule="auto"/>
        <w:jc w:val="both"/>
        <w:rPr>
          <w:rFonts w:ascii="Times New Roman" w:hAnsi="Times New Roman"/>
          <w:sz w:val="24"/>
          <w:lang w:val="es-ES"/>
        </w:rPr>
      </w:pPr>
      <w:r w:rsidRPr="00157F8F">
        <w:rPr>
          <w:rFonts w:ascii="Times New Roman" w:hAnsi="Times New Roman"/>
          <w:sz w:val="24"/>
          <w:lang w:val="es-ES"/>
        </w:rPr>
        <w:tab/>
      </w:r>
      <w:r w:rsidRPr="00157F8F">
        <w:rPr>
          <w:rFonts w:ascii="Times New Roman" w:hAnsi="Times New Roman"/>
          <w:sz w:val="24"/>
          <w:lang w:val="es-ES"/>
        </w:rPr>
        <w:tab/>
      </w:r>
      <w:r w:rsidRPr="00157F8F">
        <w:rPr>
          <w:rFonts w:ascii="Times New Roman" w:hAnsi="Times New Roman"/>
          <w:sz w:val="24"/>
          <w:lang w:val="es-ES"/>
        </w:rPr>
        <w:tab/>
      </w:r>
      <w:proofErr w:type="gramStart"/>
      <w:r w:rsidRPr="00157F8F">
        <w:rPr>
          <w:rFonts w:ascii="Times New Roman" w:hAnsi="Times New Roman"/>
          <w:sz w:val="24"/>
          <w:lang w:val="es-ES"/>
        </w:rPr>
        <w:t>cuadramos</w:t>
      </w:r>
      <w:proofErr w:type="gramEnd"/>
    </w:p>
    <w:p w:rsidR="00AC141F" w:rsidRPr="00157F8F" w:rsidRDefault="00AC141F" w:rsidP="006D4552">
      <w:pPr>
        <w:spacing w:after="0" w:line="360" w:lineRule="auto"/>
        <w:jc w:val="both"/>
        <w:rPr>
          <w:rFonts w:ascii="Times New Roman" w:hAnsi="Times New Roman"/>
          <w:sz w:val="24"/>
          <w:lang w:val="es-ES"/>
        </w:rPr>
      </w:pPr>
      <w:r w:rsidRPr="00157F8F">
        <w:rPr>
          <w:rFonts w:ascii="Times New Roman" w:hAnsi="Times New Roman"/>
          <w:sz w:val="24"/>
          <w:lang w:val="es-ES"/>
        </w:rPr>
        <w:tab/>
      </w:r>
      <w:r w:rsidRPr="00157F8F">
        <w:rPr>
          <w:rFonts w:ascii="Times New Roman" w:hAnsi="Times New Roman"/>
          <w:sz w:val="24"/>
          <w:lang w:val="es-ES"/>
        </w:rPr>
        <w:tab/>
      </w:r>
      <w:r w:rsidRPr="00157F8F">
        <w:rPr>
          <w:rFonts w:ascii="Times New Roman" w:hAnsi="Times New Roman"/>
          <w:sz w:val="24"/>
          <w:lang w:val="es-ES"/>
        </w:rPr>
        <w:tab/>
      </w:r>
      <w:proofErr w:type="gramStart"/>
      <w:r w:rsidRPr="00157F8F">
        <w:rPr>
          <w:rFonts w:ascii="Times New Roman" w:hAnsi="Times New Roman"/>
          <w:sz w:val="24"/>
          <w:lang w:val="es-ES"/>
        </w:rPr>
        <w:t>quedamos</w:t>
      </w:r>
      <w:proofErr w:type="gramEnd"/>
      <w:r w:rsidRPr="00157F8F">
        <w:rPr>
          <w:rFonts w:ascii="Times New Roman" w:hAnsi="Times New Roman"/>
          <w:sz w:val="24"/>
          <w:lang w:val="es-ES"/>
        </w:rPr>
        <w:t xml:space="preserve"> en hacer</w:t>
      </w:r>
      <w:r>
        <w:rPr>
          <w:rFonts w:ascii="Times New Roman" w:hAnsi="Times New Roman"/>
          <w:sz w:val="24"/>
          <w:lang w:val="es-ES"/>
        </w:rPr>
        <w:t xml:space="preserve">     la reunión mañana</w:t>
      </w:r>
    </w:p>
    <w:p w:rsidR="00AC141F" w:rsidRPr="00157F8F" w:rsidRDefault="00AC141F" w:rsidP="006D4552">
      <w:pPr>
        <w:spacing w:after="0" w:line="360" w:lineRule="auto"/>
        <w:jc w:val="both"/>
        <w:rPr>
          <w:rFonts w:ascii="Times New Roman" w:hAnsi="Times New Roman"/>
          <w:sz w:val="24"/>
          <w:lang w:val="es-ES"/>
        </w:rPr>
      </w:pPr>
      <w:r w:rsidRPr="00157F8F">
        <w:rPr>
          <w:rFonts w:ascii="Times New Roman" w:hAnsi="Times New Roman"/>
          <w:sz w:val="24"/>
          <w:lang w:val="es-ES"/>
        </w:rPr>
        <w:tab/>
      </w:r>
      <w:r w:rsidRPr="00157F8F">
        <w:rPr>
          <w:rFonts w:ascii="Times New Roman" w:hAnsi="Times New Roman"/>
          <w:sz w:val="24"/>
          <w:lang w:val="es-ES"/>
        </w:rPr>
        <w:tab/>
      </w:r>
      <w:r w:rsidRPr="00157F8F">
        <w:rPr>
          <w:rFonts w:ascii="Times New Roman" w:hAnsi="Times New Roman"/>
          <w:sz w:val="24"/>
          <w:lang w:val="es-ES"/>
        </w:rPr>
        <w:tab/>
      </w:r>
      <w:proofErr w:type="gramStart"/>
      <w:r w:rsidRPr="00157F8F">
        <w:rPr>
          <w:rFonts w:ascii="Times New Roman" w:hAnsi="Times New Roman"/>
          <w:sz w:val="24"/>
          <w:lang w:val="es-ES"/>
        </w:rPr>
        <w:t>nos</w:t>
      </w:r>
      <w:proofErr w:type="gramEnd"/>
      <w:r w:rsidRPr="00157F8F">
        <w:rPr>
          <w:rFonts w:ascii="Times New Roman" w:hAnsi="Times New Roman"/>
          <w:sz w:val="24"/>
          <w:lang w:val="es-ES"/>
        </w:rPr>
        <w:t xml:space="preserve"> citamos</w:t>
      </w:r>
    </w:p>
    <w:p w:rsidR="00AC141F" w:rsidRPr="00157F8F" w:rsidRDefault="00AC141F" w:rsidP="006D4552">
      <w:pPr>
        <w:spacing w:after="0" w:line="360" w:lineRule="auto"/>
        <w:jc w:val="both"/>
        <w:rPr>
          <w:rFonts w:ascii="Times New Roman" w:hAnsi="Times New Roman"/>
          <w:sz w:val="24"/>
          <w:lang w:val="es-ES"/>
        </w:rPr>
      </w:pPr>
      <w:r w:rsidRPr="00157F8F">
        <w:rPr>
          <w:rFonts w:ascii="Times New Roman" w:hAnsi="Times New Roman"/>
          <w:sz w:val="24"/>
          <w:lang w:val="es-ES"/>
        </w:rPr>
        <w:tab/>
      </w:r>
      <w:r w:rsidRPr="00157F8F">
        <w:rPr>
          <w:rFonts w:ascii="Times New Roman" w:hAnsi="Times New Roman"/>
          <w:sz w:val="24"/>
          <w:lang w:val="es-ES"/>
        </w:rPr>
        <w:tab/>
      </w:r>
      <w:r w:rsidRPr="00157F8F">
        <w:rPr>
          <w:rFonts w:ascii="Times New Roman" w:hAnsi="Times New Roman"/>
          <w:sz w:val="24"/>
          <w:lang w:val="es-ES"/>
        </w:rPr>
        <w:tab/>
      </w:r>
      <w:proofErr w:type="gramStart"/>
      <w:r w:rsidRPr="00157F8F">
        <w:rPr>
          <w:rFonts w:ascii="Times New Roman" w:hAnsi="Times New Roman"/>
          <w:sz w:val="24"/>
          <w:lang w:val="es-ES"/>
        </w:rPr>
        <w:t>haremos</w:t>
      </w:r>
      <w:proofErr w:type="gramEnd"/>
      <w:r>
        <w:rPr>
          <w:rFonts w:ascii="Times New Roman" w:hAnsi="Times New Roman"/>
          <w:sz w:val="24"/>
          <w:lang w:val="es-ES"/>
        </w:rPr>
        <w:t xml:space="preserve">                       la reunión mañana</w:t>
      </w:r>
    </w:p>
    <w:p w:rsidR="00AC141F" w:rsidRPr="00157F8F" w:rsidRDefault="00AC141F" w:rsidP="006D4552">
      <w:pPr>
        <w:spacing w:after="0" w:line="360" w:lineRule="auto"/>
        <w:jc w:val="both"/>
        <w:rPr>
          <w:rFonts w:ascii="Times New Roman" w:hAnsi="Times New Roman"/>
          <w:sz w:val="24"/>
          <w:lang w:val="es-ES"/>
        </w:rPr>
      </w:pPr>
    </w:p>
    <w:p w:rsidR="00AC141F" w:rsidRPr="00157F8F" w:rsidRDefault="00AC141F" w:rsidP="006D4552">
      <w:pPr>
        <w:spacing w:after="0" w:line="360" w:lineRule="auto"/>
        <w:jc w:val="both"/>
        <w:rPr>
          <w:rFonts w:ascii="Times New Roman" w:hAnsi="Times New Roman"/>
          <w:sz w:val="24"/>
          <w:lang w:val="es-ES"/>
        </w:rPr>
      </w:pPr>
      <w:r w:rsidRPr="00157F8F">
        <w:rPr>
          <w:rFonts w:ascii="Times New Roman" w:hAnsi="Times New Roman"/>
          <w:sz w:val="24"/>
          <w:lang w:val="es-ES"/>
        </w:rPr>
        <w:t xml:space="preserve">(...) </w:t>
      </w:r>
      <w:r w:rsidRPr="00157F8F">
        <w:rPr>
          <w:rFonts w:ascii="Times New Roman" w:hAnsi="Times New Roman"/>
          <w:sz w:val="24"/>
          <w:lang w:val="es-ES"/>
        </w:rPr>
        <w:tab/>
        <w:t xml:space="preserve">¿Podemos llamarlo </w:t>
      </w:r>
      <w:r w:rsidRPr="00157F8F">
        <w:rPr>
          <w:rFonts w:ascii="Times New Roman" w:hAnsi="Times New Roman"/>
          <w:sz w:val="24"/>
          <w:lang w:val="es-ES"/>
        </w:rPr>
        <w:tab/>
        <w:t xml:space="preserve">a las diez? </w:t>
      </w:r>
    </w:p>
    <w:p w:rsidR="00AC141F" w:rsidRDefault="00AC141F" w:rsidP="00A77A15">
      <w:pPr>
        <w:spacing w:after="0" w:line="360" w:lineRule="auto"/>
        <w:ind w:firstLine="708"/>
        <w:jc w:val="both"/>
        <w:rPr>
          <w:rFonts w:ascii="Times New Roman" w:hAnsi="Times New Roman"/>
          <w:sz w:val="24"/>
          <w:lang w:val="es-ES"/>
        </w:rPr>
      </w:pPr>
      <w:proofErr w:type="gramStart"/>
      <w:r w:rsidRPr="00157F8F">
        <w:rPr>
          <w:rFonts w:ascii="Times New Roman" w:hAnsi="Times New Roman"/>
          <w:sz w:val="24"/>
          <w:lang w:val="es-ES"/>
        </w:rPr>
        <w:t>¿</w:t>
      </w:r>
      <w:proofErr w:type="gramEnd"/>
      <w:r w:rsidRPr="00157F8F">
        <w:rPr>
          <w:rFonts w:ascii="Times New Roman" w:hAnsi="Times New Roman"/>
          <w:sz w:val="24"/>
          <w:lang w:val="es-ES"/>
        </w:rPr>
        <w:t>Pasamos a buscarlo</w:t>
      </w:r>
    </w:p>
    <w:p w:rsidR="00AC141F" w:rsidRPr="00157F8F" w:rsidRDefault="00AC141F" w:rsidP="00A77A15">
      <w:pPr>
        <w:spacing w:after="0" w:line="360" w:lineRule="auto"/>
        <w:ind w:firstLine="708"/>
        <w:jc w:val="both"/>
        <w:rPr>
          <w:rFonts w:ascii="Times New Roman" w:hAnsi="Times New Roman"/>
          <w:sz w:val="24"/>
          <w:lang w:val="es-ES"/>
        </w:rPr>
      </w:pPr>
      <w:r>
        <w:rPr>
          <w:rFonts w:ascii="Times New Roman" w:hAnsi="Times New Roman"/>
          <w:sz w:val="24"/>
          <w:lang w:val="es-ES"/>
        </w:rPr>
        <w:t>¿Podemos encontrarlo a las diez?</w:t>
      </w:r>
    </w:p>
    <w:p w:rsidR="00AC141F" w:rsidRDefault="00AC141F" w:rsidP="00A77A15">
      <w:pPr>
        <w:spacing w:after="0" w:line="360" w:lineRule="auto"/>
        <w:jc w:val="both"/>
        <w:rPr>
          <w:rFonts w:ascii="Times New Roman" w:hAnsi="Times New Roman"/>
          <w:b/>
          <w:color w:val="002060"/>
          <w:sz w:val="24"/>
          <w:lang w:val="es-ES"/>
        </w:rPr>
      </w:pPr>
    </w:p>
    <w:p w:rsidR="00AC141F" w:rsidRDefault="00AC141F" w:rsidP="00A77A15">
      <w:pPr>
        <w:spacing w:after="0" w:line="360" w:lineRule="auto"/>
        <w:jc w:val="both"/>
        <w:rPr>
          <w:rFonts w:ascii="Times New Roman" w:hAnsi="Times New Roman"/>
          <w:b/>
          <w:color w:val="002060"/>
          <w:sz w:val="24"/>
          <w:lang w:val="es-ES"/>
        </w:rPr>
      </w:pPr>
    </w:p>
    <w:p w:rsidR="00AC141F" w:rsidRPr="00157F8F" w:rsidRDefault="00AC141F" w:rsidP="00A77A15">
      <w:pPr>
        <w:spacing w:after="0" w:line="360" w:lineRule="auto"/>
        <w:jc w:val="both"/>
        <w:rPr>
          <w:rFonts w:ascii="Times New Roman" w:hAnsi="Times New Roman"/>
          <w:b/>
          <w:sz w:val="24"/>
          <w:lang w:val="es-ES"/>
        </w:rPr>
      </w:pPr>
      <w:r w:rsidRPr="00157F8F">
        <w:rPr>
          <w:rFonts w:ascii="Times New Roman" w:hAnsi="Times New Roman"/>
          <w:b/>
          <w:color w:val="002060"/>
          <w:sz w:val="24"/>
          <w:lang w:val="es-ES"/>
        </w:rPr>
        <w:t xml:space="preserve">P. 12-13 – Canción: Lamento </w:t>
      </w:r>
      <w:proofErr w:type="spellStart"/>
      <w:r w:rsidRPr="00157F8F">
        <w:rPr>
          <w:rFonts w:ascii="Times New Roman" w:hAnsi="Times New Roman"/>
          <w:b/>
          <w:color w:val="002060"/>
          <w:sz w:val="24"/>
          <w:lang w:val="es-ES"/>
        </w:rPr>
        <w:t>borincano</w:t>
      </w:r>
      <w:proofErr w:type="spellEnd"/>
    </w:p>
    <w:p w:rsidR="00AC141F" w:rsidRPr="00157F8F" w:rsidRDefault="00AC141F" w:rsidP="00A77A15">
      <w:pPr>
        <w:spacing w:after="0" w:line="360" w:lineRule="auto"/>
        <w:jc w:val="both"/>
        <w:rPr>
          <w:rFonts w:ascii="Times New Roman" w:hAnsi="Times New Roman"/>
          <w:b/>
          <w:sz w:val="24"/>
          <w:lang w:val="es-ES"/>
        </w:rPr>
      </w:pPr>
    </w:p>
    <w:p w:rsidR="00AC141F" w:rsidRPr="00157F8F" w:rsidRDefault="0024063D" w:rsidP="00A77A15">
      <w:pPr>
        <w:spacing w:after="0" w:line="360" w:lineRule="auto"/>
        <w:jc w:val="both"/>
        <w:rPr>
          <w:rFonts w:ascii="Times New Roman" w:hAnsi="Times New Roman"/>
          <w:b/>
          <w:sz w:val="24"/>
          <w:lang w:val="es-ES"/>
        </w:rPr>
      </w:pPr>
      <w:r w:rsidRPr="0024063D">
        <w:rPr>
          <w:rFonts w:ascii="Times New Roman" w:hAnsi="Times New Roman"/>
          <w:b/>
          <w:sz w:val="24"/>
          <w:lang w:val="es-ES"/>
        </w:rPr>
        <w:drawing>
          <wp:inline distT="0" distB="0" distL="0" distR="0">
            <wp:extent cx="5400040" cy="3563978"/>
            <wp:effectExtent l="19050" t="0" r="0" b="0"/>
            <wp:docPr id="1" name="Imagem 1" descr="Imagem relacionada"/>
            <wp:cNvGraphicFramePr/>
            <a:graphic xmlns:a="http://schemas.openxmlformats.org/drawingml/2006/main">
              <a:graphicData uri="http://schemas.openxmlformats.org/drawingml/2006/picture">
                <pic:pic xmlns:pic="http://schemas.openxmlformats.org/drawingml/2006/picture">
                  <pic:nvPicPr>
                    <pic:cNvPr id="1026" name="Picture 2" descr="Imagem relacionada"/>
                    <pic:cNvPicPr>
                      <a:picLocks noChangeAspect="1" noChangeArrowheads="1"/>
                    </pic:cNvPicPr>
                  </pic:nvPicPr>
                  <pic:blipFill>
                    <a:blip r:embed="rId8" cstate="print"/>
                    <a:srcRect/>
                    <a:stretch>
                      <a:fillRect/>
                    </a:stretch>
                  </pic:blipFill>
                  <pic:spPr bwMode="auto">
                    <a:xfrm>
                      <a:off x="0" y="0"/>
                      <a:ext cx="5400040" cy="3563978"/>
                    </a:xfrm>
                    <a:prstGeom prst="rect">
                      <a:avLst/>
                    </a:prstGeom>
                    <a:noFill/>
                  </pic:spPr>
                </pic:pic>
              </a:graphicData>
            </a:graphic>
          </wp:inline>
        </w:drawing>
      </w:r>
    </w:p>
    <w:p w:rsidR="0024063D" w:rsidRPr="0024063D" w:rsidRDefault="0024063D" w:rsidP="0024063D">
      <w:pPr>
        <w:jc w:val="both"/>
        <w:rPr>
          <w:rFonts w:ascii="Times New Roman" w:hAnsi="Times New Roman"/>
          <w:sz w:val="24"/>
          <w:lang w:val="es-CO"/>
        </w:rPr>
      </w:pPr>
      <w:r w:rsidRPr="0024063D">
        <w:rPr>
          <w:rFonts w:ascii="Times New Roman" w:hAnsi="Times New Roman"/>
          <w:sz w:val="24"/>
          <w:lang w:val="es-CO"/>
        </w:rPr>
        <w:t xml:space="preserve">Lamento </w:t>
      </w:r>
      <w:proofErr w:type="spellStart"/>
      <w:r w:rsidRPr="0024063D">
        <w:rPr>
          <w:rFonts w:ascii="Times New Roman" w:hAnsi="Times New Roman"/>
          <w:sz w:val="24"/>
          <w:lang w:val="es-CO"/>
        </w:rPr>
        <w:t>Borincano</w:t>
      </w:r>
      <w:proofErr w:type="spellEnd"/>
      <w:r w:rsidRPr="0024063D">
        <w:rPr>
          <w:rFonts w:ascii="Times New Roman" w:hAnsi="Times New Roman"/>
          <w:sz w:val="24"/>
          <w:lang w:val="es-CO"/>
        </w:rPr>
        <w:t> es una canción escrita por </w:t>
      </w:r>
      <w:hyperlink r:id="rId9" w:tooltip="Rafael Hernández Marín" w:history="1">
        <w:r w:rsidRPr="0024063D">
          <w:rPr>
            <w:rFonts w:ascii="Times New Roman" w:hAnsi="Times New Roman"/>
            <w:sz w:val="24"/>
            <w:lang w:val="es-CO"/>
          </w:rPr>
          <w:t>Rafael Hernández Marín</w:t>
        </w:r>
      </w:hyperlink>
      <w:r w:rsidRPr="0024063D">
        <w:rPr>
          <w:rFonts w:ascii="Times New Roman" w:hAnsi="Times New Roman"/>
          <w:sz w:val="24"/>
          <w:lang w:val="es-CO"/>
        </w:rPr>
        <w:t> en 1929, que describe las condiciones de pobreza de los campesinos en </w:t>
      </w:r>
      <w:hyperlink r:id="rId10" w:tooltip="Puerto Rico" w:history="1">
        <w:r w:rsidRPr="0024063D">
          <w:rPr>
            <w:rFonts w:ascii="Times New Roman" w:hAnsi="Times New Roman"/>
            <w:sz w:val="24"/>
            <w:lang w:val="es-CO"/>
          </w:rPr>
          <w:t>Puerto Rico</w:t>
        </w:r>
      </w:hyperlink>
      <w:r w:rsidRPr="0024063D">
        <w:rPr>
          <w:rFonts w:ascii="Times New Roman" w:hAnsi="Times New Roman"/>
          <w:sz w:val="24"/>
          <w:lang w:val="es-CO"/>
        </w:rPr>
        <w:t>. Después de su creación, se convirtió en un éxito casi instantáneo en Puerto Rico y </w:t>
      </w:r>
      <w:hyperlink r:id="rId11" w:tooltip="América Latina" w:history="1">
        <w:r w:rsidRPr="0024063D">
          <w:rPr>
            <w:rFonts w:ascii="Times New Roman" w:hAnsi="Times New Roman"/>
            <w:sz w:val="24"/>
            <w:lang w:val="es-CO"/>
          </w:rPr>
          <w:t>América Latina</w:t>
        </w:r>
      </w:hyperlink>
      <w:r w:rsidRPr="0024063D">
        <w:rPr>
          <w:rFonts w:ascii="Times New Roman" w:hAnsi="Times New Roman"/>
          <w:sz w:val="24"/>
          <w:lang w:val="es-CO"/>
        </w:rPr>
        <w:t xml:space="preserve">. </w:t>
      </w:r>
      <w:proofErr w:type="spellStart"/>
      <w:r w:rsidRPr="0024063D">
        <w:rPr>
          <w:rFonts w:ascii="Times New Roman" w:hAnsi="Times New Roman"/>
          <w:sz w:val="24"/>
          <w:lang w:val="es-CO"/>
        </w:rPr>
        <w:t>Caetano</w:t>
      </w:r>
      <w:proofErr w:type="spellEnd"/>
      <w:r w:rsidRPr="0024063D">
        <w:rPr>
          <w:rFonts w:ascii="Times New Roman" w:hAnsi="Times New Roman"/>
          <w:sz w:val="24"/>
          <w:lang w:val="es-CO"/>
        </w:rPr>
        <w:t xml:space="preserve"> </w:t>
      </w:r>
      <w:proofErr w:type="spellStart"/>
      <w:r w:rsidRPr="0024063D">
        <w:rPr>
          <w:rFonts w:ascii="Times New Roman" w:hAnsi="Times New Roman"/>
          <w:sz w:val="24"/>
          <w:lang w:val="es-CO"/>
        </w:rPr>
        <w:t>Veloso</w:t>
      </w:r>
      <w:proofErr w:type="spellEnd"/>
      <w:r w:rsidRPr="0024063D">
        <w:rPr>
          <w:rFonts w:ascii="Times New Roman" w:hAnsi="Times New Roman"/>
          <w:sz w:val="24"/>
          <w:lang w:val="es-CO"/>
        </w:rPr>
        <w:t xml:space="preserve"> la incluyó en su álbum “Fina Estampa” diciendo que era la primera canción latinoamericana de protesta. Retrata el mundo rural, del campesinado. Recordemos que en 1930 hubo una gran crisis mundial, se trataba de una época de depresión y crisis mundial. </w:t>
      </w:r>
    </w:p>
    <w:p w:rsidR="0024063D" w:rsidRDefault="0024063D" w:rsidP="0024063D">
      <w:pPr>
        <w:rPr>
          <w:rFonts w:ascii="Times New Roman" w:hAnsi="Times New Roman"/>
          <w:sz w:val="24"/>
          <w:lang w:val="es-ES"/>
        </w:rPr>
      </w:pPr>
      <w:r w:rsidRPr="00157F8F">
        <w:rPr>
          <w:rFonts w:ascii="Times New Roman" w:hAnsi="Times New Roman"/>
          <w:i/>
          <w:sz w:val="24"/>
          <w:lang w:val="es-ES"/>
        </w:rPr>
        <w:t xml:space="preserve">Jibarito </w:t>
      </w:r>
      <w:r w:rsidRPr="00157F8F">
        <w:rPr>
          <w:rFonts w:ascii="Times New Roman" w:hAnsi="Times New Roman"/>
          <w:sz w:val="24"/>
          <w:lang w:val="es-ES"/>
        </w:rPr>
        <w:t>– campesino descendiente de taino (población indígena) y negro.</w:t>
      </w:r>
    </w:p>
    <w:p w:rsidR="0024063D" w:rsidRPr="00157F8F" w:rsidRDefault="0024063D" w:rsidP="0024063D">
      <w:pPr>
        <w:rPr>
          <w:rFonts w:ascii="Times New Roman" w:hAnsi="Times New Roman"/>
          <w:sz w:val="24"/>
          <w:lang w:val="es-ES"/>
        </w:rPr>
      </w:pPr>
      <w:proofErr w:type="spellStart"/>
      <w:r>
        <w:rPr>
          <w:rFonts w:ascii="Times New Roman" w:hAnsi="Times New Roman"/>
          <w:sz w:val="24"/>
          <w:lang w:val="es-ES"/>
        </w:rPr>
        <w:t>Borinquen</w:t>
      </w:r>
      <w:proofErr w:type="spellEnd"/>
      <w:r>
        <w:rPr>
          <w:rFonts w:ascii="Times New Roman" w:hAnsi="Times New Roman"/>
          <w:sz w:val="24"/>
          <w:lang w:val="es-ES"/>
        </w:rPr>
        <w:t xml:space="preserve"> es el nombre ancestral de ese espacio.  </w:t>
      </w:r>
    </w:p>
    <w:p w:rsidR="00AC141F" w:rsidRDefault="00AC141F" w:rsidP="00A77A15">
      <w:pPr>
        <w:spacing w:after="0" w:line="360" w:lineRule="auto"/>
        <w:jc w:val="both"/>
        <w:rPr>
          <w:rFonts w:ascii="Times New Roman" w:hAnsi="Times New Roman"/>
          <w:b/>
          <w:sz w:val="24"/>
        </w:rPr>
      </w:pPr>
      <w:r>
        <w:rPr>
          <w:rFonts w:ascii="Times New Roman" w:hAnsi="Times New Roman"/>
          <w:b/>
          <w:sz w:val="24"/>
        </w:rPr>
        <w:t>PARA LA PRÓXIMA CLASE:</w:t>
      </w:r>
    </w:p>
    <w:p w:rsidR="00AC141F" w:rsidRDefault="00AC141F" w:rsidP="00A77A15">
      <w:pPr>
        <w:spacing w:after="0" w:line="360" w:lineRule="auto"/>
        <w:jc w:val="both"/>
        <w:rPr>
          <w:rFonts w:ascii="Times New Roman" w:hAnsi="Times New Roman"/>
          <w:b/>
          <w:sz w:val="24"/>
        </w:rPr>
      </w:pPr>
    </w:p>
    <w:p w:rsidR="00AC141F" w:rsidRPr="00157F8F" w:rsidRDefault="00AC141F" w:rsidP="00A77A15">
      <w:pPr>
        <w:pStyle w:val="PargrafodaLista"/>
        <w:numPr>
          <w:ilvl w:val="0"/>
          <w:numId w:val="2"/>
        </w:numPr>
        <w:spacing w:after="0" w:line="360" w:lineRule="auto"/>
        <w:jc w:val="both"/>
        <w:rPr>
          <w:rFonts w:ascii="Times New Roman" w:hAnsi="Times New Roman"/>
          <w:sz w:val="24"/>
          <w:lang w:val="es-ES"/>
        </w:rPr>
      </w:pPr>
      <w:r w:rsidRPr="00157F8F">
        <w:rPr>
          <w:rFonts w:ascii="Times New Roman" w:hAnsi="Times New Roman"/>
          <w:sz w:val="24"/>
          <w:lang w:val="es-ES"/>
        </w:rPr>
        <w:t xml:space="preserve">Repasar las traducciones de los puntos 3, 4 y 5 de la página 10 del módulo, que </w:t>
      </w:r>
      <w:r>
        <w:rPr>
          <w:rFonts w:ascii="Times New Roman" w:hAnsi="Times New Roman"/>
          <w:sz w:val="24"/>
          <w:lang w:val="es-ES"/>
        </w:rPr>
        <w:t>se van a discutir</w:t>
      </w:r>
      <w:r w:rsidRPr="00157F8F">
        <w:rPr>
          <w:rFonts w:ascii="Times New Roman" w:hAnsi="Times New Roman"/>
          <w:sz w:val="24"/>
          <w:lang w:val="es-ES"/>
        </w:rPr>
        <w:t>.</w:t>
      </w:r>
    </w:p>
    <w:p w:rsidR="00AC141F" w:rsidRPr="00157F8F" w:rsidRDefault="00AC141F" w:rsidP="00524AE0">
      <w:pPr>
        <w:pStyle w:val="PargrafodaLista"/>
        <w:spacing w:after="0" w:line="360" w:lineRule="auto"/>
        <w:jc w:val="both"/>
        <w:rPr>
          <w:rFonts w:ascii="Times New Roman" w:hAnsi="Times New Roman"/>
          <w:sz w:val="24"/>
          <w:lang w:val="es-ES"/>
        </w:rPr>
      </w:pPr>
    </w:p>
    <w:p w:rsidR="00AC141F" w:rsidRPr="00157F8F" w:rsidRDefault="00AC141F" w:rsidP="00A77A15">
      <w:pPr>
        <w:pStyle w:val="PargrafodaLista"/>
        <w:numPr>
          <w:ilvl w:val="0"/>
          <w:numId w:val="2"/>
        </w:numPr>
        <w:spacing w:after="0" w:line="360" w:lineRule="auto"/>
        <w:jc w:val="both"/>
        <w:rPr>
          <w:rFonts w:ascii="Times New Roman" w:hAnsi="Times New Roman"/>
          <w:sz w:val="24"/>
          <w:lang w:val="es-ES"/>
        </w:rPr>
      </w:pPr>
      <w:r w:rsidRPr="00157F8F">
        <w:rPr>
          <w:rFonts w:ascii="Times New Roman" w:hAnsi="Times New Roman"/>
          <w:sz w:val="24"/>
          <w:lang w:val="es-ES"/>
        </w:rPr>
        <w:t>Hacer los ejercicios A, B y C de la página 14 del módulo.</w:t>
      </w:r>
    </w:p>
    <w:p w:rsidR="00AC141F" w:rsidRPr="00157F8F" w:rsidRDefault="00AC141F" w:rsidP="00A77A15">
      <w:pPr>
        <w:spacing w:after="0" w:line="360" w:lineRule="auto"/>
        <w:jc w:val="both"/>
        <w:rPr>
          <w:rFonts w:ascii="Times New Roman" w:hAnsi="Times New Roman"/>
          <w:sz w:val="24"/>
          <w:lang w:val="es-ES"/>
        </w:rPr>
      </w:pPr>
    </w:p>
    <w:p w:rsidR="00AC141F" w:rsidRDefault="00AC141F" w:rsidP="00A77A15">
      <w:pPr>
        <w:pStyle w:val="PargrafodaLista"/>
        <w:numPr>
          <w:ilvl w:val="0"/>
          <w:numId w:val="2"/>
        </w:numPr>
        <w:spacing w:after="0" w:line="360" w:lineRule="auto"/>
        <w:jc w:val="both"/>
        <w:rPr>
          <w:rFonts w:ascii="Times New Roman" w:hAnsi="Times New Roman"/>
          <w:sz w:val="24"/>
          <w:lang w:val="es-ES"/>
        </w:rPr>
      </w:pPr>
      <w:r w:rsidRPr="00157F8F">
        <w:rPr>
          <w:rFonts w:ascii="Times New Roman" w:hAnsi="Times New Roman"/>
          <w:sz w:val="24"/>
          <w:lang w:val="es-ES"/>
        </w:rPr>
        <w:t xml:space="preserve">Oír la canción </w:t>
      </w:r>
      <w:r w:rsidRPr="00157F8F">
        <w:rPr>
          <w:rFonts w:ascii="Times New Roman" w:hAnsi="Times New Roman"/>
          <w:i/>
          <w:sz w:val="24"/>
          <w:lang w:val="es-ES"/>
        </w:rPr>
        <w:t xml:space="preserve">Lamento </w:t>
      </w:r>
      <w:proofErr w:type="spellStart"/>
      <w:r w:rsidRPr="00157F8F">
        <w:rPr>
          <w:rFonts w:ascii="Times New Roman" w:hAnsi="Times New Roman"/>
          <w:i/>
          <w:sz w:val="24"/>
          <w:lang w:val="es-ES"/>
        </w:rPr>
        <w:t>borincano</w:t>
      </w:r>
      <w:proofErr w:type="spellEnd"/>
      <w:r w:rsidRPr="00157F8F">
        <w:rPr>
          <w:rFonts w:ascii="Times New Roman" w:hAnsi="Times New Roman"/>
          <w:sz w:val="24"/>
          <w:lang w:val="es-ES"/>
        </w:rPr>
        <w:t xml:space="preserve"> de Víctor Jara </w:t>
      </w:r>
      <w:r>
        <w:rPr>
          <w:rFonts w:ascii="Times New Roman" w:hAnsi="Times New Roman"/>
          <w:sz w:val="24"/>
          <w:lang w:val="es-ES"/>
        </w:rPr>
        <w:t>con</w:t>
      </w:r>
      <w:r w:rsidRPr="00157F8F">
        <w:rPr>
          <w:rFonts w:ascii="Times New Roman" w:hAnsi="Times New Roman"/>
          <w:sz w:val="24"/>
          <w:lang w:val="es-ES"/>
        </w:rPr>
        <w:t xml:space="preserve"> la letra presente en las páginas 12-13 del módulo. </w:t>
      </w:r>
      <w:r>
        <w:rPr>
          <w:rFonts w:ascii="Times New Roman" w:hAnsi="Times New Roman"/>
          <w:sz w:val="24"/>
          <w:lang w:val="es-ES"/>
        </w:rPr>
        <w:t>Fijarse</w:t>
      </w:r>
      <w:r w:rsidRPr="00157F8F">
        <w:rPr>
          <w:rFonts w:ascii="Times New Roman" w:hAnsi="Times New Roman"/>
          <w:sz w:val="24"/>
          <w:lang w:val="es-ES"/>
        </w:rPr>
        <w:t xml:space="preserve"> </w:t>
      </w:r>
      <w:r>
        <w:rPr>
          <w:rFonts w:ascii="Times New Roman" w:hAnsi="Times New Roman"/>
          <w:sz w:val="24"/>
          <w:lang w:val="es-ES"/>
        </w:rPr>
        <w:t xml:space="preserve">en </w:t>
      </w:r>
      <w:r w:rsidRPr="00157F8F">
        <w:rPr>
          <w:rFonts w:ascii="Times New Roman" w:hAnsi="Times New Roman"/>
          <w:sz w:val="24"/>
          <w:lang w:val="es-ES"/>
        </w:rPr>
        <w:t>los significados que la canción presenta para hacer la propuesta de trabajo que se explica</w:t>
      </w:r>
      <w:r>
        <w:rPr>
          <w:rFonts w:ascii="Times New Roman" w:hAnsi="Times New Roman"/>
          <w:sz w:val="24"/>
          <w:lang w:val="es-ES"/>
        </w:rPr>
        <w:t>rá</w:t>
      </w:r>
      <w:r w:rsidRPr="00157F8F">
        <w:rPr>
          <w:rFonts w:ascii="Times New Roman" w:hAnsi="Times New Roman"/>
          <w:sz w:val="24"/>
          <w:lang w:val="es-ES"/>
        </w:rPr>
        <w:t xml:space="preserve"> el jueves.</w:t>
      </w:r>
    </w:p>
    <w:p w:rsidR="0024063D" w:rsidRPr="0024063D" w:rsidRDefault="0024063D" w:rsidP="0024063D">
      <w:pPr>
        <w:pStyle w:val="PargrafodaLista"/>
        <w:rPr>
          <w:rFonts w:ascii="Times New Roman" w:hAnsi="Times New Roman"/>
          <w:sz w:val="24"/>
          <w:lang w:val="es-ES"/>
        </w:rPr>
      </w:pPr>
    </w:p>
    <w:p w:rsidR="0024063D" w:rsidRPr="00157F8F" w:rsidRDefault="0024063D" w:rsidP="0024063D">
      <w:pPr>
        <w:rPr>
          <w:rFonts w:ascii="Times New Roman" w:hAnsi="Times New Roman"/>
          <w:sz w:val="24"/>
          <w:lang w:val="es-ES"/>
        </w:rPr>
      </w:pPr>
      <w:hyperlink r:id="rId12" w:history="1">
        <w:r w:rsidRPr="009C4532">
          <w:rPr>
            <w:rStyle w:val="Hyperlink"/>
          </w:rPr>
          <w:t>https://www.youtube.com/watch?v=rju-qAyLQbE</w:t>
        </w:r>
      </w:hyperlink>
    </w:p>
    <w:sectPr w:rsidR="0024063D" w:rsidRPr="00157F8F" w:rsidSect="00627AD1">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dri.msimoes@hotmail.com" w:date="2017-08-22T18:23:00Z" w:initials="AMS">
    <w:p w:rsidR="00AC141F" w:rsidRPr="00CF736B" w:rsidRDefault="00AC141F">
      <w:pPr>
        <w:pStyle w:val="Textodecomentrio"/>
        <w:rPr>
          <w:lang w:val="es-ES"/>
        </w:rPr>
      </w:pPr>
      <w:r>
        <w:rPr>
          <w:rStyle w:val="Refdecomentrio"/>
        </w:rPr>
        <w:annotationRef/>
      </w:r>
    </w:p>
    <w:p w:rsidR="00AC141F" w:rsidRDefault="00AC141F">
      <w:pPr>
        <w:pStyle w:val="Textodecomentrio"/>
      </w:pPr>
      <w:r w:rsidRPr="005B2445">
        <w:rPr>
          <w:lang w:val="es-ES"/>
        </w:rPr>
        <w:t xml:space="preserve">Hice una búsqueda en el Google y verifiqué que </w:t>
      </w:r>
      <w:r>
        <w:rPr>
          <w:lang w:val="es-ES"/>
        </w:rPr>
        <w:t>en</w:t>
      </w:r>
      <w:r w:rsidRPr="005B2445">
        <w:rPr>
          <w:lang w:val="es-ES"/>
        </w:rPr>
        <w:t xml:space="preserve"> el caso específico de la p</w:t>
      </w:r>
      <w:r>
        <w:rPr>
          <w:lang w:val="es-ES"/>
        </w:rPr>
        <w:t xml:space="preserve">ublicidad se usa el término ‘público objetivo’ que correspondería al ‘público </w:t>
      </w:r>
      <w:proofErr w:type="spellStart"/>
      <w:r>
        <w:rPr>
          <w:lang w:val="es-ES"/>
        </w:rPr>
        <w:t>alvo</w:t>
      </w:r>
      <w:proofErr w:type="spellEnd"/>
      <w:r>
        <w:rPr>
          <w:lang w:val="es-ES"/>
        </w:rPr>
        <w:t>’ del portugués. En los demás casos, se puede usar ‘público’ o ‘destinatario’ y también ‘público destinatario’.</w:t>
      </w:r>
      <w:r w:rsidRPr="005B2445">
        <w:rPr>
          <w:lang w:val="es-ES"/>
        </w:rPr>
        <w:t xml:space="preserve"> </w:t>
      </w:r>
    </w:p>
  </w:comment>
  <w:comment w:id="2" w:author="adri.msimoes@hotmail.com" w:date="2017-08-23T18:15:00Z" w:initials="AMS">
    <w:p w:rsidR="00AC141F" w:rsidRDefault="00AC141F">
      <w:pPr>
        <w:pStyle w:val="Textodecomentrio"/>
      </w:pPr>
      <w:r>
        <w:rPr>
          <w:rStyle w:val="Refdecomentrio"/>
        </w:rPr>
        <w:annotationRef/>
      </w:r>
    </w:p>
    <w:p w:rsidR="00AC141F" w:rsidRDefault="00AC141F">
      <w:pPr>
        <w:pStyle w:val="Textodecomentrio"/>
        <w:rPr>
          <w:lang w:val="es-ES"/>
        </w:rPr>
      </w:pPr>
      <w:r w:rsidRPr="00B95E6F">
        <w:rPr>
          <w:lang w:val="es-ES"/>
        </w:rPr>
        <w:t xml:space="preserve">Reflexionaba sobre estas construcciones y me di cuenta de que </w:t>
      </w:r>
      <w:r>
        <w:rPr>
          <w:lang w:val="es-ES"/>
        </w:rPr>
        <w:t>en</w:t>
      </w:r>
      <w:r w:rsidRPr="00B95E6F">
        <w:rPr>
          <w:lang w:val="es-ES"/>
        </w:rPr>
        <w:t xml:space="preserve"> portugu</w:t>
      </w:r>
      <w:r>
        <w:rPr>
          <w:lang w:val="es-ES"/>
        </w:rPr>
        <w:t>és ‘</w:t>
      </w:r>
      <w:proofErr w:type="spellStart"/>
      <w:r>
        <w:rPr>
          <w:lang w:val="es-ES"/>
        </w:rPr>
        <w:t>puder</w:t>
      </w:r>
      <w:proofErr w:type="spellEnd"/>
      <w:r>
        <w:rPr>
          <w:lang w:val="es-ES"/>
        </w:rPr>
        <w:t xml:space="preserve">’ en este caso suena más como posibilidad en general (se </w:t>
      </w:r>
      <w:proofErr w:type="spellStart"/>
      <w:r>
        <w:rPr>
          <w:lang w:val="es-ES"/>
        </w:rPr>
        <w:t>você</w:t>
      </w:r>
      <w:proofErr w:type="spellEnd"/>
      <w:r>
        <w:rPr>
          <w:lang w:val="es-ES"/>
        </w:rPr>
        <w:t xml:space="preserve"> </w:t>
      </w:r>
      <w:proofErr w:type="spellStart"/>
      <w:r>
        <w:rPr>
          <w:lang w:val="es-ES"/>
        </w:rPr>
        <w:t>puder</w:t>
      </w:r>
      <w:proofErr w:type="spellEnd"/>
      <w:r>
        <w:rPr>
          <w:lang w:val="es-ES"/>
        </w:rPr>
        <w:t xml:space="preserve">, </w:t>
      </w:r>
      <w:proofErr w:type="spellStart"/>
      <w:r>
        <w:rPr>
          <w:lang w:val="es-ES"/>
        </w:rPr>
        <w:t>venha</w:t>
      </w:r>
      <w:proofErr w:type="spellEnd"/>
      <w:r>
        <w:rPr>
          <w:lang w:val="es-ES"/>
        </w:rPr>
        <w:t xml:space="preserve"> </w:t>
      </w:r>
      <w:proofErr w:type="spellStart"/>
      <w:r>
        <w:rPr>
          <w:lang w:val="es-ES"/>
        </w:rPr>
        <w:t>mais</w:t>
      </w:r>
      <w:proofErr w:type="spellEnd"/>
      <w:r>
        <w:rPr>
          <w:lang w:val="es-ES"/>
        </w:rPr>
        <w:t xml:space="preserve"> cedo; podría remitir a ‘tener tiempo’). Por otro lado, la forma del presente de indicativo remite a la cuestión del poder adquisitivo, como en: </w:t>
      </w:r>
    </w:p>
    <w:p w:rsidR="00AC141F" w:rsidRDefault="00AC141F">
      <w:pPr>
        <w:pStyle w:val="Textodecomentrio"/>
      </w:pPr>
      <w:r>
        <w:rPr>
          <w:rFonts w:cs="Calibri"/>
        </w:rPr>
        <w:t>―</w:t>
      </w:r>
      <w:r>
        <w:t xml:space="preserve"> </w:t>
      </w:r>
      <w:r w:rsidRPr="00B95E6F">
        <w:t>Fulano acaba de voltar de uma viagem de 40 dias pela Europa</w:t>
      </w:r>
      <w:r>
        <w:t>.</w:t>
      </w:r>
    </w:p>
    <w:p w:rsidR="00AC141F" w:rsidRDefault="00AC141F">
      <w:pPr>
        <w:pStyle w:val="Textodecomentrio"/>
      </w:pPr>
      <w:r>
        <w:rPr>
          <w:rFonts w:cs="Calibri"/>
        </w:rPr>
        <w:t>—</w:t>
      </w:r>
      <w:r>
        <w:t xml:space="preserve"> Ah... </w:t>
      </w:r>
      <w:proofErr w:type="gramStart"/>
      <w:r>
        <w:t>ele</w:t>
      </w:r>
      <w:proofErr w:type="gramEnd"/>
      <w:r>
        <w:t xml:space="preserve"> pode (ou seja, tem dinheiro).</w:t>
      </w:r>
    </w:p>
    <w:p w:rsidR="00AC141F" w:rsidRDefault="00AC141F">
      <w:pPr>
        <w:pStyle w:val="Textodecomentrio"/>
        <w:rPr>
          <w:lang w:val="es-ES"/>
        </w:rPr>
      </w:pPr>
      <w:r w:rsidRPr="000E56D0">
        <w:rPr>
          <w:lang w:val="es-ES"/>
        </w:rPr>
        <w:t>Así, aunque el uso del presente no corresponda a</w:t>
      </w:r>
      <w:r>
        <w:rPr>
          <w:lang w:val="es-ES"/>
        </w:rPr>
        <w:t>l lenguaje formal</w:t>
      </w:r>
      <w:r w:rsidRPr="000E56D0">
        <w:rPr>
          <w:lang w:val="es-ES"/>
        </w:rPr>
        <w:t xml:space="preserve"> </w:t>
      </w:r>
      <w:r>
        <w:rPr>
          <w:lang w:val="es-ES"/>
        </w:rPr>
        <w:t xml:space="preserve">e incluso no cuadre con el público objetivo de la publicidad (hombres mayores y con una elevada escolaridad), me parece que sería más adecuado para provocar el efecto que se busca en la publicidad. </w:t>
      </w:r>
    </w:p>
    <w:p w:rsidR="00AE42E4" w:rsidRDefault="00AE42E4">
      <w:pPr>
        <w:pStyle w:val="Textodecomentrio"/>
      </w:pPr>
      <w:r>
        <w:rPr>
          <w:lang w:val="es-ES"/>
        </w:rPr>
        <w:t xml:space="preserve">Maite comenta: PERFECTO, ADRIANA, HABÍA PENSADO EN COMENTAR LOS SENTIDOS DE “PODER” Y ME OLVIDÉ, ES MUY OPORTUNO LO QUE OBSERVAS. </w:t>
      </w:r>
    </w:p>
  </w:comment>
  <w:comment w:id="3" w:author="Maite" w:date="2017-08-23T18:25:00Z" w:initials="M">
    <w:p w:rsidR="00CD02F0" w:rsidRDefault="00CD02F0">
      <w:pPr>
        <w:pStyle w:val="Textodecomentrio"/>
      </w:pPr>
      <w:r>
        <w:rPr>
          <w:rStyle w:val="Refdecomentrio"/>
        </w:rPr>
        <w:annotationRef/>
      </w:r>
      <w:r>
        <w:t xml:space="preserve">Este no </w:t>
      </w:r>
      <w:proofErr w:type="spellStart"/>
      <w:proofErr w:type="gramStart"/>
      <w:r>
        <w:t>es</w:t>
      </w:r>
      <w:proofErr w:type="spellEnd"/>
      <w:proofErr w:type="gramEnd"/>
      <w:r>
        <w:t xml:space="preserve"> </w:t>
      </w:r>
      <w:proofErr w:type="spellStart"/>
      <w:r>
        <w:t>tan</w:t>
      </w:r>
      <w:proofErr w:type="spellEnd"/>
      <w:r>
        <w:t xml:space="preserve"> regular en </w:t>
      </w:r>
      <w:proofErr w:type="spellStart"/>
      <w:r>
        <w:t>ciertas</w:t>
      </w:r>
      <w:proofErr w:type="spellEnd"/>
      <w:r>
        <w:t xml:space="preserve"> variantes </w:t>
      </w:r>
      <w:proofErr w:type="spellStart"/>
      <w:r>
        <w:t>del</w:t>
      </w:r>
      <w:proofErr w:type="spellEnd"/>
      <w:r>
        <w:t xml:space="preserve"> </w:t>
      </w:r>
      <w:proofErr w:type="spellStart"/>
      <w:r>
        <w:t>español</w:t>
      </w:r>
      <w:proofErr w:type="spellEnd"/>
      <w:r>
        <w:t xml:space="preserve">. </w:t>
      </w:r>
    </w:p>
  </w:comment>
  <w:comment w:id="4" w:author="Maite" w:date="2017-08-23T18:26:00Z" w:initials="M">
    <w:p w:rsidR="00CD02F0" w:rsidRDefault="00CD02F0">
      <w:pPr>
        <w:pStyle w:val="Textodecomentrio"/>
      </w:pPr>
      <w:r>
        <w:rPr>
          <w:rStyle w:val="Refdecomentrio"/>
        </w:rPr>
        <w:annotationRef/>
      </w:r>
      <w:r>
        <w:t xml:space="preserve">Porque no </w:t>
      </w:r>
      <w:proofErr w:type="spellStart"/>
      <w:r>
        <w:t>quiero</w:t>
      </w:r>
      <w:proofErr w:type="spellEnd"/>
      <w:r>
        <w:t xml:space="preserve"> </w:t>
      </w:r>
      <w:proofErr w:type="spellStart"/>
      <w:r>
        <w:t>verla</w:t>
      </w:r>
      <w:proofErr w:type="spellEnd"/>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B6E"/>
    <w:multiLevelType w:val="hybridMultilevel"/>
    <w:tmpl w:val="7AF8FD7E"/>
    <w:lvl w:ilvl="0" w:tplc="A0880008">
      <w:start w:val="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1A645E"/>
    <w:multiLevelType w:val="hybridMultilevel"/>
    <w:tmpl w:val="A0BCC17A"/>
    <w:lvl w:ilvl="0" w:tplc="9DCC2974">
      <w:start w:val="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654D"/>
    <w:rsid w:val="000B0AEE"/>
    <w:rsid w:val="000B428A"/>
    <w:rsid w:val="000C5F12"/>
    <w:rsid w:val="000C7DB2"/>
    <w:rsid w:val="000E56D0"/>
    <w:rsid w:val="000F6E3A"/>
    <w:rsid w:val="001123C1"/>
    <w:rsid w:val="00147947"/>
    <w:rsid w:val="00157F8F"/>
    <w:rsid w:val="001665B3"/>
    <w:rsid w:val="0019598E"/>
    <w:rsid w:val="001A4EF7"/>
    <w:rsid w:val="001A75DE"/>
    <w:rsid w:val="001E1CF6"/>
    <w:rsid w:val="001E6B9C"/>
    <w:rsid w:val="00203DE4"/>
    <w:rsid w:val="002061FF"/>
    <w:rsid w:val="00233BBA"/>
    <w:rsid w:val="0024063D"/>
    <w:rsid w:val="00275024"/>
    <w:rsid w:val="002815A2"/>
    <w:rsid w:val="00293E9A"/>
    <w:rsid w:val="002B292A"/>
    <w:rsid w:val="002C729D"/>
    <w:rsid w:val="0032482F"/>
    <w:rsid w:val="00341F26"/>
    <w:rsid w:val="003D5FAD"/>
    <w:rsid w:val="00450826"/>
    <w:rsid w:val="00524AE0"/>
    <w:rsid w:val="0052596C"/>
    <w:rsid w:val="00553A13"/>
    <w:rsid w:val="005566DB"/>
    <w:rsid w:val="0057015F"/>
    <w:rsid w:val="005B2445"/>
    <w:rsid w:val="005B6279"/>
    <w:rsid w:val="00627AD1"/>
    <w:rsid w:val="0065191B"/>
    <w:rsid w:val="006C6B10"/>
    <w:rsid w:val="006D4552"/>
    <w:rsid w:val="00790E21"/>
    <w:rsid w:val="007A580D"/>
    <w:rsid w:val="0082655A"/>
    <w:rsid w:val="00844E75"/>
    <w:rsid w:val="00865C68"/>
    <w:rsid w:val="00876A2B"/>
    <w:rsid w:val="008835DA"/>
    <w:rsid w:val="008C04ED"/>
    <w:rsid w:val="008D2E87"/>
    <w:rsid w:val="009237F8"/>
    <w:rsid w:val="0096043F"/>
    <w:rsid w:val="00967903"/>
    <w:rsid w:val="0097799F"/>
    <w:rsid w:val="00977B2A"/>
    <w:rsid w:val="00984208"/>
    <w:rsid w:val="009D4247"/>
    <w:rsid w:val="00A72D36"/>
    <w:rsid w:val="00A77A15"/>
    <w:rsid w:val="00A81CEB"/>
    <w:rsid w:val="00A821AF"/>
    <w:rsid w:val="00AC141F"/>
    <w:rsid w:val="00AC3FAB"/>
    <w:rsid w:val="00AE42E4"/>
    <w:rsid w:val="00B63A45"/>
    <w:rsid w:val="00B72374"/>
    <w:rsid w:val="00B76991"/>
    <w:rsid w:val="00B91C8B"/>
    <w:rsid w:val="00B95E6F"/>
    <w:rsid w:val="00C66DF0"/>
    <w:rsid w:val="00CA55E4"/>
    <w:rsid w:val="00CC1579"/>
    <w:rsid w:val="00CD02F0"/>
    <w:rsid w:val="00CF736B"/>
    <w:rsid w:val="00D25E00"/>
    <w:rsid w:val="00D75956"/>
    <w:rsid w:val="00D801A3"/>
    <w:rsid w:val="00D96D09"/>
    <w:rsid w:val="00DA005C"/>
    <w:rsid w:val="00DC5630"/>
    <w:rsid w:val="00DF05BE"/>
    <w:rsid w:val="00E164A7"/>
    <w:rsid w:val="00E63FA3"/>
    <w:rsid w:val="00E84D84"/>
    <w:rsid w:val="00EA448D"/>
    <w:rsid w:val="00EE5C96"/>
    <w:rsid w:val="00F3654D"/>
    <w:rsid w:val="00F818FC"/>
    <w:rsid w:val="00FD19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D1"/>
    <w:pPr>
      <w:spacing w:after="200" w:line="276" w:lineRule="auto"/>
    </w:pPr>
    <w:rPr>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F3654D"/>
    <w:pPr>
      <w:autoSpaceDE w:val="0"/>
      <w:autoSpaceDN w:val="0"/>
      <w:adjustRightInd w:val="0"/>
    </w:pPr>
    <w:rPr>
      <w:rFonts w:ascii="Times New Roman" w:hAnsi="Times New Roman"/>
      <w:color w:val="000000"/>
      <w:sz w:val="24"/>
      <w:szCs w:val="24"/>
      <w:lang w:eastAsia="en-US"/>
    </w:rPr>
  </w:style>
  <w:style w:type="character" w:styleId="Hyperlink">
    <w:name w:val="Hyperlink"/>
    <w:basedOn w:val="Fontepargpadro"/>
    <w:uiPriority w:val="99"/>
    <w:rsid w:val="00F3654D"/>
    <w:rPr>
      <w:rFonts w:cs="Times New Roman"/>
      <w:color w:val="0000FF"/>
      <w:u w:val="single"/>
    </w:rPr>
  </w:style>
  <w:style w:type="paragraph" w:styleId="PargrafodaLista">
    <w:name w:val="List Paragraph"/>
    <w:basedOn w:val="Normal"/>
    <w:uiPriority w:val="99"/>
    <w:qFormat/>
    <w:rsid w:val="006D4552"/>
    <w:pPr>
      <w:ind w:left="720"/>
      <w:contextualSpacing/>
    </w:pPr>
  </w:style>
  <w:style w:type="paragraph" w:styleId="Textodebalo">
    <w:name w:val="Balloon Text"/>
    <w:basedOn w:val="Normal"/>
    <w:link w:val="TextodebaloChar"/>
    <w:uiPriority w:val="99"/>
    <w:semiHidden/>
    <w:rsid w:val="00157F8F"/>
    <w:rPr>
      <w:rFonts w:ascii="Tahoma" w:hAnsi="Tahoma" w:cs="Tahoma"/>
      <w:sz w:val="16"/>
      <w:szCs w:val="16"/>
    </w:rPr>
  </w:style>
  <w:style w:type="character" w:customStyle="1" w:styleId="TextodebaloChar">
    <w:name w:val="Texto de balão Char"/>
    <w:basedOn w:val="Fontepargpadro"/>
    <w:link w:val="Textodebalo"/>
    <w:uiPriority w:val="99"/>
    <w:semiHidden/>
    <w:rsid w:val="002C18C7"/>
    <w:rPr>
      <w:rFonts w:ascii="Times New Roman" w:hAnsi="Times New Roman"/>
      <w:sz w:val="0"/>
      <w:szCs w:val="0"/>
      <w:lang w:eastAsia="en-US"/>
    </w:rPr>
  </w:style>
  <w:style w:type="character" w:styleId="Refdecomentrio">
    <w:name w:val="annotation reference"/>
    <w:basedOn w:val="Fontepargpadro"/>
    <w:uiPriority w:val="99"/>
    <w:semiHidden/>
    <w:rsid w:val="00D75956"/>
    <w:rPr>
      <w:rFonts w:cs="Times New Roman"/>
      <w:sz w:val="16"/>
      <w:szCs w:val="16"/>
    </w:rPr>
  </w:style>
  <w:style w:type="paragraph" w:styleId="Textodecomentrio">
    <w:name w:val="annotation text"/>
    <w:basedOn w:val="Normal"/>
    <w:link w:val="TextodecomentrioChar"/>
    <w:uiPriority w:val="99"/>
    <w:semiHidden/>
    <w:rsid w:val="00D75956"/>
    <w:rPr>
      <w:sz w:val="20"/>
      <w:szCs w:val="20"/>
    </w:rPr>
  </w:style>
  <w:style w:type="character" w:customStyle="1" w:styleId="TextodecomentrioChar">
    <w:name w:val="Texto de comentário Char"/>
    <w:basedOn w:val="Fontepargpadro"/>
    <w:link w:val="Textodecomentrio"/>
    <w:uiPriority w:val="99"/>
    <w:semiHidden/>
    <w:rsid w:val="002C18C7"/>
    <w:rPr>
      <w:sz w:val="20"/>
      <w:szCs w:val="20"/>
      <w:lang w:eastAsia="en-US"/>
    </w:rPr>
  </w:style>
  <w:style w:type="paragraph" w:styleId="Assuntodocomentrio">
    <w:name w:val="annotation subject"/>
    <w:basedOn w:val="Textodecomentrio"/>
    <w:next w:val="Textodecomentrio"/>
    <w:link w:val="AssuntodocomentrioChar"/>
    <w:uiPriority w:val="99"/>
    <w:semiHidden/>
    <w:rsid w:val="00D75956"/>
    <w:rPr>
      <w:b/>
      <w:bCs/>
    </w:rPr>
  </w:style>
  <w:style w:type="character" w:customStyle="1" w:styleId="AssuntodocomentrioChar">
    <w:name w:val="Assunto do comentário Char"/>
    <w:basedOn w:val="TextodecomentrioChar"/>
    <w:link w:val="Assuntodocomentrio"/>
    <w:uiPriority w:val="99"/>
    <w:semiHidden/>
    <w:rsid w:val="002C18C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youtube.com/watch?v=rju-qAyLQ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ite\AppData\Local\Microsoft\Windows\Temporary%20Internet%20Files\Content.Outlook\CX6TLAEO\adri.msimoes@hotmail.com" TargetMode="External"/><Relationship Id="rId11" Type="http://schemas.openxmlformats.org/officeDocument/2006/relationships/hyperlink" Target="https://es.wikipedia.org/wiki/Am%C3%A9rica_Latina" TargetMode="External"/><Relationship Id="rId5" Type="http://schemas.openxmlformats.org/officeDocument/2006/relationships/hyperlink" Target="mailto:maitechu@terra.com.br" TargetMode="External"/><Relationship Id="rId10" Type="http://schemas.openxmlformats.org/officeDocument/2006/relationships/hyperlink" Target="https://es.wikipedia.org/wiki/Puerto_Rico" TargetMode="External"/><Relationship Id="rId4" Type="http://schemas.openxmlformats.org/officeDocument/2006/relationships/webSettings" Target="webSettings.xml"/><Relationship Id="rId9" Type="http://schemas.openxmlformats.org/officeDocument/2006/relationships/hyperlink" Target="https://es.wikipedia.org/wiki/Rafael_Hern%C3%A1ndez_Mar%C3%AD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1300</Words>
  <Characters>7118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Lengua Española IV- Profª María Teresa Celada e Adriana Martins Simões maitechu@terra</vt:lpstr>
    </vt:vector>
  </TitlesOfParts>
  <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Lengua Española IV- Profª María Teresa Celada e Adriana Martins Simões maitechu@terra</dc:title>
  <dc:creator>Paulina</dc:creator>
  <cp:lastModifiedBy>Maite</cp:lastModifiedBy>
  <cp:revision>4</cp:revision>
  <dcterms:created xsi:type="dcterms:W3CDTF">2017-08-23T21:07:00Z</dcterms:created>
  <dcterms:modified xsi:type="dcterms:W3CDTF">2017-08-23T21:36:00Z</dcterms:modified>
</cp:coreProperties>
</file>