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Pr="00765AB2" w:rsidRDefault="00B6403F" w:rsidP="006C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B2">
        <w:rPr>
          <w:rFonts w:ascii="Times New Roman" w:hAnsi="Times New Roman" w:cs="Times New Roman"/>
          <w:b/>
          <w:sz w:val="24"/>
          <w:szCs w:val="24"/>
        </w:rPr>
        <w:t>Roteiro</w:t>
      </w:r>
      <w:r w:rsidR="00765AB2" w:rsidRPr="00765AB2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r w:rsidRPr="00765A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3DF9" w:rsidRPr="00765AB2">
        <w:rPr>
          <w:rFonts w:ascii="Times New Roman" w:hAnsi="Times New Roman" w:cs="Times New Roman"/>
          <w:b/>
          <w:sz w:val="24"/>
          <w:szCs w:val="24"/>
        </w:rPr>
        <w:t xml:space="preserve"> Unidade I</w:t>
      </w: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B2">
        <w:rPr>
          <w:rFonts w:ascii="Times New Roman" w:hAnsi="Times New Roman" w:cs="Times New Roman"/>
          <w:sz w:val="24"/>
          <w:szCs w:val="24"/>
        </w:rPr>
        <w:t xml:space="preserve">- Título e </w:t>
      </w:r>
      <w:proofErr w:type="gramStart"/>
      <w:r w:rsidRPr="00765AB2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65AB2">
        <w:rPr>
          <w:rFonts w:ascii="Times New Roman" w:hAnsi="Times New Roman" w:cs="Times New Roman"/>
          <w:sz w:val="24"/>
          <w:szCs w:val="24"/>
        </w:rPr>
        <w:t>es)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B2">
        <w:rPr>
          <w:rFonts w:ascii="Times New Roman" w:hAnsi="Times New Roman" w:cs="Times New Roman"/>
          <w:sz w:val="24"/>
          <w:szCs w:val="24"/>
        </w:rPr>
        <w:t>- Ideia central do(s) material/</w:t>
      </w:r>
      <w:proofErr w:type="gramStart"/>
      <w:r w:rsidRPr="00765AB2">
        <w:rPr>
          <w:rFonts w:ascii="Times New Roman" w:hAnsi="Times New Roman" w:cs="Times New Roman"/>
          <w:sz w:val="24"/>
          <w:szCs w:val="24"/>
        </w:rPr>
        <w:t>materiais lido</w:t>
      </w:r>
      <w:proofErr w:type="gramEnd"/>
      <w:r w:rsidRPr="00765AB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Quais os princípios do SUS e os Determinantes Sociais de Saúde que podem ser identificados no(s) texto(s) lido(s);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Como o(s) texto(s) se articula(m) com a área da saúde;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B2">
        <w:rPr>
          <w:rFonts w:ascii="Times New Roman" w:hAnsi="Times New Roman" w:cs="Times New Roman"/>
          <w:sz w:val="24"/>
          <w:szCs w:val="24"/>
        </w:rPr>
        <w:t xml:space="preserve">- Relação entre o(s) texto(s) lido(s) e o documentário </w:t>
      </w:r>
      <w:r>
        <w:rPr>
          <w:rFonts w:ascii="Times New Roman" w:hAnsi="Times New Roman" w:cs="Times New Roman"/>
          <w:sz w:val="24"/>
          <w:szCs w:val="24"/>
        </w:rPr>
        <w:t>“M</w:t>
      </w:r>
      <w:r w:rsidRPr="00765AB2">
        <w:rPr>
          <w:rFonts w:ascii="Times New Roman" w:hAnsi="Times New Roman" w:cs="Times New Roman"/>
          <w:sz w:val="24"/>
          <w:szCs w:val="24"/>
        </w:rPr>
        <w:t>eninas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Referência(s)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Máximo de 10 slides</w:t>
      </w:r>
      <w:r w:rsidR="007F34DE">
        <w:rPr>
          <w:rFonts w:ascii="Times New Roman" w:hAnsi="Times New Roman" w:cs="Times New Roman"/>
          <w:sz w:val="24"/>
          <w:szCs w:val="24"/>
        </w:rPr>
        <w:t>, se a apresentação for apresentada em Power Point.</w:t>
      </w:r>
      <w:bookmarkStart w:id="0" w:name="_GoBack"/>
      <w:bookmarkEnd w:id="0"/>
    </w:p>
    <w:sectPr w:rsidR="00765AB2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F"/>
    <w:rsid w:val="0009551E"/>
    <w:rsid w:val="005E3DF9"/>
    <w:rsid w:val="006C3B83"/>
    <w:rsid w:val="00765AB2"/>
    <w:rsid w:val="007F34DE"/>
    <w:rsid w:val="00B6403F"/>
    <w:rsid w:val="00EB1B70"/>
    <w:rsid w:val="00E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Bergamini Vicentine</dc:creator>
  <cp:lastModifiedBy>sedoc</cp:lastModifiedBy>
  <cp:revision>2</cp:revision>
  <dcterms:created xsi:type="dcterms:W3CDTF">2017-08-14T23:12:00Z</dcterms:created>
  <dcterms:modified xsi:type="dcterms:W3CDTF">2017-08-14T23:12:00Z</dcterms:modified>
</cp:coreProperties>
</file>