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889" w:type="dxa"/>
        <w:tblLayout w:type="fixed"/>
        <w:tblLook w:val="04A0" w:firstRow="1" w:lastRow="0" w:firstColumn="1" w:lastColumn="0" w:noHBand="0" w:noVBand="1"/>
      </w:tblPr>
      <w:tblGrid>
        <w:gridCol w:w="1420"/>
        <w:gridCol w:w="1383"/>
        <w:gridCol w:w="2552"/>
        <w:gridCol w:w="3117"/>
        <w:gridCol w:w="1417"/>
      </w:tblGrid>
      <w:tr w:rsidR="00C222CA" w:rsidRPr="00460D48" w:rsidTr="0029494A">
        <w:trPr>
          <w:trHeight w:val="553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CA" w:rsidRPr="00460D48" w:rsidRDefault="00C222CA">
            <w:pPr>
              <w:jc w:val="center"/>
              <w:rPr>
                <w:rFonts w:ascii="Century Gothic" w:hAnsi="Century Gothic" w:cs="Century Gothic"/>
                <w:noProof/>
                <w:color w:val="000000"/>
              </w:rPr>
            </w:pPr>
            <w:r w:rsidRPr="00460D48">
              <w:rPr>
                <w:rFonts w:ascii="Century Gothic" w:hAnsi="Century Gothic" w:cs="Century Gothic"/>
                <w:noProof/>
                <w:color w:val="000000"/>
                <w:lang w:eastAsia="pt-BR"/>
              </w:rPr>
              <w:drawing>
                <wp:inline distT="0" distB="0" distL="0" distR="0" wp14:anchorId="7F347BDA" wp14:editId="1B80589A">
                  <wp:extent cx="669290" cy="685800"/>
                  <wp:effectExtent l="0" t="0" r="0" b="0"/>
                  <wp:docPr id="2" name="Imagem 2" descr="di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4" descr="di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0D48">
              <w:rPr>
                <w:rFonts w:ascii="Century Gothic" w:hAnsi="Century Gothic" w:cs="Century Gothic"/>
                <w:noProof/>
                <w:color w:val="000000"/>
              </w:rPr>
              <w:br/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CA" w:rsidRPr="00460D48" w:rsidRDefault="00604EDC">
            <w:pPr>
              <w:spacing w:before="120"/>
              <w:jc w:val="center"/>
              <w:rPr>
                <w:rFonts w:ascii="Century Gothic" w:hAnsi="Century Gothic"/>
              </w:rPr>
            </w:pPr>
            <w:r w:rsidRPr="00460D48">
              <w:rPr>
                <w:rFonts w:ascii="Century Gothic" w:hAnsi="Century Gothic"/>
                <w:b/>
              </w:rPr>
              <w:t>LES 0216 – Conhecimento e Pesquisa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CA" w:rsidRPr="00460D48" w:rsidRDefault="00C222CA">
            <w:pPr>
              <w:jc w:val="center"/>
              <w:rPr>
                <w:rFonts w:ascii="Century Gothic" w:hAnsi="Century Gothic"/>
              </w:rPr>
            </w:pPr>
            <w:r w:rsidRPr="00460D48">
              <w:rPr>
                <w:rFonts w:ascii="Century Gothic" w:hAnsi="Century Gothic"/>
                <w:b/>
              </w:rPr>
              <w:t>Programa de Aula</w:t>
            </w:r>
          </w:p>
        </w:tc>
      </w:tr>
      <w:tr w:rsidR="00C222CA" w:rsidRPr="00460D48" w:rsidTr="00044D8E">
        <w:trPr>
          <w:trHeight w:val="409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CA" w:rsidRPr="00460D48" w:rsidRDefault="00C222CA">
            <w:pPr>
              <w:rPr>
                <w:rFonts w:ascii="Century Gothic" w:hAnsi="Century Gothic" w:cs="Century Gothic"/>
                <w:noProof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CA" w:rsidRPr="00460D48" w:rsidRDefault="00834CAA">
            <w:pPr>
              <w:jc w:val="center"/>
              <w:rPr>
                <w:rFonts w:ascii="Century Gothic" w:hAnsi="Century Gothic"/>
                <w:b/>
              </w:rPr>
            </w:pPr>
            <w:r w:rsidRPr="00460D48">
              <w:rPr>
                <w:rFonts w:ascii="Century Gothic" w:hAnsi="Century Gothic"/>
                <w:b/>
              </w:rPr>
              <w:t>Turma: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C" w:rsidRPr="00460D48" w:rsidRDefault="00604EDC" w:rsidP="00604EDC">
            <w:pPr>
              <w:rPr>
                <w:rFonts w:ascii="Century Gothic" w:hAnsi="Century Gothic"/>
                <w:b/>
              </w:rPr>
            </w:pPr>
            <w:r w:rsidRPr="00460D48">
              <w:rPr>
                <w:rFonts w:ascii="Century Gothic" w:hAnsi="Century Gothic"/>
                <w:b/>
              </w:rPr>
              <w:t>Dia: Quarta-feira</w:t>
            </w:r>
          </w:p>
          <w:p w:rsidR="00C222CA" w:rsidRPr="00460D48" w:rsidRDefault="00604EDC" w:rsidP="00604EDC">
            <w:pPr>
              <w:rPr>
                <w:rFonts w:ascii="Century Gothic" w:hAnsi="Century Gothic"/>
                <w:b/>
              </w:rPr>
            </w:pPr>
            <w:r w:rsidRPr="00460D48">
              <w:rPr>
                <w:rFonts w:ascii="Century Gothic" w:hAnsi="Century Gothic"/>
                <w:b/>
              </w:rPr>
              <w:t>Horário: 08h às 09h50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CA" w:rsidRPr="00460D48" w:rsidRDefault="00604EDC">
            <w:pPr>
              <w:rPr>
                <w:rFonts w:ascii="Century Gothic" w:hAnsi="Century Gothic"/>
                <w:b/>
              </w:rPr>
            </w:pPr>
            <w:r w:rsidRPr="00460D48">
              <w:rPr>
                <w:rFonts w:ascii="Century Gothic" w:hAnsi="Century Gothic"/>
                <w:b/>
              </w:rPr>
              <w:t>Local: Pavilhão de Engenharia (Sala 227 e LPD de Graduação do LES)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CA" w:rsidRPr="00460D48" w:rsidRDefault="00C222CA">
            <w:pPr>
              <w:rPr>
                <w:rFonts w:ascii="Century Gothic" w:hAnsi="Century Gothic"/>
              </w:rPr>
            </w:pPr>
          </w:p>
        </w:tc>
      </w:tr>
    </w:tbl>
    <w:p w:rsidR="00C222CA" w:rsidRPr="00460D48" w:rsidRDefault="00C222CA" w:rsidP="00044D8E">
      <w:pPr>
        <w:spacing w:after="0" w:line="240" w:lineRule="auto"/>
        <w:rPr>
          <w:rFonts w:ascii="Century Gothic" w:hAnsi="Century Gothic"/>
        </w:rPr>
      </w:pPr>
    </w:p>
    <w:tbl>
      <w:tblPr>
        <w:tblW w:w="9851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637"/>
        <w:gridCol w:w="709"/>
        <w:gridCol w:w="6379"/>
        <w:gridCol w:w="1276"/>
        <w:gridCol w:w="850"/>
      </w:tblGrid>
      <w:tr w:rsidR="00044D8E" w:rsidRPr="009D160B" w:rsidTr="00F30412">
        <w:trPr>
          <w:cantSplit/>
          <w:trHeight w:val="31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9D160B">
              <w:rPr>
                <w:rFonts w:ascii="Century Gothic" w:hAnsi="Century Gothic" w:cs="Arial"/>
                <w:b/>
              </w:rPr>
              <w:t>Aula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9D160B">
              <w:rPr>
                <w:rFonts w:ascii="Century Gothic" w:hAnsi="Century Gothic" w:cs="Arial"/>
                <w:b/>
              </w:rPr>
              <w:t>Dia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D8E" w:rsidRPr="009D160B" w:rsidRDefault="00044D8E" w:rsidP="009D160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9D160B">
              <w:rPr>
                <w:rFonts w:ascii="Century Gothic" w:hAnsi="Century Gothic"/>
                <w:b/>
              </w:rPr>
              <w:t>Conteúdo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9D160B">
              <w:rPr>
                <w:rFonts w:ascii="Century Gothic" w:hAnsi="Century Gothic" w:cs="Arial"/>
                <w:b/>
              </w:rPr>
              <w:t>Equipe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9D160B">
              <w:rPr>
                <w:rFonts w:ascii="Century Gothic" w:hAnsi="Century Gothic" w:cs="Arial"/>
                <w:b/>
              </w:rPr>
              <w:t>Local</w:t>
            </w:r>
          </w:p>
        </w:tc>
      </w:tr>
      <w:tr w:rsidR="00044D8E" w:rsidRPr="009D160B" w:rsidTr="003354BA">
        <w:tblPrEx>
          <w:tblLook w:val="04A0" w:firstRow="1" w:lastRow="0" w:firstColumn="1" w:lastColumn="0" w:noHBand="0" w:noVBand="1"/>
        </w:tblPrEx>
        <w:trPr>
          <w:cantSplit/>
          <w:trHeight w:val="58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02/08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7B04" w:rsidRPr="00CD3ACB" w:rsidRDefault="00727B04" w:rsidP="00727B04">
            <w:pPr>
              <w:pStyle w:val="PargrafodaLista"/>
              <w:numPr>
                <w:ilvl w:val="0"/>
                <w:numId w:val="3"/>
              </w:numPr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CD3ACB">
              <w:rPr>
                <w:rFonts w:ascii="Century Gothic" w:hAnsi="Century Gothic" w:cs="Arial"/>
                <w:sz w:val="22"/>
                <w:szCs w:val="22"/>
                <w:lang w:eastAsia="en-US"/>
              </w:rPr>
              <w:t>Apresentação, objetivos e programa da disciplina LES 0216 – Conhecimento e Pesquisa.</w:t>
            </w:r>
          </w:p>
          <w:p w:rsidR="00727B04" w:rsidRDefault="00727B04" w:rsidP="00727B04">
            <w:pPr>
              <w:pStyle w:val="PargrafodaLista"/>
              <w:numPr>
                <w:ilvl w:val="0"/>
                <w:numId w:val="3"/>
              </w:numPr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CD3ACB">
              <w:rPr>
                <w:rFonts w:ascii="Century Gothic" w:hAnsi="Century Gothic" w:cs="Arial"/>
                <w:sz w:val="22"/>
                <w:szCs w:val="22"/>
              </w:rPr>
              <w:t>Distribuição dos temas e equipes dos seminários finais.</w:t>
            </w:r>
          </w:p>
          <w:p w:rsidR="00044D8E" w:rsidRPr="009D160B" w:rsidRDefault="00727B04" w:rsidP="00727B04">
            <w:pPr>
              <w:pStyle w:val="PargrafodaLista"/>
              <w:numPr>
                <w:ilvl w:val="0"/>
                <w:numId w:val="3"/>
              </w:numPr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sz w:val="22"/>
                <w:szCs w:val="22"/>
                <w:lang w:eastAsia="en-US"/>
              </w:rPr>
              <w:t xml:space="preserve">VIEIRA, S. </w:t>
            </w:r>
            <w:r w:rsidRPr="00462885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Como escrever uma tese</w:t>
            </w:r>
            <w:r>
              <w:rPr>
                <w:rFonts w:ascii="Century Gothic" w:hAnsi="Century Gothic" w:cs="Arial"/>
                <w:sz w:val="22"/>
                <w:szCs w:val="22"/>
                <w:lang w:eastAsia="en-US"/>
              </w:rPr>
              <w:t>. São Paulo: Atlas, 2008. 138 p. (Capítulo 2: Corpo da dissertação ou tese)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C20" w:rsidRPr="009D160B" w:rsidRDefault="006E6C20" w:rsidP="006E6C20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Eliana</w:t>
            </w:r>
          </w:p>
          <w:p w:rsidR="006E6C20" w:rsidRPr="009D160B" w:rsidRDefault="006E6C20" w:rsidP="006E6C20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Ligiana</w:t>
            </w:r>
          </w:p>
          <w:p w:rsidR="00044D8E" w:rsidRPr="009D160B" w:rsidRDefault="006E6C20" w:rsidP="006E6C20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  <w:bCs/>
              </w:rPr>
              <w:t>Thais</w:t>
            </w:r>
            <w:r w:rsidRPr="009D160B">
              <w:rPr>
                <w:rFonts w:ascii="Century Gothic" w:hAnsi="Century Gothic" w:cs="Arial"/>
              </w:rPr>
              <w:t xml:space="preserve"> </w:t>
            </w:r>
            <w:r w:rsidR="00044D8E" w:rsidRPr="009D160B">
              <w:rPr>
                <w:rFonts w:ascii="Century Gothic" w:hAnsi="Century Gothic" w:cs="Arial"/>
              </w:rPr>
              <w:t>Maria Elisa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8E" w:rsidRPr="009D160B" w:rsidRDefault="004D7FDC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22</w:t>
            </w:r>
            <w:r w:rsidR="005B3700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7</w:t>
            </w:r>
          </w:p>
        </w:tc>
      </w:tr>
      <w:tr w:rsidR="00044D8E" w:rsidRPr="009D160B" w:rsidTr="003354BA">
        <w:tblPrEx>
          <w:tblLook w:val="04A0" w:firstRow="1" w:lastRow="0" w:firstColumn="1" w:lastColumn="0" w:noHBand="0" w:noVBand="1"/>
        </w:tblPrEx>
        <w:trPr>
          <w:cantSplit/>
          <w:trHeight w:val="44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09/08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D8E" w:rsidRPr="009D160B" w:rsidRDefault="00044D8E" w:rsidP="009D160B">
            <w:pPr>
              <w:pStyle w:val="PargrafodaLista"/>
              <w:numPr>
                <w:ilvl w:val="0"/>
                <w:numId w:val="6"/>
              </w:numPr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eastAsia="en-US"/>
              </w:rPr>
              <w:t>Pesquisa bibliográfica: O que, Por que e Como?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6"/>
              </w:numPr>
              <w:tabs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eastAsia="en-US"/>
              </w:rPr>
              <w:t>Apresentação do artigo científico (ABNT NBR 6022 – 2003);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6"/>
              </w:numPr>
              <w:tabs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eastAsia="en-US"/>
              </w:rPr>
              <w:t>Currículo Lattes;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6"/>
              </w:numPr>
              <w:tabs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eastAsia="en-US"/>
              </w:rPr>
              <w:t>Direitos autorais e plágio;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6"/>
              </w:numPr>
              <w:ind w:left="425" w:hanging="283"/>
              <w:rPr>
                <w:rFonts w:ascii="Century Gothic" w:hAnsi="Century Gothic" w:cs="Arial"/>
                <w:bCs/>
                <w:sz w:val="22"/>
                <w:szCs w:val="22"/>
                <w:lang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eastAsia="en-US"/>
              </w:rPr>
              <w:t>SciELO;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6"/>
              </w:numPr>
              <w:ind w:left="425" w:hanging="283"/>
              <w:rPr>
                <w:rFonts w:ascii="Century Gothic" w:hAnsi="Century Gothic" w:cs="Arial"/>
                <w:bCs/>
                <w:sz w:val="22"/>
                <w:szCs w:val="22"/>
                <w:lang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eastAsia="en-US"/>
              </w:rPr>
              <w:t>Exercício.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Eliana</w:t>
            </w:r>
          </w:p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Ligiana</w:t>
            </w:r>
          </w:p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Thais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8E" w:rsidRPr="009D160B" w:rsidRDefault="004D7FDC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LPD</w:t>
            </w:r>
          </w:p>
        </w:tc>
      </w:tr>
      <w:tr w:rsidR="00044D8E" w:rsidRPr="009D160B" w:rsidTr="003354BA">
        <w:tblPrEx>
          <w:tblLook w:val="04A0" w:firstRow="1" w:lastRow="0" w:firstColumn="1" w:lastColumn="0" w:noHBand="0" w:noVBand="1"/>
        </w:tblPrEx>
        <w:trPr>
          <w:cantSplit/>
          <w:trHeight w:val="33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16/08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D8E" w:rsidRPr="009D160B" w:rsidRDefault="00044D8E" w:rsidP="009D160B">
            <w:pPr>
              <w:numPr>
                <w:ilvl w:val="0"/>
                <w:numId w:val="2"/>
              </w:numPr>
              <w:tabs>
                <w:tab w:val="clear" w:pos="89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num" w:pos="43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ind w:hanging="746"/>
              <w:contextualSpacing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Elaboração de trabalhos técnico-científicos:</w:t>
            </w:r>
          </w:p>
          <w:p w:rsidR="00044D8E" w:rsidRPr="009D160B" w:rsidRDefault="00044D8E" w:rsidP="009D160B">
            <w:pPr>
              <w:numPr>
                <w:ilvl w:val="0"/>
                <w:numId w:val="8"/>
              </w:numPr>
              <w:tabs>
                <w:tab w:val="clear" w:pos="898"/>
                <w:tab w:val="num" w:pos="754"/>
              </w:tabs>
              <w:spacing w:after="0" w:line="240" w:lineRule="auto"/>
              <w:ind w:left="425" w:hanging="283"/>
              <w:contextualSpacing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Citações;</w:t>
            </w:r>
          </w:p>
          <w:p w:rsidR="00044D8E" w:rsidRPr="009D160B" w:rsidRDefault="00044D8E" w:rsidP="009D160B">
            <w:pPr>
              <w:numPr>
                <w:ilvl w:val="0"/>
                <w:numId w:val="8"/>
              </w:numPr>
              <w:tabs>
                <w:tab w:val="clear" w:pos="898"/>
                <w:tab w:val="num" w:pos="754"/>
              </w:tabs>
              <w:spacing w:after="0" w:line="240" w:lineRule="auto"/>
              <w:ind w:left="425" w:hanging="283"/>
              <w:contextualSpacing/>
              <w:rPr>
                <w:rFonts w:ascii="Century Gothic" w:hAnsi="Century Gothic" w:cs="Arial"/>
                <w:lang w:val="en-US"/>
              </w:rPr>
            </w:pPr>
            <w:r w:rsidRPr="009D160B">
              <w:rPr>
                <w:rFonts w:ascii="Century Gothic" w:hAnsi="Century Gothic" w:cs="Arial"/>
              </w:rPr>
              <w:t>Referências.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2"/>
              </w:numPr>
              <w:tabs>
                <w:tab w:val="clear" w:pos="898"/>
                <w:tab w:val="num" w:pos="432"/>
              </w:tabs>
              <w:ind w:hanging="746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Folha de estilo;</w:t>
            </w:r>
          </w:p>
          <w:p w:rsidR="00044D8E" w:rsidRPr="009D160B" w:rsidRDefault="00044D8E" w:rsidP="009D160B">
            <w:pPr>
              <w:numPr>
                <w:ilvl w:val="0"/>
                <w:numId w:val="2"/>
              </w:numPr>
              <w:tabs>
                <w:tab w:val="clear" w:pos="898"/>
                <w:tab w:val="num" w:pos="432"/>
              </w:tabs>
              <w:spacing w:after="0" w:line="240" w:lineRule="auto"/>
              <w:ind w:right="18" w:hanging="746"/>
              <w:contextualSpacing/>
              <w:rPr>
                <w:rFonts w:ascii="Century Gothic" w:hAnsi="Century Gothic"/>
              </w:rPr>
            </w:pPr>
            <w:r w:rsidRPr="009D160B">
              <w:rPr>
                <w:rFonts w:ascii="Century Gothic" w:hAnsi="Century Gothic" w:cs="Arial"/>
              </w:rPr>
              <w:t>Mecanismo Online para Referências – MORE;</w:t>
            </w:r>
          </w:p>
          <w:p w:rsidR="00044D8E" w:rsidRPr="009D160B" w:rsidRDefault="00044D8E" w:rsidP="009D160B">
            <w:pPr>
              <w:numPr>
                <w:ilvl w:val="0"/>
                <w:numId w:val="7"/>
              </w:numPr>
              <w:tabs>
                <w:tab w:val="num" w:pos="432"/>
              </w:tabs>
              <w:spacing w:after="0" w:line="240" w:lineRule="auto"/>
              <w:ind w:hanging="746"/>
              <w:contextualSpacing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Exercício.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Eliana</w:t>
            </w:r>
          </w:p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Ligiana</w:t>
            </w:r>
          </w:p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Thais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8E" w:rsidRPr="009D160B" w:rsidRDefault="004D7FDC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LPD</w:t>
            </w:r>
          </w:p>
        </w:tc>
      </w:tr>
      <w:tr w:rsidR="00044D8E" w:rsidRPr="009D160B" w:rsidTr="003354BA">
        <w:tblPrEx>
          <w:tblLook w:val="04A0" w:firstRow="1" w:lastRow="0" w:firstColumn="1" w:lastColumn="0" w:noHBand="0" w:noVBand="1"/>
        </w:tblPrEx>
        <w:trPr>
          <w:cantSplit/>
          <w:trHeight w:val="150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23/08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D8E" w:rsidRPr="009D160B" w:rsidRDefault="00044D8E" w:rsidP="009D160B">
            <w:pPr>
              <w:numPr>
                <w:ilvl w:val="0"/>
                <w:numId w:val="9"/>
              </w:numPr>
              <w:spacing w:after="0" w:line="240" w:lineRule="auto"/>
              <w:ind w:left="446" w:hanging="336"/>
              <w:contextualSpacing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Mendeley</w:t>
            </w:r>
          </w:p>
          <w:p w:rsidR="00044D8E" w:rsidRPr="009D160B" w:rsidRDefault="00044D8E" w:rsidP="009D160B">
            <w:pPr>
              <w:numPr>
                <w:ilvl w:val="0"/>
                <w:numId w:val="9"/>
              </w:numPr>
              <w:tabs>
                <w:tab w:val="left" w:pos="284"/>
                <w:tab w:val="left" w:pos="425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075"/>
              </w:tabs>
              <w:spacing w:after="0" w:line="240" w:lineRule="auto"/>
              <w:ind w:left="446" w:hanging="336"/>
              <w:contextualSpacing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Apresentação das funcionalidades do gerenciador de referências;</w:t>
            </w:r>
          </w:p>
          <w:p w:rsidR="00044D8E" w:rsidRPr="009D160B" w:rsidRDefault="00044D8E" w:rsidP="009D160B">
            <w:pPr>
              <w:numPr>
                <w:ilvl w:val="0"/>
                <w:numId w:val="9"/>
              </w:numPr>
              <w:tabs>
                <w:tab w:val="left" w:pos="284"/>
                <w:tab w:val="left" w:pos="425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075"/>
              </w:tabs>
              <w:spacing w:after="0" w:line="240" w:lineRule="auto"/>
              <w:ind w:left="446" w:hanging="336"/>
              <w:contextualSpacing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Manual do usuário e instruções para a formatação do trabalho final.</w:t>
            </w:r>
          </w:p>
          <w:p w:rsidR="00044D8E" w:rsidRPr="009D160B" w:rsidRDefault="00044D8E" w:rsidP="009D160B">
            <w:pPr>
              <w:numPr>
                <w:ilvl w:val="0"/>
                <w:numId w:val="9"/>
              </w:numPr>
              <w:spacing w:after="0" w:line="240" w:lineRule="auto"/>
              <w:ind w:left="446" w:hanging="336"/>
              <w:rPr>
                <w:rFonts w:ascii="Century Gothic" w:hAnsi="Century Gothic" w:cs="Arial"/>
                <w:lang w:val="en-US"/>
              </w:rPr>
            </w:pPr>
            <w:r w:rsidRPr="009D160B">
              <w:rPr>
                <w:rFonts w:ascii="Century Gothic" w:hAnsi="Century Gothic" w:cs="Arial"/>
              </w:rPr>
              <w:t>Exercício.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Eliana</w:t>
            </w:r>
          </w:p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Ligiana</w:t>
            </w:r>
          </w:p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  <w:bCs/>
              </w:rPr>
              <w:t>Thais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8E" w:rsidRPr="009D160B" w:rsidRDefault="004D7FDC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LPD</w:t>
            </w:r>
          </w:p>
        </w:tc>
      </w:tr>
      <w:tr w:rsidR="00044D8E" w:rsidRPr="009D160B" w:rsidTr="003354BA">
        <w:tblPrEx>
          <w:tblLook w:val="04A0" w:firstRow="1" w:lastRow="0" w:firstColumn="1" w:lastColumn="0" w:noHBand="0" w:noVBand="1"/>
        </w:tblPrEx>
        <w:trPr>
          <w:cantSplit/>
          <w:trHeight w:val="57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044D8E" w:rsidP="009D160B">
            <w:pPr>
              <w:tabs>
                <w:tab w:val="left" w:pos="851"/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30/08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D8E" w:rsidRPr="009D160B" w:rsidRDefault="00044D8E" w:rsidP="009D160B">
            <w:pPr>
              <w:pStyle w:val="PargrafodaLista"/>
              <w:numPr>
                <w:ilvl w:val="0"/>
                <w:numId w:val="18"/>
              </w:numPr>
              <w:tabs>
                <w:tab w:val="left" w:pos="851"/>
                <w:tab w:val="left" w:pos="1276"/>
              </w:tabs>
              <w:ind w:left="425" w:hanging="283"/>
              <w:rPr>
                <w:rFonts w:ascii="Century Gothic" w:hAnsi="Century Gothic" w:cs="Arial"/>
                <w:sz w:val="22"/>
                <w:szCs w:val="22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9D160B">
              <w:rPr>
                <w:rFonts w:ascii="Century Gothic" w:hAnsi="Century Gothic" w:cs="Arial"/>
                <w:i/>
                <w:sz w:val="22"/>
                <w:szCs w:val="22"/>
              </w:rPr>
              <w:t>Do you speak Google</w:t>
            </w:r>
            <w:r w:rsidRPr="009D160B">
              <w:rPr>
                <w:rFonts w:ascii="Century Gothic" w:hAnsi="Century Gothic" w:cs="Arial"/>
                <w:sz w:val="22"/>
                <w:szCs w:val="22"/>
              </w:rPr>
              <w:t>? Busca avançada no Google acadêmico e outras aplicações.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17"/>
              </w:numPr>
              <w:tabs>
                <w:tab w:val="left" w:pos="851"/>
                <w:tab w:val="left" w:pos="1276"/>
              </w:tabs>
              <w:ind w:left="425" w:hanging="283"/>
              <w:rPr>
                <w:rFonts w:ascii="Century Gothic" w:hAnsi="Century Gothic" w:cs="Arial"/>
                <w:sz w:val="22"/>
                <w:szCs w:val="22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</w:rPr>
              <w:t>PORTAIS DE ACESSO ABERTO E RESTRITO</w:t>
            </w:r>
          </w:p>
          <w:p w:rsidR="00044D8E" w:rsidRPr="009D160B" w:rsidRDefault="00044D8E" w:rsidP="009D160B">
            <w:pPr>
              <w:numPr>
                <w:ilvl w:val="0"/>
                <w:numId w:val="16"/>
              </w:numPr>
              <w:tabs>
                <w:tab w:val="left" w:pos="851"/>
                <w:tab w:val="left" w:pos="1276"/>
              </w:tabs>
              <w:spacing w:after="0" w:line="240" w:lineRule="auto"/>
              <w:ind w:left="425" w:hanging="283"/>
              <w:contextualSpacing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Sites em Ciências Agrárias;</w:t>
            </w:r>
          </w:p>
          <w:p w:rsidR="00044D8E" w:rsidRPr="009D160B" w:rsidRDefault="00044D8E" w:rsidP="009D160B">
            <w:pPr>
              <w:numPr>
                <w:ilvl w:val="0"/>
                <w:numId w:val="16"/>
              </w:numPr>
              <w:tabs>
                <w:tab w:val="left" w:pos="851"/>
                <w:tab w:val="left" w:pos="1276"/>
              </w:tabs>
              <w:spacing w:after="0" w:line="240" w:lineRule="auto"/>
              <w:ind w:left="425" w:hanging="283"/>
              <w:contextualSpacing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Acervos da USP, UNESP e UNICAMP;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16"/>
              </w:numPr>
              <w:tabs>
                <w:tab w:val="left" w:pos="851"/>
                <w:tab w:val="left" w:pos="1276"/>
              </w:tabs>
              <w:ind w:left="425" w:right="18" w:hanging="283"/>
              <w:rPr>
                <w:rFonts w:ascii="Century Gothic" w:hAnsi="Century Gothic"/>
                <w:sz w:val="22"/>
                <w:szCs w:val="22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</w:rPr>
              <w:t>Bibliotecas Digitais de Teses, Dissertações e Trabalhos Acadêmicos;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16"/>
              </w:numPr>
              <w:tabs>
                <w:tab w:val="left" w:pos="851"/>
                <w:tab w:val="left" w:pos="1276"/>
              </w:tabs>
              <w:ind w:left="425" w:right="18" w:hanging="283"/>
              <w:rPr>
                <w:rFonts w:ascii="Century Gothic" w:hAnsi="Century Gothic" w:cs="Arial"/>
                <w:sz w:val="22"/>
                <w:szCs w:val="22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eastAsia="en-US"/>
              </w:rPr>
              <w:t>P</w:t>
            </w:r>
            <w:r w:rsidR="00880A7D" w:rsidRPr="009D160B">
              <w:rPr>
                <w:rFonts w:ascii="Century Gothic" w:hAnsi="Century Gothic" w:cs="Arial"/>
                <w:sz w:val="22"/>
                <w:szCs w:val="22"/>
                <w:lang w:eastAsia="en-US"/>
              </w:rPr>
              <w:t>ortal de Livros Abertos e SciELO</w:t>
            </w:r>
            <w:r w:rsidRPr="009D160B">
              <w:rPr>
                <w:rFonts w:ascii="Century Gothic" w:hAnsi="Century Gothic" w:cs="Arial"/>
                <w:sz w:val="22"/>
                <w:szCs w:val="22"/>
                <w:lang w:eastAsia="en-US"/>
              </w:rPr>
              <w:t xml:space="preserve"> Livros;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16"/>
              </w:numPr>
              <w:tabs>
                <w:tab w:val="left" w:pos="851"/>
                <w:tab w:val="left" w:pos="1276"/>
              </w:tabs>
              <w:ind w:left="425" w:right="18" w:hanging="283"/>
              <w:rPr>
                <w:rFonts w:ascii="Century Gothic" w:hAnsi="Century Gothic"/>
                <w:sz w:val="22"/>
                <w:szCs w:val="22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</w:rPr>
              <w:t>Portal Brasileiro de Publicações Científicas em Acesso Aberto – OASISBR;</w:t>
            </w:r>
          </w:p>
          <w:p w:rsidR="00044D8E" w:rsidRPr="009D160B" w:rsidRDefault="00044D8E" w:rsidP="009D160B">
            <w:pPr>
              <w:numPr>
                <w:ilvl w:val="0"/>
                <w:numId w:val="16"/>
              </w:numPr>
              <w:tabs>
                <w:tab w:val="left" w:pos="851"/>
                <w:tab w:val="left" w:pos="1276"/>
              </w:tabs>
              <w:spacing w:after="0" w:line="240" w:lineRule="auto"/>
              <w:ind w:left="425" w:right="18" w:hanging="283"/>
              <w:contextualSpacing/>
              <w:rPr>
                <w:rFonts w:ascii="Century Gothic" w:hAnsi="Century Gothic"/>
              </w:rPr>
            </w:pPr>
            <w:r w:rsidRPr="009D160B">
              <w:rPr>
                <w:rFonts w:ascii="Century Gothic" w:hAnsi="Century Gothic" w:cs="Arial"/>
              </w:rPr>
              <w:t>Buscador Coruja.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4"/>
              </w:numPr>
              <w:tabs>
                <w:tab w:val="left" w:pos="851"/>
                <w:tab w:val="left" w:pos="1276"/>
              </w:tabs>
              <w:ind w:left="425" w:right="18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</w:rPr>
              <w:t>Exercício.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Eliana</w:t>
            </w:r>
          </w:p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Ligiana</w:t>
            </w:r>
          </w:p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Thais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8E" w:rsidRPr="009D160B" w:rsidRDefault="004D7FDC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LPD</w:t>
            </w:r>
          </w:p>
        </w:tc>
      </w:tr>
      <w:tr w:rsidR="00044D8E" w:rsidRPr="009D160B" w:rsidTr="003354BA">
        <w:tblPrEx>
          <w:tblLook w:val="04A0" w:firstRow="1" w:lastRow="0" w:firstColumn="1" w:lastColumn="0" w:noHBand="0" w:noVBand="1"/>
        </w:tblPrEx>
        <w:trPr>
          <w:cantSplit/>
          <w:trHeight w:val="156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13/09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D8E" w:rsidRPr="009D160B" w:rsidRDefault="00044D8E" w:rsidP="009D160B">
            <w:pPr>
              <w:pStyle w:val="PargrafodaLista"/>
              <w:numPr>
                <w:ilvl w:val="0"/>
                <w:numId w:val="19"/>
              </w:numPr>
              <w:tabs>
                <w:tab w:val="left" w:pos="390"/>
              </w:tabs>
              <w:ind w:hanging="578"/>
              <w:rPr>
                <w:rFonts w:ascii="Century Gothic" w:hAnsi="Century Gothic" w:cs="Arial"/>
                <w:sz w:val="22"/>
                <w:szCs w:val="22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</w:rPr>
              <w:t>Operadores Booleanos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14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</w:rPr>
              <w:t>PORTAIS DE ACESSO ABERTO E RESTRITO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15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eastAsia="en-US"/>
              </w:rPr>
              <w:t>SIBiNet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20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AGRICOLA: NAL Catalog;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20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AGRIS;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20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Gale;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20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JSTOR - Ecology and Botany I e II; Global Plants; Life Sciences;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20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Portal de Periódicos CAPES;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20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Web of Science.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13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val="en-US"/>
              </w:rPr>
              <w:t>Exercício.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Eliana</w:t>
            </w:r>
          </w:p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Ligiana</w:t>
            </w:r>
          </w:p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  <w:bCs/>
              </w:rPr>
              <w:t>Thais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8E" w:rsidRPr="009D160B" w:rsidRDefault="003917FD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LPD</w:t>
            </w:r>
          </w:p>
        </w:tc>
      </w:tr>
      <w:tr w:rsidR="00044D8E" w:rsidRPr="009D160B" w:rsidTr="003354BA">
        <w:tblPrEx>
          <w:tblLook w:val="04A0" w:firstRow="1" w:lastRow="0" w:firstColumn="1" w:lastColumn="0" w:noHBand="0" w:noVBand="1"/>
        </w:tblPrEx>
        <w:trPr>
          <w:cantSplit/>
          <w:trHeight w:val="140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20/09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D8E" w:rsidRPr="009D160B" w:rsidRDefault="00044D8E" w:rsidP="009D160B">
            <w:pPr>
              <w:pStyle w:val="PargrafodaLista"/>
              <w:numPr>
                <w:ilvl w:val="0"/>
                <w:numId w:val="5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</w:rPr>
              <w:t>PORTAIS DE ACESSO ABERTO E RESTRITO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21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Science Direct;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21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SCOPUS;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21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eastAsia="en-US"/>
              </w:rPr>
              <w:t>SpringerLink;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21"/>
              </w:numPr>
              <w:tabs>
                <w:tab w:val="left" w:pos="390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eastAsia="en-US"/>
              </w:rPr>
              <w:t>Wiley;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21"/>
              </w:numPr>
              <w:tabs>
                <w:tab w:val="left" w:pos="390"/>
                <w:tab w:val="left" w:pos="425"/>
              </w:tabs>
              <w:ind w:left="425" w:hanging="283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val="en-US" w:eastAsia="en-US"/>
              </w:rPr>
              <w:t>CAB Compendia.</w:t>
            </w:r>
          </w:p>
          <w:p w:rsidR="00044D8E" w:rsidRPr="009D160B" w:rsidRDefault="00044D8E" w:rsidP="009D160B">
            <w:pPr>
              <w:pStyle w:val="PargrafodaLista"/>
              <w:numPr>
                <w:ilvl w:val="0"/>
                <w:numId w:val="13"/>
              </w:numPr>
              <w:tabs>
                <w:tab w:val="left" w:pos="425"/>
              </w:tabs>
              <w:ind w:left="142" w:firstLine="0"/>
              <w:rPr>
                <w:rFonts w:ascii="Century Gothic" w:hAnsi="Century Gothic" w:cs="Arial"/>
                <w:sz w:val="22"/>
                <w:szCs w:val="22"/>
              </w:rPr>
            </w:pPr>
            <w:r w:rsidRPr="009D160B">
              <w:rPr>
                <w:rFonts w:ascii="Century Gothic" w:hAnsi="Century Gothic" w:cs="Arial"/>
                <w:sz w:val="22"/>
                <w:szCs w:val="22"/>
                <w:lang w:val="en-US"/>
              </w:rPr>
              <w:t>Exercício.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FDC" w:rsidRPr="009D160B" w:rsidRDefault="004D7FDC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Eliana</w:t>
            </w:r>
          </w:p>
          <w:p w:rsidR="004D7FDC" w:rsidRPr="009D160B" w:rsidRDefault="004D7FDC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Ligiana</w:t>
            </w:r>
          </w:p>
          <w:p w:rsidR="00044D8E" w:rsidRPr="009D160B" w:rsidRDefault="004D7FDC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Thais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8E" w:rsidRPr="009D160B" w:rsidRDefault="004D7FDC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LPD</w:t>
            </w:r>
          </w:p>
        </w:tc>
      </w:tr>
      <w:tr w:rsidR="00044D8E" w:rsidRPr="009D160B" w:rsidTr="00F30412">
        <w:tblPrEx>
          <w:tblLook w:val="04A0" w:firstRow="1" w:lastRow="0" w:firstColumn="1" w:lastColumn="0" w:noHBand="0" w:noVBand="1"/>
        </w:tblPrEx>
        <w:trPr>
          <w:cantSplit/>
          <w:trHeight w:val="78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27/09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D8E" w:rsidRPr="009D160B" w:rsidRDefault="00044D8E" w:rsidP="009D160B">
            <w:pPr>
              <w:numPr>
                <w:ilvl w:val="0"/>
                <w:numId w:val="10"/>
              </w:numPr>
              <w:spacing w:after="0" w:line="240" w:lineRule="auto"/>
              <w:ind w:left="425" w:hanging="284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Avaliação escrita.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Eliana</w:t>
            </w:r>
          </w:p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Ligiana</w:t>
            </w:r>
          </w:p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Thais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8E" w:rsidRPr="009D160B" w:rsidRDefault="004D7FDC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22</w:t>
            </w:r>
            <w:r w:rsidR="005B3700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7</w:t>
            </w:r>
          </w:p>
        </w:tc>
      </w:tr>
      <w:tr w:rsidR="00044D8E" w:rsidRPr="009D160B" w:rsidTr="003354BA">
        <w:trPr>
          <w:cantSplit/>
          <w:trHeight w:val="113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04/10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B04" w:rsidRDefault="00727B04" w:rsidP="00727B04">
            <w:pPr>
              <w:pStyle w:val="PargrafodaLista"/>
              <w:ind w:left="425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</w:p>
          <w:p w:rsidR="00044D8E" w:rsidRDefault="00727B04" w:rsidP="00727B04">
            <w:pPr>
              <w:pStyle w:val="PargrafodaLista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727B04">
              <w:rPr>
                <w:rFonts w:ascii="Century Gothic" w:hAnsi="Century Gothic" w:cs="Arial"/>
              </w:rPr>
              <w:t xml:space="preserve">VIEIRA, S. </w:t>
            </w:r>
            <w:r w:rsidRPr="00727B04">
              <w:rPr>
                <w:rFonts w:ascii="Century Gothic" w:hAnsi="Century Gothic" w:cs="Arial"/>
                <w:b/>
              </w:rPr>
              <w:t>Como escrever uma tese</w:t>
            </w:r>
            <w:r w:rsidRPr="00727B04">
              <w:rPr>
                <w:rFonts w:ascii="Century Gothic" w:hAnsi="Century Gothic" w:cs="Arial"/>
              </w:rPr>
              <w:t>. São Paulo: Atlas, 2008. 138 p. (Capítulo 2)</w:t>
            </w:r>
          </w:p>
          <w:p w:rsidR="00072BA8" w:rsidRPr="00727B04" w:rsidRDefault="00072BA8" w:rsidP="00727B04">
            <w:pPr>
              <w:pStyle w:val="PargrafodaLista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Entregar Fichamento do capítulo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Maria Elisa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8E" w:rsidRPr="009D160B" w:rsidRDefault="004D7FDC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22</w:t>
            </w:r>
            <w:r w:rsidR="005B3700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7</w:t>
            </w:r>
          </w:p>
        </w:tc>
      </w:tr>
      <w:tr w:rsidR="00044D8E" w:rsidRPr="009D160B" w:rsidTr="003354BA">
        <w:trPr>
          <w:cantSplit/>
          <w:trHeight w:val="44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8E" w:rsidRPr="009D160B" w:rsidRDefault="00727B04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18</w:t>
            </w:r>
            <w:r w:rsidR="00044D8E" w:rsidRPr="009D160B">
              <w:rPr>
                <w:rFonts w:ascii="Century Gothic" w:hAnsi="Century Gothic" w:cs="Arial"/>
              </w:rPr>
              <w:t>/10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D8E" w:rsidRDefault="00727B04" w:rsidP="00727B04">
            <w:pPr>
              <w:pStyle w:val="PargrafodaLista"/>
              <w:numPr>
                <w:ilvl w:val="0"/>
                <w:numId w:val="10"/>
              </w:numPr>
              <w:ind w:right="18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sz w:val="22"/>
                <w:szCs w:val="22"/>
                <w:lang w:eastAsia="en-US"/>
              </w:rPr>
              <w:t xml:space="preserve">VIEIRA, S. </w:t>
            </w:r>
            <w:r w:rsidRPr="00462885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Como escrever uma tese</w:t>
            </w:r>
            <w:r>
              <w:rPr>
                <w:rFonts w:ascii="Century Gothic" w:hAnsi="Century Gothic" w:cs="Arial"/>
                <w:sz w:val="22"/>
                <w:szCs w:val="22"/>
                <w:lang w:eastAsia="en-US"/>
              </w:rPr>
              <w:t>. São Paulo: Atlas, 2008. 138 p. (Capítulo 7)</w:t>
            </w:r>
          </w:p>
          <w:p w:rsidR="00072BA8" w:rsidRPr="009D160B" w:rsidRDefault="00072BA8" w:rsidP="00727B04">
            <w:pPr>
              <w:pStyle w:val="PargrafodaLista"/>
              <w:numPr>
                <w:ilvl w:val="0"/>
                <w:numId w:val="10"/>
              </w:numPr>
              <w:ind w:right="18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</w:rPr>
              <w:t>Entregar Fichamento do capítulo</w:t>
            </w:r>
            <w:r>
              <w:rPr>
                <w:rFonts w:ascii="Century Gothic" w:hAnsi="Century Gothic" w:cs="Arial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Maria Elisa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8E" w:rsidRPr="009D160B" w:rsidRDefault="004D7FDC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22</w:t>
            </w:r>
            <w:r w:rsidR="005B3700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7</w:t>
            </w:r>
          </w:p>
        </w:tc>
      </w:tr>
      <w:tr w:rsidR="00044D8E" w:rsidRPr="009D160B" w:rsidTr="003354BA">
        <w:trPr>
          <w:cantSplit/>
          <w:trHeight w:val="44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8E" w:rsidRPr="009D160B" w:rsidRDefault="00727B04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25</w:t>
            </w:r>
            <w:r w:rsidR="00044D8E" w:rsidRPr="009D160B">
              <w:rPr>
                <w:rFonts w:ascii="Century Gothic" w:hAnsi="Century Gothic" w:cs="Arial"/>
              </w:rPr>
              <w:t>/10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D8E" w:rsidRPr="00072BA8" w:rsidRDefault="00727B04" w:rsidP="00727B04">
            <w:pPr>
              <w:pStyle w:val="PargrafodaLista"/>
              <w:numPr>
                <w:ilvl w:val="0"/>
                <w:numId w:val="10"/>
              </w:numPr>
              <w:ind w:right="18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sz w:val="22"/>
                <w:szCs w:val="22"/>
                <w:lang w:eastAsia="en-US"/>
              </w:rPr>
              <w:t xml:space="preserve">VIEIRA, S. </w:t>
            </w:r>
            <w:r w:rsidRPr="00462885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Como escrever uma tese</w:t>
            </w:r>
            <w:r>
              <w:rPr>
                <w:rFonts w:ascii="Century Gothic" w:hAnsi="Century Gothic" w:cs="Arial"/>
                <w:sz w:val="22"/>
                <w:szCs w:val="22"/>
                <w:lang w:eastAsia="en-US"/>
              </w:rPr>
              <w:t>. São Paulo: Atlas, 2008. 138 p. (Capítulo 8)</w:t>
            </w:r>
          </w:p>
          <w:p w:rsidR="00072BA8" w:rsidRPr="00727B04" w:rsidRDefault="00072BA8" w:rsidP="00727B04">
            <w:pPr>
              <w:pStyle w:val="PargrafodaLista"/>
              <w:numPr>
                <w:ilvl w:val="0"/>
                <w:numId w:val="10"/>
              </w:numPr>
              <w:ind w:right="18"/>
              <w:rPr>
                <w:rFonts w:ascii="Century Gothic" w:hAnsi="Century Gothic" w:cs="Arial"/>
                <w:bCs/>
              </w:rPr>
            </w:pPr>
            <w:bookmarkStart w:id="0" w:name="_GoBack"/>
            <w:r>
              <w:rPr>
                <w:rFonts w:ascii="Century Gothic" w:hAnsi="Century Gothic" w:cs="Arial"/>
              </w:rPr>
              <w:t>Entregar Fichamento do capítulo</w:t>
            </w:r>
            <w:r>
              <w:rPr>
                <w:rFonts w:ascii="Century Gothic" w:hAnsi="Century Gothic" w:cs="Arial"/>
              </w:rPr>
              <w:t xml:space="preserve"> 8</w:t>
            </w:r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</w:rPr>
              <w:t>Maria Elisa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8E" w:rsidRPr="009D160B" w:rsidRDefault="004D7FDC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22</w:t>
            </w:r>
            <w:r w:rsidR="005B3700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7</w:t>
            </w:r>
          </w:p>
        </w:tc>
      </w:tr>
      <w:tr w:rsidR="00044D8E" w:rsidRPr="009D160B" w:rsidTr="003354BA">
        <w:trPr>
          <w:cantSplit/>
          <w:trHeight w:val="44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8E" w:rsidRPr="009D160B" w:rsidRDefault="00727B04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01/11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D8E" w:rsidRPr="00072BA8" w:rsidRDefault="00727B04" w:rsidP="00727B04">
            <w:pPr>
              <w:pStyle w:val="PargrafodaLista"/>
              <w:numPr>
                <w:ilvl w:val="0"/>
                <w:numId w:val="10"/>
              </w:numPr>
              <w:ind w:right="18"/>
              <w:rPr>
                <w:rFonts w:ascii="Century Gothic" w:hAnsi="Century Gothic" w:cs="Arial"/>
                <w:bCs/>
              </w:rPr>
            </w:pPr>
            <w:r w:rsidRPr="00462885">
              <w:rPr>
                <w:rFonts w:ascii="Century Gothic" w:hAnsi="Century Gothic"/>
                <w:lang w:val="en-US"/>
              </w:rPr>
              <w:t xml:space="preserve">RAMPTON, S.; STAUBER, J. </w:t>
            </w:r>
            <w:r w:rsidRPr="00462885">
              <w:rPr>
                <w:rFonts w:ascii="Century Gothic" w:hAnsi="Century Gothic"/>
                <w:b/>
                <w:lang w:val="en-US"/>
              </w:rPr>
              <w:t>Trust us, we’re experts</w:t>
            </w:r>
            <w:r w:rsidRPr="00462885">
              <w:rPr>
                <w:rFonts w:ascii="Century Gothic" w:hAnsi="Century Gothic"/>
                <w:lang w:val="en-US"/>
              </w:rPr>
              <w:t xml:space="preserve">: how industry manipulates science and gambles with your future. </w:t>
            </w:r>
            <w:r w:rsidRPr="00CB3D84">
              <w:rPr>
                <w:rFonts w:ascii="Century Gothic" w:hAnsi="Century Gothic"/>
              </w:rPr>
              <w:t xml:space="preserve">New York: Penguin Putnam Inc, 2002. 360 p. </w:t>
            </w:r>
            <w:r>
              <w:rPr>
                <w:rFonts w:ascii="Century Gothic" w:hAnsi="Century Gothic"/>
              </w:rPr>
              <w:t>(Capítulo 8 – A melhor ciência: o dinheiro pode comprar)</w:t>
            </w:r>
          </w:p>
          <w:p w:rsidR="00072BA8" w:rsidRPr="00727B04" w:rsidRDefault="00072BA8" w:rsidP="00072BA8">
            <w:pPr>
              <w:pStyle w:val="PargrafodaLista"/>
              <w:numPr>
                <w:ilvl w:val="0"/>
                <w:numId w:val="10"/>
              </w:numPr>
              <w:ind w:right="18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</w:rPr>
              <w:t xml:space="preserve">Entregar Fichamento </w:t>
            </w:r>
            <w:r>
              <w:rPr>
                <w:rFonts w:ascii="Century Gothic" w:hAnsi="Century Gothic" w:cs="Arial"/>
              </w:rPr>
              <w:t>do artigo</w:t>
            </w:r>
            <w:r w:rsidR="00C500AE">
              <w:rPr>
                <w:rFonts w:ascii="Century Gothic" w:hAnsi="Century Gothic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</w:rPr>
              <w:t>Maria Elisa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8E" w:rsidRPr="009D160B" w:rsidRDefault="004D7FDC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22</w:t>
            </w:r>
            <w:r w:rsidR="005B3700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7</w:t>
            </w:r>
          </w:p>
        </w:tc>
      </w:tr>
      <w:tr w:rsidR="00044D8E" w:rsidRPr="009D160B" w:rsidTr="003354BA">
        <w:trPr>
          <w:cantSplit/>
          <w:trHeight w:val="44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D8E" w:rsidRPr="009D160B" w:rsidRDefault="00727B04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08</w:t>
            </w:r>
            <w:r w:rsidR="00044D8E" w:rsidRPr="009D160B">
              <w:rPr>
                <w:rFonts w:ascii="Century Gothic" w:hAnsi="Century Gothic" w:cs="Arial"/>
              </w:rPr>
              <w:t>/11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D8E" w:rsidRPr="00727B04" w:rsidRDefault="00727B04" w:rsidP="00727B04">
            <w:pPr>
              <w:pStyle w:val="PargrafodaLista"/>
              <w:numPr>
                <w:ilvl w:val="0"/>
                <w:numId w:val="10"/>
              </w:numPr>
              <w:ind w:right="18"/>
              <w:rPr>
                <w:rFonts w:ascii="Century Gothic" w:hAnsi="Century Gothic" w:cs="Arial"/>
                <w:bCs/>
              </w:rPr>
            </w:pPr>
            <w:r w:rsidRPr="00727B04">
              <w:rPr>
                <w:rFonts w:ascii="Century Gothic" w:hAnsi="Century Gothic" w:cs="Arial"/>
              </w:rPr>
              <w:t>Seminários para apresentação dos recursos de pesquisa acadêmica utilizados no trabalho final a partir dos temas abordados na 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B04" w:rsidRPr="009D160B" w:rsidRDefault="00727B04" w:rsidP="00727B04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Antonio</w:t>
            </w:r>
          </w:p>
          <w:p w:rsidR="00727B04" w:rsidRPr="009D160B" w:rsidRDefault="00727B04" w:rsidP="00727B04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</w:rPr>
              <w:t>Maria Elisa</w:t>
            </w:r>
            <w:r w:rsidRPr="009D160B">
              <w:rPr>
                <w:rFonts w:ascii="Century Gothic" w:hAnsi="Century Gothic" w:cs="Arial"/>
                <w:bCs/>
              </w:rPr>
              <w:t xml:space="preserve"> Eliana</w:t>
            </w:r>
          </w:p>
          <w:p w:rsidR="00727B04" w:rsidRPr="009D160B" w:rsidRDefault="00727B04" w:rsidP="00727B04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Ligiana</w:t>
            </w:r>
          </w:p>
          <w:p w:rsidR="00044D8E" w:rsidRPr="009D160B" w:rsidRDefault="00727B04" w:rsidP="00727B04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Thais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8E" w:rsidRPr="009D160B" w:rsidRDefault="004D7FDC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22</w:t>
            </w:r>
            <w:r w:rsidR="005B3700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7</w:t>
            </w:r>
          </w:p>
        </w:tc>
      </w:tr>
      <w:tr w:rsidR="00044D8E" w:rsidRPr="009D160B" w:rsidTr="003354BA">
        <w:tblPrEx>
          <w:tblLook w:val="04A0" w:firstRow="1" w:lastRow="0" w:firstColumn="1" w:lastColumn="0" w:noHBand="0" w:noVBand="1"/>
        </w:tblPrEx>
        <w:trPr>
          <w:cantSplit/>
          <w:trHeight w:val="75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044D8E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727B04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22</w:t>
            </w:r>
            <w:r w:rsidR="00044D8E" w:rsidRPr="009D160B">
              <w:rPr>
                <w:rFonts w:ascii="Century Gothic" w:hAnsi="Century Gothic" w:cs="Arial"/>
              </w:rPr>
              <w:t>/11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019" w:rsidRDefault="00044D8E" w:rsidP="009D160B">
            <w:pPr>
              <w:numPr>
                <w:ilvl w:val="0"/>
                <w:numId w:val="10"/>
              </w:numPr>
              <w:spacing w:after="0" w:line="240" w:lineRule="auto"/>
              <w:ind w:left="425" w:hanging="284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.</w:t>
            </w:r>
            <w:r w:rsidR="00727B04" w:rsidRPr="00727B04">
              <w:rPr>
                <w:rFonts w:ascii="Century Gothic" w:hAnsi="Century Gothic" w:cs="Arial"/>
              </w:rPr>
              <w:t xml:space="preserve"> Seminários para apresentação dos recursos de pesquisa acadêmica utilizados no trabalho final a partir dos temas abordados na disciplina</w:t>
            </w:r>
            <w:r w:rsidR="00DA5019">
              <w:rPr>
                <w:rFonts w:ascii="Century Gothic" w:hAnsi="Century Gothic" w:cs="Arial"/>
              </w:rPr>
              <w:t>.</w:t>
            </w:r>
          </w:p>
          <w:p w:rsidR="00044D8E" w:rsidRPr="009D160B" w:rsidRDefault="00DA5019" w:rsidP="009D160B">
            <w:pPr>
              <w:numPr>
                <w:ilvl w:val="0"/>
                <w:numId w:val="10"/>
              </w:numPr>
              <w:spacing w:after="0" w:line="240" w:lineRule="auto"/>
              <w:ind w:left="425" w:hanging="284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Entrega dos trabalhos finais e avaliação da disciplina.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044D8E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Antonio</w:t>
            </w:r>
          </w:p>
          <w:p w:rsidR="00F30412" w:rsidRPr="009D160B" w:rsidRDefault="00044D8E" w:rsidP="00F30412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</w:rPr>
              <w:t>Maria Elisa</w:t>
            </w:r>
            <w:r w:rsidR="00F30412" w:rsidRPr="009D160B">
              <w:rPr>
                <w:rFonts w:ascii="Century Gothic" w:hAnsi="Century Gothic" w:cs="Arial"/>
                <w:bCs/>
              </w:rPr>
              <w:t xml:space="preserve"> Eliana</w:t>
            </w:r>
          </w:p>
          <w:p w:rsidR="00F30412" w:rsidRPr="009D160B" w:rsidRDefault="00F30412" w:rsidP="00F30412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Ligiana</w:t>
            </w:r>
          </w:p>
          <w:p w:rsidR="00044D8E" w:rsidRPr="009D160B" w:rsidRDefault="00F30412" w:rsidP="00F30412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9D160B">
              <w:rPr>
                <w:rFonts w:ascii="Century Gothic" w:hAnsi="Century Gothic" w:cs="Arial"/>
                <w:bCs/>
              </w:rPr>
              <w:t>Thais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8E" w:rsidRPr="009D160B" w:rsidRDefault="004D7FDC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22</w:t>
            </w:r>
            <w:r w:rsidR="005B3700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7</w:t>
            </w:r>
          </w:p>
        </w:tc>
      </w:tr>
      <w:tr w:rsidR="00044D8E" w:rsidRPr="009D160B" w:rsidTr="003354BA">
        <w:tblPrEx>
          <w:tblLook w:val="04A0" w:firstRow="1" w:lastRow="0" w:firstColumn="1" w:lastColumn="0" w:noHBand="0" w:noVBand="1"/>
        </w:tblPrEx>
        <w:trPr>
          <w:cantSplit/>
          <w:trHeight w:val="73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044D8E" w:rsidP="009D160B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D8E" w:rsidRPr="009D160B" w:rsidRDefault="00727B04" w:rsidP="009D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29</w:t>
            </w:r>
            <w:r w:rsidR="00044D8E" w:rsidRPr="009D160B">
              <w:rPr>
                <w:rFonts w:ascii="Century Gothic" w:hAnsi="Century Gothic" w:cs="Arial"/>
              </w:rPr>
              <w:t>/11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D8E" w:rsidRPr="009D160B" w:rsidRDefault="00DA5019" w:rsidP="009D160B">
            <w:pPr>
              <w:pStyle w:val="PargrafodaLista"/>
              <w:numPr>
                <w:ilvl w:val="0"/>
                <w:numId w:val="10"/>
              </w:numPr>
              <w:tabs>
                <w:tab w:val="num" w:pos="142"/>
              </w:tabs>
              <w:ind w:left="425" w:hanging="283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Prova da segunda parte da disciplina.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019" w:rsidRPr="009D160B" w:rsidRDefault="00044D8E" w:rsidP="00DA5019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hAnsi="Century Gothic" w:cs="Arial"/>
              </w:rPr>
              <w:t>Maria Elisa</w:t>
            </w:r>
            <w:r w:rsidR="00F30412" w:rsidRPr="009D160B">
              <w:rPr>
                <w:rFonts w:ascii="Century Gothic" w:hAnsi="Century Gothic" w:cs="Arial"/>
                <w:bCs/>
              </w:rPr>
              <w:t xml:space="preserve"> </w:t>
            </w:r>
          </w:p>
          <w:p w:rsidR="00044D8E" w:rsidRPr="009D160B" w:rsidRDefault="00044D8E" w:rsidP="00F30412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8E" w:rsidRPr="009D160B" w:rsidRDefault="004D7FDC" w:rsidP="009D160B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D160B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22</w:t>
            </w:r>
            <w:r w:rsidR="005B3700">
              <w:rPr>
                <w:rFonts w:ascii="Century Gothic" w:eastAsia="Times New Roman" w:hAnsi="Century Gothic" w:cs="Times New Roman"/>
                <w:b/>
                <w:bCs/>
                <w:color w:val="222222"/>
                <w:lang w:eastAsia="pt-BR"/>
              </w:rPr>
              <w:t>7</w:t>
            </w:r>
          </w:p>
        </w:tc>
      </w:tr>
    </w:tbl>
    <w:p w:rsidR="00F30412" w:rsidRDefault="00F30412" w:rsidP="00044D8E">
      <w:pPr>
        <w:spacing w:after="0" w:line="240" w:lineRule="auto"/>
        <w:ind w:firstLine="567"/>
        <w:jc w:val="both"/>
        <w:rPr>
          <w:rFonts w:ascii="Century Gothic" w:hAnsi="Century Gothic"/>
          <w:b/>
        </w:rPr>
      </w:pPr>
    </w:p>
    <w:p w:rsidR="00D202A5" w:rsidRPr="00460D48" w:rsidRDefault="00D202A5" w:rsidP="00044D8E">
      <w:pPr>
        <w:spacing w:after="0" w:line="240" w:lineRule="auto"/>
        <w:ind w:firstLine="567"/>
        <w:jc w:val="both"/>
        <w:rPr>
          <w:rFonts w:ascii="Century Gothic" w:hAnsi="Century Gothic"/>
          <w:b/>
        </w:rPr>
      </w:pPr>
      <w:r w:rsidRPr="00460D48">
        <w:rPr>
          <w:rFonts w:ascii="Century Gothic" w:hAnsi="Century Gothic"/>
          <w:b/>
        </w:rPr>
        <w:t>Docente</w:t>
      </w:r>
      <w:r w:rsidR="00BB1AB5" w:rsidRPr="00460D48">
        <w:rPr>
          <w:rFonts w:ascii="Century Gothic" w:hAnsi="Century Gothic"/>
          <w:b/>
        </w:rPr>
        <w:t>s</w:t>
      </w:r>
      <w:r w:rsidRPr="00460D48">
        <w:rPr>
          <w:rFonts w:ascii="Century Gothic" w:hAnsi="Century Gothic"/>
          <w:b/>
        </w:rPr>
        <w:t>:</w:t>
      </w:r>
    </w:p>
    <w:p w:rsidR="00D202A5" w:rsidRPr="00460D48" w:rsidRDefault="00170AD7" w:rsidP="00044D8E">
      <w:pPr>
        <w:numPr>
          <w:ilvl w:val="0"/>
          <w:numId w:val="11"/>
        </w:numPr>
        <w:spacing w:after="0" w:line="240" w:lineRule="auto"/>
        <w:ind w:left="993" w:firstLine="0"/>
        <w:jc w:val="both"/>
        <w:rPr>
          <w:rFonts w:ascii="Century Gothic" w:hAnsi="Century Gothic"/>
        </w:rPr>
      </w:pPr>
      <w:r w:rsidRPr="00460D48">
        <w:rPr>
          <w:rFonts w:ascii="Century Gothic" w:hAnsi="Century Gothic"/>
        </w:rPr>
        <w:t xml:space="preserve">Prof. Dr. </w:t>
      </w:r>
      <w:r w:rsidR="00BB1AB5" w:rsidRPr="00460D48">
        <w:rPr>
          <w:rFonts w:ascii="Century Gothic" w:hAnsi="Century Gothic"/>
        </w:rPr>
        <w:t>Antonio Ribeiro de Almeida Junior</w:t>
      </w:r>
      <w:r w:rsidR="00604EDC" w:rsidRPr="00460D48">
        <w:rPr>
          <w:rFonts w:ascii="Century Gothic" w:hAnsi="Century Gothic"/>
        </w:rPr>
        <w:t xml:space="preserve"> </w:t>
      </w:r>
      <w:r w:rsidR="00BB1AB5" w:rsidRPr="00460D48">
        <w:rPr>
          <w:rFonts w:ascii="Century Gothic" w:hAnsi="Century Gothic"/>
        </w:rPr>
        <w:t>–</w:t>
      </w:r>
      <w:r w:rsidR="00D202A5" w:rsidRPr="00460D48">
        <w:rPr>
          <w:rFonts w:ascii="Century Gothic" w:hAnsi="Century Gothic"/>
        </w:rPr>
        <w:t xml:space="preserve"> </w:t>
      </w:r>
      <w:hyperlink r:id="rId6" w:history="1">
        <w:r w:rsidR="00BB1AB5" w:rsidRPr="00460D48">
          <w:rPr>
            <w:rStyle w:val="Hyperlink"/>
            <w:rFonts w:ascii="Century Gothic" w:hAnsi="Century Gothic"/>
          </w:rPr>
          <w:t>almeidaj@usp.br</w:t>
        </w:r>
      </w:hyperlink>
    </w:p>
    <w:p w:rsidR="00BB1AB5" w:rsidRDefault="00170AD7" w:rsidP="00044D8E">
      <w:pPr>
        <w:numPr>
          <w:ilvl w:val="0"/>
          <w:numId w:val="11"/>
        </w:numPr>
        <w:spacing w:after="0" w:line="240" w:lineRule="auto"/>
        <w:ind w:left="993" w:firstLine="0"/>
        <w:jc w:val="both"/>
        <w:rPr>
          <w:rFonts w:ascii="Century Gothic" w:hAnsi="Century Gothic"/>
        </w:rPr>
      </w:pPr>
      <w:r w:rsidRPr="00460D48">
        <w:rPr>
          <w:rFonts w:ascii="Century Gothic" w:hAnsi="Century Gothic"/>
        </w:rPr>
        <w:t xml:space="preserve">Profa. Dra. </w:t>
      </w:r>
      <w:r w:rsidR="00BB1AB5" w:rsidRPr="00460D48">
        <w:rPr>
          <w:rFonts w:ascii="Century Gothic" w:hAnsi="Century Gothic"/>
        </w:rPr>
        <w:t xml:space="preserve">Maria Elisa de Paula Eduardo Garavello – </w:t>
      </w:r>
      <w:hyperlink r:id="rId7" w:history="1">
        <w:r w:rsidR="00BB1AB5" w:rsidRPr="00460D48">
          <w:rPr>
            <w:rStyle w:val="Hyperlink"/>
            <w:rFonts w:ascii="Century Gothic" w:hAnsi="Century Gothic"/>
          </w:rPr>
          <w:t>mepegara@usp.br</w:t>
        </w:r>
      </w:hyperlink>
      <w:r w:rsidR="00BB1AB5" w:rsidRPr="00460D48">
        <w:rPr>
          <w:rFonts w:ascii="Century Gothic" w:hAnsi="Century Gothic"/>
        </w:rPr>
        <w:t xml:space="preserve"> </w:t>
      </w:r>
    </w:p>
    <w:p w:rsidR="00D202A5" w:rsidRPr="00460D48" w:rsidRDefault="00EA1430" w:rsidP="00044D8E">
      <w:pPr>
        <w:spacing w:after="0" w:line="240" w:lineRule="auto"/>
        <w:ind w:firstLine="567"/>
        <w:jc w:val="both"/>
        <w:rPr>
          <w:rFonts w:ascii="Century Gothic" w:hAnsi="Century Gothic"/>
          <w:b/>
        </w:rPr>
      </w:pPr>
      <w:r w:rsidRPr="00460D48">
        <w:rPr>
          <w:rFonts w:ascii="Century Gothic" w:hAnsi="Century Gothic"/>
          <w:b/>
        </w:rPr>
        <w:t>Bibliotecárias</w:t>
      </w:r>
      <w:r w:rsidR="00D202A5" w:rsidRPr="00460D48">
        <w:rPr>
          <w:rFonts w:ascii="Century Gothic" w:hAnsi="Century Gothic"/>
          <w:b/>
        </w:rPr>
        <w:t>:</w:t>
      </w:r>
    </w:p>
    <w:p w:rsidR="00D202A5" w:rsidRPr="00460D48" w:rsidRDefault="00D202A5" w:rsidP="00044D8E">
      <w:pPr>
        <w:numPr>
          <w:ilvl w:val="0"/>
          <w:numId w:val="12"/>
        </w:numPr>
        <w:spacing w:after="0" w:line="240" w:lineRule="auto"/>
        <w:ind w:left="993" w:firstLine="0"/>
        <w:jc w:val="both"/>
        <w:rPr>
          <w:rStyle w:val="Hyperlink"/>
          <w:rFonts w:ascii="Century Gothic" w:hAnsi="Century Gothic" w:cs="Arial"/>
        </w:rPr>
      </w:pPr>
      <w:r w:rsidRPr="00460D48">
        <w:rPr>
          <w:rFonts w:ascii="Century Gothic" w:hAnsi="Century Gothic"/>
        </w:rPr>
        <w:t xml:space="preserve">Eliana Maria Garcia - </w:t>
      </w:r>
      <w:hyperlink r:id="rId8" w:history="1">
        <w:r w:rsidRPr="00460D48">
          <w:rPr>
            <w:rStyle w:val="Hyperlink"/>
            <w:rFonts w:ascii="Century Gothic" w:hAnsi="Century Gothic" w:cs="Arial"/>
          </w:rPr>
          <w:t>emgarcia@usp.br</w:t>
        </w:r>
      </w:hyperlink>
    </w:p>
    <w:p w:rsidR="00D202A5" w:rsidRPr="00460D48" w:rsidRDefault="00D202A5" w:rsidP="00044D8E">
      <w:pPr>
        <w:numPr>
          <w:ilvl w:val="0"/>
          <w:numId w:val="12"/>
        </w:numPr>
        <w:spacing w:after="0" w:line="240" w:lineRule="auto"/>
        <w:ind w:left="993" w:firstLine="0"/>
        <w:jc w:val="both"/>
        <w:rPr>
          <w:rStyle w:val="Hyperlink"/>
          <w:rFonts w:ascii="Century Gothic" w:hAnsi="Century Gothic" w:cs="Times New Roman"/>
        </w:rPr>
      </w:pPr>
      <w:r w:rsidRPr="00460D48">
        <w:rPr>
          <w:rFonts w:ascii="Century Gothic" w:hAnsi="Century Gothic"/>
        </w:rPr>
        <w:t xml:space="preserve">Ligiana Clemente do Carmo Damiano - </w:t>
      </w:r>
      <w:hyperlink r:id="rId9" w:history="1">
        <w:r w:rsidRPr="00460D48">
          <w:rPr>
            <w:rStyle w:val="Hyperlink"/>
            <w:rFonts w:ascii="Century Gothic" w:hAnsi="Century Gothic" w:cs="Arial"/>
          </w:rPr>
          <w:t>ligiana@usp.br</w:t>
        </w:r>
      </w:hyperlink>
    </w:p>
    <w:p w:rsidR="00D202A5" w:rsidRPr="00460D48" w:rsidRDefault="00D202A5" w:rsidP="00044D8E">
      <w:pPr>
        <w:numPr>
          <w:ilvl w:val="0"/>
          <w:numId w:val="12"/>
        </w:numPr>
        <w:spacing w:after="0" w:line="240" w:lineRule="auto"/>
        <w:ind w:left="993" w:firstLine="0"/>
        <w:jc w:val="both"/>
        <w:rPr>
          <w:rFonts w:ascii="Century Gothic" w:hAnsi="Century Gothic"/>
        </w:rPr>
      </w:pPr>
      <w:r w:rsidRPr="003354BA">
        <w:rPr>
          <w:rFonts w:ascii="Century Gothic" w:hAnsi="Century Gothic"/>
        </w:rPr>
        <w:t xml:space="preserve">Thais Cristiane Campos de Moraes - </w:t>
      </w:r>
      <w:hyperlink r:id="rId10" w:history="1">
        <w:r w:rsidRPr="003354BA">
          <w:rPr>
            <w:rStyle w:val="Hyperlink"/>
            <w:rFonts w:ascii="Century Gothic" w:hAnsi="Century Gothic" w:cs="Arial"/>
          </w:rPr>
          <w:t>tcmoraes@usp.br</w:t>
        </w:r>
      </w:hyperlink>
    </w:p>
    <w:sectPr w:rsidR="00D202A5" w:rsidRPr="00460D48" w:rsidSect="0058339E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6546"/>
    <w:multiLevelType w:val="hybridMultilevel"/>
    <w:tmpl w:val="0590CC6E"/>
    <w:lvl w:ilvl="0" w:tplc="0416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618"/>
        </w:tabs>
        <w:ind w:left="16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38"/>
        </w:tabs>
        <w:ind w:left="23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58"/>
        </w:tabs>
        <w:ind w:left="30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78"/>
        </w:tabs>
        <w:ind w:left="37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98"/>
        </w:tabs>
        <w:ind w:left="44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18"/>
        </w:tabs>
        <w:ind w:left="52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38"/>
        </w:tabs>
        <w:ind w:left="59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58"/>
        </w:tabs>
        <w:ind w:left="6658" w:hanging="360"/>
      </w:pPr>
      <w:rPr>
        <w:rFonts w:ascii="Wingdings" w:hAnsi="Wingdings" w:hint="default"/>
      </w:rPr>
    </w:lvl>
  </w:abstractNum>
  <w:abstractNum w:abstractNumId="1">
    <w:nsid w:val="04921743"/>
    <w:multiLevelType w:val="hybridMultilevel"/>
    <w:tmpl w:val="4C8290B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2">
    <w:nsid w:val="078E7AC8"/>
    <w:multiLevelType w:val="hybridMultilevel"/>
    <w:tmpl w:val="2CC6F6D6"/>
    <w:lvl w:ilvl="0" w:tplc="0416000B">
      <w:start w:val="1"/>
      <w:numFmt w:val="bullet"/>
      <w:lvlText w:val="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tabs>
          <w:tab w:val="num" w:pos="1618"/>
        </w:tabs>
        <w:ind w:left="1618" w:hanging="360"/>
      </w:pPr>
      <w:rPr>
        <w:rFonts w:ascii="Wingdings" w:hAnsi="Wingdings" w:hint="default"/>
      </w:rPr>
    </w:lvl>
    <w:lvl w:ilvl="2" w:tplc="04160001">
      <w:start w:val="1"/>
      <w:numFmt w:val="bullet"/>
      <w:lvlText w:val=""/>
      <w:lvlJc w:val="left"/>
      <w:pPr>
        <w:tabs>
          <w:tab w:val="num" w:pos="2338"/>
        </w:tabs>
        <w:ind w:left="2338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3058"/>
        </w:tabs>
        <w:ind w:left="305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778"/>
        </w:tabs>
        <w:ind w:left="377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498"/>
        </w:tabs>
        <w:ind w:left="449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218"/>
        </w:tabs>
        <w:ind w:left="521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938"/>
        </w:tabs>
        <w:ind w:left="593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658"/>
        </w:tabs>
        <w:ind w:left="6658" w:hanging="360"/>
      </w:pPr>
      <w:rPr>
        <w:rFonts w:ascii="Wingdings" w:hAnsi="Wingdings" w:hint="default"/>
      </w:rPr>
    </w:lvl>
  </w:abstractNum>
  <w:abstractNum w:abstractNumId="3">
    <w:nsid w:val="0AE532A0"/>
    <w:multiLevelType w:val="hybridMultilevel"/>
    <w:tmpl w:val="AC780FE4"/>
    <w:lvl w:ilvl="0" w:tplc="0416000B">
      <w:start w:val="1"/>
      <w:numFmt w:val="bullet"/>
      <w:lvlText w:val=""/>
      <w:lvlJc w:val="left"/>
      <w:pPr>
        <w:ind w:left="161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>
    <w:nsid w:val="0CD90E08"/>
    <w:multiLevelType w:val="hybridMultilevel"/>
    <w:tmpl w:val="92D46490"/>
    <w:lvl w:ilvl="0" w:tplc="0416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tabs>
          <w:tab w:val="num" w:pos="1618"/>
        </w:tabs>
        <w:ind w:left="1618" w:hanging="360"/>
      </w:pPr>
      <w:rPr>
        <w:rFonts w:ascii="Wingdings" w:hAnsi="Wingdings" w:hint="default"/>
      </w:rPr>
    </w:lvl>
    <w:lvl w:ilvl="2" w:tplc="04160001">
      <w:start w:val="1"/>
      <w:numFmt w:val="bullet"/>
      <w:lvlText w:val=""/>
      <w:lvlJc w:val="left"/>
      <w:pPr>
        <w:tabs>
          <w:tab w:val="num" w:pos="2338"/>
        </w:tabs>
        <w:ind w:left="233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58"/>
        </w:tabs>
        <w:ind w:left="30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78"/>
        </w:tabs>
        <w:ind w:left="37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98"/>
        </w:tabs>
        <w:ind w:left="44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18"/>
        </w:tabs>
        <w:ind w:left="52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38"/>
        </w:tabs>
        <w:ind w:left="59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58"/>
        </w:tabs>
        <w:ind w:left="6658" w:hanging="360"/>
      </w:pPr>
      <w:rPr>
        <w:rFonts w:ascii="Wingdings" w:hAnsi="Wingdings" w:hint="default"/>
      </w:rPr>
    </w:lvl>
  </w:abstractNum>
  <w:abstractNum w:abstractNumId="5">
    <w:nsid w:val="11FA673F"/>
    <w:multiLevelType w:val="hybridMultilevel"/>
    <w:tmpl w:val="551EB4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0B70"/>
    <w:multiLevelType w:val="hybridMultilevel"/>
    <w:tmpl w:val="EBC6CC9C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44E7514"/>
    <w:multiLevelType w:val="hybridMultilevel"/>
    <w:tmpl w:val="5CD00024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4C379C"/>
    <w:multiLevelType w:val="hybridMultilevel"/>
    <w:tmpl w:val="9E7C884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BC295F"/>
    <w:multiLevelType w:val="hybridMultilevel"/>
    <w:tmpl w:val="A6BE38F4"/>
    <w:lvl w:ilvl="0" w:tplc="0416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38F30CF4"/>
    <w:multiLevelType w:val="hybridMultilevel"/>
    <w:tmpl w:val="20C45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82C10"/>
    <w:multiLevelType w:val="hybridMultilevel"/>
    <w:tmpl w:val="37A04F8E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DC07DC7"/>
    <w:multiLevelType w:val="hybridMultilevel"/>
    <w:tmpl w:val="418AA57A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0B298A"/>
    <w:multiLevelType w:val="hybridMultilevel"/>
    <w:tmpl w:val="0B38B83C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55892303"/>
    <w:multiLevelType w:val="hybridMultilevel"/>
    <w:tmpl w:val="D736E28A"/>
    <w:lvl w:ilvl="0" w:tplc="041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552B06"/>
    <w:multiLevelType w:val="hybridMultilevel"/>
    <w:tmpl w:val="80C0E7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3068C"/>
    <w:multiLevelType w:val="hybridMultilevel"/>
    <w:tmpl w:val="4B78A968"/>
    <w:lvl w:ilvl="0" w:tplc="74D81EE8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69C02769"/>
    <w:multiLevelType w:val="hybridMultilevel"/>
    <w:tmpl w:val="41DA957E"/>
    <w:lvl w:ilvl="0" w:tplc="99864FA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693D1A"/>
    <w:multiLevelType w:val="hybridMultilevel"/>
    <w:tmpl w:val="BD82A7C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13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12"/>
  </w:num>
  <w:num w:numId="12">
    <w:abstractNumId w:val="17"/>
  </w:num>
  <w:num w:numId="13">
    <w:abstractNumId w:val="7"/>
  </w:num>
  <w:num w:numId="14">
    <w:abstractNumId w:val="8"/>
  </w:num>
  <w:num w:numId="15">
    <w:abstractNumId w:val="16"/>
  </w:num>
  <w:num w:numId="16">
    <w:abstractNumId w:val="1"/>
  </w:num>
  <w:num w:numId="17">
    <w:abstractNumId w:val="15"/>
  </w:num>
  <w:num w:numId="18">
    <w:abstractNumId w:val="9"/>
  </w:num>
  <w:num w:numId="19">
    <w:abstractNumId w:val="5"/>
  </w:num>
  <w:num w:numId="20">
    <w:abstractNumId w:val="6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99"/>
    <w:rsid w:val="000109E1"/>
    <w:rsid w:val="00023425"/>
    <w:rsid w:val="000244A8"/>
    <w:rsid w:val="0003751E"/>
    <w:rsid w:val="00044D8E"/>
    <w:rsid w:val="00055AEA"/>
    <w:rsid w:val="000604D7"/>
    <w:rsid w:val="00072BA8"/>
    <w:rsid w:val="00073837"/>
    <w:rsid w:val="0008708B"/>
    <w:rsid w:val="00093059"/>
    <w:rsid w:val="000935CA"/>
    <w:rsid w:val="000A5099"/>
    <w:rsid w:val="000A7F53"/>
    <w:rsid w:val="000B67BC"/>
    <w:rsid w:val="000C5B4A"/>
    <w:rsid w:val="000D218F"/>
    <w:rsid w:val="000D6973"/>
    <w:rsid w:val="000E21D2"/>
    <w:rsid w:val="000F5FD7"/>
    <w:rsid w:val="00103E81"/>
    <w:rsid w:val="0010535C"/>
    <w:rsid w:val="00152C3B"/>
    <w:rsid w:val="00170AD7"/>
    <w:rsid w:val="001720A7"/>
    <w:rsid w:val="001744B8"/>
    <w:rsid w:val="00175FEB"/>
    <w:rsid w:val="00182453"/>
    <w:rsid w:val="001825C0"/>
    <w:rsid w:val="0019246F"/>
    <w:rsid w:val="001926CC"/>
    <w:rsid w:val="00195E96"/>
    <w:rsid w:val="001B1457"/>
    <w:rsid w:val="001B4947"/>
    <w:rsid w:val="001D6252"/>
    <w:rsid w:val="001E3077"/>
    <w:rsid w:val="001F1F9C"/>
    <w:rsid w:val="00211C81"/>
    <w:rsid w:val="0022442E"/>
    <w:rsid w:val="0022594E"/>
    <w:rsid w:val="0023020C"/>
    <w:rsid w:val="00250460"/>
    <w:rsid w:val="00251E8B"/>
    <w:rsid w:val="00254EAB"/>
    <w:rsid w:val="0026038F"/>
    <w:rsid w:val="002700CF"/>
    <w:rsid w:val="00271EF0"/>
    <w:rsid w:val="0029494A"/>
    <w:rsid w:val="002A5344"/>
    <w:rsid w:val="002C10D1"/>
    <w:rsid w:val="002C3387"/>
    <w:rsid w:val="002D32B2"/>
    <w:rsid w:val="002D5B4D"/>
    <w:rsid w:val="002F0D6D"/>
    <w:rsid w:val="002F3159"/>
    <w:rsid w:val="00307A01"/>
    <w:rsid w:val="00314478"/>
    <w:rsid w:val="00331EFC"/>
    <w:rsid w:val="003354BA"/>
    <w:rsid w:val="0035523B"/>
    <w:rsid w:val="00370CF5"/>
    <w:rsid w:val="00384F99"/>
    <w:rsid w:val="003917FD"/>
    <w:rsid w:val="00394E02"/>
    <w:rsid w:val="003C015D"/>
    <w:rsid w:val="003C6619"/>
    <w:rsid w:val="003D1AB1"/>
    <w:rsid w:val="003D360F"/>
    <w:rsid w:val="003D44EB"/>
    <w:rsid w:val="00416D68"/>
    <w:rsid w:val="00417470"/>
    <w:rsid w:val="0042092B"/>
    <w:rsid w:val="004335B8"/>
    <w:rsid w:val="00433975"/>
    <w:rsid w:val="00445235"/>
    <w:rsid w:val="0045052B"/>
    <w:rsid w:val="00460D48"/>
    <w:rsid w:val="00471F05"/>
    <w:rsid w:val="00476959"/>
    <w:rsid w:val="004904B3"/>
    <w:rsid w:val="00496A36"/>
    <w:rsid w:val="004978F0"/>
    <w:rsid w:val="004C5FA1"/>
    <w:rsid w:val="004D6826"/>
    <w:rsid w:val="004D7FDC"/>
    <w:rsid w:val="004E0A1E"/>
    <w:rsid w:val="004E5E66"/>
    <w:rsid w:val="00511F12"/>
    <w:rsid w:val="00523244"/>
    <w:rsid w:val="00531B06"/>
    <w:rsid w:val="00543099"/>
    <w:rsid w:val="0054388A"/>
    <w:rsid w:val="00546BFC"/>
    <w:rsid w:val="00551415"/>
    <w:rsid w:val="00567902"/>
    <w:rsid w:val="005763D3"/>
    <w:rsid w:val="0058339E"/>
    <w:rsid w:val="005B1613"/>
    <w:rsid w:val="005B3700"/>
    <w:rsid w:val="005D487B"/>
    <w:rsid w:val="005E6302"/>
    <w:rsid w:val="005F039A"/>
    <w:rsid w:val="00604EDC"/>
    <w:rsid w:val="00616459"/>
    <w:rsid w:val="006242D4"/>
    <w:rsid w:val="00651B62"/>
    <w:rsid w:val="00662745"/>
    <w:rsid w:val="006C1939"/>
    <w:rsid w:val="006D3315"/>
    <w:rsid w:val="006E6C20"/>
    <w:rsid w:val="006E7620"/>
    <w:rsid w:val="00707D55"/>
    <w:rsid w:val="007143DA"/>
    <w:rsid w:val="0071600A"/>
    <w:rsid w:val="00727B04"/>
    <w:rsid w:val="00734418"/>
    <w:rsid w:val="0076565F"/>
    <w:rsid w:val="0077170B"/>
    <w:rsid w:val="007746AB"/>
    <w:rsid w:val="00783E76"/>
    <w:rsid w:val="00795066"/>
    <w:rsid w:val="007A7CDB"/>
    <w:rsid w:val="007B5B93"/>
    <w:rsid w:val="007C103D"/>
    <w:rsid w:val="007C5765"/>
    <w:rsid w:val="00801D41"/>
    <w:rsid w:val="008064B7"/>
    <w:rsid w:val="00807D24"/>
    <w:rsid w:val="008139C4"/>
    <w:rsid w:val="00824F2A"/>
    <w:rsid w:val="00834373"/>
    <w:rsid w:val="00834CAA"/>
    <w:rsid w:val="00880A7D"/>
    <w:rsid w:val="008958D7"/>
    <w:rsid w:val="008A012D"/>
    <w:rsid w:val="008B20C8"/>
    <w:rsid w:val="008B4549"/>
    <w:rsid w:val="008B4AAD"/>
    <w:rsid w:val="008B6CD7"/>
    <w:rsid w:val="008C6C0D"/>
    <w:rsid w:val="008D4092"/>
    <w:rsid w:val="008F3178"/>
    <w:rsid w:val="009112E1"/>
    <w:rsid w:val="0091524D"/>
    <w:rsid w:val="00927867"/>
    <w:rsid w:val="009373E5"/>
    <w:rsid w:val="0097382F"/>
    <w:rsid w:val="00985CD7"/>
    <w:rsid w:val="009900E4"/>
    <w:rsid w:val="009961CA"/>
    <w:rsid w:val="009B18EB"/>
    <w:rsid w:val="009B2CB6"/>
    <w:rsid w:val="009D138D"/>
    <w:rsid w:val="009D160B"/>
    <w:rsid w:val="009D32AA"/>
    <w:rsid w:val="009D41E3"/>
    <w:rsid w:val="00A02F3F"/>
    <w:rsid w:val="00A237F9"/>
    <w:rsid w:val="00A26AE6"/>
    <w:rsid w:val="00A342E0"/>
    <w:rsid w:val="00A46E11"/>
    <w:rsid w:val="00A51952"/>
    <w:rsid w:val="00A65EDA"/>
    <w:rsid w:val="00A7406B"/>
    <w:rsid w:val="00A9685A"/>
    <w:rsid w:val="00A96901"/>
    <w:rsid w:val="00A96B3D"/>
    <w:rsid w:val="00AA025A"/>
    <w:rsid w:val="00AA71C7"/>
    <w:rsid w:val="00AC3809"/>
    <w:rsid w:val="00AE3755"/>
    <w:rsid w:val="00B01D08"/>
    <w:rsid w:val="00B111F1"/>
    <w:rsid w:val="00B217AA"/>
    <w:rsid w:val="00B45745"/>
    <w:rsid w:val="00B46B71"/>
    <w:rsid w:val="00B56EB1"/>
    <w:rsid w:val="00BA3E90"/>
    <w:rsid w:val="00BB1799"/>
    <w:rsid w:val="00BB1AB5"/>
    <w:rsid w:val="00BB3ED7"/>
    <w:rsid w:val="00BB5D24"/>
    <w:rsid w:val="00BD2371"/>
    <w:rsid w:val="00C02C9A"/>
    <w:rsid w:val="00C047CE"/>
    <w:rsid w:val="00C077BE"/>
    <w:rsid w:val="00C16DDA"/>
    <w:rsid w:val="00C21C10"/>
    <w:rsid w:val="00C222CA"/>
    <w:rsid w:val="00C41F87"/>
    <w:rsid w:val="00C446C4"/>
    <w:rsid w:val="00C500AE"/>
    <w:rsid w:val="00C66DB4"/>
    <w:rsid w:val="00C84FC6"/>
    <w:rsid w:val="00CA1602"/>
    <w:rsid w:val="00CC3BBF"/>
    <w:rsid w:val="00CD61B2"/>
    <w:rsid w:val="00D06764"/>
    <w:rsid w:val="00D202A5"/>
    <w:rsid w:val="00D33DD7"/>
    <w:rsid w:val="00D41F20"/>
    <w:rsid w:val="00D511EE"/>
    <w:rsid w:val="00D61947"/>
    <w:rsid w:val="00D72F81"/>
    <w:rsid w:val="00D82504"/>
    <w:rsid w:val="00D87DD3"/>
    <w:rsid w:val="00D9466B"/>
    <w:rsid w:val="00DA5019"/>
    <w:rsid w:val="00DD0A76"/>
    <w:rsid w:val="00DE0769"/>
    <w:rsid w:val="00DE4934"/>
    <w:rsid w:val="00DF2DAA"/>
    <w:rsid w:val="00DF6C5C"/>
    <w:rsid w:val="00E156E0"/>
    <w:rsid w:val="00E165F2"/>
    <w:rsid w:val="00E2085A"/>
    <w:rsid w:val="00E27690"/>
    <w:rsid w:val="00E401DC"/>
    <w:rsid w:val="00E415E6"/>
    <w:rsid w:val="00E41C0D"/>
    <w:rsid w:val="00E44972"/>
    <w:rsid w:val="00E666AC"/>
    <w:rsid w:val="00E718B5"/>
    <w:rsid w:val="00E75F15"/>
    <w:rsid w:val="00EA1430"/>
    <w:rsid w:val="00EA73AB"/>
    <w:rsid w:val="00EB3FFE"/>
    <w:rsid w:val="00ED4E8A"/>
    <w:rsid w:val="00EF70DD"/>
    <w:rsid w:val="00F07B84"/>
    <w:rsid w:val="00F30412"/>
    <w:rsid w:val="00F35D37"/>
    <w:rsid w:val="00F47D92"/>
    <w:rsid w:val="00F76823"/>
    <w:rsid w:val="00FB358E"/>
    <w:rsid w:val="00FB44CB"/>
    <w:rsid w:val="00FB4551"/>
    <w:rsid w:val="00FF1A0D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5C20A-E38C-481F-BF0F-975CFF4B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3B"/>
  </w:style>
  <w:style w:type="paragraph" w:styleId="Ttulo1">
    <w:name w:val="heading 1"/>
    <w:basedOn w:val="Normal"/>
    <w:next w:val="Normal"/>
    <w:link w:val="Ttulo1Char"/>
    <w:qFormat/>
    <w:rsid w:val="005F03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84F9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384F99"/>
    <w:rPr>
      <w:rFonts w:ascii="Arial" w:eastAsia="Times New Roman" w:hAnsi="Arial" w:cs="Times New Roman"/>
      <w:b/>
      <w:sz w:val="28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384F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39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BB5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D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B67BC"/>
    <w:rPr>
      <w:b/>
      <w:bCs/>
    </w:rPr>
  </w:style>
  <w:style w:type="character" w:customStyle="1" w:styleId="apple-converted-space">
    <w:name w:val="apple-converted-space"/>
    <w:basedOn w:val="Fontepargpadro"/>
    <w:rsid w:val="000B67BC"/>
  </w:style>
  <w:style w:type="character" w:styleId="Hyperlink">
    <w:name w:val="Hyperlink"/>
    <w:uiPriority w:val="99"/>
    <w:unhideWhenUsed/>
    <w:rsid w:val="00D202A5"/>
    <w:rPr>
      <w:color w:val="0000FF"/>
      <w:u w:val="single"/>
    </w:rPr>
  </w:style>
  <w:style w:type="character" w:customStyle="1" w:styleId="texto31">
    <w:name w:val="texto31"/>
    <w:rsid w:val="00D202A5"/>
    <w:rPr>
      <w:rFonts w:ascii="Verdana" w:hAnsi="Verdana" w:hint="default"/>
      <w:b w:val="0"/>
      <w:bCs w:val="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garcia@usp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pegara@usp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eidaj@usp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cmoraes@usp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giana@esalq.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Eliana</dc:creator>
  <cp:lastModifiedBy>Cliente</cp:lastModifiedBy>
  <cp:revision>6</cp:revision>
  <cp:lastPrinted>2016-05-02T18:33:00Z</cp:lastPrinted>
  <dcterms:created xsi:type="dcterms:W3CDTF">2017-07-31T18:41:00Z</dcterms:created>
  <dcterms:modified xsi:type="dcterms:W3CDTF">2017-08-07T18:17:00Z</dcterms:modified>
</cp:coreProperties>
</file>