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D8E6" w14:textId="77777777" w:rsidR="001C5A6C" w:rsidRPr="00163261" w:rsidRDefault="001C5A6C" w:rsidP="001C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65FB2B6" wp14:editId="0057E190">
            <wp:simplePos x="0" y="0"/>
            <wp:positionH relativeFrom="margin">
              <wp:align>right</wp:align>
            </wp:positionH>
            <wp:positionV relativeFrom="paragraph">
              <wp:posOffset>-164414</wp:posOffset>
            </wp:positionV>
            <wp:extent cx="914400" cy="914400"/>
            <wp:effectExtent l="0" t="0" r="0" b="0"/>
            <wp:wrapNone/>
            <wp:docPr id="3" name="Imagem 3" descr="http://www.direito.usp.br/images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reito.usp.br/images/logo_FD_USP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3F" w:rsidRPr="00163261">
        <w:rPr>
          <w:rFonts w:ascii="Times New Roman" w:hAnsi="Times New Roman" w:cs="Times New Roman"/>
          <w:b/>
          <w:sz w:val="24"/>
          <w:szCs w:val="24"/>
        </w:rPr>
        <w:t>Faculdade de Direito – USP 201</w:t>
      </w:r>
      <w:r w:rsidR="009909A1" w:rsidRPr="00163261">
        <w:rPr>
          <w:rFonts w:ascii="Times New Roman" w:hAnsi="Times New Roman" w:cs="Times New Roman"/>
          <w:b/>
          <w:sz w:val="24"/>
          <w:szCs w:val="24"/>
        </w:rPr>
        <w:t>7</w:t>
      </w:r>
      <w:r w:rsidR="00D6343F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279492" w14:textId="77777777" w:rsidR="00D6343F" w:rsidRPr="00163261" w:rsidRDefault="00D6343F" w:rsidP="001C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Departamento de Filosofia e Teoria do Direito</w:t>
      </w:r>
    </w:p>
    <w:p w14:paraId="317B748A" w14:textId="77777777" w:rsidR="00D6343F" w:rsidRPr="00163261" w:rsidRDefault="00D6343F" w:rsidP="00D63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 w:rsidR="00606CCC" w:rsidRPr="00163261">
        <w:rPr>
          <w:rFonts w:ascii="Times New Roman" w:hAnsi="Times New Roman" w:cs="Times New Roman"/>
          <w:b/>
          <w:sz w:val="24"/>
          <w:szCs w:val="24"/>
        </w:rPr>
        <w:t xml:space="preserve">DFD0413 - </w:t>
      </w:r>
      <w:r w:rsidRPr="00163261">
        <w:rPr>
          <w:rFonts w:ascii="Times New Roman" w:hAnsi="Times New Roman" w:cs="Times New Roman"/>
          <w:b/>
          <w:sz w:val="24"/>
          <w:szCs w:val="24"/>
        </w:rPr>
        <w:t>Ética Profissional</w:t>
      </w:r>
    </w:p>
    <w:p w14:paraId="6832ACB8" w14:textId="77777777" w:rsidR="00D6343F" w:rsidRPr="00163261" w:rsidRDefault="00D6343F" w:rsidP="00D63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Prof. Dr. Ronaldo Porto Macedo Jr.</w:t>
      </w:r>
    </w:p>
    <w:p w14:paraId="7B18FFD5" w14:textId="77777777" w:rsidR="00D6343F" w:rsidRPr="00163261" w:rsidRDefault="00D6343F" w:rsidP="00D63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B8B4A" w14:textId="577CA137" w:rsidR="001C5A6C" w:rsidRPr="00163261" w:rsidRDefault="0066504D" w:rsidP="00391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Versão </w:t>
      </w:r>
      <w:r w:rsidR="00372F47">
        <w:rPr>
          <w:rFonts w:ascii="Times New Roman" w:hAnsi="Times New Roman" w:cs="Times New Roman"/>
          <w:sz w:val="24"/>
          <w:szCs w:val="24"/>
        </w:rPr>
        <w:t>7</w:t>
      </w:r>
      <w:r w:rsidR="00163261">
        <w:rPr>
          <w:rFonts w:ascii="Times New Roman" w:hAnsi="Times New Roman" w:cs="Times New Roman"/>
          <w:sz w:val="24"/>
          <w:szCs w:val="24"/>
        </w:rPr>
        <w:t xml:space="preserve"> (0</w:t>
      </w:r>
      <w:r w:rsidR="00372F47">
        <w:rPr>
          <w:rFonts w:ascii="Times New Roman" w:hAnsi="Times New Roman" w:cs="Times New Roman"/>
          <w:sz w:val="24"/>
          <w:szCs w:val="24"/>
        </w:rPr>
        <w:t>7</w:t>
      </w:r>
      <w:r w:rsidR="00163261">
        <w:rPr>
          <w:rFonts w:ascii="Times New Roman" w:hAnsi="Times New Roman" w:cs="Times New Roman"/>
          <w:sz w:val="24"/>
          <w:szCs w:val="24"/>
        </w:rPr>
        <w:t>/08/2017)</w:t>
      </w:r>
    </w:p>
    <w:p w14:paraId="00BB4192" w14:textId="77777777" w:rsidR="0066504D" w:rsidRPr="00163261" w:rsidRDefault="0066504D" w:rsidP="00391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CF2D8C" w14:textId="77777777" w:rsidR="001C5A6C" w:rsidRPr="00163261" w:rsidRDefault="009C3BB2" w:rsidP="00391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C15DB3" w:rsidRPr="00163261">
        <w:rPr>
          <w:rFonts w:ascii="Times New Roman" w:hAnsi="Times New Roman" w:cs="Times New Roman"/>
          <w:sz w:val="24"/>
          <w:szCs w:val="24"/>
          <w:u w:val="single"/>
        </w:rPr>
        <w:t>orários:</w:t>
      </w:r>
      <w:r w:rsidR="00C15DB3" w:rsidRPr="00163261">
        <w:rPr>
          <w:rFonts w:ascii="Times New Roman" w:hAnsi="Times New Roman" w:cs="Times New Roman"/>
          <w:sz w:val="24"/>
          <w:szCs w:val="24"/>
        </w:rPr>
        <w:t xml:space="preserve"> Quinta-feira, </w:t>
      </w:r>
      <w:r w:rsidR="003915A0" w:rsidRPr="00163261">
        <w:rPr>
          <w:rFonts w:ascii="Times New Roman" w:hAnsi="Times New Roman" w:cs="Times New Roman"/>
          <w:sz w:val="24"/>
          <w:szCs w:val="24"/>
        </w:rPr>
        <w:t>9h15hs – 11:00hs (1</w:t>
      </w:r>
      <w:r w:rsidR="003915A0" w:rsidRPr="0016326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915A0" w:rsidRPr="00163261">
        <w:rPr>
          <w:rFonts w:ascii="Times New Roman" w:hAnsi="Times New Roman" w:cs="Times New Roman"/>
          <w:sz w:val="24"/>
          <w:szCs w:val="24"/>
        </w:rPr>
        <w:t>. Parte)</w:t>
      </w:r>
      <w:r w:rsidR="001C5A6C" w:rsidRPr="001632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130D7A" w14:textId="77777777" w:rsidR="003915A0" w:rsidRPr="00163261" w:rsidRDefault="003915A0" w:rsidP="00391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>Quinta-feira, 11h15hs -12h50hs (2</w:t>
      </w:r>
      <w:r w:rsidRPr="0016326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63261">
        <w:rPr>
          <w:rFonts w:ascii="Times New Roman" w:hAnsi="Times New Roman" w:cs="Times New Roman"/>
          <w:sz w:val="24"/>
          <w:szCs w:val="24"/>
        </w:rPr>
        <w:t>. Parte)</w:t>
      </w:r>
    </w:p>
    <w:p w14:paraId="5DA0F48B" w14:textId="77930277" w:rsidR="00C15DB3" w:rsidRDefault="00C15DB3" w:rsidP="00391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Monitores</w:t>
      </w:r>
      <w:r w:rsidR="003915A0" w:rsidRPr="00163261">
        <w:rPr>
          <w:rFonts w:ascii="Times New Roman" w:hAnsi="Times New Roman" w:cs="Times New Roman"/>
          <w:sz w:val="24"/>
          <w:szCs w:val="24"/>
          <w:u w:val="single"/>
        </w:rPr>
        <w:t xml:space="preserve"> PAE</w:t>
      </w:r>
      <w:r w:rsidR="003915A0" w:rsidRPr="00163261">
        <w:rPr>
          <w:rFonts w:ascii="Times New Roman" w:hAnsi="Times New Roman" w:cs="Times New Roman"/>
          <w:sz w:val="24"/>
          <w:szCs w:val="24"/>
        </w:rPr>
        <w:t xml:space="preserve">: Daniel </w:t>
      </w:r>
      <w:proofErr w:type="spellStart"/>
      <w:r w:rsidR="003915A0" w:rsidRPr="00163261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="003915A0" w:rsidRPr="00163261">
        <w:rPr>
          <w:rFonts w:ascii="Times New Roman" w:hAnsi="Times New Roman" w:cs="Times New Roman"/>
          <w:sz w:val="24"/>
          <w:szCs w:val="24"/>
        </w:rPr>
        <w:t xml:space="preserve">, Carla </w:t>
      </w:r>
      <w:proofErr w:type="spellStart"/>
      <w:r w:rsidR="003915A0" w:rsidRPr="00163261">
        <w:rPr>
          <w:rFonts w:ascii="Times New Roman" w:hAnsi="Times New Roman" w:cs="Times New Roman"/>
          <w:sz w:val="24"/>
          <w:szCs w:val="24"/>
        </w:rPr>
        <w:t>Bevilacqua</w:t>
      </w:r>
      <w:proofErr w:type="spellEnd"/>
      <w:r w:rsidR="003915A0" w:rsidRPr="00163261">
        <w:rPr>
          <w:rFonts w:ascii="Times New Roman" w:hAnsi="Times New Roman" w:cs="Times New Roman"/>
          <w:sz w:val="24"/>
          <w:szCs w:val="24"/>
        </w:rPr>
        <w:t xml:space="preserve">, </w:t>
      </w:r>
      <w:r w:rsidR="00C94CD4" w:rsidRPr="00163261">
        <w:rPr>
          <w:rFonts w:ascii="Times New Roman" w:hAnsi="Times New Roman" w:cs="Times New Roman"/>
          <w:sz w:val="24"/>
          <w:szCs w:val="24"/>
        </w:rPr>
        <w:t>Eric Picelli</w:t>
      </w:r>
      <w:r w:rsidR="003915A0" w:rsidRPr="00163261">
        <w:rPr>
          <w:rFonts w:ascii="Times New Roman" w:hAnsi="Times New Roman" w:cs="Times New Roman"/>
          <w:sz w:val="24"/>
          <w:szCs w:val="24"/>
        </w:rPr>
        <w:t xml:space="preserve">, </w:t>
      </w:r>
      <w:r w:rsidR="00C94CD4" w:rsidRPr="00163261">
        <w:rPr>
          <w:rFonts w:ascii="Times New Roman" w:hAnsi="Times New Roman" w:cs="Times New Roman"/>
          <w:sz w:val="24"/>
          <w:szCs w:val="24"/>
        </w:rPr>
        <w:t>Beatriz Camões</w:t>
      </w:r>
      <w:r w:rsidR="003915A0" w:rsidRPr="00163261">
        <w:rPr>
          <w:rFonts w:ascii="Times New Roman" w:hAnsi="Times New Roman" w:cs="Times New Roman"/>
          <w:sz w:val="24"/>
          <w:szCs w:val="24"/>
        </w:rPr>
        <w:t>, Jacqueline Abreu</w:t>
      </w:r>
      <w:r w:rsidR="00C94CD4" w:rsidRPr="00163261">
        <w:rPr>
          <w:rFonts w:ascii="Times New Roman" w:hAnsi="Times New Roman" w:cs="Times New Roman"/>
          <w:sz w:val="24"/>
          <w:szCs w:val="24"/>
        </w:rPr>
        <w:t xml:space="preserve">, Pablo </w:t>
      </w:r>
      <w:proofErr w:type="gramStart"/>
      <w:r w:rsidR="00C94CD4" w:rsidRPr="00163261">
        <w:rPr>
          <w:rFonts w:ascii="Times New Roman" w:hAnsi="Times New Roman" w:cs="Times New Roman"/>
          <w:sz w:val="24"/>
          <w:szCs w:val="24"/>
        </w:rPr>
        <w:t>Lago</w:t>
      </w:r>
      <w:proofErr w:type="gramEnd"/>
    </w:p>
    <w:p w14:paraId="18779782" w14:textId="77777777" w:rsidR="0010706E" w:rsidRDefault="0010706E" w:rsidP="00D8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DC480" w14:textId="3430B07E" w:rsidR="00AE0213" w:rsidRDefault="00AE0213" w:rsidP="00D8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3">
        <w:rPr>
          <w:rFonts w:ascii="Times New Roman" w:hAnsi="Times New Roman" w:cs="Times New Roman"/>
          <w:b/>
          <w:sz w:val="24"/>
          <w:szCs w:val="24"/>
        </w:rPr>
        <w:t xml:space="preserve">Contatos dos monitores e organização dos seminários serão postados no </w:t>
      </w:r>
      <w:proofErr w:type="spellStart"/>
      <w:r w:rsidRPr="00AE0213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AE0213">
        <w:rPr>
          <w:rFonts w:ascii="Times New Roman" w:hAnsi="Times New Roman" w:cs="Times New Roman"/>
          <w:b/>
          <w:sz w:val="24"/>
          <w:szCs w:val="24"/>
        </w:rPr>
        <w:t>!</w:t>
      </w:r>
    </w:p>
    <w:p w14:paraId="34EF0EC7" w14:textId="09926D37" w:rsidR="003E006B" w:rsidRDefault="003E006B" w:rsidP="00D8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MOODLE: </w:t>
      </w:r>
      <w:proofErr w:type="gramStart"/>
      <w:r w:rsidR="00D823AA" w:rsidRPr="00D823AA">
        <w:rPr>
          <w:rFonts w:ascii="Times New Roman" w:hAnsi="Times New Roman" w:cs="Times New Roman"/>
          <w:b/>
          <w:sz w:val="24"/>
          <w:szCs w:val="24"/>
        </w:rPr>
        <w:t>https</w:t>
      </w:r>
      <w:proofErr w:type="gramEnd"/>
      <w:r w:rsidR="00D823AA" w:rsidRPr="00D823AA">
        <w:rPr>
          <w:rFonts w:ascii="Times New Roman" w:hAnsi="Times New Roman" w:cs="Times New Roman"/>
          <w:b/>
          <w:sz w:val="24"/>
          <w:szCs w:val="24"/>
        </w:rPr>
        <w:t>://edisciplinas.usp.br/course/view.php?</w:t>
      </w:r>
      <w:proofErr w:type="gramStart"/>
      <w:r w:rsidR="00D823AA" w:rsidRPr="00D823AA">
        <w:rPr>
          <w:rFonts w:ascii="Times New Roman" w:hAnsi="Times New Roman" w:cs="Times New Roman"/>
          <w:b/>
          <w:sz w:val="24"/>
          <w:szCs w:val="24"/>
        </w:rPr>
        <w:t>id</w:t>
      </w:r>
      <w:proofErr w:type="gramEnd"/>
      <w:r w:rsidR="00D823AA" w:rsidRPr="00D823AA">
        <w:rPr>
          <w:rFonts w:ascii="Times New Roman" w:hAnsi="Times New Roman" w:cs="Times New Roman"/>
          <w:b/>
          <w:sz w:val="24"/>
          <w:szCs w:val="24"/>
        </w:rPr>
        <w:t>=51501</w:t>
      </w:r>
    </w:p>
    <w:p w14:paraId="7901A976" w14:textId="7B679494" w:rsidR="00D823AA" w:rsidRDefault="00D823AA" w:rsidP="00D8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Dúvidas: enviar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Pr="00D823AA">
        <w:rPr>
          <w:rFonts w:ascii="Times New Roman" w:hAnsi="Times New Roman" w:cs="Times New Roman"/>
          <w:b/>
          <w:sz w:val="24"/>
          <w:szCs w:val="24"/>
        </w:rPr>
        <w:t>danielpmurata@gmail.com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0706E" w:rsidRPr="0010706E">
        <w:rPr>
          <w:rFonts w:ascii="Times New Roman" w:hAnsi="Times New Roman" w:cs="Times New Roman"/>
          <w:b/>
          <w:sz w:val="24"/>
          <w:szCs w:val="24"/>
        </w:rPr>
        <w:t>luana.li@usp.br</w:t>
      </w:r>
    </w:p>
    <w:p w14:paraId="3F6172A2" w14:textId="77777777" w:rsidR="0010706E" w:rsidRDefault="0010706E" w:rsidP="00D8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7A2D3" w14:textId="6AE26F6A" w:rsidR="0010706E" w:rsidRDefault="0010706E" w:rsidP="00D82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expositiva: Sala Miguel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706E">
        <w:rPr>
          <w:rFonts w:ascii="Times New Roman" w:hAnsi="Times New Roman" w:cs="Times New Roman"/>
          <w:b/>
          <w:sz w:val="24"/>
          <w:szCs w:val="24"/>
        </w:rPr>
        <w:t xml:space="preserve">9h15hs – </w:t>
      </w:r>
      <w:proofErr w:type="gramStart"/>
      <w:r w:rsidRPr="0010706E">
        <w:rPr>
          <w:rFonts w:ascii="Times New Roman" w:hAnsi="Times New Roman" w:cs="Times New Roman"/>
          <w:b/>
          <w:sz w:val="24"/>
          <w:szCs w:val="24"/>
        </w:rPr>
        <w:t>11:00</w:t>
      </w:r>
      <w:proofErr w:type="gramEnd"/>
      <w:r w:rsidRPr="0010706E">
        <w:rPr>
          <w:rFonts w:ascii="Times New Roman" w:hAnsi="Times New Roman" w:cs="Times New Roman"/>
          <w:b/>
          <w:sz w:val="24"/>
          <w:szCs w:val="24"/>
        </w:rPr>
        <w:t>hs (1a. Parte)</w:t>
      </w:r>
    </w:p>
    <w:p w14:paraId="22201038" w14:textId="0124D652" w:rsidR="0010706E" w:rsidRPr="0010706E" w:rsidRDefault="0010706E" w:rsidP="0010706E">
      <w:pPr>
        <w:jc w:val="both"/>
        <w:rPr>
          <w:rFonts w:ascii="Times New Roman" w:hAnsi="Times New Roman" w:cs="Times New Roman"/>
          <w:b/>
        </w:rPr>
      </w:pPr>
      <w:r w:rsidRPr="0010706E">
        <w:rPr>
          <w:rFonts w:ascii="Times New Roman" w:hAnsi="Times New Roman" w:cs="Times New Roman"/>
          <w:b/>
          <w:sz w:val="24"/>
          <w:szCs w:val="24"/>
        </w:rPr>
        <w:t xml:space="preserve">Seminários: </w:t>
      </w:r>
      <w:r w:rsidRPr="0010706E">
        <w:rPr>
          <w:rFonts w:ascii="Times New Roman" w:hAnsi="Times New Roman" w:cs="Times New Roman"/>
          <w:b/>
        </w:rPr>
        <w:t xml:space="preserve">Sala </w:t>
      </w:r>
      <w:proofErr w:type="gramStart"/>
      <w:r w:rsidRPr="0010706E">
        <w:rPr>
          <w:rFonts w:ascii="Times New Roman" w:hAnsi="Times New Roman" w:cs="Times New Roman"/>
          <w:b/>
        </w:rPr>
        <w:t>4</w:t>
      </w:r>
      <w:proofErr w:type="gramEnd"/>
      <w:r w:rsidRPr="0010706E">
        <w:rPr>
          <w:rFonts w:ascii="Times New Roman" w:hAnsi="Times New Roman" w:cs="Times New Roman"/>
          <w:b/>
        </w:rPr>
        <w:t xml:space="preserve"> do 2º Andar (Eric </w:t>
      </w:r>
      <w:proofErr w:type="spellStart"/>
      <w:r w:rsidRPr="0010706E">
        <w:rPr>
          <w:rFonts w:ascii="Times New Roman" w:hAnsi="Times New Roman" w:cs="Times New Roman"/>
          <w:b/>
        </w:rPr>
        <w:t>Piccelli</w:t>
      </w:r>
      <w:proofErr w:type="spellEnd"/>
      <w:r w:rsidRPr="0010706E">
        <w:rPr>
          <w:rFonts w:ascii="Times New Roman" w:hAnsi="Times New Roman" w:cs="Times New Roman"/>
          <w:b/>
        </w:rPr>
        <w:t xml:space="preserve"> e Carla </w:t>
      </w:r>
      <w:proofErr w:type="spellStart"/>
      <w:r w:rsidRPr="0010706E">
        <w:rPr>
          <w:rFonts w:ascii="Times New Roman" w:hAnsi="Times New Roman" w:cs="Times New Roman"/>
          <w:b/>
        </w:rPr>
        <w:t>Bevilacqua</w:t>
      </w:r>
      <w:proofErr w:type="spellEnd"/>
      <w:r w:rsidRPr="0010706E">
        <w:rPr>
          <w:rFonts w:ascii="Times New Roman" w:hAnsi="Times New Roman" w:cs="Times New Roman"/>
          <w:b/>
        </w:rPr>
        <w:t>)</w:t>
      </w:r>
      <w:r w:rsidRPr="0010706E">
        <w:rPr>
          <w:rFonts w:ascii="Times New Roman" w:hAnsi="Times New Roman" w:cs="Times New Roman"/>
          <w:b/>
        </w:rPr>
        <w:t xml:space="preserve">, Sala 304i no prédio anexo (Daniel </w:t>
      </w:r>
      <w:proofErr w:type="spellStart"/>
      <w:r w:rsidRPr="0010706E">
        <w:rPr>
          <w:rFonts w:ascii="Times New Roman" w:hAnsi="Times New Roman" w:cs="Times New Roman"/>
          <w:b/>
        </w:rPr>
        <w:t>Murata</w:t>
      </w:r>
      <w:proofErr w:type="spellEnd"/>
      <w:r w:rsidRPr="0010706E">
        <w:rPr>
          <w:rFonts w:ascii="Times New Roman" w:hAnsi="Times New Roman" w:cs="Times New Roman"/>
          <w:b/>
        </w:rPr>
        <w:t xml:space="preserve"> e Beatriz Camões), Sala </w:t>
      </w:r>
      <w:r w:rsidR="00FE3D56">
        <w:rPr>
          <w:rFonts w:ascii="Times New Roman" w:hAnsi="Times New Roman" w:cs="Times New Roman"/>
          <w:b/>
        </w:rPr>
        <w:t>1 do Térreo</w:t>
      </w:r>
      <w:bookmarkStart w:id="0" w:name="_GoBack"/>
      <w:bookmarkEnd w:id="0"/>
      <w:r w:rsidRPr="0010706E">
        <w:rPr>
          <w:rFonts w:ascii="Times New Roman" w:hAnsi="Times New Roman" w:cs="Times New Roman"/>
          <w:b/>
        </w:rPr>
        <w:t xml:space="preserve"> (Jacqueline Abreu e Pablo Lago), 11h15hs -12h50hs (2a. Parte)</w:t>
      </w:r>
    </w:p>
    <w:p w14:paraId="02433446" w14:textId="77777777" w:rsidR="001831CB" w:rsidRPr="00AE0213" w:rsidRDefault="001831CB" w:rsidP="00391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D50FE" w14:textId="4C4207C2" w:rsidR="00C15DB3" w:rsidRPr="00163261" w:rsidRDefault="00C15DB3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F8F5C5" w14:textId="77777777" w:rsidR="001E6284" w:rsidRPr="00163261" w:rsidRDefault="00C15DB3" w:rsidP="0018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6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C3BB2" w:rsidRPr="00163261">
        <w:rPr>
          <w:rFonts w:ascii="Times New Roman" w:hAnsi="Times New Roman" w:cs="Times New Roman"/>
          <w:b/>
          <w:sz w:val="24"/>
          <w:szCs w:val="24"/>
          <w:u w:val="single"/>
        </w:rPr>
        <w:t>alendário das Atividades e Indicações Bibliográficas</w:t>
      </w:r>
    </w:p>
    <w:p w14:paraId="7FF943B4" w14:textId="77777777" w:rsidR="00C15DB3" w:rsidRPr="00163261" w:rsidRDefault="00C15DB3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D9A7B" w14:textId="4C624DC2" w:rsidR="001E6284" w:rsidRPr="00163261" w:rsidRDefault="00C94CD4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03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/08 – Aula 1 –Apresentação do Curso </w:t>
      </w:r>
    </w:p>
    <w:p w14:paraId="15A54D2B" w14:textId="77777777" w:rsidR="00845AB8" w:rsidRPr="00163261" w:rsidRDefault="009C3BB2" w:rsidP="00C1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 Recomendada</w:t>
      </w:r>
      <w:r w:rsidRPr="001632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5A0F2B" w14:textId="7815323C" w:rsidR="00C15DB3" w:rsidRPr="009B09A6" w:rsidRDefault="009C3BB2" w:rsidP="009B09A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>“O método de leitura estrutural”, de Ronaldo Porto Macedo Jr.</w:t>
      </w:r>
      <w:r w:rsidR="009B09A6">
        <w:rPr>
          <w:rFonts w:ascii="Times New Roman" w:hAnsi="Times New Roman" w:cs="Times New Roman"/>
          <w:sz w:val="24"/>
          <w:szCs w:val="24"/>
        </w:rPr>
        <w:t xml:space="preserve"> </w:t>
      </w:r>
      <w:r w:rsidR="009B09A6" w:rsidRPr="009B09A6">
        <w:rPr>
          <w:rFonts w:ascii="Times New Roman" w:hAnsi="Times New Roman" w:cs="Times New Roman"/>
          <w:sz w:val="24"/>
          <w:szCs w:val="24"/>
        </w:rPr>
        <w:t>disponível para download in</w:t>
      </w:r>
      <w:r w:rsidR="009B0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9A6" w:rsidRPr="009B09A6">
        <w:rPr>
          <w:rFonts w:ascii="Times New Roman" w:hAnsi="Times New Roman" w:cs="Times New Roman"/>
          <w:sz w:val="24"/>
          <w:szCs w:val="24"/>
        </w:rPr>
        <w:t>http://bibliotecadigital.fgv.br/dspace/handle/10438/2814</w:t>
      </w:r>
      <w:proofErr w:type="gramEnd"/>
    </w:p>
    <w:p w14:paraId="7517F62C" w14:textId="77777777" w:rsidR="00163261" w:rsidRPr="00163261" w:rsidRDefault="00163261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4CC53" w14:textId="18616C57" w:rsidR="001E6284" w:rsidRPr="00163261" w:rsidRDefault="00C94CD4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10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/08 – Aula </w:t>
      </w:r>
      <w:proofErr w:type="gramStart"/>
      <w:r w:rsidR="001E6284" w:rsidRPr="001632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 – O que é ética? Metaética, ética normativa e ética aplicada.</w:t>
      </w:r>
    </w:p>
    <w:p w14:paraId="4AFB16AB" w14:textId="77777777" w:rsidR="00845AB8" w:rsidRPr="00163261" w:rsidRDefault="001E6284" w:rsidP="00C1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</w:t>
      </w:r>
      <w:r w:rsidR="00C15DB3" w:rsidRPr="00163261">
        <w:rPr>
          <w:rFonts w:ascii="Times New Roman" w:hAnsi="Times New Roman" w:cs="Times New Roman"/>
          <w:sz w:val="24"/>
          <w:szCs w:val="24"/>
          <w:u w:val="single"/>
        </w:rPr>
        <w:t xml:space="preserve"> Obrigatória</w:t>
      </w:r>
      <w:r w:rsidRPr="0016326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7BB4C" w14:textId="3CFCE228" w:rsidR="00C15DB3" w:rsidRPr="00163261" w:rsidRDefault="00E40BF3" w:rsidP="00C15DB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SINGER, PETER. </w:t>
      </w:r>
      <w:r w:rsidR="006A36E5">
        <w:rPr>
          <w:rFonts w:ascii="Times New Roman" w:hAnsi="Times New Roman" w:cs="Times New Roman"/>
          <w:sz w:val="24"/>
          <w:szCs w:val="24"/>
        </w:rPr>
        <w:t>Capítulo I - Sobre a ética</w:t>
      </w:r>
      <w:r w:rsidRPr="00163261">
        <w:rPr>
          <w:rFonts w:ascii="Times New Roman" w:hAnsi="Times New Roman" w:cs="Times New Roman"/>
          <w:sz w:val="24"/>
          <w:szCs w:val="24"/>
        </w:rPr>
        <w:t xml:space="preserve">. </w:t>
      </w:r>
      <w:r w:rsidR="00A2377F" w:rsidRPr="00163261">
        <w:rPr>
          <w:rFonts w:ascii="Times New Roman" w:hAnsi="Times New Roman" w:cs="Times New Roman"/>
          <w:sz w:val="24"/>
          <w:szCs w:val="24"/>
        </w:rPr>
        <w:t xml:space="preserve">In </w:t>
      </w:r>
      <w:r w:rsidRPr="00163261">
        <w:rPr>
          <w:rFonts w:ascii="Times New Roman" w:hAnsi="Times New Roman" w:cs="Times New Roman"/>
          <w:i/>
          <w:sz w:val="24"/>
          <w:szCs w:val="24"/>
        </w:rPr>
        <w:t>Ética Prática</w:t>
      </w:r>
      <w:r w:rsidRPr="00163261">
        <w:rPr>
          <w:rFonts w:ascii="Times New Roman" w:hAnsi="Times New Roman" w:cs="Times New Roman"/>
          <w:sz w:val="24"/>
          <w:szCs w:val="24"/>
        </w:rPr>
        <w:t>, pp. 9-23.</w:t>
      </w:r>
    </w:p>
    <w:p w14:paraId="2895B36F" w14:textId="77777777" w:rsidR="00845AB8" w:rsidRPr="00163261" w:rsidRDefault="00845AB8" w:rsidP="0084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 Recomendada:</w:t>
      </w:r>
    </w:p>
    <w:p w14:paraId="1501FE76" w14:textId="42551332" w:rsidR="00845AB8" w:rsidRPr="00163261" w:rsidRDefault="005F7B01" w:rsidP="00845AB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>SINGER, Peter</w:t>
      </w:r>
      <w:r w:rsidR="00845AB8" w:rsidRPr="00163261">
        <w:rPr>
          <w:rFonts w:ascii="Times New Roman" w:hAnsi="Times New Roman" w:cs="Times New Roman"/>
          <w:sz w:val="24"/>
          <w:szCs w:val="24"/>
        </w:rPr>
        <w:t xml:space="preserve">. Capitulo II – A igualdade e suas implicações, </w:t>
      </w:r>
      <w:proofErr w:type="spellStart"/>
      <w:r w:rsidR="00845AB8" w:rsidRPr="00163261">
        <w:rPr>
          <w:rFonts w:ascii="Times New Roman" w:hAnsi="Times New Roman" w:cs="Times New Roman"/>
          <w:sz w:val="24"/>
          <w:szCs w:val="24"/>
        </w:rPr>
        <w:t>pags</w:t>
      </w:r>
      <w:proofErr w:type="spellEnd"/>
      <w:r w:rsidR="00845AB8" w:rsidRPr="00163261">
        <w:rPr>
          <w:rFonts w:ascii="Times New Roman" w:hAnsi="Times New Roman" w:cs="Times New Roman"/>
          <w:sz w:val="24"/>
          <w:szCs w:val="24"/>
        </w:rPr>
        <w:t>. 25-64</w:t>
      </w:r>
      <w:r w:rsidRPr="00163261">
        <w:rPr>
          <w:rFonts w:ascii="Times New Roman" w:hAnsi="Times New Roman" w:cs="Times New Roman"/>
          <w:sz w:val="24"/>
          <w:szCs w:val="24"/>
        </w:rPr>
        <w:t xml:space="preserve">. In </w:t>
      </w:r>
      <w:r w:rsidRPr="00163261">
        <w:rPr>
          <w:rFonts w:ascii="Times New Roman" w:hAnsi="Times New Roman" w:cs="Times New Roman"/>
          <w:i/>
          <w:sz w:val="24"/>
          <w:szCs w:val="24"/>
        </w:rPr>
        <w:t>Ética prática</w:t>
      </w:r>
    </w:p>
    <w:p w14:paraId="334BE448" w14:textId="77777777" w:rsidR="00163261" w:rsidRPr="00163261" w:rsidRDefault="00163261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9196A" w14:textId="0DF00FE4" w:rsidR="001E6284" w:rsidRDefault="00C94CD4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17/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08 – Aula </w:t>
      </w:r>
      <w:proofErr w:type="gramStart"/>
      <w:r w:rsidR="001E6284" w:rsidRPr="0016326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E40BF3" w:rsidRPr="00163261">
        <w:rPr>
          <w:rFonts w:ascii="Times New Roman" w:hAnsi="Times New Roman" w:cs="Times New Roman"/>
          <w:b/>
          <w:sz w:val="24"/>
          <w:szCs w:val="24"/>
        </w:rPr>
        <w:t xml:space="preserve"> –Ética, Igualdade e Pessoa Moral</w:t>
      </w:r>
      <w:r w:rsidR="00FD5B47">
        <w:rPr>
          <w:rFonts w:ascii="Times New Roman" w:hAnsi="Times New Roman" w:cs="Times New Roman"/>
          <w:b/>
          <w:sz w:val="24"/>
          <w:szCs w:val="24"/>
        </w:rPr>
        <w:t>: Igualdade para animais</w:t>
      </w:r>
    </w:p>
    <w:p w14:paraId="3B18CDAF" w14:textId="431C27C0" w:rsidR="00FF3939" w:rsidRPr="00163261" w:rsidRDefault="00FF3939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*Excepcionalmente seminário em duas salas (Miguel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Sala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2ºandar)</w:t>
      </w:r>
    </w:p>
    <w:p w14:paraId="5B372598" w14:textId="77777777" w:rsidR="00845AB8" w:rsidRPr="00163261" w:rsidRDefault="00E40BF3" w:rsidP="00C1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</w:t>
      </w:r>
      <w:r w:rsidR="00C15DB3" w:rsidRPr="00163261">
        <w:rPr>
          <w:rFonts w:ascii="Times New Roman" w:hAnsi="Times New Roman" w:cs="Times New Roman"/>
          <w:sz w:val="24"/>
          <w:szCs w:val="24"/>
          <w:u w:val="single"/>
        </w:rPr>
        <w:t xml:space="preserve"> Obrigatória</w:t>
      </w:r>
      <w:r w:rsidRPr="0016326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r w:rsidR="00B9315C" w:rsidRPr="00163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0EA4B" w14:textId="0D2AD7A5" w:rsidR="00E40BF3" w:rsidRPr="00163261" w:rsidRDefault="00942F45" w:rsidP="00845AB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63261">
        <w:rPr>
          <w:rFonts w:ascii="Times New Roman" w:hAnsi="Times New Roman" w:cs="Times New Roman"/>
          <w:sz w:val="24"/>
          <w:szCs w:val="24"/>
        </w:rPr>
        <w:t>SINGER, Peter. Capítul</w:t>
      </w:r>
      <w:r w:rsidR="00826730">
        <w:rPr>
          <w:rFonts w:ascii="Times New Roman" w:hAnsi="Times New Roman" w:cs="Times New Roman"/>
          <w:sz w:val="24"/>
          <w:szCs w:val="24"/>
        </w:rPr>
        <w:t>o III - Igualdade para animais</w:t>
      </w:r>
      <w:r w:rsidR="00C30394" w:rsidRPr="00163261">
        <w:rPr>
          <w:rFonts w:ascii="Times New Roman" w:hAnsi="Times New Roman" w:cs="Times New Roman"/>
          <w:sz w:val="24"/>
          <w:szCs w:val="24"/>
        </w:rPr>
        <w:t xml:space="preserve">. In </w:t>
      </w:r>
      <w:r w:rsidR="00C30394" w:rsidRPr="00163261">
        <w:rPr>
          <w:rFonts w:ascii="Times New Roman" w:hAnsi="Times New Roman" w:cs="Times New Roman"/>
          <w:i/>
          <w:sz w:val="24"/>
          <w:szCs w:val="24"/>
        </w:rPr>
        <w:t>Ética prática</w:t>
      </w:r>
      <w:r w:rsidR="00C30394" w:rsidRPr="00163261">
        <w:rPr>
          <w:rFonts w:ascii="Times New Roman" w:hAnsi="Times New Roman" w:cs="Times New Roman"/>
          <w:sz w:val="24"/>
          <w:szCs w:val="24"/>
        </w:rPr>
        <w:t xml:space="preserve">. </w:t>
      </w:r>
      <w:r w:rsidR="00E40BF3" w:rsidRPr="00163261">
        <w:rPr>
          <w:rFonts w:ascii="Times New Roman" w:hAnsi="Times New Roman" w:cs="Times New Roman"/>
          <w:sz w:val="24"/>
          <w:szCs w:val="24"/>
        </w:rPr>
        <w:t>p. 65-92.</w:t>
      </w:r>
    </w:p>
    <w:p w14:paraId="5DE0D562" w14:textId="155B3754" w:rsidR="00DC717C" w:rsidRPr="00163261" w:rsidRDefault="00DC717C" w:rsidP="00C1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 Recomendada:</w:t>
      </w:r>
    </w:p>
    <w:p w14:paraId="17F99565" w14:textId="77777777" w:rsidR="005F7B01" w:rsidRPr="00163261" w:rsidRDefault="005F7B01" w:rsidP="005F7B0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SINGER, Peter. Capitulo II – A igualdade e suas implicações,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pags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. 25-64. In </w:t>
      </w:r>
      <w:r w:rsidRPr="00163261">
        <w:rPr>
          <w:rFonts w:ascii="Times New Roman" w:hAnsi="Times New Roman" w:cs="Times New Roman"/>
          <w:i/>
          <w:sz w:val="24"/>
          <w:szCs w:val="24"/>
        </w:rPr>
        <w:t>Ética prática</w:t>
      </w:r>
    </w:p>
    <w:p w14:paraId="01816006" w14:textId="77777777" w:rsidR="00163261" w:rsidRPr="00163261" w:rsidRDefault="00163261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5E6C" w14:textId="1D93F8E0" w:rsidR="00E40BF3" w:rsidRPr="00163261" w:rsidRDefault="001E6284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2</w:t>
      </w:r>
      <w:r w:rsidR="00C94CD4" w:rsidRPr="00163261">
        <w:rPr>
          <w:rFonts w:ascii="Times New Roman" w:hAnsi="Times New Roman" w:cs="Times New Roman"/>
          <w:b/>
          <w:sz w:val="24"/>
          <w:szCs w:val="24"/>
        </w:rPr>
        <w:t>4</w:t>
      </w:r>
      <w:r w:rsidRPr="00163261">
        <w:rPr>
          <w:rFonts w:ascii="Times New Roman" w:hAnsi="Times New Roman" w:cs="Times New Roman"/>
          <w:b/>
          <w:sz w:val="24"/>
          <w:szCs w:val="24"/>
        </w:rPr>
        <w:t xml:space="preserve">/08 – Aula </w:t>
      </w:r>
      <w:proofErr w:type="gramStart"/>
      <w:r w:rsidRPr="001632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E40BF3" w:rsidRPr="001632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D5B47">
        <w:rPr>
          <w:rFonts w:ascii="Times New Roman" w:hAnsi="Times New Roman" w:cs="Times New Roman"/>
          <w:b/>
          <w:sz w:val="24"/>
          <w:szCs w:val="24"/>
        </w:rPr>
        <w:t>Ética, Igualdade e Pessoa Moral: A questão do aborto I</w:t>
      </w:r>
    </w:p>
    <w:p w14:paraId="3C375A36" w14:textId="77777777" w:rsidR="00845AB8" w:rsidRPr="00163261" w:rsidRDefault="00E40BF3" w:rsidP="00C1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</w:t>
      </w:r>
      <w:r w:rsidR="00C15DB3" w:rsidRPr="00163261">
        <w:rPr>
          <w:rFonts w:ascii="Times New Roman" w:hAnsi="Times New Roman" w:cs="Times New Roman"/>
          <w:sz w:val="24"/>
          <w:szCs w:val="24"/>
          <w:u w:val="single"/>
        </w:rPr>
        <w:t xml:space="preserve"> Obrigatória</w:t>
      </w:r>
      <w:r w:rsidRPr="0016326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5EB6" w14:textId="228C68C4" w:rsidR="00BC065E" w:rsidRPr="00163261" w:rsidRDefault="00942F45" w:rsidP="00845AB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SINGER, Peter. </w:t>
      </w:r>
      <w:proofErr w:type="gramStart"/>
      <w:r w:rsidRPr="00163261">
        <w:rPr>
          <w:rFonts w:ascii="Times New Roman" w:hAnsi="Times New Roman" w:cs="Times New Roman"/>
          <w:sz w:val="24"/>
          <w:szCs w:val="24"/>
        </w:rPr>
        <w:t>Capítulo VI</w:t>
      </w:r>
      <w:proofErr w:type="gramEnd"/>
      <w:r w:rsidRPr="00163261">
        <w:rPr>
          <w:rFonts w:ascii="Times New Roman" w:hAnsi="Times New Roman" w:cs="Times New Roman"/>
          <w:sz w:val="24"/>
          <w:szCs w:val="24"/>
        </w:rPr>
        <w:t xml:space="preserve"> - </w:t>
      </w:r>
      <w:r w:rsidR="00C15DB3" w:rsidRPr="00163261">
        <w:rPr>
          <w:rFonts w:ascii="Times New Roman" w:hAnsi="Times New Roman" w:cs="Times New Roman"/>
          <w:sz w:val="24"/>
          <w:szCs w:val="24"/>
        </w:rPr>
        <w:t>Tir</w:t>
      </w:r>
      <w:r w:rsidR="00997F71">
        <w:rPr>
          <w:rFonts w:ascii="Times New Roman" w:hAnsi="Times New Roman" w:cs="Times New Roman"/>
          <w:sz w:val="24"/>
          <w:szCs w:val="24"/>
        </w:rPr>
        <w:t>ar a vida: o embrião e o feto</w:t>
      </w:r>
      <w:r w:rsidR="00C15DB3" w:rsidRPr="00163261">
        <w:rPr>
          <w:rFonts w:ascii="Times New Roman" w:hAnsi="Times New Roman" w:cs="Times New Roman"/>
          <w:sz w:val="24"/>
          <w:szCs w:val="24"/>
        </w:rPr>
        <w:t>.</w:t>
      </w:r>
      <w:r w:rsidR="00A2377F" w:rsidRPr="00163261">
        <w:rPr>
          <w:rFonts w:ascii="Times New Roman" w:hAnsi="Times New Roman" w:cs="Times New Roman"/>
          <w:sz w:val="24"/>
          <w:szCs w:val="24"/>
        </w:rPr>
        <w:t xml:space="preserve"> In</w:t>
      </w:r>
      <w:r w:rsidR="00C15DB3" w:rsidRPr="00163261">
        <w:rPr>
          <w:rFonts w:ascii="Times New Roman" w:hAnsi="Times New Roman" w:cs="Times New Roman"/>
          <w:sz w:val="24"/>
          <w:szCs w:val="24"/>
        </w:rPr>
        <w:t xml:space="preserve"> </w:t>
      </w:r>
      <w:r w:rsidR="00C15DB3" w:rsidRPr="00163261">
        <w:rPr>
          <w:rFonts w:ascii="Times New Roman" w:hAnsi="Times New Roman" w:cs="Times New Roman"/>
          <w:i/>
          <w:sz w:val="24"/>
          <w:szCs w:val="24"/>
        </w:rPr>
        <w:t>Ética prática</w:t>
      </w:r>
      <w:r w:rsidR="00C15DB3" w:rsidRPr="00163261">
        <w:rPr>
          <w:rFonts w:ascii="Times New Roman" w:hAnsi="Times New Roman" w:cs="Times New Roman"/>
          <w:sz w:val="24"/>
          <w:szCs w:val="24"/>
        </w:rPr>
        <w:t>. p. 145-183.</w:t>
      </w:r>
    </w:p>
    <w:p w14:paraId="6B3900AA" w14:textId="77777777" w:rsidR="008B02DC" w:rsidRPr="00163261" w:rsidRDefault="008B02DC" w:rsidP="008B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 xml:space="preserve">Leitura </w:t>
      </w:r>
      <w:proofErr w:type="gramStart"/>
      <w:r w:rsidRPr="00163261">
        <w:rPr>
          <w:rFonts w:ascii="Times New Roman" w:hAnsi="Times New Roman" w:cs="Times New Roman"/>
          <w:sz w:val="24"/>
          <w:szCs w:val="24"/>
          <w:u w:val="single"/>
        </w:rPr>
        <w:t>Complementar</w:t>
      </w:r>
      <w:r w:rsidRPr="00163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4E80A" w14:textId="0CF6982F" w:rsidR="008B02DC" w:rsidRPr="00163261" w:rsidRDefault="008B02DC" w:rsidP="00B9315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261">
        <w:rPr>
          <w:rFonts w:ascii="Times New Roman" w:hAnsi="Times New Roman" w:cs="Times New Roman"/>
          <w:sz w:val="24"/>
          <w:szCs w:val="24"/>
        </w:rPr>
        <w:lastRenderedPageBreak/>
        <w:t xml:space="preserve">WILLIAMS, Bernard. 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“The Human Prejudice” in </w:t>
      </w:r>
      <w:r w:rsidRPr="00163261">
        <w:rPr>
          <w:rFonts w:ascii="Times New Roman" w:hAnsi="Times New Roman" w:cs="Times New Roman"/>
          <w:i/>
          <w:sz w:val="24"/>
          <w:szCs w:val="24"/>
          <w:lang w:val="en-US"/>
        </w:rPr>
        <w:t>Philosophy as a Humanistic Discipline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>, p.135-152.</w:t>
      </w:r>
    </w:p>
    <w:p w14:paraId="5B4D6CB1" w14:textId="77777777" w:rsidR="00163261" w:rsidRPr="00163261" w:rsidRDefault="00163261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88B38" w14:textId="6F268C6D" w:rsidR="00A87779" w:rsidRPr="00163261" w:rsidRDefault="00C94CD4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31/08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 – Aula </w:t>
      </w:r>
      <w:proofErr w:type="gramStart"/>
      <w:r w:rsidR="001E6284" w:rsidRPr="00163261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E40BF3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79" w:rsidRPr="00163261">
        <w:rPr>
          <w:rFonts w:ascii="Times New Roman" w:hAnsi="Times New Roman" w:cs="Times New Roman"/>
          <w:b/>
          <w:sz w:val="24"/>
          <w:szCs w:val="24"/>
        </w:rPr>
        <w:t>- Ética, Igualdade e Pess</w:t>
      </w:r>
      <w:r w:rsidR="00826730">
        <w:rPr>
          <w:rFonts w:ascii="Times New Roman" w:hAnsi="Times New Roman" w:cs="Times New Roman"/>
          <w:b/>
          <w:sz w:val="24"/>
          <w:szCs w:val="24"/>
        </w:rPr>
        <w:t>oa Moral: A questão do aborto I</w:t>
      </w:r>
      <w:r w:rsidR="00FD5B47">
        <w:rPr>
          <w:rFonts w:ascii="Times New Roman" w:hAnsi="Times New Roman" w:cs="Times New Roman"/>
          <w:b/>
          <w:sz w:val="24"/>
          <w:szCs w:val="24"/>
        </w:rPr>
        <w:t>I</w:t>
      </w:r>
    </w:p>
    <w:p w14:paraId="036ED191" w14:textId="22978598" w:rsidR="00845AB8" w:rsidRPr="00163261" w:rsidRDefault="00A87779" w:rsidP="00A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 Obrigatória:</w:t>
      </w:r>
      <w:r w:rsidR="0056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4567" w14:textId="21858D45" w:rsidR="00F37C20" w:rsidRPr="00163261" w:rsidRDefault="00A87779" w:rsidP="00845AB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DWORKIN, Ronald. “A moralidade do aborto”. In </w:t>
      </w:r>
      <w:r w:rsidRPr="00163261">
        <w:rPr>
          <w:rFonts w:ascii="Times New Roman" w:hAnsi="Times New Roman" w:cs="Times New Roman"/>
          <w:i/>
          <w:sz w:val="24"/>
          <w:szCs w:val="24"/>
        </w:rPr>
        <w:t>Domínio da vida – Aborto, Eutanásia e Liberdades Individuais</w:t>
      </w:r>
      <w:r w:rsidRPr="00163261">
        <w:rPr>
          <w:rFonts w:ascii="Times New Roman" w:hAnsi="Times New Roman" w:cs="Times New Roman"/>
          <w:sz w:val="24"/>
          <w:szCs w:val="24"/>
        </w:rPr>
        <w:t>. p. 41-70.</w:t>
      </w:r>
    </w:p>
    <w:p w14:paraId="5E003B4C" w14:textId="4E8B5734" w:rsidR="00F37C20" w:rsidRPr="00163261" w:rsidRDefault="00F37C20" w:rsidP="00A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489811966"/>
      <w:r w:rsidRPr="00163261">
        <w:rPr>
          <w:rFonts w:ascii="Times New Roman" w:hAnsi="Times New Roman" w:cs="Times New Roman"/>
          <w:sz w:val="24"/>
          <w:szCs w:val="24"/>
          <w:u w:val="single"/>
        </w:rPr>
        <w:t xml:space="preserve">Leitura </w:t>
      </w:r>
      <w:r w:rsidR="00BC065E" w:rsidRPr="00163261">
        <w:rPr>
          <w:rFonts w:ascii="Times New Roman" w:hAnsi="Times New Roman" w:cs="Times New Roman"/>
          <w:sz w:val="24"/>
          <w:szCs w:val="24"/>
          <w:u w:val="single"/>
        </w:rPr>
        <w:t>Complementar</w:t>
      </w:r>
      <w:r w:rsidRPr="00163261">
        <w:rPr>
          <w:rFonts w:ascii="Times New Roman" w:hAnsi="Times New Roman" w:cs="Times New Roman"/>
          <w:sz w:val="24"/>
          <w:szCs w:val="24"/>
          <w:u w:val="single"/>
        </w:rPr>
        <w:t>:</w:t>
      </w:r>
    </w:p>
    <w:bookmarkEnd w:id="1"/>
    <w:p w14:paraId="50337642" w14:textId="1B894C63" w:rsidR="00C15DB3" w:rsidRPr="00163261" w:rsidRDefault="00A87779" w:rsidP="00C15DB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DWORKIN, Ronald. “A moralidade do Aborto”. In </w:t>
      </w:r>
      <w:r w:rsidRPr="00163261">
        <w:rPr>
          <w:rFonts w:ascii="Times New Roman" w:hAnsi="Times New Roman" w:cs="Times New Roman"/>
          <w:i/>
          <w:sz w:val="24"/>
          <w:szCs w:val="24"/>
        </w:rPr>
        <w:t>Domínio da vida – Aborto, Eutanásia e Liberdades Individuais</w:t>
      </w:r>
      <w:r w:rsidRPr="00163261">
        <w:rPr>
          <w:rFonts w:ascii="Times New Roman" w:hAnsi="Times New Roman" w:cs="Times New Roman"/>
          <w:sz w:val="24"/>
          <w:szCs w:val="24"/>
        </w:rPr>
        <w:t>.  p. 70-94.</w:t>
      </w:r>
    </w:p>
    <w:p w14:paraId="444FAA14" w14:textId="77777777" w:rsidR="00163261" w:rsidRPr="00163261" w:rsidRDefault="00163261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1CAB5" w14:textId="0D5329F6" w:rsidR="0066504D" w:rsidRPr="00163261" w:rsidRDefault="00C94CD4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07/09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 – Semana da pátria – Não haverá aula.</w:t>
      </w:r>
    </w:p>
    <w:p w14:paraId="3F3C9629" w14:textId="77777777" w:rsidR="00163261" w:rsidRPr="00163261" w:rsidRDefault="00163261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B4672" w14:textId="77777777" w:rsidR="00A87779" w:rsidRPr="00163261" w:rsidRDefault="001E6284" w:rsidP="00A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1</w:t>
      </w:r>
      <w:r w:rsidR="00E84828" w:rsidRPr="00163261">
        <w:rPr>
          <w:rFonts w:ascii="Times New Roman" w:hAnsi="Times New Roman" w:cs="Times New Roman"/>
          <w:b/>
          <w:sz w:val="24"/>
          <w:szCs w:val="24"/>
        </w:rPr>
        <w:t>4</w:t>
      </w:r>
      <w:r w:rsidRPr="00163261">
        <w:rPr>
          <w:rFonts w:ascii="Times New Roman" w:hAnsi="Times New Roman" w:cs="Times New Roman"/>
          <w:b/>
          <w:sz w:val="24"/>
          <w:szCs w:val="24"/>
        </w:rPr>
        <w:t xml:space="preserve">/09 </w:t>
      </w:r>
      <w:r w:rsidR="00E40BF3" w:rsidRPr="00163261">
        <w:rPr>
          <w:rFonts w:ascii="Times New Roman" w:hAnsi="Times New Roman" w:cs="Times New Roman"/>
          <w:b/>
          <w:sz w:val="24"/>
          <w:szCs w:val="24"/>
        </w:rPr>
        <w:t>–</w:t>
      </w:r>
      <w:r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F3" w:rsidRPr="00163261">
        <w:rPr>
          <w:rFonts w:ascii="Times New Roman" w:hAnsi="Times New Roman" w:cs="Times New Roman"/>
          <w:b/>
          <w:sz w:val="24"/>
          <w:szCs w:val="24"/>
        </w:rPr>
        <w:t xml:space="preserve">Aula </w:t>
      </w:r>
      <w:proofErr w:type="gramStart"/>
      <w:r w:rsidR="00E40BF3" w:rsidRPr="0016326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E40BF3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79" w:rsidRPr="00163261">
        <w:rPr>
          <w:rFonts w:ascii="Times New Roman" w:hAnsi="Times New Roman" w:cs="Times New Roman"/>
          <w:b/>
          <w:sz w:val="24"/>
          <w:szCs w:val="24"/>
        </w:rPr>
        <w:t>– Ética, Igualdade e Pessoa Moral: A questão do aborto III</w:t>
      </w:r>
    </w:p>
    <w:p w14:paraId="2B9B2D5A" w14:textId="77777777" w:rsidR="00B9315C" w:rsidRPr="00163261" w:rsidRDefault="00A87779" w:rsidP="00C1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 xml:space="preserve">Leitura Obrigatória: </w:t>
      </w:r>
    </w:p>
    <w:p w14:paraId="6D21A2C9" w14:textId="42A413DF" w:rsidR="00C15DB3" w:rsidRPr="00163261" w:rsidRDefault="00A87779" w:rsidP="00B9315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DWORKIN, Ronald. “O que é sagrado? ”. In </w:t>
      </w:r>
      <w:r w:rsidRPr="00163261">
        <w:rPr>
          <w:rFonts w:ascii="Times New Roman" w:hAnsi="Times New Roman" w:cs="Times New Roman"/>
          <w:i/>
          <w:sz w:val="24"/>
          <w:szCs w:val="24"/>
        </w:rPr>
        <w:t>Domínio da vida – Aborto, Eutanásia e Liberdades Individuais</w:t>
      </w:r>
      <w:r w:rsidRPr="00163261">
        <w:rPr>
          <w:rFonts w:ascii="Times New Roman" w:hAnsi="Times New Roman" w:cs="Times New Roman"/>
          <w:sz w:val="24"/>
          <w:szCs w:val="24"/>
        </w:rPr>
        <w:t>. Cap. III. p. 95-113.</w:t>
      </w:r>
    </w:p>
    <w:p w14:paraId="12597505" w14:textId="77777777" w:rsidR="00163261" w:rsidRPr="00163261" w:rsidRDefault="00163261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63D13" w14:textId="61AFDE7B" w:rsidR="00A87779" w:rsidRPr="00163261" w:rsidRDefault="00E84828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21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/09 – Aula </w:t>
      </w:r>
      <w:proofErr w:type="gramStart"/>
      <w:r w:rsidR="00E40BF3" w:rsidRPr="0016326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535AA4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4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4465" w:rsidRPr="00163261">
        <w:rPr>
          <w:rFonts w:ascii="Times New Roman" w:hAnsi="Times New Roman" w:cs="Times New Roman"/>
          <w:b/>
          <w:sz w:val="24"/>
          <w:szCs w:val="24"/>
        </w:rPr>
        <w:t>Ética, Igualdade e Pessoa Moral: A questão do aborto</w:t>
      </w:r>
      <w:r w:rsidR="007F4465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14:paraId="06F499FA" w14:textId="77777777" w:rsidR="00B9315C" w:rsidRPr="00163261" w:rsidRDefault="00A87779" w:rsidP="00C1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 Obrigatória:</w:t>
      </w:r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6264B" w14:textId="120939A1" w:rsidR="00535AA4" w:rsidRPr="00163261" w:rsidRDefault="00A87779" w:rsidP="00B9315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DWORKIN, Ronald. “O que é sagrado? ”. In </w:t>
      </w:r>
      <w:r w:rsidRPr="00163261">
        <w:rPr>
          <w:rFonts w:ascii="Times New Roman" w:hAnsi="Times New Roman" w:cs="Times New Roman"/>
          <w:i/>
          <w:sz w:val="24"/>
          <w:szCs w:val="24"/>
        </w:rPr>
        <w:t>Domínio da vida– Aborto, Eutanásia e Liberdades Individuais</w:t>
      </w:r>
      <w:r w:rsidRPr="00163261">
        <w:rPr>
          <w:rFonts w:ascii="Times New Roman" w:hAnsi="Times New Roman" w:cs="Times New Roman"/>
          <w:sz w:val="24"/>
          <w:szCs w:val="24"/>
        </w:rPr>
        <w:t>. Cap. III. p. 114-140.</w:t>
      </w:r>
    </w:p>
    <w:p w14:paraId="0CEAF74B" w14:textId="77777777" w:rsidR="00163261" w:rsidRPr="00163261" w:rsidRDefault="00163261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732D2" w14:textId="417F802B" w:rsidR="00A87779" w:rsidRPr="00163261" w:rsidRDefault="00E84828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28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/09 – Aula </w:t>
      </w:r>
      <w:proofErr w:type="gramStart"/>
      <w:r w:rsidR="00E40BF3" w:rsidRPr="00163261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535AA4" w:rsidRPr="001632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7C20" w:rsidRPr="00163261">
        <w:rPr>
          <w:rFonts w:ascii="Times New Roman" w:hAnsi="Times New Roman" w:cs="Times New Roman"/>
          <w:b/>
          <w:sz w:val="24"/>
          <w:szCs w:val="24"/>
        </w:rPr>
        <w:t xml:space="preserve"> “Temos direito à pornografia? ” – Parte I</w:t>
      </w:r>
    </w:p>
    <w:p w14:paraId="2A3451D2" w14:textId="77777777" w:rsidR="00B9315C" w:rsidRPr="00163261" w:rsidRDefault="00F37C20" w:rsidP="00F37C20">
      <w:pPr>
        <w:pStyle w:val="Cabealho"/>
        <w:jc w:val="both"/>
        <w:rPr>
          <w:sz w:val="24"/>
          <w:szCs w:val="24"/>
        </w:rPr>
      </w:pPr>
      <w:r w:rsidRPr="00163261">
        <w:rPr>
          <w:sz w:val="24"/>
          <w:szCs w:val="24"/>
          <w:u w:val="single"/>
        </w:rPr>
        <w:t>Leitura Obrigatória:</w:t>
      </w:r>
      <w:r w:rsidRPr="00163261">
        <w:rPr>
          <w:sz w:val="24"/>
          <w:szCs w:val="24"/>
        </w:rPr>
        <w:t xml:space="preserve"> </w:t>
      </w:r>
    </w:p>
    <w:p w14:paraId="1D8A0334" w14:textId="4E8D9FB2" w:rsidR="00F37C20" w:rsidRPr="00163261" w:rsidRDefault="00F37C20" w:rsidP="00B9315C">
      <w:pPr>
        <w:pStyle w:val="Cabealho"/>
        <w:numPr>
          <w:ilvl w:val="0"/>
          <w:numId w:val="9"/>
        </w:numPr>
        <w:jc w:val="both"/>
        <w:rPr>
          <w:sz w:val="24"/>
          <w:szCs w:val="24"/>
        </w:rPr>
      </w:pPr>
      <w:r w:rsidRPr="00163261">
        <w:rPr>
          <w:sz w:val="24"/>
          <w:szCs w:val="24"/>
        </w:rPr>
        <w:t xml:space="preserve">DWORKIN, Ronald, “Temos direito à pornografia? ”. In </w:t>
      </w:r>
      <w:r w:rsidRPr="00163261">
        <w:rPr>
          <w:i/>
          <w:sz w:val="24"/>
          <w:szCs w:val="24"/>
        </w:rPr>
        <w:t>Uma questão de princípio</w:t>
      </w:r>
      <w:r w:rsidRPr="00163261">
        <w:rPr>
          <w:sz w:val="24"/>
          <w:szCs w:val="24"/>
        </w:rPr>
        <w:t>. p. 497-534</w:t>
      </w:r>
    </w:p>
    <w:p w14:paraId="47E36A5A" w14:textId="4F16EF61" w:rsidR="00B331C7" w:rsidRPr="00163261" w:rsidRDefault="00F37C20" w:rsidP="00F37C20">
      <w:pPr>
        <w:pStyle w:val="Cabealho"/>
        <w:jc w:val="both"/>
        <w:rPr>
          <w:sz w:val="24"/>
          <w:szCs w:val="24"/>
        </w:rPr>
      </w:pPr>
      <w:r w:rsidRPr="00163261">
        <w:rPr>
          <w:sz w:val="24"/>
          <w:szCs w:val="24"/>
          <w:u w:val="single"/>
        </w:rPr>
        <w:t xml:space="preserve">Leitura </w:t>
      </w:r>
      <w:r w:rsidR="00845AB8" w:rsidRPr="00163261">
        <w:rPr>
          <w:sz w:val="24"/>
          <w:szCs w:val="24"/>
          <w:u w:val="single"/>
        </w:rPr>
        <w:t>Recomendada</w:t>
      </w:r>
      <w:r w:rsidRPr="00163261">
        <w:rPr>
          <w:sz w:val="24"/>
          <w:szCs w:val="24"/>
          <w:u w:val="single"/>
        </w:rPr>
        <w:t>:</w:t>
      </w:r>
      <w:r w:rsidRPr="00163261">
        <w:rPr>
          <w:sz w:val="24"/>
          <w:szCs w:val="24"/>
        </w:rPr>
        <w:t xml:space="preserve"> </w:t>
      </w:r>
    </w:p>
    <w:p w14:paraId="52A99331" w14:textId="0F54EBB6" w:rsidR="00F37C20" w:rsidRPr="00163261" w:rsidRDefault="00F37C20" w:rsidP="00B331C7">
      <w:pPr>
        <w:pStyle w:val="Cabealho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163261">
        <w:rPr>
          <w:sz w:val="24"/>
          <w:szCs w:val="24"/>
        </w:rPr>
        <w:t xml:space="preserve">DWORKIN, Ronald. </w:t>
      </w:r>
      <w:r w:rsidRPr="00163261">
        <w:rPr>
          <w:sz w:val="24"/>
          <w:szCs w:val="24"/>
          <w:lang w:val="en-US"/>
        </w:rPr>
        <w:t xml:space="preserve">“Pornography and Hate” p. 214-226 e “Mackinnon´s Words” p. 227-243, in </w:t>
      </w:r>
      <w:r w:rsidRPr="00163261">
        <w:rPr>
          <w:i/>
          <w:sz w:val="24"/>
          <w:szCs w:val="24"/>
          <w:lang w:val="en-US"/>
        </w:rPr>
        <w:t>Freedom´s Law</w:t>
      </w:r>
      <w:r w:rsidRPr="00163261">
        <w:rPr>
          <w:sz w:val="24"/>
          <w:szCs w:val="24"/>
          <w:lang w:val="en-US"/>
        </w:rPr>
        <w:t>.</w:t>
      </w:r>
    </w:p>
    <w:p w14:paraId="39693ADA" w14:textId="3AD40275" w:rsidR="00F37C20" w:rsidRPr="00163261" w:rsidRDefault="00F37C20" w:rsidP="00F37C20">
      <w:pPr>
        <w:pStyle w:val="Cabealho"/>
        <w:numPr>
          <w:ilvl w:val="0"/>
          <w:numId w:val="8"/>
        </w:numPr>
        <w:jc w:val="both"/>
        <w:rPr>
          <w:sz w:val="24"/>
          <w:szCs w:val="24"/>
        </w:rPr>
      </w:pPr>
      <w:r w:rsidRPr="00163261">
        <w:rPr>
          <w:sz w:val="24"/>
          <w:szCs w:val="24"/>
        </w:rPr>
        <w:t xml:space="preserve">DWORKIN, Ronald. “Pornografia e ódio” e “Palavras de </w:t>
      </w:r>
      <w:proofErr w:type="spellStart"/>
      <w:r w:rsidRPr="00163261">
        <w:rPr>
          <w:sz w:val="24"/>
          <w:szCs w:val="24"/>
        </w:rPr>
        <w:t>Mackinnon</w:t>
      </w:r>
      <w:proofErr w:type="spellEnd"/>
      <w:r w:rsidRPr="00163261">
        <w:rPr>
          <w:sz w:val="24"/>
          <w:szCs w:val="24"/>
        </w:rPr>
        <w:t xml:space="preserve">” </w:t>
      </w:r>
      <w:r w:rsidRPr="00163261">
        <w:rPr>
          <w:i/>
          <w:sz w:val="24"/>
          <w:szCs w:val="24"/>
        </w:rPr>
        <w:t>in O direito da Liberdade: a leitura moral da constituição norte-americana</w:t>
      </w:r>
      <w:r w:rsidRPr="00163261">
        <w:rPr>
          <w:sz w:val="24"/>
          <w:szCs w:val="24"/>
        </w:rPr>
        <w:t>. Trad.: Marcelo Brandão Cipolla. São Paulo: Martins Fontes, 2006. P.344-389</w:t>
      </w:r>
    </w:p>
    <w:p w14:paraId="3556CD78" w14:textId="03144C41" w:rsidR="00F37C20" w:rsidRPr="00163261" w:rsidRDefault="00F37C20" w:rsidP="00B331C7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163261">
        <w:t xml:space="preserve">DWORKIN, Ronald. </w:t>
      </w:r>
      <w:r w:rsidRPr="00163261">
        <w:rPr>
          <w:lang w:val="en-US"/>
        </w:rPr>
        <w:t xml:space="preserve">“Do liberty and equality conflict?”. In: </w:t>
      </w:r>
      <w:r w:rsidRPr="00163261">
        <w:rPr>
          <w:i/>
          <w:lang w:val="en-US"/>
        </w:rPr>
        <w:t>Living as equals</w:t>
      </w:r>
      <w:r w:rsidRPr="00163261">
        <w:rPr>
          <w:lang w:val="en-US"/>
        </w:rPr>
        <w:t xml:space="preserve">. </w:t>
      </w:r>
      <w:proofErr w:type="spellStart"/>
      <w:r w:rsidRPr="00163261">
        <w:rPr>
          <w:lang w:val="en-US"/>
        </w:rPr>
        <w:t>Editado</w:t>
      </w:r>
      <w:proofErr w:type="spellEnd"/>
      <w:r w:rsidRPr="00163261">
        <w:rPr>
          <w:lang w:val="en-US"/>
        </w:rPr>
        <w:t xml:space="preserve"> </w:t>
      </w:r>
      <w:proofErr w:type="spellStart"/>
      <w:r w:rsidRPr="00163261">
        <w:rPr>
          <w:lang w:val="en-US"/>
        </w:rPr>
        <w:t>por</w:t>
      </w:r>
      <w:proofErr w:type="spellEnd"/>
      <w:r w:rsidRPr="00163261">
        <w:rPr>
          <w:lang w:val="en-US"/>
        </w:rPr>
        <w:t xml:space="preserve"> Paul Barker. Oxford University Press, pp. 39-58</w:t>
      </w:r>
    </w:p>
    <w:p w14:paraId="5B616945" w14:textId="18DF4B57" w:rsidR="009155E5" w:rsidRPr="00163261" w:rsidRDefault="00A87779" w:rsidP="00C15D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DWORKIN, Andrea. 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“Pornography”, in </w:t>
      </w:r>
      <w:r w:rsidRPr="00163261">
        <w:rPr>
          <w:rFonts w:ascii="Times New Roman" w:hAnsi="Times New Roman" w:cs="Times New Roman"/>
          <w:i/>
          <w:sz w:val="24"/>
          <w:szCs w:val="24"/>
          <w:lang w:val="en-US"/>
        </w:rPr>
        <w:t>Pornography. Men possessing women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. p. 199-203 e DWORKIN, Andrea, “Pornography Happens”, in </w:t>
      </w:r>
      <w:r w:rsidRPr="00163261">
        <w:rPr>
          <w:rFonts w:ascii="Times New Roman" w:hAnsi="Times New Roman" w:cs="Times New Roman"/>
          <w:i/>
          <w:sz w:val="24"/>
          <w:szCs w:val="24"/>
          <w:lang w:val="en-US"/>
        </w:rPr>
        <w:t>Life and Death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>, p. 126-138</w:t>
      </w:r>
    </w:p>
    <w:p w14:paraId="2D1DADBF" w14:textId="77777777" w:rsidR="00163261" w:rsidRPr="00163261" w:rsidRDefault="00163261" w:rsidP="00F37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00DBD" w14:textId="25598813" w:rsidR="00F37C20" w:rsidRPr="00163261" w:rsidRDefault="00E84828" w:rsidP="00F37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05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/10 – Aula </w:t>
      </w:r>
      <w:proofErr w:type="gramStart"/>
      <w:r w:rsidR="00E40BF3" w:rsidRPr="0016326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535AA4" w:rsidRPr="001632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7C20" w:rsidRPr="00163261">
        <w:rPr>
          <w:rFonts w:ascii="Times New Roman" w:hAnsi="Times New Roman" w:cs="Times New Roman"/>
          <w:b/>
          <w:sz w:val="24"/>
          <w:szCs w:val="24"/>
        </w:rPr>
        <w:t xml:space="preserve">“ Temos direito à pornografia? ” – Parte II </w:t>
      </w:r>
    </w:p>
    <w:p w14:paraId="5C37F9CD" w14:textId="77777777" w:rsidR="00845AB8" w:rsidRPr="00163261" w:rsidRDefault="00F37C20" w:rsidP="00F37C20">
      <w:pPr>
        <w:pStyle w:val="Cabealho"/>
        <w:jc w:val="both"/>
        <w:rPr>
          <w:sz w:val="24"/>
          <w:szCs w:val="24"/>
        </w:rPr>
      </w:pPr>
      <w:r w:rsidRPr="00163261">
        <w:rPr>
          <w:sz w:val="24"/>
          <w:szCs w:val="24"/>
          <w:u w:val="single"/>
        </w:rPr>
        <w:t>Leitura Obrigatória:</w:t>
      </w:r>
      <w:r w:rsidRPr="00163261">
        <w:rPr>
          <w:sz w:val="24"/>
          <w:szCs w:val="24"/>
        </w:rPr>
        <w:t xml:space="preserve"> </w:t>
      </w:r>
    </w:p>
    <w:p w14:paraId="521BCD72" w14:textId="3DEA2FC9" w:rsidR="00F37C20" w:rsidRPr="00163261" w:rsidRDefault="00F37C20" w:rsidP="00845AB8">
      <w:pPr>
        <w:pStyle w:val="Cabealho"/>
        <w:numPr>
          <w:ilvl w:val="0"/>
          <w:numId w:val="14"/>
        </w:numPr>
        <w:jc w:val="both"/>
        <w:rPr>
          <w:sz w:val="24"/>
          <w:szCs w:val="24"/>
        </w:rPr>
      </w:pPr>
      <w:r w:rsidRPr="00163261">
        <w:rPr>
          <w:sz w:val="24"/>
          <w:szCs w:val="24"/>
        </w:rPr>
        <w:t xml:space="preserve">Ronald </w:t>
      </w:r>
      <w:proofErr w:type="spellStart"/>
      <w:r w:rsidRPr="00163261">
        <w:rPr>
          <w:sz w:val="24"/>
          <w:szCs w:val="24"/>
        </w:rPr>
        <w:t>Dworkin</w:t>
      </w:r>
      <w:proofErr w:type="spellEnd"/>
      <w:r w:rsidRPr="00163261">
        <w:rPr>
          <w:sz w:val="24"/>
          <w:szCs w:val="24"/>
        </w:rPr>
        <w:t xml:space="preserve">, “Temos direito à pornografia?”. In </w:t>
      </w:r>
      <w:r w:rsidRPr="00163261">
        <w:rPr>
          <w:i/>
          <w:sz w:val="24"/>
          <w:szCs w:val="24"/>
        </w:rPr>
        <w:t>Uma questão de princípio</w:t>
      </w:r>
      <w:r w:rsidRPr="00163261">
        <w:rPr>
          <w:sz w:val="24"/>
          <w:szCs w:val="24"/>
        </w:rPr>
        <w:t xml:space="preserve">. p. 534-554 </w:t>
      </w:r>
    </w:p>
    <w:p w14:paraId="3DB3E1DD" w14:textId="77777777" w:rsidR="00B331C7" w:rsidRPr="00163261" w:rsidRDefault="00F37C20" w:rsidP="00F37C20">
      <w:pPr>
        <w:pStyle w:val="Cabealho"/>
        <w:jc w:val="both"/>
        <w:rPr>
          <w:sz w:val="24"/>
          <w:szCs w:val="24"/>
        </w:rPr>
      </w:pPr>
      <w:r w:rsidRPr="00163261">
        <w:rPr>
          <w:sz w:val="24"/>
          <w:szCs w:val="24"/>
          <w:u w:val="single"/>
        </w:rPr>
        <w:t>Leitura Complementar</w:t>
      </w:r>
      <w:r w:rsidRPr="00163261">
        <w:rPr>
          <w:sz w:val="24"/>
          <w:szCs w:val="24"/>
        </w:rPr>
        <w:t xml:space="preserve">: </w:t>
      </w:r>
    </w:p>
    <w:p w14:paraId="0FA57AB0" w14:textId="489CAD5F" w:rsidR="00F37C20" w:rsidRPr="00163261" w:rsidRDefault="00F37C20" w:rsidP="00B331C7">
      <w:pPr>
        <w:pStyle w:val="Cabealho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163261">
        <w:rPr>
          <w:sz w:val="24"/>
          <w:szCs w:val="24"/>
        </w:rPr>
        <w:t xml:space="preserve">DWORKIN, Ronald. </w:t>
      </w:r>
      <w:r w:rsidRPr="00163261">
        <w:rPr>
          <w:sz w:val="24"/>
          <w:szCs w:val="24"/>
          <w:lang w:val="en-US"/>
        </w:rPr>
        <w:t xml:space="preserve">“Pornography and Hate” p. 214-226 e “Mackinnon´s Words” p. 227-243, in </w:t>
      </w:r>
      <w:r w:rsidRPr="00163261">
        <w:rPr>
          <w:i/>
          <w:sz w:val="24"/>
          <w:szCs w:val="24"/>
          <w:lang w:val="en-US"/>
        </w:rPr>
        <w:t>Freedom´s Law</w:t>
      </w:r>
      <w:r w:rsidRPr="00163261">
        <w:rPr>
          <w:sz w:val="24"/>
          <w:szCs w:val="24"/>
          <w:lang w:val="en-US"/>
        </w:rPr>
        <w:t>.</w:t>
      </w:r>
    </w:p>
    <w:p w14:paraId="764F0318" w14:textId="548AE1B6" w:rsidR="00C15DB3" w:rsidRPr="009B09A6" w:rsidRDefault="00F37C20" w:rsidP="00B331C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>DWORKIN</w:t>
      </w:r>
      <w:r w:rsidRPr="009B09A6">
        <w:rPr>
          <w:rFonts w:ascii="Times New Roman" w:hAnsi="Times New Roman" w:cs="Times New Roman"/>
          <w:sz w:val="24"/>
          <w:szCs w:val="24"/>
        </w:rPr>
        <w:t xml:space="preserve">, Ronald. “Pornografia e ódio” e “Palavras de </w:t>
      </w:r>
      <w:proofErr w:type="spellStart"/>
      <w:r w:rsidRPr="009B09A6">
        <w:rPr>
          <w:rFonts w:ascii="Times New Roman" w:hAnsi="Times New Roman" w:cs="Times New Roman"/>
          <w:sz w:val="24"/>
          <w:szCs w:val="24"/>
        </w:rPr>
        <w:t>Mackinnon</w:t>
      </w:r>
      <w:proofErr w:type="spellEnd"/>
      <w:r w:rsidRPr="009B09A6">
        <w:rPr>
          <w:rFonts w:ascii="Times New Roman" w:hAnsi="Times New Roman" w:cs="Times New Roman"/>
          <w:sz w:val="24"/>
          <w:szCs w:val="24"/>
        </w:rPr>
        <w:t xml:space="preserve">” in </w:t>
      </w:r>
      <w:r w:rsidRPr="009B09A6">
        <w:rPr>
          <w:rFonts w:ascii="Times New Roman" w:hAnsi="Times New Roman" w:cs="Times New Roman"/>
          <w:i/>
          <w:sz w:val="24"/>
          <w:szCs w:val="24"/>
        </w:rPr>
        <w:t>O direito da Liberdade: a leitura moral da constituição norte-americana</w:t>
      </w:r>
      <w:r w:rsidRPr="009B09A6">
        <w:rPr>
          <w:rFonts w:ascii="Times New Roman" w:hAnsi="Times New Roman" w:cs="Times New Roman"/>
          <w:sz w:val="24"/>
          <w:szCs w:val="24"/>
        </w:rPr>
        <w:t>. Trad.: Marcelo Brandão Cipolla. São Paulo: Martins Fontes, 2006. P.344-389</w:t>
      </w:r>
    </w:p>
    <w:p w14:paraId="5036A308" w14:textId="4129FD9C" w:rsidR="00535AA4" w:rsidRPr="009B09A6" w:rsidRDefault="008E6017" w:rsidP="00C15DB3">
      <w:pPr>
        <w:pStyle w:val="Cabealho"/>
        <w:numPr>
          <w:ilvl w:val="0"/>
          <w:numId w:val="6"/>
        </w:numPr>
        <w:jc w:val="both"/>
        <w:rPr>
          <w:sz w:val="24"/>
          <w:szCs w:val="24"/>
          <w:u w:val="single"/>
          <w:lang w:val="en-US"/>
        </w:rPr>
      </w:pPr>
      <w:proofErr w:type="spellStart"/>
      <w:r w:rsidRPr="009B09A6">
        <w:rPr>
          <w:rStyle w:val="st1"/>
          <w:sz w:val="24"/>
          <w:szCs w:val="24"/>
        </w:rPr>
        <w:lastRenderedPageBreak/>
        <w:t>Rae</w:t>
      </w:r>
      <w:proofErr w:type="spellEnd"/>
      <w:r w:rsidRPr="009B09A6">
        <w:rPr>
          <w:rStyle w:val="st1"/>
          <w:sz w:val="24"/>
          <w:szCs w:val="24"/>
        </w:rPr>
        <w:t xml:space="preserve"> </w:t>
      </w:r>
      <w:proofErr w:type="spellStart"/>
      <w:r w:rsidRPr="009B09A6">
        <w:rPr>
          <w:rStyle w:val="st1"/>
          <w:sz w:val="24"/>
          <w:szCs w:val="24"/>
        </w:rPr>
        <w:t>Langton</w:t>
      </w:r>
      <w:proofErr w:type="spellEnd"/>
      <w:r w:rsidRPr="009B09A6">
        <w:rPr>
          <w:rStyle w:val="st1"/>
          <w:sz w:val="24"/>
          <w:szCs w:val="24"/>
        </w:rPr>
        <w:t>. “</w:t>
      </w:r>
      <w:proofErr w:type="spellStart"/>
      <w:r w:rsidRPr="009B09A6">
        <w:rPr>
          <w:rStyle w:val="st1"/>
          <w:sz w:val="24"/>
          <w:szCs w:val="24"/>
        </w:rPr>
        <w:t>Whose</w:t>
      </w:r>
      <w:proofErr w:type="spellEnd"/>
      <w:r w:rsidRPr="009B09A6">
        <w:rPr>
          <w:rStyle w:val="st1"/>
          <w:sz w:val="24"/>
          <w:szCs w:val="24"/>
        </w:rPr>
        <w:t xml:space="preserve"> </w:t>
      </w:r>
      <w:proofErr w:type="spellStart"/>
      <w:r w:rsidRPr="009B09A6">
        <w:rPr>
          <w:rStyle w:val="st1"/>
          <w:sz w:val="24"/>
          <w:szCs w:val="24"/>
        </w:rPr>
        <w:t>right</w:t>
      </w:r>
      <w:proofErr w:type="spellEnd"/>
      <w:r w:rsidRPr="009B09A6">
        <w:rPr>
          <w:rStyle w:val="st1"/>
          <w:sz w:val="24"/>
          <w:szCs w:val="24"/>
        </w:rPr>
        <w:t xml:space="preserve">? </w:t>
      </w:r>
      <w:r w:rsidRPr="009B09A6">
        <w:rPr>
          <w:rStyle w:val="st1"/>
          <w:sz w:val="24"/>
          <w:szCs w:val="24"/>
          <w:lang w:val="en-US"/>
        </w:rPr>
        <w:t>Ronald Dworkin, women and pornographers</w:t>
      </w:r>
      <w:r w:rsidRPr="009B09A6">
        <w:rPr>
          <w:rStyle w:val="st1"/>
          <w:bCs/>
          <w:sz w:val="24"/>
          <w:szCs w:val="24"/>
          <w:lang w:val="en-US"/>
        </w:rPr>
        <w:t xml:space="preserve">”. In </w:t>
      </w:r>
      <w:r w:rsidRPr="009B09A6">
        <w:rPr>
          <w:rStyle w:val="st1"/>
          <w:bCs/>
          <w:i/>
          <w:sz w:val="24"/>
          <w:szCs w:val="24"/>
          <w:lang w:val="en-US"/>
        </w:rPr>
        <w:t>Sexual Solipsism</w:t>
      </w:r>
      <w:r w:rsidRPr="009B09A6">
        <w:rPr>
          <w:rStyle w:val="st1"/>
          <w:i/>
          <w:sz w:val="24"/>
          <w:szCs w:val="24"/>
          <w:lang w:val="en-US"/>
        </w:rPr>
        <w:t>: Philosophical Essays on Pornography and Objectification</w:t>
      </w:r>
      <w:r w:rsidRPr="009B09A6">
        <w:rPr>
          <w:rStyle w:val="st1"/>
          <w:sz w:val="24"/>
          <w:szCs w:val="24"/>
          <w:lang w:val="en-US"/>
        </w:rPr>
        <w:t>, Oxford UP, 2009, 405 pp, 117-158</w:t>
      </w:r>
      <w:proofErr w:type="gramStart"/>
      <w:r w:rsidRPr="009B09A6">
        <w:rPr>
          <w:rStyle w:val="st1"/>
          <w:sz w:val="24"/>
          <w:szCs w:val="24"/>
          <w:lang w:val="en-US"/>
        </w:rPr>
        <w:t xml:space="preserve">; </w:t>
      </w:r>
      <w:r w:rsidRPr="009B09A6">
        <w:rPr>
          <w:rStyle w:val="st1"/>
          <w:sz w:val="24"/>
          <w:szCs w:val="24"/>
          <w:u w:val="single"/>
          <w:lang w:val="en-US"/>
        </w:rPr>
        <w:t xml:space="preserve"> </w:t>
      </w:r>
      <w:r w:rsidRPr="009B09A6">
        <w:rPr>
          <w:rStyle w:val="st1"/>
          <w:sz w:val="24"/>
          <w:szCs w:val="24"/>
          <w:lang w:val="en-US"/>
        </w:rPr>
        <w:t>pp</w:t>
      </w:r>
      <w:proofErr w:type="gramEnd"/>
      <w:r w:rsidRPr="009B09A6">
        <w:rPr>
          <w:rStyle w:val="st1"/>
          <w:sz w:val="24"/>
          <w:szCs w:val="24"/>
          <w:lang w:val="en-US"/>
        </w:rPr>
        <w:t>, 165-175.</w:t>
      </w:r>
    </w:p>
    <w:p w14:paraId="488E584B" w14:textId="77777777" w:rsidR="002B0A26" w:rsidRPr="00163261" w:rsidRDefault="002B0A26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DB4F3" w14:textId="4410B0FD" w:rsidR="009155E5" w:rsidRPr="00163261" w:rsidRDefault="009155E5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 xml:space="preserve">12/10 – Feriado Nacional, não haverá </w:t>
      </w:r>
      <w:proofErr w:type="gramStart"/>
      <w:r w:rsidRPr="00163261">
        <w:rPr>
          <w:rFonts w:ascii="Times New Roman" w:hAnsi="Times New Roman" w:cs="Times New Roman"/>
          <w:b/>
          <w:sz w:val="24"/>
          <w:szCs w:val="24"/>
        </w:rPr>
        <w:t>aula</w:t>
      </w:r>
      <w:proofErr w:type="gramEnd"/>
    </w:p>
    <w:p w14:paraId="0B90AECB" w14:textId="77777777" w:rsidR="002B0A26" w:rsidRPr="00163261" w:rsidRDefault="002B0A26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AE4E4" w14:textId="134F7BEE" w:rsidR="00F37C20" w:rsidRPr="00163261" w:rsidRDefault="001E6284" w:rsidP="00F37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1</w:t>
      </w:r>
      <w:r w:rsidR="009155E5" w:rsidRPr="00163261">
        <w:rPr>
          <w:rFonts w:ascii="Times New Roman" w:hAnsi="Times New Roman" w:cs="Times New Roman"/>
          <w:b/>
          <w:sz w:val="24"/>
          <w:szCs w:val="24"/>
        </w:rPr>
        <w:t>9</w:t>
      </w:r>
      <w:r w:rsidRPr="00163261">
        <w:rPr>
          <w:rFonts w:ascii="Times New Roman" w:hAnsi="Times New Roman" w:cs="Times New Roman"/>
          <w:b/>
          <w:sz w:val="24"/>
          <w:szCs w:val="24"/>
        </w:rPr>
        <w:t xml:space="preserve">/10 – Aula </w:t>
      </w:r>
      <w:r w:rsidR="00E40BF3" w:rsidRPr="00163261">
        <w:rPr>
          <w:rFonts w:ascii="Times New Roman" w:hAnsi="Times New Roman" w:cs="Times New Roman"/>
          <w:b/>
          <w:sz w:val="24"/>
          <w:szCs w:val="24"/>
        </w:rPr>
        <w:t>10</w:t>
      </w:r>
      <w:r w:rsidR="00535AA4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33" w:rsidRPr="0016326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BE1233" w:rsidRPr="00163261">
        <w:rPr>
          <w:rFonts w:ascii="Times New Roman" w:hAnsi="Times New Roman" w:cs="Times New Roman"/>
          <w:b/>
          <w:sz w:val="24"/>
          <w:szCs w:val="24"/>
        </w:rPr>
        <w:t>Havéra</w:t>
      </w:r>
      <w:proofErr w:type="spellEnd"/>
      <w:r w:rsidR="00BE1233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20" w:rsidRPr="00163261">
        <w:rPr>
          <w:rFonts w:ascii="Times New Roman" w:hAnsi="Times New Roman" w:cs="Times New Roman"/>
          <w:b/>
          <w:sz w:val="24"/>
          <w:szCs w:val="24"/>
        </w:rPr>
        <w:t>aula dupla de seminários</w:t>
      </w:r>
      <w:r w:rsidR="00BE1233" w:rsidRPr="00163261">
        <w:rPr>
          <w:rFonts w:ascii="Times New Roman" w:hAnsi="Times New Roman" w:cs="Times New Roman"/>
          <w:b/>
          <w:sz w:val="24"/>
          <w:szCs w:val="24"/>
        </w:rPr>
        <w:t>!</w:t>
      </w:r>
      <w:r w:rsidR="00F37C20" w:rsidRPr="00163261">
        <w:rPr>
          <w:rFonts w:ascii="Times New Roman" w:hAnsi="Times New Roman" w:cs="Times New Roman"/>
          <w:b/>
          <w:sz w:val="24"/>
          <w:szCs w:val="24"/>
        </w:rPr>
        <w:t xml:space="preserve"> – “Temos direito à pornografia?</w:t>
      </w:r>
      <w:proofErr w:type="gramStart"/>
      <w:r w:rsidR="00F37C20" w:rsidRPr="00163261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  <w:r w:rsidR="00F37C20" w:rsidRPr="00163261">
        <w:rPr>
          <w:rFonts w:ascii="Times New Roman" w:hAnsi="Times New Roman" w:cs="Times New Roman"/>
          <w:b/>
          <w:sz w:val="24"/>
          <w:szCs w:val="24"/>
        </w:rPr>
        <w:t xml:space="preserve"> – Parte III</w:t>
      </w:r>
    </w:p>
    <w:p w14:paraId="4876F7AE" w14:textId="2E82B25F" w:rsidR="00AA6613" w:rsidRPr="00F46FC2" w:rsidRDefault="00F46FC2" w:rsidP="00F37C20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C2">
        <w:rPr>
          <w:rFonts w:ascii="Times New Roman" w:hAnsi="Times New Roman" w:cs="Times New Roman"/>
          <w:sz w:val="24"/>
          <w:szCs w:val="24"/>
        </w:rPr>
        <w:t>Apresentação</w:t>
      </w:r>
      <w:r w:rsidR="00AA6613" w:rsidRPr="00F46FC2">
        <w:rPr>
          <w:rFonts w:ascii="Times New Roman" w:hAnsi="Times New Roman" w:cs="Times New Roman"/>
          <w:sz w:val="24"/>
          <w:szCs w:val="24"/>
        </w:rPr>
        <w:t xml:space="preserve"> e discussão do</w:t>
      </w:r>
      <w:r w:rsidR="00BE1233" w:rsidRPr="00F46FC2">
        <w:rPr>
          <w:rFonts w:ascii="Times New Roman" w:hAnsi="Times New Roman" w:cs="Times New Roman"/>
          <w:sz w:val="24"/>
          <w:szCs w:val="24"/>
        </w:rPr>
        <w:t xml:space="preserve"> documentário</w:t>
      </w:r>
      <w:r w:rsidR="00F37C20" w:rsidRPr="00F46FC2">
        <w:rPr>
          <w:rFonts w:ascii="Times New Roman" w:hAnsi="Times New Roman" w:cs="Times New Roman"/>
          <w:sz w:val="24"/>
          <w:szCs w:val="24"/>
        </w:rPr>
        <w:t xml:space="preserve"> </w:t>
      </w:r>
      <w:r w:rsidR="00F37C20" w:rsidRPr="00F46FC2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BE1233" w:rsidRPr="00F46FC2">
        <w:rPr>
          <w:rFonts w:ascii="Times New Roman" w:hAnsi="Times New Roman" w:cs="Times New Roman"/>
          <w:i/>
          <w:sz w:val="24"/>
          <w:szCs w:val="24"/>
        </w:rPr>
        <w:t>Price</w:t>
      </w:r>
      <w:proofErr w:type="spellEnd"/>
      <w:r w:rsidR="00BE1233" w:rsidRPr="00F46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233" w:rsidRPr="00F46FC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E1233" w:rsidRPr="00F46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233" w:rsidRPr="00F46FC2">
        <w:rPr>
          <w:rFonts w:ascii="Times New Roman" w:hAnsi="Times New Roman" w:cs="Times New Roman"/>
          <w:i/>
          <w:sz w:val="24"/>
          <w:szCs w:val="24"/>
        </w:rPr>
        <w:t>P</w:t>
      </w:r>
      <w:r w:rsidR="00F37C20" w:rsidRPr="00F46FC2">
        <w:rPr>
          <w:rFonts w:ascii="Times New Roman" w:hAnsi="Times New Roman" w:cs="Times New Roman"/>
          <w:i/>
          <w:sz w:val="24"/>
          <w:szCs w:val="24"/>
        </w:rPr>
        <w:t>leasure</w:t>
      </w:r>
      <w:proofErr w:type="spellEnd"/>
      <w:r w:rsidR="00AA6613" w:rsidRPr="00F46FC2">
        <w:rPr>
          <w:rFonts w:ascii="Times New Roman" w:hAnsi="Times New Roman" w:cs="Times New Roman"/>
          <w:sz w:val="24"/>
          <w:szCs w:val="24"/>
        </w:rPr>
        <w:t xml:space="preserve"> – Turma Reunida </w:t>
      </w:r>
      <w:r w:rsidR="00BE1233" w:rsidRPr="00F46FC2">
        <w:rPr>
          <w:rFonts w:ascii="Times New Roman" w:hAnsi="Times New Roman" w:cs="Times New Roman"/>
          <w:sz w:val="24"/>
          <w:szCs w:val="24"/>
        </w:rPr>
        <w:t>na sala de aula expositiva</w:t>
      </w:r>
    </w:p>
    <w:p w14:paraId="223C3906" w14:textId="77777777" w:rsidR="00845AB8" w:rsidRPr="00163261" w:rsidRDefault="00F37C20" w:rsidP="00A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Leitura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Obrigatória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8F515A" w14:textId="3A79F172" w:rsidR="00C15DB3" w:rsidRPr="00163261" w:rsidRDefault="00F37C20" w:rsidP="00845AB8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GEORGE, Robert P. “Individual Rights and Collective Interests: Dworkin on ‘Equal concern and respect’”, in </w:t>
      </w:r>
      <w:r w:rsidRPr="00163261">
        <w:rPr>
          <w:rFonts w:ascii="Times New Roman" w:hAnsi="Times New Roman" w:cs="Times New Roman"/>
          <w:i/>
          <w:sz w:val="24"/>
          <w:szCs w:val="24"/>
          <w:lang w:val="en-US"/>
        </w:rPr>
        <w:t>Making men moral: civil liberties and public morality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3261">
        <w:rPr>
          <w:rFonts w:ascii="Times New Roman" w:hAnsi="Times New Roman" w:cs="Times New Roman"/>
          <w:sz w:val="24"/>
          <w:szCs w:val="24"/>
        </w:rPr>
        <w:t xml:space="preserve">New York: Oxford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Press, 1993, págs. 83-109.</w:t>
      </w:r>
    </w:p>
    <w:p w14:paraId="765F243A" w14:textId="7481A354" w:rsidR="00AA6613" w:rsidRPr="00163261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 Complementar</w:t>
      </w:r>
      <w:r w:rsidRPr="00163261">
        <w:rPr>
          <w:rFonts w:ascii="Times New Roman" w:hAnsi="Times New Roman" w:cs="Times New Roman"/>
          <w:sz w:val="24"/>
          <w:szCs w:val="24"/>
        </w:rPr>
        <w:t>:</w:t>
      </w:r>
    </w:p>
    <w:p w14:paraId="3530A6EA" w14:textId="05131D0A" w:rsidR="00535AA4" w:rsidRPr="00CB4C15" w:rsidRDefault="00AA6613" w:rsidP="00BE1233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632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GEORGE, Robert P. “Taking Rights Seriously: Waldron on `</w:t>
      </w:r>
      <w:proofErr w:type="gramStart"/>
      <w:r w:rsidRPr="001632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proofErr w:type="gramEnd"/>
      <w:r w:rsidRPr="001632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right to do wrong’”, in </w:t>
      </w:r>
      <w:r w:rsidRPr="001632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Making men moral: civil liberties and public morality</w:t>
      </w:r>
      <w:r w:rsidRPr="001632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1632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New York: Oxford </w:t>
      </w:r>
      <w:proofErr w:type="spellStart"/>
      <w:r w:rsidRPr="00163261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1632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1993, págs. 110-128.</w:t>
      </w:r>
    </w:p>
    <w:p w14:paraId="6AD33BFC" w14:textId="6A0245F4" w:rsidR="00CB4C15" w:rsidRPr="00CB4C15" w:rsidRDefault="00CB4C15" w:rsidP="00CB4C15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632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GEORGE, Robert P.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Introduction</w:t>
      </w:r>
      <w:r w:rsidRPr="001632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”, in </w:t>
      </w:r>
      <w:proofErr w:type="gramStart"/>
      <w:r w:rsidRPr="001632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Making</w:t>
      </w:r>
      <w:proofErr w:type="gramEnd"/>
      <w:r w:rsidRPr="001632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men moral: civil liberties and public morality</w:t>
      </w:r>
      <w:r w:rsidRPr="001632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1632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New York: Oxford </w:t>
      </w:r>
      <w:proofErr w:type="spellStart"/>
      <w:r w:rsidRPr="00163261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1632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1993, págs.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1-19.</w:t>
      </w:r>
    </w:p>
    <w:p w14:paraId="17DE1814" w14:textId="77777777" w:rsidR="002B0A26" w:rsidRPr="00163261" w:rsidRDefault="002B0A26" w:rsidP="00A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F3636" w14:textId="7E3AF9AC" w:rsidR="00C15DB3" w:rsidRPr="00163261" w:rsidRDefault="009155E5" w:rsidP="00A87779">
      <w:pPr>
        <w:spacing w:after="0" w:line="240" w:lineRule="auto"/>
        <w:jc w:val="both"/>
      </w:pPr>
      <w:r w:rsidRPr="00163261">
        <w:rPr>
          <w:rFonts w:ascii="Times New Roman" w:hAnsi="Times New Roman" w:cs="Times New Roman"/>
          <w:b/>
          <w:sz w:val="24"/>
          <w:szCs w:val="24"/>
        </w:rPr>
        <w:t>26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/10 – Aula </w:t>
      </w:r>
      <w:r w:rsidR="00E40BF3" w:rsidRPr="00163261">
        <w:rPr>
          <w:rFonts w:ascii="Times New Roman" w:hAnsi="Times New Roman" w:cs="Times New Roman"/>
          <w:b/>
          <w:sz w:val="24"/>
          <w:szCs w:val="24"/>
        </w:rPr>
        <w:t>11</w:t>
      </w:r>
      <w:r w:rsidR="00535AA4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DB3" w:rsidRPr="00163261">
        <w:rPr>
          <w:rFonts w:ascii="Times New Roman" w:hAnsi="Times New Roman" w:cs="Times New Roman"/>
          <w:b/>
          <w:sz w:val="24"/>
          <w:szCs w:val="24"/>
        </w:rPr>
        <w:t>–</w:t>
      </w:r>
      <w:r w:rsidR="00A87779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A26" w:rsidRPr="00163261">
        <w:rPr>
          <w:rFonts w:ascii="Times New Roman" w:hAnsi="Times New Roman" w:cs="Times New Roman"/>
          <w:b/>
          <w:sz w:val="24"/>
          <w:szCs w:val="24"/>
        </w:rPr>
        <w:t>haverá aula</w:t>
      </w:r>
      <w:r w:rsidR="00A87779" w:rsidRPr="00163261">
        <w:rPr>
          <w:rFonts w:ascii="Times New Roman" w:hAnsi="Times New Roman" w:cs="Times New Roman"/>
          <w:b/>
          <w:sz w:val="24"/>
          <w:szCs w:val="24"/>
        </w:rPr>
        <w:t xml:space="preserve"> dupla de seminários</w:t>
      </w:r>
      <w:r w:rsidR="002B0A26" w:rsidRPr="00163261">
        <w:rPr>
          <w:rFonts w:ascii="Times New Roman" w:hAnsi="Times New Roman" w:cs="Times New Roman"/>
          <w:b/>
          <w:sz w:val="24"/>
          <w:szCs w:val="24"/>
        </w:rPr>
        <w:t xml:space="preserve">! - </w:t>
      </w:r>
      <w:r w:rsidR="00AA6613" w:rsidRPr="00163261">
        <w:rPr>
          <w:rFonts w:ascii="Times New Roman" w:hAnsi="Times New Roman" w:cs="Times New Roman"/>
          <w:b/>
          <w:sz w:val="24"/>
          <w:szCs w:val="24"/>
        </w:rPr>
        <w:t xml:space="preserve">Ética e a Vida no </w:t>
      </w:r>
      <w:r w:rsidR="002B0A26" w:rsidRPr="00163261">
        <w:rPr>
          <w:rFonts w:ascii="Times New Roman" w:hAnsi="Times New Roman" w:cs="Times New Roman"/>
          <w:b/>
          <w:sz w:val="24"/>
          <w:szCs w:val="24"/>
        </w:rPr>
        <w:t>Direito I</w:t>
      </w:r>
    </w:p>
    <w:p w14:paraId="3B8FDB77" w14:textId="1BD7E694" w:rsidR="0041086C" w:rsidRPr="00163261" w:rsidRDefault="0041086C" w:rsidP="0041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Leitura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Obrigatória</w:t>
      </w:r>
      <w:proofErr w:type="spellEnd"/>
      <w:r w:rsidR="00C55A8E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(1º </w:t>
      </w:r>
      <w:proofErr w:type="spellStart"/>
      <w:r w:rsidR="00C55A8E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seminário</w:t>
      </w:r>
      <w:proofErr w:type="spellEnd"/>
      <w:r w:rsidR="00C55A8E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ABB5A0" w14:textId="521CAE10" w:rsidR="00535AA4" w:rsidRPr="00163261" w:rsidRDefault="00AA6613" w:rsidP="00C15DB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KRONMAN, Anthony T.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Education's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Life. New York: Yale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Press, 2008, pp. 9-35 (parte I</w:t>
      </w:r>
      <w:r w:rsidR="00C55A8E" w:rsidRPr="00163261">
        <w:rPr>
          <w:rFonts w:ascii="Times New Roman" w:hAnsi="Times New Roman" w:cs="Times New Roman"/>
          <w:sz w:val="24"/>
          <w:szCs w:val="24"/>
        </w:rPr>
        <w:t>).</w:t>
      </w:r>
    </w:p>
    <w:p w14:paraId="7ADE2513" w14:textId="43CE558E" w:rsidR="00C55A8E" w:rsidRPr="00163261" w:rsidRDefault="00C55A8E" w:rsidP="00C5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Leitura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Obrigatória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(2º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seminário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):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4155B8" w14:textId="4EE8BB0E" w:rsidR="00C55A8E" w:rsidRPr="00163261" w:rsidRDefault="00C55A8E" w:rsidP="00C55A8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KRONMAN, Anthony T.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Education's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Life. New York: Yale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Press, 2008, pp. </w:t>
      </w:r>
      <w:r w:rsidR="00D034E0">
        <w:rPr>
          <w:rFonts w:ascii="Times New Roman" w:hAnsi="Times New Roman" w:cs="Times New Roman"/>
          <w:sz w:val="24"/>
          <w:szCs w:val="24"/>
        </w:rPr>
        <w:t>37-</w:t>
      </w:r>
      <w:r w:rsidR="003F263A">
        <w:rPr>
          <w:rFonts w:ascii="Times New Roman" w:hAnsi="Times New Roman" w:cs="Times New Roman"/>
          <w:sz w:val="24"/>
          <w:szCs w:val="24"/>
        </w:rPr>
        <w:t>9</w:t>
      </w:r>
      <w:r w:rsidR="00636C89">
        <w:rPr>
          <w:rFonts w:ascii="Times New Roman" w:hAnsi="Times New Roman" w:cs="Times New Roman"/>
          <w:sz w:val="24"/>
          <w:szCs w:val="24"/>
        </w:rPr>
        <w:t>0</w:t>
      </w:r>
      <w:r w:rsidRPr="00163261">
        <w:rPr>
          <w:rFonts w:ascii="Times New Roman" w:hAnsi="Times New Roman" w:cs="Times New Roman"/>
          <w:sz w:val="24"/>
          <w:szCs w:val="24"/>
        </w:rPr>
        <w:t xml:space="preserve"> (parte II).</w:t>
      </w:r>
    </w:p>
    <w:p w14:paraId="37892B94" w14:textId="77777777" w:rsidR="002B0A26" w:rsidRPr="00163261" w:rsidRDefault="002B0A26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EF44A" w14:textId="1CEDBF98" w:rsidR="008C3805" w:rsidRPr="00163261" w:rsidRDefault="008C3805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02/11 – FERIADO NACIONAL: não haverá aula</w:t>
      </w:r>
    </w:p>
    <w:p w14:paraId="24599C6B" w14:textId="77777777" w:rsidR="002B0A26" w:rsidRPr="00163261" w:rsidRDefault="002B0A26" w:rsidP="00AA6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96095" w14:textId="2B63CE7A" w:rsidR="00AA6613" w:rsidRPr="00163261" w:rsidRDefault="008C3805" w:rsidP="00AA6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09/11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40BF3" w:rsidRPr="00163261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7E537D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E537D" w:rsidRPr="00163261">
        <w:rPr>
          <w:rFonts w:ascii="Times New Roman" w:hAnsi="Times New Roman" w:cs="Times New Roman"/>
          <w:b/>
          <w:sz w:val="24"/>
          <w:szCs w:val="24"/>
        </w:rPr>
        <w:t xml:space="preserve">– haverá aula dupla de seminários! - </w:t>
      </w:r>
      <w:r w:rsidR="00AA6613" w:rsidRPr="00163261">
        <w:rPr>
          <w:rFonts w:ascii="Times New Roman" w:hAnsi="Times New Roman" w:cs="Times New Roman"/>
          <w:b/>
          <w:sz w:val="24"/>
          <w:szCs w:val="24"/>
        </w:rPr>
        <w:t>Ética e a Vida no Direito</w:t>
      </w:r>
      <w:proofErr w:type="gramStart"/>
      <w:r w:rsidR="00AA6613" w:rsidRPr="001632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A6613" w:rsidRPr="00163261">
        <w:rPr>
          <w:rFonts w:ascii="Times New Roman" w:hAnsi="Times New Roman" w:cs="Times New Roman"/>
          <w:b/>
          <w:sz w:val="24"/>
          <w:szCs w:val="24"/>
        </w:rPr>
        <w:t>II</w:t>
      </w:r>
    </w:p>
    <w:p w14:paraId="0E7B1988" w14:textId="37DAEBD6" w:rsidR="0041086C" w:rsidRPr="00163261" w:rsidRDefault="0041086C" w:rsidP="0041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Leitura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Obrigatória</w:t>
      </w:r>
      <w:proofErr w:type="spellEnd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(1º </w:t>
      </w:r>
      <w:proofErr w:type="spellStart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seminário</w:t>
      </w:r>
      <w:proofErr w:type="spellEnd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FA988F" w14:textId="070045D6" w:rsidR="001C5A6C" w:rsidRPr="00163261" w:rsidRDefault="00AA6613" w:rsidP="00C15DB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KRONMAN, Anthony T.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Education's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Life. New York: Yale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Pr</w:t>
      </w:r>
      <w:r w:rsidR="00426527" w:rsidRPr="00163261">
        <w:rPr>
          <w:rFonts w:ascii="Times New Roman" w:hAnsi="Times New Roman" w:cs="Times New Roman"/>
          <w:sz w:val="24"/>
          <w:szCs w:val="24"/>
        </w:rPr>
        <w:t xml:space="preserve">ess, 2008, pp. </w:t>
      </w:r>
      <w:r w:rsidR="003F263A">
        <w:rPr>
          <w:rFonts w:ascii="Times New Roman" w:hAnsi="Times New Roman" w:cs="Times New Roman"/>
          <w:sz w:val="24"/>
          <w:szCs w:val="24"/>
        </w:rPr>
        <w:t>91-13</w:t>
      </w:r>
      <w:r w:rsidR="00636C89">
        <w:rPr>
          <w:rFonts w:ascii="Times New Roman" w:hAnsi="Times New Roman" w:cs="Times New Roman"/>
          <w:sz w:val="24"/>
          <w:szCs w:val="24"/>
        </w:rPr>
        <w:t>6</w:t>
      </w:r>
      <w:r w:rsidR="00426527" w:rsidRPr="00163261">
        <w:rPr>
          <w:rFonts w:ascii="Times New Roman" w:hAnsi="Times New Roman" w:cs="Times New Roman"/>
          <w:sz w:val="24"/>
          <w:szCs w:val="24"/>
        </w:rPr>
        <w:t xml:space="preserve"> (parte I).</w:t>
      </w:r>
    </w:p>
    <w:p w14:paraId="20728183" w14:textId="71B5AA75" w:rsidR="00426527" w:rsidRPr="00163261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Leitura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Obrigatória</w:t>
      </w:r>
      <w:proofErr w:type="spellEnd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(2º </w:t>
      </w:r>
      <w:proofErr w:type="spellStart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seminário</w:t>
      </w:r>
      <w:proofErr w:type="spellEnd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DF34D6" w14:textId="6F629486" w:rsidR="00426527" w:rsidRPr="00163261" w:rsidRDefault="00426527" w:rsidP="0042652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</w:rPr>
        <w:t xml:space="preserve">KRONMAN, Anthony T.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Education's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Life. New York: Yale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Press, 2008, pp. </w:t>
      </w:r>
      <w:r w:rsidR="003F263A">
        <w:rPr>
          <w:rFonts w:ascii="Times New Roman" w:hAnsi="Times New Roman" w:cs="Times New Roman"/>
          <w:sz w:val="24"/>
          <w:szCs w:val="24"/>
        </w:rPr>
        <w:t>137-</w:t>
      </w:r>
      <w:r w:rsidR="00636C89">
        <w:rPr>
          <w:rFonts w:ascii="Times New Roman" w:hAnsi="Times New Roman" w:cs="Times New Roman"/>
          <w:sz w:val="24"/>
          <w:szCs w:val="24"/>
        </w:rPr>
        <w:t>203</w:t>
      </w:r>
      <w:r w:rsidRPr="00163261">
        <w:rPr>
          <w:rFonts w:ascii="Times New Roman" w:hAnsi="Times New Roman" w:cs="Times New Roman"/>
          <w:sz w:val="24"/>
          <w:szCs w:val="24"/>
        </w:rPr>
        <w:t xml:space="preserve"> (parte II</w:t>
      </w:r>
      <w:proofErr w:type="gramStart"/>
      <w:r w:rsidRPr="0016326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382469" w14:textId="77777777" w:rsidR="00426527" w:rsidRPr="00163261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9F8DB" w14:textId="050C83A7" w:rsidR="00AA6613" w:rsidRPr="00163261" w:rsidRDefault="008C3805" w:rsidP="00F37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16</w:t>
      </w:r>
      <w:r w:rsidR="001E6284" w:rsidRPr="00163261">
        <w:rPr>
          <w:rFonts w:ascii="Times New Roman" w:hAnsi="Times New Roman" w:cs="Times New Roman"/>
          <w:b/>
          <w:sz w:val="24"/>
          <w:szCs w:val="24"/>
        </w:rPr>
        <w:t>/11 – Aula</w:t>
      </w:r>
      <w:r w:rsidR="00E40BF3" w:rsidRPr="00163261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535AA4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7D" w:rsidRPr="00163261">
        <w:rPr>
          <w:rFonts w:ascii="Times New Roman" w:hAnsi="Times New Roman" w:cs="Times New Roman"/>
          <w:b/>
          <w:sz w:val="24"/>
          <w:szCs w:val="24"/>
        </w:rPr>
        <w:t>– haverá aula dupla de seminários! -</w:t>
      </w:r>
      <w:proofErr w:type="gramStart"/>
      <w:r w:rsidR="007E537D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13" w:rsidRPr="00163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A6613" w:rsidRPr="00163261">
        <w:rPr>
          <w:rFonts w:ascii="Times New Roman" w:hAnsi="Times New Roman" w:cs="Times New Roman"/>
          <w:b/>
          <w:sz w:val="24"/>
          <w:szCs w:val="24"/>
        </w:rPr>
        <w:t>Ética e a Vida no Direito  III</w:t>
      </w:r>
    </w:p>
    <w:p w14:paraId="44454F23" w14:textId="6159422A" w:rsidR="0041086C" w:rsidRPr="00163261" w:rsidRDefault="0041086C" w:rsidP="0041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Leitura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Obrigatória</w:t>
      </w:r>
      <w:proofErr w:type="spellEnd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(1º </w:t>
      </w:r>
      <w:proofErr w:type="spellStart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seminario</w:t>
      </w:r>
      <w:proofErr w:type="spellEnd"/>
      <w:r w:rsidR="00A3157B"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8A28FB" w14:textId="1F418AD2" w:rsidR="008B4FA6" w:rsidRPr="0050068A" w:rsidRDefault="00AA6613" w:rsidP="00A315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8A">
        <w:rPr>
          <w:rFonts w:ascii="Times New Roman" w:hAnsi="Times New Roman" w:cs="Times New Roman"/>
          <w:sz w:val="24"/>
          <w:szCs w:val="24"/>
        </w:rPr>
        <w:t xml:space="preserve">KRONMAN, Anthony T.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Education's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Life. New York: Yale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Press, 2008, pp. 205-</w:t>
      </w:r>
      <w:proofErr w:type="gramStart"/>
      <w:r w:rsidRPr="0050068A">
        <w:rPr>
          <w:rFonts w:ascii="Times New Roman" w:hAnsi="Times New Roman" w:cs="Times New Roman"/>
          <w:sz w:val="24"/>
          <w:szCs w:val="24"/>
        </w:rPr>
        <w:t>2</w:t>
      </w:r>
      <w:r w:rsidR="00FD4E32">
        <w:rPr>
          <w:rFonts w:ascii="Times New Roman" w:hAnsi="Times New Roman" w:cs="Times New Roman"/>
          <w:sz w:val="24"/>
          <w:szCs w:val="24"/>
        </w:rPr>
        <w:t>38</w:t>
      </w:r>
      <w:r w:rsidRPr="005006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68A">
        <w:rPr>
          <w:rFonts w:ascii="Times New Roman" w:hAnsi="Times New Roman" w:cs="Times New Roman"/>
          <w:sz w:val="24"/>
          <w:szCs w:val="24"/>
        </w:rPr>
        <w:t xml:space="preserve">(Parte </w:t>
      </w:r>
      <w:r w:rsidR="00A3157B" w:rsidRPr="0050068A">
        <w:rPr>
          <w:rFonts w:ascii="Times New Roman" w:hAnsi="Times New Roman" w:cs="Times New Roman"/>
          <w:sz w:val="24"/>
          <w:szCs w:val="24"/>
        </w:rPr>
        <w:t>I</w:t>
      </w:r>
      <w:r w:rsidRPr="0050068A">
        <w:rPr>
          <w:rFonts w:ascii="Times New Roman" w:hAnsi="Times New Roman" w:cs="Times New Roman"/>
          <w:sz w:val="24"/>
          <w:szCs w:val="24"/>
        </w:rPr>
        <w:t>)</w:t>
      </w:r>
    </w:p>
    <w:p w14:paraId="65231516" w14:textId="5BCA8E52" w:rsidR="00A3157B" w:rsidRDefault="00A3157B" w:rsidP="00A3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Leitura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Obrigatória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(2º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seminário</w:t>
      </w:r>
      <w:proofErr w:type="spellEnd"/>
      <w:r w:rsidRPr="00163261">
        <w:rPr>
          <w:rFonts w:ascii="Times New Roman" w:hAnsi="Times New Roman" w:cs="Times New Roman"/>
          <w:sz w:val="24"/>
          <w:szCs w:val="24"/>
          <w:u w:val="single"/>
          <w:lang w:val="en-US"/>
        </w:rPr>
        <w:t>):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924A76" w14:textId="70251960" w:rsidR="00002B2C" w:rsidRPr="00002B2C" w:rsidRDefault="00002B2C" w:rsidP="00A3157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8A">
        <w:rPr>
          <w:rFonts w:ascii="Times New Roman" w:hAnsi="Times New Roman" w:cs="Times New Roman"/>
          <w:sz w:val="24"/>
          <w:szCs w:val="24"/>
        </w:rPr>
        <w:lastRenderedPageBreak/>
        <w:t xml:space="preserve">KRONMAN, Anthony T.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Education's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Life. New York: Yale </w:t>
      </w:r>
      <w:proofErr w:type="spellStart"/>
      <w:r w:rsidRPr="0050068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0068A">
        <w:rPr>
          <w:rFonts w:ascii="Times New Roman" w:hAnsi="Times New Roman" w:cs="Times New Roman"/>
          <w:sz w:val="24"/>
          <w:szCs w:val="24"/>
        </w:rPr>
        <w:t xml:space="preserve"> Press, 2008, pp. 2</w:t>
      </w:r>
      <w:r w:rsidR="00FD4E32">
        <w:rPr>
          <w:rFonts w:ascii="Times New Roman" w:hAnsi="Times New Roman" w:cs="Times New Roman"/>
          <w:sz w:val="24"/>
          <w:szCs w:val="24"/>
        </w:rPr>
        <w:t>38</w:t>
      </w:r>
      <w:r w:rsidRPr="005006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0068A">
        <w:rPr>
          <w:rFonts w:ascii="Times New Roman" w:hAnsi="Times New Roman" w:cs="Times New Roman"/>
          <w:sz w:val="24"/>
          <w:szCs w:val="24"/>
        </w:rPr>
        <w:t>259.</w:t>
      </w:r>
      <w:proofErr w:type="gramEnd"/>
      <w:r w:rsidRPr="0050068A">
        <w:rPr>
          <w:rFonts w:ascii="Times New Roman" w:hAnsi="Times New Roman" w:cs="Times New Roman"/>
          <w:sz w:val="24"/>
          <w:szCs w:val="24"/>
        </w:rPr>
        <w:t>(Parte I</w:t>
      </w:r>
      <w:r>
        <w:rPr>
          <w:rFonts w:ascii="Times New Roman" w:hAnsi="Times New Roman" w:cs="Times New Roman"/>
          <w:sz w:val="24"/>
          <w:szCs w:val="24"/>
        </w:rPr>
        <w:t>I)</w:t>
      </w:r>
    </w:p>
    <w:p w14:paraId="4A87BF46" w14:textId="1DD953CD" w:rsidR="00AA6613" w:rsidRPr="00163261" w:rsidRDefault="008E6017" w:rsidP="008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u w:val="single"/>
        </w:rPr>
        <w:t>Leitura Complementar</w:t>
      </w:r>
      <w:r w:rsidRPr="00163261">
        <w:rPr>
          <w:rFonts w:ascii="Times New Roman" w:hAnsi="Times New Roman" w:cs="Times New Roman"/>
          <w:sz w:val="24"/>
          <w:szCs w:val="24"/>
        </w:rPr>
        <w:t>:</w:t>
      </w:r>
    </w:p>
    <w:p w14:paraId="64C80CEB" w14:textId="76D65B4C" w:rsidR="00C15DB3" w:rsidRDefault="00AA6613" w:rsidP="00C15DB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61">
        <w:rPr>
          <w:rFonts w:ascii="Times New Roman" w:hAnsi="Times New Roman" w:cs="Times New Roman"/>
          <w:sz w:val="24"/>
          <w:szCs w:val="24"/>
          <w:lang w:val="en-US"/>
        </w:rPr>
        <w:t>KRONMAN, Anthony. “The Law as a Profession”. In</w:t>
      </w:r>
      <w:r w:rsidRPr="00163261">
        <w:rPr>
          <w:rFonts w:ascii="Times New Roman" w:hAnsi="Times New Roman" w:cs="Times New Roman"/>
          <w:i/>
          <w:sz w:val="24"/>
          <w:szCs w:val="24"/>
          <w:lang w:val="en-US"/>
        </w:rPr>
        <w:t>: Ethics in practice: Lawyers’ roles, responsibilities, and regulation</w:t>
      </w:r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lang w:val="en-US"/>
        </w:rPr>
        <w:t>Editado</w:t>
      </w:r>
      <w:proofErr w:type="spellEnd"/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261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163261">
        <w:rPr>
          <w:rFonts w:ascii="Times New Roman" w:hAnsi="Times New Roman" w:cs="Times New Roman"/>
          <w:sz w:val="24"/>
          <w:szCs w:val="24"/>
          <w:lang w:val="en-US"/>
        </w:rPr>
        <w:t xml:space="preserve"> Deborah L. Rhode. </w:t>
      </w:r>
      <w:r w:rsidRPr="00163261"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 w:rsidRPr="001632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63261">
        <w:rPr>
          <w:rFonts w:ascii="Times New Roman" w:hAnsi="Times New Roman" w:cs="Times New Roman"/>
          <w:sz w:val="24"/>
          <w:szCs w:val="24"/>
        </w:rPr>
        <w:t xml:space="preserve"> Press, pp. 29-39.</w:t>
      </w:r>
    </w:p>
    <w:p w14:paraId="49671BEF" w14:textId="19983C08" w:rsidR="00002B2C" w:rsidRPr="00002B2C" w:rsidRDefault="00002B2C" w:rsidP="00002B2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2C">
        <w:rPr>
          <w:rFonts w:ascii="Times New Roman" w:hAnsi="Times New Roman" w:cs="Times New Roman"/>
        </w:rPr>
        <w:t xml:space="preserve">KRONMAN, Anthony. </w:t>
      </w:r>
      <w:r w:rsidRPr="00002B2C">
        <w:rPr>
          <w:rFonts w:ascii="Times New Roman" w:hAnsi="Times New Roman" w:cs="Times New Roman"/>
          <w:lang w:val="en-US"/>
        </w:rPr>
        <w:t>“Living in the Law”. 54 U. Chi. L. Rev. 835.</w:t>
      </w:r>
    </w:p>
    <w:p w14:paraId="3734AB9F" w14:textId="77777777" w:rsidR="00A3157B" w:rsidRPr="00163261" w:rsidRDefault="00A3157B" w:rsidP="00A3157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91D87" w14:textId="540D1A65" w:rsidR="008C3805" w:rsidRPr="00163261" w:rsidRDefault="008C3805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61">
        <w:rPr>
          <w:rFonts w:ascii="Times New Roman" w:hAnsi="Times New Roman" w:cs="Times New Roman"/>
          <w:b/>
          <w:sz w:val="24"/>
          <w:szCs w:val="24"/>
        </w:rPr>
        <w:t>23/11 – INÍCIO DAS PROVAS DO QUARTO ANO</w:t>
      </w:r>
    </w:p>
    <w:p w14:paraId="2A72B835" w14:textId="781C29C2" w:rsidR="00C15DB3" w:rsidRDefault="00C15DB3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19E13" w14:textId="326B9999" w:rsidR="009C3BB2" w:rsidRPr="00A306AE" w:rsidRDefault="001203F4" w:rsidP="009C3B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 Avaliação é composta por 2</w:t>
      </w:r>
      <w:r w:rsidR="009C3BB2" w:rsidRPr="00A306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</w:t>
      </w:r>
      <w:r w:rsidR="00606CCC">
        <w:rPr>
          <w:rFonts w:ascii="Times New Roman" w:hAnsi="Times New Roman" w:cs="Times New Roman"/>
          <w:b/>
          <w:color w:val="FF0000"/>
          <w:sz w:val="24"/>
          <w:szCs w:val="24"/>
        </w:rPr>
        <w:t>ontos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participação em seminários</w:t>
      </w:r>
      <w:r w:rsidR="00606CCC">
        <w:rPr>
          <w:rFonts w:ascii="Times New Roman" w:hAnsi="Times New Roman" w:cs="Times New Roman"/>
          <w:b/>
          <w:color w:val="FF0000"/>
          <w:sz w:val="24"/>
          <w:szCs w:val="24"/>
        </w:rPr>
        <w:t>) + 6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pontos (prova final) + 2</w:t>
      </w:r>
      <w:r w:rsidR="009C3BB2" w:rsidRPr="00A306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ponto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9C3BB2" w:rsidRPr="00A306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(apresentação de seminário e </w:t>
      </w:r>
      <w:proofErr w:type="spellStart"/>
      <w:r w:rsidR="009C3BB2" w:rsidRPr="00A306AE">
        <w:rPr>
          <w:rFonts w:ascii="Times New Roman" w:hAnsi="Times New Roman" w:cs="Times New Roman"/>
          <w:b/>
          <w:color w:val="FF0000"/>
          <w:sz w:val="24"/>
          <w:szCs w:val="24"/>
        </w:rPr>
        <w:t>handout</w:t>
      </w:r>
      <w:proofErr w:type="spellEnd"/>
      <w:r w:rsidR="009C3BB2" w:rsidRPr="00A306AE">
        <w:rPr>
          <w:rFonts w:ascii="Times New Roman" w:hAnsi="Times New Roman" w:cs="Times New Roman"/>
          <w:b/>
          <w:color w:val="FF0000"/>
          <w:sz w:val="24"/>
          <w:szCs w:val="24"/>
        </w:rPr>
        <w:t>)!</w:t>
      </w:r>
    </w:p>
    <w:p w14:paraId="54EA0A0E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B2">
        <w:rPr>
          <w:rFonts w:ascii="Times New Roman" w:hAnsi="Times New Roman" w:cs="Times New Roman"/>
          <w:b/>
          <w:sz w:val="24"/>
          <w:szCs w:val="24"/>
        </w:rPr>
        <w:tab/>
      </w:r>
    </w:p>
    <w:p w14:paraId="31909C0B" w14:textId="77777777" w:rsidR="009C3BB2" w:rsidRPr="00790D2E" w:rsidRDefault="00790D2E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D2E">
        <w:rPr>
          <w:rFonts w:ascii="Times New Roman" w:hAnsi="Times New Roman" w:cs="Times New Roman"/>
          <w:b/>
          <w:sz w:val="24"/>
          <w:szCs w:val="24"/>
          <w:u w:val="single"/>
        </w:rPr>
        <w:t>Objetivos</w:t>
      </w:r>
      <w:r w:rsidR="009C3BB2" w:rsidRPr="00790D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BF2D7D" w14:textId="77777777" w:rsidR="0031089E" w:rsidRDefault="0031089E" w:rsidP="0031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BF92" w14:textId="27E89308" w:rsidR="009C3BB2" w:rsidRPr="009C3BB2" w:rsidRDefault="009C3BB2" w:rsidP="0031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O presente curso pretende delimitar o conceito de ética e sua relevância para o estudo e aplicação do direito. Para tanto será centralizada em dois esforços de fundamentação filosófica da ética. Um primeiro foco será orientado para as propostas utilitaristas contemporânea (especialmente Peter Singer). O segundo foco estará centrado em algumas formulações de uma teoria moral crítica do utilitarismo (especialmente Ronald Dworkin). Para tanto se valerá de aulas teóricas e especialmente seminários. A disciplina pretende desenvolver a capacidade dos alunos de realizar uma leitura rigorosa de textos complexos e ao mesmo tempo estimular a reflexão e a formação de um raciocínio crítico a partir do material lido.</w:t>
      </w:r>
      <w:r w:rsidR="00790D2E">
        <w:rPr>
          <w:rFonts w:ascii="Times New Roman" w:hAnsi="Times New Roman" w:cs="Times New Roman"/>
          <w:sz w:val="24"/>
          <w:szCs w:val="24"/>
        </w:rPr>
        <w:t xml:space="preserve"> </w:t>
      </w:r>
      <w:r w:rsidRPr="009C3BB2">
        <w:rPr>
          <w:rFonts w:ascii="Times New Roman" w:hAnsi="Times New Roman" w:cs="Times New Roman"/>
          <w:sz w:val="24"/>
          <w:szCs w:val="24"/>
        </w:rPr>
        <w:t xml:space="preserve">Neste semestre </w:t>
      </w:r>
      <w:r w:rsidR="00DE0F7B">
        <w:rPr>
          <w:rFonts w:ascii="Times New Roman" w:hAnsi="Times New Roman" w:cs="Times New Roman"/>
          <w:sz w:val="24"/>
          <w:szCs w:val="24"/>
        </w:rPr>
        <w:t>serão focos centrais os temas dos direitos dos animais, aborto, pornografia e o sentido de uma vida no direito.</w:t>
      </w:r>
    </w:p>
    <w:p w14:paraId="57020F7E" w14:textId="77777777" w:rsidR="00790D2E" w:rsidRDefault="00790D2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2B3F" w14:textId="77777777" w:rsidR="009C3BB2" w:rsidRPr="00790D2E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D2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D2E" w:rsidRPr="00790D2E">
        <w:rPr>
          <w:rFonts w:ascii="Times New Roman" w:hAnsi="Times New Roman" w:cs="Times New Roman"/>
          <w:b/>
          <w:sz w:val="24"/>
          <w:szCs w:val="24"/>
          <w:u w:val="single"/>
        </w:rPr>
        <w:t>bservações:</w:t>
      </w:r>
      <w:r w:rsidRPr="00790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9CB487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67210" w14:textId="77777777" w:rsidR="00A306AE" w:rsidRPr="009C3BB2" w:rsidRDefault="00606CCC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3BB2" w:rsidRPr="009C3BB2">
        <w:rPr>
          <w:rFonts w:ascii="Times New Roman" w:hAnsi="Times New Roman" w:cs="Times New Roman"/>
          <w:sz w:val="24"/>
          <w:szCs w:val="24"/>
        </w:rPr>
        <w:t>Todos alunos devem ler todos os textos para as respectivas aulas. Todas as leituras serão exigidas na avaliação final. Levem os textos para a sala de aula.</w:t>
      </w:r>
    </w:p>
    <w:p w14:paraId="4F12B38B" w14:textId="77777777" w:rsidR="009C3BB2" w:rsidRPr="009C3BB2" w:rsidRDefault="00606CCC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3BB2" w:rsidRPr="009C3BB2">
        <w:rPr>
          <w:rFonts w:ascii="Times New Roman" w:hAnsi="Times New Roman" w:cs="Times New Roman"/>
          <w:sz w:val="24"/>
          <w:szCs w:val="24"/>
        </w:rPr>
        <w:t>A avaliação final do curso será feita através de prova final individual.</w:t>
      </w:r>
    </w:p>
    <w:p w14:paraId="1B7EAC45" w14:textId="73D8F511" w:rsidR="003915A0" w:rsidRDefault="00606CCC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3BB2" w:rsidRPr="009C3BB2">
        <w:rPr>
          <w:rFonts w:ascii="Times New Roman" w:hAnsi="Times New Roman" w:cs="Times New Roman"/>
          <w:sz w:val="24"/>
          <w:szCs w:val="24"/>
        </w:rPr>
        <w:t>A apresentação é</w:t>
      </w:r>
      <w:r w:rsidR="003915A0">
        <w:rPr>
          <w:rFonts w:ascii="Times New Roman" w:hAnsi="Times New Roman" w:cs="Times New Roman"/>
          <w:sz w:val="24"/>
          <w:szCs w:val="24"/>
        </w:rPr>
        <w:t xml:space="preserve"> obrigatória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 e val</w:t>
      </w:r>
      <w:r w:rsidR="003915A0">
        <w:rPr>
          <w:rFonts w:ascii="Times New Roman" w:hAnsi="Times New Roman" w:cs="Times New Roman"/>
          <w:sz w:val="24"/>
          <w:szCs w:val="24"/>
        </w:rPr>
        <w:t xml:space="preserve">erá </w:t>
      </w:r>
      <w:r w:rsidR="00AE3AC8">
        <w:rPr>
          <w:rFonts w:ascii="Times New Roman" w:hAnsi="Times New Roman" w:cs="Times New Roman"/>
          <w:sz w:val="24"/>
          <w:szCs w:val="24"/>
        </w:rPr>
        <w:t>até dois pontos</w:t>
      </w:r>
      <w:r w:rsidR="003915A0">
        <w:rPr>
          <w:rFonts w:ascii="Times New Roman" w:hAnsi="Times New Roman" w:cs="Times New Roman"/>
          <w:sz w:val="24"/>
          <w:szCs w:val="24"/>
        </w:rPr>
        <w:t xml:space="preserve"> na média final. </w:t>
      </w:r>
    </w:p>
    <w:p w14:paraId="65A3A58F" w14:textId="77777777" w:rsidR="009C3BB2" w:rsidRPr="009C3BB2" w:rsidRDefault="00606CCC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089E">
        <w:rPr>
          <w:rFonts w:ascii="Times New Roman" w:hAnsi="Times New Roman" w:cs="Times New Roman"/>
          <w:sz w:val="24"/>
          <w:szCs w:val="24"/>
        </w:rPr>
        <w:t xml:space="preserve"> </w:t>
      </w:r>
      <w:r w:rsidR="009C3BB2" w:rsidRPr="009C3BB2">
        <w:rPr>
          <w:rFonts w:ascii="Times New Roman" w:hAnsi="Times New Roman" w:cs="Times New Roman"/>
          <w:sz w:val="24"/>
          <w:szCs w:val="24"/>
        </w:rPr>
        <w:t>Para orientações sobre a forma de apresentação dos seminários de técnica de leitura estrutural de texto, recomenda-se a leitura do seguinte texto: “O método de leitura estrutural (Textos em debate)</w:t>
      </w:r>
      <w:r w:rsidR="00A2377F">
        <w:rPr>
          <w:rFonts w:ascii="Times New Roman" w:hAnsi="Times New Roman" w:cs="Times New Roman"/>
          <w:sz w:val="24"/>
          <w:szCs w:val="24"/>
        </w:rPr>
        <w:t xml:space="preserve"> </w:t>
      </w:r>
      <w:r w:rsidR="009C3BB2" w:rsidRPr="009C3BB2">
        <w:rPr>
          <w:rFonts w:ascii="Times New Roman" w:hAnsi="Times New Roman" w:cs="Times New Roman"/>
          <w:sz w:val="24"/>
          <w:szCs w:val="24"/>
        </w:rPr>
        <w:t>”, de Ronaldo Porto Macedo Jr, capítulo I de Macedo Jr, Ronaldo Porto (org</w:t>
      </w:r>
      <w:r w:rsidR="0031089E">
        <w:rPr>
          <w:rFonts w:ascii="Times New Roman" w:hAnsi="Times New Roman" w:cs="Times New Roman"/>
          <w:sz w:val="24"/>
          <w:szCs w:val="24"/>
        </w:rPr>
        <w:t>.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) Filosofia Política, Atlas, 2008, também disponível in Cadernos </w:t>
      </w:r>
      <w:r w:rsidR="00A2377F">
        <w:rPr>
          <w:rFonts w:ascii="Times New Roman" w:hAnsi="Times New Roman" w:cs="Times New Roman"/>
          <w:sz w:val="24"/>
          <w:szCs w:val="24"/>
        </w:rPr>
        <w:t>Direito GV Número 16 - mar/2007</w:t>
      </w:r>
      <w:r w:rsidR="009C3BB2" w:rsidRPr="009C3BB2">
        <w:rPr>
          <w:rFonts w:ascii="Times New Roman" w:hAnsi="Times New Roman" w:cs="Times New Roman"/>
          <w:sz w:val="24"/>
          <w:szCs w:val="24"/>
        </w:rPr>
        <w:t>, disponível para download in</w:t>
      </w:r>
    </w:p>
    <w:p w14:paraId="52135EA0" w14:textId="77777777" w:rsidR="00606CCC" w:rsidRDefault="00565BD4" w:rsidP="0060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6CCC" w:rsidRPr="004C46DA">
          <w:rPr>
            <w:rStyle w:val="Hyperlink"/>
            <w:sz w:val="24"/>
            <w:szCs w:val="24"/>
          </w:rPr>
          <w:t>http://bibliotecadigital.fgv.br/dspace/handle/10438/2814/cadernodireito16-revisado031207.pdf?sequence=1&amp;isAllowed=y</w:t>
        </w:r>
      </w:hyperlink>
      <w:r w:rsidR="00606CCC">
        <w:rPr>
          <w:rFonts w:ascii="Times New Roman" w:hAnsi="Times New Roman" w:cs="Times New Roman"/>
          <w:sz w:val="24"/>
          <w:szCs w:val="24"/>
        </w:rPr>
        <w:t xml:space="preserve">. </w:t>
      </w:r>
      <w:r w:rsidR="00606CCC" w:rsidRPr="00606CCC">
        <w:rPr>
          <w:rFonts w:ascii="Times New Roman" w:hAnsi="Times New Roman" w:cs="Times New Roman"/>
          <w:sz w:val="24"/>
          <w:szCs w:val="24"/>
        </w:rPr>
        <w:t xml:space="preserve">Recomenda-se também MACEDO JUNIOR, Ronaldo Porto. </w:t>
      </w:r>
      <w:r w:rsidR="00606CCC">
        <w:rPr>
          <w:rFonts w:ascii="Times New Roman" w:hAnsi="Times New Roman" w:cs="Times New Roman"/>
          <w:sz w:val="24"/>
          <w:szCs w:val="24"/>
        </w:rPr>
        <w:t>“</w:t>
      </w:r>
      <w:r w:rsidR="00606CCC" w:rsidRPr="00606CCC">
        <w:rPr>
          <w:rFonts w:ascii="Times New Roman" w:hAnsi="Times New Roman" w:cs="Times New Roman"/>
          <w:sz w:val="24"/>
          <w:szCs w:val="24"/>
        </w:rPr>
        <w:t>Como dar seminários sobre textos conceitualmente complexos</w:t>
      </w:r>
      <w:r w:rsidR="00606CCC">
        <w:rPr>
          <w:rFonts w:ascii="Times New Roman" w:hAnsi="Times New Roman" w:cs="Times New Roman"/>
          <w:sz w:val="24"/>
          <w:szCs w:val="24"/>
        </w:rPr>
        <w:t>”</w:t>
      </w:r>
      <w:r w:rsidR="00606CCC" w:rsidRPr="00606CCC">
        <w:rPr>
          <w:rFonts w:ascii="Times New Roman" w:hAnsi="Times New Roman" w:cs="Times New Roman"/>
          <w:sz w:val="24"/>
          <w:szCs w:val="24"/>
        </w:rPr>
        <w:t>. In: FEFERBAUM Marina; GHIRARDI, José Garcez (</w:t>
      </w:r>
      <w:proofErr w:type="spellStart"/>
      <w:r w:rsidR="00606CCC" w:rsidRPr="00606CCC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606CCC" w:rsidRPr="00606CCC">
        <w:rPr>
          <w:rFonts w:ascii="Times New Roman" w:hAnsi="Times New Roman" w:cs="Times New Roman"/>
          <w:sz w:val="24"/>
          <w:szCs w:val="24"/>
        </w:rPr>
        <w:t xml:space="preserve">.). </w:t>
      </w:r>
      <w:r w:rsidR="00606CCC" w:rsidRPr="00606CCC">
        <w:rPr>
          <w:rFonts w:ascii="Times New Roman" w:hAnsi="Times New Roman" w:cs="Times New Roman"/>
          <w:i/>
          <w:sz w:val="24"/>
          <w:szCs w:val="24"/>
        </w:rPr>
        <w:t>Ensino do direito para um mundo em transformação</w:t>
      </w:r>
      <w:r w:rsidR="00606CCC" w:rsidRPr="00606CCC">
        <w:rPr>
          <w:rFonts w:ascii="Times New Roman" w:hAnsi="Times New Roman" w:cs="Times New Roman"/>
          <w:sz w:val="24"/>
          <w:szCs w:val="24"/>
        </w:rPr>
        <w:t xml:space="preserve">. São Paulo: Fundação </w:t>
      </w:r>
      <w:proofErr w:type="spellStart"/>
      <w:r w:rsidR="00606CCC" w:rsidRPr="00606CCC">
        <w:rPr>
          <w:rFonts w:ascii="Times New Roman" w:hAnsi="Times New Roman" w:cs="Times New Roman"/>
          <w:sz w:val="24"/>
          <w:szCs w:val="24"/>
        </w:rPr>
        <w:t>Getulio</w:t>
      </w:r>
      <w:proofErr w:type="spellEnd"/>
      <w:r w:rsidR="00606CCC" w:rsidRPr="00606CCC">
        <w:rPr>
          <w:rFonts w:ascii="Times New Roman" w:hAnsi="Times New Roman" w:cs="Times New Roman"/>
          <w:sz w:val="24"/>
          <w:szCs w:val="24"/>
        </w:rPr>
        <w:t xml:space="preserve"> Vargas, 2012a. p. 95-146. (Coleção Acadêmica Livre). </w:t>
      </w:r>
      <w:proofErr w:type="spellStart"/>
      <w:r w:rsidR="00606CCC" w:rsidRPr="00606CCC">
        <w:rPr>
          <w:rFonts w:ascii="Times New Roman" w:hAnsi="Times New Roman" w:cs="Times New Roman"/>
          <w:sz w:val="24"/>
          <w:szCs w:val="24"/>
        </w:rPr>
        <w:t>Diponível</w:t>
      </w:r>
      <w:proofErr w:type="spellEnd"/>
      <w:r w:rsidR="00606CCC" w:rsidRPr="00606CCC">
        <w:rPr>
          <w:rFonts w:ascii="Times New Roman" w:hAnsi="Times New Roman" w:cs="Times New Roman"/>
          <w:sz w:val="24"/>
          <w:szCs w:val="24"/>
        </w:rPr>
        <w:t xml:space="preserve"> em: </w:t>
      </w:r>
      <w:hyperlink r:id="rId11" w:history="1">
        <w:r w:rsidR="00606CCC" w:rsidRPr="004C46DA">
          <w:rPr>
            <w:rStyle w:val="Hyperlink"/>
            <w:sz w:val="24"/>
            <w:szCs w:val="24"/>
          </w:rPr>
          <w:t>http://direitogv.fgv.br/sites/direitogv.fgv.br/files/arquivos/anexos/ensino_do_direito_para _um_mundo_em_transformacao.pdf</w:t>
        </w:r>
      </w:hyperlink>
      <w:r w:rsidR="00606CCC">
        <w:rPr>
          <w:rFonts w:ascii="Times New Roman" w:hAnsi="Times New Roman" w:cs="Times New Roman"/>
          <w:sz w:val="24"/>
          <w:szCs w:val="24"/>
        </w:rPr>
        <w:t>. Acesso em: 16 jul. 2013.</w:t>
      </w:r>
    </w:p>
    <w:p w14:paraId="4C220DBF" w14:textId="77777777" w:rsidR="00606CCC" w:rsidRDefault="00606CCC" w:rsidP="0060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62842" w14:textId="77777777" w:rsidR="00606CCC" w:rsidRPr="00606CCC" w:rsidRDefault="00606CCC" w:rsidP="0060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</w:t>
      </w:r>
      <w:r w:rsidRPr="00606CCC">
        <w:rPr>
          <w:rFonts w:ascii="Times New Roman" w:hAnsi="Times New Roman" w:cs="Times New Roman"/>
          <w:sz w:val="24"/>
          <w:szCs w:val="24"/>
        </w:rPr>
        <w:t>extos de apoio especialmente recomendados:</w:t>
      </w:r>
    </w:p>
    <w:p w14:paraId="3CF35DF1" w14:textId="77777777" w:rsidR="00606CCC" w:rsidRPr="00606CCC" w:rsidRDefault="00606CCC" w:rsidP="00606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CC">
        <w:rPr>
          <w:rFonts w:ascii="Times New Roman" w:hAnsi="Times New Roman" w:cs="Times New Roman"/>
          <w:sz w:val="24"/>
          <w:szCs w:val="24"/>
        </w:rPr>
        <w:t>- Rachel, James; Rachel, Stuart. Os Elementos da Filosofia Moral. McGraw Hill Editora, 7ª Ed. 2013</w:t>
      </w:r>
    </w:p>
    <w:p w14:paraId="5F67CAF4" w14:textId="77777777" w:rsidR="00606CCC" w:rsidRPr="00606CCC" w:rsidRDefault="00606CCC" w:rsidP="00606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CC">
        <w:rPr>
          <w:rFonts w:ascii="Times New Roman" w:hAnsi="Times New Roman" w:cs="Times New Roman"/>
          <w:sz w:val="24"/>
          <w:szCs w:val="24"/>
        </w:rPr>
        <w:lastRenderedPageBreak/>
        <w:t>- Singer, Peter. Ética Prática. Ed. Martins Fontes.</w:t>
      </w:r>
    </w:p>
    <w:p w14:paraId="2BE1DBC4" w14:textId="77777777" w:rsid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8C1FA" w14:textId="77777777" w:rsidR="00606CCC" w:rsidRPr="009C3BB2" w:rsidRDefault="00606CCC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4A24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0D2E" w:rsidRPr="00790D2E">
        <w:rPr>
          <w:rFonts w:ascii="Times New Roman" w:hAnsi="Times New Roman" w:cs="Times New Roman"/>
          <w:b/>
          <w:sz w:val="24"/>
          <w:szCs w:val="24"/>
          <w:u w:val="single"/>
        </w:rPr>
        <w:t>evisão de Prova</w:t>
      </w:r>
    </w:p>
    <w:p w14:paraId="07873B5F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5B63" w14:textId="77777777" w:rsidR="009C3BB2" w:rsidRPr="009C3BB2" w:rsidRDefault="009C3BB2" w:rsidP="0031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Aqueles que eventualmente solicitarem revisão de prova deverão, obrigatoriamente, fundamentar os seus pedidos, justificando substantivamente os motivos pelos quais entendem que a avaliação feita não está correta. O aluno poderá se valer de todo o material do curso (textos lidos) para demonstrar o acerto de suas respostas, e, assim, apresentar os motivos pelos quais entende que a sua nota merece retificação. Não serão retificadas as notas de provas desacompanhadas de pedidos sem justificativa ou mal fundamentados substantivamente (i.e., com respeito ao conteúdo das respostas). O limite para as justificativas é de at</w:t>
      </w:r>
      <w:r w:rsidR="00790D2E">
        <w:rPr>
          <w:rFonts w:ascii="Times New Roman" w:hAnsi="Times New Roman" w:cs="Times New Roman"/>
          <w:sz w:val="24"/>
          <w:szCs w:val="24"/>
        </w:rPr>
        <w:t>é</w:t>
      </w:r>
      <w:r w:rsidRPr="009C3BB2">
        <w:rPr>
          <w:rFonts w:ascii="Times New Roman" w:hAnsi="Times New Roman" w:cs="Times New Roman"/>
          <w:sz w:val="24"/>
          <w:szCs w:val="24"/>
        </w:rPr>
        <w:t xml:space="preserve"> 5 páginas datilografadas.</w:t>
      </w:r>
    </w:p>
    <w:p w14:paraId="37A7E7CA" w14:textId="77777777" w:rsid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40FC4" w14:textId="77777777" w:rsidR="00606CCC" w:rsidRPr="009C3BB2" w:rsidRDefault="00606CCC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DB4CF" w14:textId="77777777" w:rsidR="009C3BB2" w:rsidRPr="00790D2E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D2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0D2E" w:rsidRPr="00790D2E">
        <w:rPr>
          <w:rFonts w:ascii="Times New Roman" w:hAnsi="Times New Roman" w:cs="Times New Roman"/>
          <w:b/>
          <w:sz w:val="24"/>
          <w:szCs w:val="24"/>
          <w:u w:val="single"/>
        </w:rPr>
        <w:t>egras e Prazos para a realização das atividades obrigatórias</w:t>
      </w:r>
      <w:r w:rsidRPr="00790D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5E4489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D1FB" w14:textId="77777777" w:rsidR="009C3BB2" w:rsidRPr="00790D2E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D2E">
        <w:rPr>
          <w:rFonts w:ascii="Times New Roman" w:hAnsi="Times New Roman" w:cs="Times New Roman"/>
          <w:b/>
          <w:sz w:val="24"/>
          <w:szCs w:val="24"/>
        </w:rPr>
        <w:t>Hand</w:t>
      </w:r>
      <w:proofErr w:type="spellEnd"/>
      <w:r w:rsidRPr="00790D2E">
        <w:rPr>
          <w:rFonts w:ascii="Times New Roman" w:hAnsi="Times New Roman" w:cs="Times New Roman"/>
          <w:b/>
          <w:sz w:val="24"/>
          <w:szCs w:val="24"/>
        </w:rPr>
        <w:t>-out</w:t>
      </w:r>
    </w:p>
    <w:p w14:paraId="472C53EA" w14:textId="77777777" w:rsidR="009C3BB2" w:rsidRPr="00886EF7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3BB2" w:rsidRPr="00886EF7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="009C3BB2" w:rsidRPr="00886EF7">
        <w:rPr>
          <w:rFonts w:ascii="Times New Roman" w:hAnsi="Times New Roman" w:cs="Times New Roman"/>
          <w:b/>
          <w:sz w:val="24"/>
          <w:szCs w:val="24"/>
        </w:rPr>
        <w:t>hand</w:t>
      </w:r>
      <w:proofErr w:type="spellEnd"/>
      <w:r w:rsidR="009C3BB2" w:rsidRPr="00886EF7">
        <w:rPr>
          <w:rFonts w:ascii="Times New Roman" w:hAnsi="Times New Roman" w:cs="Times New Roman"/>
          <w:b/>
          <w:sz w:val="24"/>
          <w:szCs w:val="24"/>
        </w:rPr>
        <w:t xml:space="preserve">-out deverá ser xerocado e entregue em sala para o professor ou monitor de pós-graduação (quando houver) e para os colegas no dia do seminário. </w:t>
      </w:r>
    </w:p>
    <w:p w14:paraId="0A9C07A9" w14:textId="7ED724FD" w:rsidR="009C3BB2" w:rsidRPr="00886EF7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3BB2" w:rsidRPr="00886EF7">
        <w:rPr>
          <w:rFonts w:ascii="Times New Roman" w:hAnsi="Times New Roman" w:cs="Times New Roman"/>
          <w:b/>
          <w:sz w:val="24"/>
          <w:szCs w:val="24"/>
        </w:rPr>
        <w:t xml:space="preserve">Também deverá ser enviado por e-mail para o monitor de pós-graduação </w:t>
      </w:r>
      <w:r w:rsidR="0066504D" w:rsidRPr="00886EF7">
        <w:rPr>
          <w:rFonts w:ascii="Times New Roman" w:hAnsi="Times New Roman" w:cs="Times New Roman"/>
          <w:b/>
          <w:sz w:val="24"/>
          <w:szCs w:val="24"/>
        </w:rPr>
        <w:t xml:space="preserve">responsável por sua turma, </w:t>
      </w:r>
      <w:r w:rsidR="009C3BB2" w:rsidRPr="00886EF7">
        <w:rPr>
          <w:rFonts w:ascii="Times New Roman" w:hAnsi="Times New Roman" w:cs="Times New Roman"/>
          <w:b/>
          <w:sz w:val="24"/>
          <w:szCs w:val="24"/>
        </w:rPr>
        <w:t>bem como pa</w:t>
      </w:r>
      <w:r w:rsidR="00A2377F" w:rsidRPr="00886EF7">
        <w:rPr>
          <w:rFonts w:ascii="Times New Roman" w:hAnsi="Times New Roman" w:cs="Times New Roman"/>
          <w:b/>
          <w:sz w:val="24"/>
          <w:szCs w:val="24"/>
        </w:rPr>
        <w:t xml:space="preserve">ra </w:t>
      </w:r>
      <w:r w:rsidR="00886EF7" w:rsidRPr="00886EF7">
        <w:rPr>
          <w:rFonts w:ascii="Times New Roman" w:hAnsi="Times New Roman" w:cs="Times New Roman"/>
          <w:b/>
        </w:rPr>
        <w:t>luana.li@usp.br</w:t>
      </w:r>
      <w:r w:rsidR="0066504D" w:rsidRPr="00886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BB2" w:rsidRPr="00886EF7">
        <w:rPr>
          <w:rFonts w:ascii="Times New Roman" w:hAnsi="Times New Roman" w:cs="Times New Roman"/>
          <w:b/>
          <w:sz w:val="24"/>
          <w:szCs w:val="24"/>
        </w:rPr>
        <w:t xml:space="preserve">(consistente em cópia de segurança). </w:t>
      </w:r>
    </w:p>
    <w:p w14:paraId="1EDE9518" w14:textId="77777777" w:rsidR="009C3BB2" w:rsidRPr="00485D90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90"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485D90">
        <w:rPr>
          <w:rFonts w:ascii="Times New Roman" w:hAnsi="Times New Roman" w:cs="Times New Roman"/>
          <w:sz w:val="24"/>
          <w:szCs w:val="24"/>
        </w:rPr>
        <w:t>O arquivo enviado deverá denominar-se “</w:t>
      </w:r>
      <w:proofErr w:type="spellStart"/>
      <w:proofErr w:type="gramStart"/>
      <w:r w:rsidR="009C3BB2" w:rsidRPr="00485D90">
        <w:rPr>
          <w:rFonts w:ascii="Times New Roman" w:hAnsi="Times New Roman" w:cs="Times New Roman"/>
          <w:sz w:val="24"/>
          <w:szCs w:val="24"/>
        </w:rPr>
        <w:t>handout_seminárioXX</w:t>
      </w:r>
      <w:proofErr w:type="spellEnd"/>
      <w:proofErr w:type="gramEnd"/>
      <w:r w:rsidR="009C3BB2" w:rsidRPr="00485D90">
        <w:rPr>
          <w:rFonts w:ascii="Times New Roman" w:hAnsi="Times New Roman" w:cs="Times New Roman"/>
          <w:sz w:val="24"/>
          <w:szCs w:val="24"/>
        </w:rPr>
        <w:t xml:space="preserve">” (ex.: handout_seminário02). Este deverá ser também o assunto do e-mail. Não deverá constar nenhum ponto no nome do arquivo (ex. </w:t>
      </w:r>
      <w:proofErr w:type="gramStart"/>
      <w:r w:rsidR="009C3BB2" w:rsidRPr="00485D90">
        <w:rPr>
          <w:rFonts w:ascii="Times New Roman" w:hAnsi="Times New Roman" w:cs="Times New Roman"/>
          <w:sz w:val="24"/>
          <w:szCs w:val="24"/>
        </w:rPr>
        <w:t>josédasilva.</w:t>
      </w:r>
      <w:proofErr w:type="gramEnd"/>
      <w:r w:rsidR="009C3BB2" w:rsidRPr="00485D90">
        <w:rPr>
          <w:rFonts w:ascii="Times New Roman" w:hAnsi="Times New Roman" w:cs="Times New Roman"/>
          <w:sz w:val="24"/>
          <w:szCs w:val="24"/>
        </w:rPr>
        <w:t>fichamento03).</w:t>
      </w:r>
    </w:p>
    <w:p w14:paraId="5C0A841F" w14:textId="77777777" w:rsidR="009C3BB2" w:rsidRPr="00485D90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90"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485D90">
        <w:rPr>
          <w:rFonts w:ascii="Times New Roman" w:hAnsi="Times New Roman" w:cs="Times New Roman"/>
          <w:sz w:val="24"/>
          <w:szCs w:val="24"/>
        </w:rPr>
        <w:t xml:space="preserve">Os nomes dos alunos devem constar no texto enviado, no qual também se deverá indicar o número do seminário e a indicação bibliográfica do texto a partir do qual se elaborou o </w:t>
      </w:r>
      <w:proofErr w:type="spellStart"/>
      <w:r w:rsidR="009C3BB2" w:rsidRPr="00485D9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9C3BB2" w:rsidRPr="00485D90">
        <w:rPr>
          <w:rFonts w:ascii="Times New Roman" w:hAnsi="Times New Roman" w:cs="Times New Roman"/>
          <w:sz w:val="24"/>
          <w:szCs w:val="24"/>
        </w:rPr>
        <w:t>-out.</w:t>
      </w:r>
    </w:p>
    <w:p w14:paraId="1A7B8144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AC5AE" w14:textId="77777777" w:rsidR="009C3BB2" w:rsidRPr="00790D2E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2E">
        <w:rPr>
          <w:rFonts w:ascii="Times New Roman" w:hAnsi="Times New Roman" w:cs="Times New Roman"/>
          <w:b/>
          <w:sz w:val="24"/>
          <w:szCs w:val="24"/>
        </w:rPr>
        <w:t xml:space="preserve">Apresentação:  </w:t>
      </w:r>
    </w:p>
    <w:p w14:paraId="111E4BA0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A apresentação deve ter em torno de 12 a 14 minutos.</w:t>
      </w:r>
    </w:p>
    <w:p w14:paraId="5248016E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"Costure" bem a ficha mental: introdução I desenvolvimento I conclusão.</w:t>
      </w:r>
    </w:p>
    <w:p w14:paraId="2F6BBDAA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Utilize ganchos no início e no final da apresentação (evite: “é basicamente isso que eu tinha para falar”).</w:t>
      </w:r>
    </w:p>
    <w:p w14:paraId="53580164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Utilize uma "ficha-cola" ou roteiro, com a </w:t>
      </w:r>
      <w:r w:rsidR="00A2377F" w:rsidRPr="009C3BB2">
        <w:rPr>
          <w:rFonts w:ascii="Times New Roman" w:hAnsi="Times New Roman" w:cs="Times New Roman"/>
          <w:sz w:val="24"/>
          <w:szCs w:val="24"/>
        </w:rPr>
        <w:t>sequência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 dos itens principais. O texto deve ser exposto em seu “todo”, ou seja, sua estrutura deve ficar absolutamente clara.</w:t>
      </w:r>
    </w:p>
    <w:p w14:paraId="723A42F9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Não devem ser feitas “leituras” nas apresentações; especialmente, a apresentação não deve ser uma leitura do </w:t>
      </w:r>
      <w:proofErr w:type="spellStart"/>
      <w:r w:rsidR="009C3BB2" w:rsidRPr="009C3BB2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9C3BB2" w:rsidRPr="009C3BB2">
        <w:rPr>
          <w:rFonts w:ascii="Times New Roman" w:hAnsi="Times New Roman" w:cs="Times New Roman"/>
          <w:sz w:val="24"/>
          <w:szCs w:val="24"/>
        </w:rPr>
        <w:t>-out.</w:t>
      </w:r>
    </w:p>
    <w:p w14:paraId="40284F01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O uso de </w:t>
      </w:r>
      <w:proofErr w:type="spellStart"/>
      <w:r w:rsidR="009C3BB2" w:rsidRPr="009C3BB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9C3BB2" w:rsidRPr="009C3BB2">
        <w:rPr>
          <w:rFonts w:ascii="Times New Roman" w:hAnsi="Times New Roman" w:cs="Times New Roman"/>
          <w:sz w:val="24"/>
          <w:szCs w:val="24"/>
        </w:rPr>
        <w:t xml:space="preserve"> é recomendado, mas não obrigatório. Faça slides concisos, legíveis e, principalmente, visuais: evite a sobrecarga de informações. Normalmente uma apresentação de 12 minutos não deve (em tese) envolver um número de slides superior a</w:t>
      </w:r>
    </w:p>
    <w:p w14:paraId="656BBFA3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Durante a apresentação com </w:t>
      </w:r>
      <w:proofErr w:type="spellStart"/>
      <w:r w:rsidR="009C3BB2" w:rsidRPr="009C3BB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9C3BB2" w:rsidRPr="009C3BB2">
        <w:rPr>
          <w:rFonts w:ascii="Times New Roman" w:hAnsi="Times New Roman" w:cs="Times New Roman"/>
          <w:sz w:val="24"/>
          <w:szCs w:val="24"/>
        </w:rPr>
        <w:t xml:space="preserve">, </w:t>
      </w:r>
      <w:r w:rsidR="00A2377F" w:rsidRPr="009C3BB2">
        <w:rPr>
          <w:rFonts w:ascii="Times New Roman" w:hAnsi="Times New Roman" w:cs="Times New Roman"/>
          <w:sz w:val="24"/>
          <w:szCs w:val="24"/>
        </w:rPr>
        <w:t>lembre-se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 que este não é sinônimo de </w:t>
      </w:r>
      <w:proofErr w:type="spellStart"/>
      <w:r w:rsidR="009C3BB2" w:rsidRPr="009C3BB2">
        <w:rPr>
          <w:rFonts w:ascii="Times New Roman" w:hAnsi="Times New Roman" w:cs="Times New Roman"/>
          <w:sz w:val="24"/>
          <w:szCs w:val="24"/>
        </w:rPr>
        <w:t>Teleprompter</w:t>
      </w:r>
      <w:proofErr w:type="spellEnd"/>
      <w:r w:rsidR="009C3BB2" w:rsidRPr="009C3BB2">
        <w:rPr>
          <w:rFonts w:ascii="Times New Roman" w:hAnsi="Times New Roman" w:cs="Times New Roman"/>
          <w:sz w:val="24"/>
          <w:szCs w:val="24"/>
        </w:rPr>
        <w:t>.</w:t>
      </w:r>
    </w:p>
    <w:p w14:paraId="71A3CE17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Use apontador e não fique voltado para a tela: olhe para os ouvintes.</w:t>
      </w:r>
    </w:p>
    <w:p w14:paraId="34264E8E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Faça um ensaio cronometrado (durante a apresentação, "esconda" o relógio).</w:t>
      </w:r>
    </w:p>
    <w:p w14:paraId="3CA05D5A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Antes de começar, verifique bem o território e elimine os eventuais "ruídos".</w:t>
      </w:r>
    </w:p>
    <w:p w14:paraId="6F2A0F46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Cuide da fala (voz, entoação e pronúncia) e da expressão corporal (expressão facial, gestos e postura).</w:t>
      </w:r>
    </w:p>
    <w:p w14:paraId="3B98D881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Não se atrapalhe com os ruídos. Mantenha a calma e procure interagir com os ouvintes.</w:t>
      </w:r>
    </w:p>
    <w:p w14:paraId="71B6B23D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"Fuja" do improviso.</w:t>
      </w:r>
    </w:p>
    <w:p w14:paraId="08E0C526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Não se esqueça de que se trata de uma apresentação para um público que já leu o texto.</w:t>
      </w:r>
    </w:p>
    <w:p w14:paraId="31F8075E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Deixe </w:t>
      </w:r>
      <w:r w:rsidR="00A2377F" w:rsidRPr="009C3BB2">
        <w:rPr>
          <w:rFonts w:ascii="Times New Roman" w:hAnsi="Times New Roman" w:cs="Times New Roman"/>
          <w:sz w:val="24"/>
          <w:szCs w:val="24"/>
        </w:rPr>
        <w:t>críticas</w:t>
      </w:r>
      <w:r w:rsidR="009C3BB2" w:rsidRPr="009C3BB2">
        <w:rPr>
          <w:rFonts w:ascii="Times New Roman" w:hAnsi="Times New Roman" w:cs="Times New Roman"/>
          <w:sz w:val="24"/>
          <w:szCs w:val="24"/>
        </w:rPr>
        <w:t xml:space="preserve"> e observações externas ao texto para o momento do debate, e não para a apresentação. Afinal, o seminário começa DEPOIS da apresentação.</w:t>
      </w:r>
    </w:p>
    <w:p w14:paraId="133F5C58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Obs. Para as apresentações de seminário, todos os integrantes do grupo devem estar preparados para fazerem a apresentação completa, ou seja, se algum(</w:t>
      </w:r>
      <w:proofErr w:type="spellStart"/>
      <w:r w:rsidRPr="009C3BB2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9C3BB2">
        <w:rPr>
          <w:rFonts w:ascii="Times New Roman" w:hAnsi="Times New Roman" w:cs="Times New Roman"/>
          <w:sz w:val="24"/>
          <w:szCs w:val="24"/>
        </w:rPr>
        <w:t>) do(s) integrante(s) não estiver(em) presente(s), o(s) outro(s) deve(m) substituí-lo(s) incondicionalmente.</w:t>
      </w:r>
    </w:p>
    <w:p w14:paraId="00C6627B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CB93C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O intuito da monitoria de Ética Profissional é propiciar:</w:t>
      </w:r>
    </w:p>
    <w:p w14:paraId="441B279C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Auxílio indireto na elaboração das questões por meio de ajuda na leitura dos textos;</w:t>
      </w:r>
    </w:p>
    <w:p w14:paraId="60CB77CB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Correção detalhada e comentada dos fichamentos, oportunidade para a redação de respostas bem argumentadas;</w:t>
      </w:r>
    </w:p>
    <w:p w14:paraId="78BF84B4" w14:textId="77777777" w:rsidR="009C3BB2" w:rsidRPr="009C3BB2" w:rsidRDefault="0031089E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BB2" w:rsidRPr="009C3BB2">
        <w:rPr>
          <w:rFonts w:ascii="Times New Roman" w:hAnsi="Times New Roman" w:cs="Times New Roman"/>
          <w:sz w:val="24"/>
          <w:szCs w:val="24"/>
        </w:rPr>
        <w:t>Acompanhamento de perto do aprendizado do aluno.</w:t>
      </w:r>
    </w:p>
    <w:p w14:paraId="6652E50D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00B6" w14:textId="77777777" w:rsid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D2E">
        <w:rPr>
          <w:rFonts w:ascii="Times New Roman" w:hAnsi="Times New Roman" w:cs="Times New Roman"/>
          <w:b/>
          <w:sz w:val="24"/>
          <w:szCs w:val="24"/>
          <w:u w:val="single"/>
        </w:rPr>
        <w:t>Referências obrigatórias</w:t>
      </w:r>
    </w:p>
    <w:p w14:paraId="076A098E" w14:textId="77777777" w:rsidR="0066504D" w:rsidRPr="00790D2E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D5259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 xml:space="preserve">DWORKIN, Ronald. Domínio da vida – Aborto, eutanásia e liberdades individuais. São Paulo: Martins Fontes, 2003. </w:t>
      </w:r>
    </w:p>
    <w:p w14:paraId="564CD7EE" w14:textId="77777777" w:rsidR="0066504D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SINGER, Peter. Ética Prática. São Paulo: Martins Fontes, 2002.</w:t>
      </w:r>
    </w:p>
    <w:p w14:paraId="5D0496C2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6D64" w14:textId="77777777" w:rsidR="0066504D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CF">
        <w:rPr>
          <w:rFonts w:ascii="Times New Roman" w:hAnsi="Times New Roman" w:cs="Times New Roman"/>
          <w:b/>
          <w:sz w:val="24"/>
          <w:szCs w:val="24"/>
          <w:u w:val="single"/>
        </w:rPr>
        <w:t>Referências Complementares</w:t>
      </w:r>
    </w:p>
    <w:p w14:paraId="082951CD" w14:textId="77777777" w:rsidR="0066504D" w:rsidRPr="00067BCF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3C8FD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CANTO-SPERBER, Monique (</w:t>
      </w:r>
      <w:proofErr w:type="spellStart"/>
      <w:r w:rsidRPr="009C3BB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9C3BB2">
        <w:rPr>
          <w:rFonts w:ascii="Times New Roman" w:hAnsi="Times New Roman" w:cs="Times New Roman"/>
          <w:sz w:val="24"/>
          <w:szCs w:val="24"/>
        </w:rPr>
        <w:t xml:space="preserve">). Dicionário de Ética e Filosofia Moral. São Leopoldo: Editora </w:t>
      </w:r>
      <w:proofErr w:type="spellStart"/>
      <w:r w:rsidRPr="009C3BB2">
        <w:rPr>
          <w:rFonts w:ascii="Times New Roman" w:hAnsi="Times New Roman" w:cs="Times New Roman"/>
          <w:sz w:val="24"/>
          <w:szCs w:val="24"/>
        </w:rPr>
        <w:t>Unisinos</w:t>
      </w:r>
      <w:proofErr w:type="spellEnd"/>
      <w:r w:rsidRPr="009C3BB2">
        <w:rPr>
          <w:rFonts w:ascii="Times New Roman" w:hAnsi="Times New Roman" w:cs="Times New Roman"/>
          <w:sz w:val="24"/>
          <w:szCs w:val="24"/>
        </w:rPr>
        <w:t xml:space="preserve">, 2003. 2 vols. </w:t>
      </w:r>
    </w:p>
    <w:p w14:paraId="41B26F7F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</w:rPr>
        <w:t xml:space="preserve">CARVALHO, Maria Cecília </w:t>
      </w:r>
      <w:proofErr w:type="spellStart"/>
      <w:r w:rsidRPr="009C3BB2">
        <w:rPr>
          <w:rFonts w:ascii="Times New Roman" w:hAnsi="Times New Roman" w:cs="Times New Roman"/>
          <w:sz w:val="24"/>
          <w:szCs w:val="24"/>
        </w:rPr>
        <w:t>Maringoni</w:t>
      </w:r>
      <w:proofErr w:type="spellEnd"/>
      <w:r w:rsidRPr="009C3BB2">
        <w:rPr>
          <w:rFonts w:ascii="Times New Roman" w:hAnsi="Times New Roman" w:cs="Times New Roman"/>
          <w:sz w:val="24"/>
          <w:szCs w:val="24"/>
        </w:rPr>
        <w:t xml:space="preserve"> de (</w:t>
      </w:r>
      <w:proofErr w:type="spellStart"/>
      <w:r w:rsidRPr="009C3BB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9C3BB2">
        <w:rPr>
          <w:rFonts w:ascii="Times New Roman" w:hAnsi="Times New Roman" w:cs="Times New Roman"/>
          <w:sz w:val="24"/>
          <w:szCs w:val="24"/>
        </w:rPr>
        <w:t xml:space="preserve">). O utilitarismo em foco. Um encontro com seus proponentes e críticos. </w:t>
      </w:r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São Carlos: </w:t>
      </w:r>
      <w:proofErr w:type="spellStart"/>
      <w:r w:rsidRPr="009C3BB2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 da UFSC, 2007.</w:t>
      </w:r>
    </w:p>
    <w:p w14:paraId="756C2FF4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>DWORKIN, Andrea.  Pornography. Men possessing women, The Women´s Press, 1990. _______________.  “Pornography Happens”, Life and Death, Virago Book, 1997</w:t>
      </w:r>
    </w:p>
    <w:p w14:paraId="52789528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4C3">
        <w:rPr>
          <w:rFonts w:ascii="Times New Roman" w:hAnsi="Times New Roman" w:cs="Times New Roman"/>
          <w:sz w:val="24"/>
          <w:szCs w:val="24"/>
          <w:lang w:val="en-US"/>
        </w:rPr>
        <w:t xml:space="preserve">DWORKIN, Ronald. </w:t>
      </w:r>
      <w:proofErr w:type="spellStart"/>
      <w:r w:rsidRPr="008434C3">
        <w:rPr>
          <w:rFonts w:ascii="Times New Roman" w:hAnsi="Times New Roman" w:cs="Times New Roman"/>
          <w:sz w:val="24"/>
          <w:szCs w:val="24"/>
          <w:lang w:val="en-US"/>
        </w:rPr>
        <w:t>Levando</w:t>
      </w:r>
      <w:proofErr w:type="spellEnd"/>
      <w:r w:rsidRPr="0084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4C3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84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4C3">
        <w:rPr>
          <w:rFonts w:ascii="Times New Roman" w:hAnsi="Times New Roman" w:cs="Times New Roman"/>
          <w:sz w:val="24"/>
          <w:szCs w:val="24"/>
          <w:lang w:val="en-US"/>
        </w:rPr>
        <w:t>Direitos</w:t>
      </w:r>
      <w:proofErr w:type="spellEnd"/>
      <w:r w:rsidRPr="008434C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434C3">
        <w:rPr>
          <w:rFonts w:ascii="Times New Roman" w:hAnsi="Times New Roman" w:cs="Times New Roman"/>
          <w:sz w:val="24"/>
          <w:szCs w:val="24"/>
          <w:lang w:val="en-US"/>
        </w:rPr>
        <w:t>Sério</w:t>
      </w:r>
      <w:proofErr w:type="spellEnd"/>
      <w:r w:rsidRPr="008434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São Paulo: Martins Fontes, 2002. </w:t>
      </w:r>
    </w:p>
    <w:p w14:paraId="76FF008F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FRANKFURT, Harry G. The Importance of What We Care About: Philosophical Essays. </w:t>
      </w:r>
      <w:r w:rsidRPr="009C3BB2">
        <w:rPr>
          <w:rFonts w:ascii="Times New Roman" w:hAnsi="Times New Roman" w:cs="Times New Roman"/>
          <w:sz w:val="24"/>
          <w:szCs w:val="24"/>
        </w:rPr>
        <w:t>Cambridge: Cambridge University Press, 1988.</w:t>
      </w:r>
    </w:p>
    <w:p w14:paraId="2FC576C5" w14:textId="77777777" w:rsidR="0066504D" w:rsidRPr="008434C3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 xml:space="preserve">HABERMAS, Jürgen. O futuro da natureza humana: a caminho de uma eugenia liberal? </w:t>
      </w:r>
      <w:r w:rsidRPr="008434C3">
        <w:rPr>
          <w:rFonts w:ascii="Times New Roman" w:hAnsi="Times New Roman" w:cs="Times New Roman"/>
          <w:sz w:val="24"/>
          <w:szCs w:val="24"/>
        </w:rPr>
        <w:t xml:space="preserve">São Paulo : Martins Fontes, 2004. </w:t>
      </w:r>
    </w:p>
    <w:p w14:paraId="456A311E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3">
        <w:rPr>
          <w:rFonts w:ascii="Times New Roman" w:hAnsi="Times New Roman" w:cs="Times New Roman"/>
          <w:sz w:val="24"/>
          <w:szCs w:val="24"/>
        </w:rPr>
        <w:t xml:space="preserve">HARE, Richard Mervyn. </w:t>
      </w:r>
      <w:r w:rsidRPr="009C3BB2">
        <w:rPr>
          <w:rFonts w:ascii="Times New Roman" w:hAnsi="Times New Roman" w:cs="Times New Roman"/>
          <w:sz w:val="24"/>
          <w:szCs w:val="24"/>
        </w:rPr>
        <w:t xml:space="preserve">A linguagem da moral. São Paulo : Martins Fontes, 1996. </w:t>
      </w:r>
    </w:p>
    <w:p w14:paraId="15EB25AA" w14:textId="77777777" w:rsidR="0066504D" w:rsidRPr="008434C3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</w:rPr>
        <w:t xml:space="preserve">_______________. Ética : problemas e propostas. </w:t>
      </w:r>
      <w:r w:rsidRPr="008434C3">
        <w:rPr>
          <w:rFonts w:ascii="Times New Roman" w:hAnsi="Times New Roman" w:cs="Times New Roman"/>
          <w:sz w:val="24"/>
          <w:szCs w:val="24"/>
          <w:lang w:val="en-US"/>
        </w:rPr>
        <w:t xml:space="preserve">São </w:t>
      </w:r>
      <w:proofErr w:type="gramStart"/>
      <w:r w:rsidRPr="008434C3">
        <w:rPr>
          <w:rFonts w:ascii="Times New Roman" w:hAnsi="Times New Roman" w:cs="Times New Roman"/>
          <w:sz w:val="24"/>
          <w:szCs w:val="24"/>
          <w:lang w:val="en-US"/>
        </w:rPr>
        <w:t>Paulo :</w:t>
      </w:r>
      <w:proofErr w:type="gramEnd"/>
      <w:r w:rsidRPr="008434C3">
        <w:rPr>
          <w:rFonts w:ascii="Times New Roman" w:hAnsi="Times New Roman" w:cs="Times New Roman"/>
          <w:sz w:val="24"/>
          <w:szCs w:val="24"/>
          <w:lang w:val="en-US"/>
        </w:rPr>
        <w:t xml:space="preserve"> UNESP, 2004.</w:t>
      </w:r>
    </w:p>
    <w:p w14:paraId="7910B575" w14:textId="77777777" w:rsidR="0066504D" w:rsidRPr="008434C3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4C3">
        <w:rPr>
          <w:rFonts w:ascii="Times New Roman" w:hAnsi="Times New Roman" w:cs="Times New Roman"/>
          <w:sz w:val="24"/>
          <w:szCs w:val="24"/>
          <w:lang w:val="en-US"/>
        </w:rPr>
        <w:t>HUDSON, W.D. Modern Moral Philosophy (Modern Introductions to Philosophy) 1983rd Edition, Macmillan Press London</w:t>
      </w:r>
    </w:p>
    <w:p w14:paraId="110E4D62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>KRONMAN, Anthony T. Education's End: Why Our Colleges and Universities Have Given Up on the Meaning of Life. New York: Yale University Press, 2008.</w:t>
      </w:r>
    </w:p>
    <w:p w14:paraId="6CBB5016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>_______________. The Lost Lawyer: Failing Ideals of the Legal Profession. Cambridge: Harvard University Press, 2007.</w:t>
      </w:r>
    </w:p>
    <w:p w14:paraId="68FC51A1" w14:textId="77777777" w:rsidR="0066504D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>LANGTON, Rae. Sexual Solipsism: Philosophical Essays on Pornography and Objectification, Oxford UP, 2009</w:t>
      </w:r>
      <w:proofErr w:type="gramStart"/>
      <w:r w:rsidRPr="009C3BB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32D46E39" w14:textId="77777777" w:rsidR="0066504D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4B2">
        <w:rPr>
          <w:rFonts w:ascii="Times New Roman" w:hAnsi="Times New Roman" w:cs="Times New Roman"/>
          <w:sz w:val="24"/>
          <w:szCs w:val="24"/>
          <w:lang w:val="en-US"/>
        </w:rPr>
        <w:t>LUBAN, David, Legal Ethics and Human Dignity, Reissue Edition, Cambridge University Press; Reissue edition (August 6, 2009).</w:t>
      </w:r>
    </w:p>
    <w:p w14:paraId="1A95474B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4B2">
        <w:rPr>
          <w:rFonts w:ascii="Times New Roman" w:hAnsi="Times New Roman" w:cs="Times New Roman"/>
          <w:sz w:val="24"/>
          <w:szCs w:val="24"/>
          <w:lang w:val="en-US"/>
        </w:rPr>
        <w:lastRenderedPageBreak/>
        <w:t>MARKOWITZ, Daniel, A Modern Legal Ethics: Adversary Advocacy in a Democratic Age, Princeton, 2008.</w:t>
      </w:r>
    </w:p>
    <w:p w14:paraId="6BDCBFC4" w14:textId="77777777" w:rsidR="0066504D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 xml:space="preserve">MARTINICH, </w:t>
      </w:r>
      <w:proofErr w:type="spellStart"/>
      <w:r w:rsidRPr="009C3BB2">
        <w:rPr>
          <w:rFonts w:ascii="Times New Roman" w:hAnsi="Times New Roman" w:cs="Times New Roman"/>
          <w:sz w:val="24"/>
          <w:szCs w:val="24"/>
        </w:rPr>
        <w:t>Aloysius</w:t>
      </w:r>
      <w:proofErr w:type="spellEnd"/>
      <w:r w:rsidRPr="009C3BB2">
        <w:rPr>
          <w:rFonts w:ascii="Times New Roman" w:hAnsi="Times New Roman" w:cs="Times New Roman"/>
          <w:sz w:val="24"/>
          <w:szCs w:val="24"/>
        </w:rPr>
        <w:t xml:space="preserve"> P. Ensaio filosófico. São Paulo: Loyola, 2002.</w:t>
      </w:r>
    </w:p>
    <w:p w14:paraId="0EB5B2E6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RACHELS</w:t>
      </w:r>
      <w:r w:rsidRPr="00790E8C">
        <w:rPr>
          <w:rFonts w:ascii="Times New Roman" w:hAnsi="Times New Roman" w:cs="Times New Roman"/>
          <w:sz w:val="24"/>
          <w:szCs w:val="24"/>
        </w:rPr>
        <w:t xml:space="preserve">, James; </w:t>
      </w:r>
      <w:proofErr w:type="spellStart"/>
      <w:r w:rsidRPr="00790E8C">
        <w:rPr>
          <w:rFonts w:ascii="Times New Roman" w:hAnsi="Times New Roman" w:cs="Times New Roman"/>
          <w:sz w:val="24"/>
          <w:szCs w:val="24"/>
        </w:rPr>
        <w:t>Rachel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90E8C">
        <w:rPr>
          <w:rFonts w:ascii="Times New Roman" w:hAnsi="Times New Roman" w:cs="Times New Roman"/>
          <w:sz w:val="24"/>
          <w:szCs w:val="24"/>
        </w:rPr>
        <w:t>, Stuart. Os Elementos da Filosofia Moral. McGraw Hill Editora, 7ª Ed. 2013</w:t>
      </w:r>
    </w:p>
    <w:p w14:paraId="6B9CDC39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RAWLS, John. Uma Teoria da Justiça. São Paulo: Martins Fontes, 2002.</w:t>
      </w:r>
    </w:p>
    <w:p w14:paraId="7BB95929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SINGER, Peter. Ética pratica. São Paulo : Martins Fontes, 1998.</w:t>
      </w:r>
    </w:p>
    <w:p w14:paraId="109E6DD0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2">
        <w:rPr>
          <w:rFonts w:ascii="Times New Roman" w:hAnsi="Times New Roman" w:cs="Times New Roman"/>
          <w:sz w:val="24"/>
          <w:szCs w:val="24"/>
        </w:rPr>
        <w:t>TUGENDHAT, Ernest. Lições sobre Ética. Rio de Janeiro: Vozes, 1997.</w:t>
      </w:r>
    </w:p>
    <w:p w14:paraId="28E7780A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</w:rPr>
        <w:t xml:space="preserve">WILLIAMS, Bernard. Moral: uma introdução à ética. </w:t>
      </w:r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São </w:t>
      </w:r>
      <w:proofErr w:type="gramStart"/>
      <w:r w:rsidRPr="009C3BB2">
        <w:rPr>
          <w:rFonts w:ascii="Times New Roman" w:hAnsi="Times New Roman" w:cs="Times New Roman"/>
          <w:sz w:val="24"/>
          <w:szCs w:val="24"/>
          <w:lang w:val="en-US"/>
        </w:rPr>
        <w:t>Paulo :</w:t>
      </w:r>
      <w:proofErr w:type="gramEnd"/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 Martins Fontes, 2005. </w:t>
      </w:r>
    </w:p>
    <w:p w14:paraId="52F4E94E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WILLIAMS, Bernard; SMART, J. J. C. Utilitarianism: For and Against. Cambridge: Cambridge University Press, 1973.     </w:t>
      </w:r>
    </w:p>
    <w:p w14:paraId="18A72EBA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WILLIAMS, Bernard. Philosophy as a Humanistic </w:t>
      </w:r>
      <w:proofErr w:type="spellStart"/>
      <w:r w:rsidRPr="009C3BB2">
        <w:rPr>
          <w:rFonts w:ascii="Times New Roman" w:hAnsi="Times New Roman" w:cs="Times New Roman"/>
          <w:sz w:val="24"/>
          <w:szCs w:val="24"/>
          <w:lang w:val="en-US"/>
        </w:rPr>
        <w:t>Discipline</w:t>
      </w:r>
      <w:proofErr w:type="gramStart"/>
      <w:r w:rsidRPr="009C3BB2">
        <w:rPr>
          <w:rFonts w:ascii="Times New Roman" w:hAnsi="Times New Roman" w:cs="Times New Roman"/>
          <w:sz w:val="24"/>
          <w:szCs w:val="24"/>
          <w:lang w:val="en-US"/>
        </w:rPr>
        <w:t>,Princeton</w:t>
      </w:r>
      <w:proofErr w:type="spellEnd"/>
      <w:proofErr w:type="gramEnd"/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, 2006. </w:t>
      </w:r>
    </w:p>
    <w:p w14:paraId="60B863CB" w14:textId="77777777" w:rsidR="0066504D" w:rsidRPr="009C3BB2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BB2">
        <w:rPr>
          <w:rFonts w:ascii="Times New Roman" w:hAnsi="Times New Roman" w:cs="Times New Roman"/>
          <w:sz w:val="24"/>
          <w:szCs w:val="24"/>
          <w:lang w:val="en-US"/>
        </w:rPr>
        <w:t xml:space="preserve">_____________. Making sense of humanity, Cambridge, 2000.   </w:t>
      </w:r>
    </w:p>
    <w:p w14:paraId="1CD954DD" w14:textId="77777777" w:rsidR="0066504D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996E43" w14:textId="77777777" w:rsidR="0066504D" w:rsidRDefault="0066504D" w:rsidP="00665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27E13A" w14:textId="77777777" w:rsidR="009C3BB2" w:rsidRPr="009C3BB2" w:rsidRDefault="009C3BB2" w:rsidP="009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F81C3A" w14:textId="77777777" w:rsidR="009C3BB2" w:rsidRDefault="009C3BB2" w:rsidP="00C15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C3BB2" w:rsidSect="00D6343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ECE5" w14:textId="77777777" w:rsidR="00565BD4" w:rsidRDefault="00565BD4" w:rsidP="009C3BB2">
      <w:pPr>
        <w:spacing w:after="0" w:line="240" w:lineRule="auto"/>
      </w:pPr>
      <w:r>
        <w:separator/>
      </w:r>
    </w:p>
  </w:endnote>
  <w:endnote w:type="continuationSeparator" w:id="0">
    <w:p w14:paraId="30125A6D" w14:textId="77777777" w:rsidR="00565BD4" w:rsidRDefault="00565BD4" w:rsidP="009C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F615" w14:textId="77777777" w:rsidR="00565BD4" w:rsidRDefault="00565BD4" w:rsidP="009C3BB2">
      <w:pPr>
        <w:spacing w:after="0" w:line="240" w:lineRule="auto"/>
      </w:pPr>
      <w:r>
        <w:separator/>
      </w:r>
    </w:p>
  </w:footnote>
  <w:footnote w:type="continuationSeparator" w:id="0">
    <w:p w14:paraId="3D77C1C7" w14:textId="77777777" w:rsidR="00565BD4" w:rsidRDefault="00565BD4" w:rsidP="009C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A33D" w14:textId="77777777" w:rsidR="009C3BB2" w:rsidRDefault="009C3BB2">
    <w:pPr>
      <w:pStyle w:val="Cabealho"/>
    </w:pPr>
  </w:p>
  <w:p w14:paraId="01260BB8" w14:textId="77777777" w:rsidR="009C3BB2" w:rsidRDefault="009C3B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D6F"/>
    <w:multiLevelType w:val="hybridMultilevel"/>
    <w:tmpl w:val="F64C7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48C"/>
    <w:multiLevelType w:val="hybridMultilevel"/>
    <w:tmpl w:val="3B42B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B8"/>
    <w:multiLevelType w:val="hybridMultilevel"/>
    <w:tmpl w:val="509CF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B7F"/>
    <w:multiLevelType w:val="hybridMultilevel"/>
    <w:tmpl w:val="C9900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C73"/>
    <w:multiLevelType w:val="hybridMultilevel"/>
    <w:tmpl w:val="966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D624D"/>
    <w:multiLevelType w:val="hybridMultilevel"/>
    <w:tmpl w:val="C8F26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05E6"/>
    <w:multiLevelType w:val="hybridMultilevel"/>
    <w:tmpl w:val="0BF8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1623"/>
    <w:multiLevelType w:val="hybridMultilevel"/>
    <w:tmpl w:val="5290E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A77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70EEC"/>
    <w:multiLevelType w:val="hybridMultilevel"/>
    <w:tmpl w:val="E234A9AE"/>
    <w:lvl w:ilvl="0" w:tplc="AE54570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678651A"/>
    <w:multiLevelType w:val="hybridMultilevel"/>
    <w:tmpl w:val="AB764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67370"/>
    <w:multiLevelType w:val="hybridMultilevel"/>
    <w:tmpl w:val="D00A8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E209E"/>
    <w:multiLevelType w:val="hybridMultilevel"/>
    <w:tmpl w:val="E540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7DF6"/>
    <w:multiLevelType w:val="hybridMultilevel"/>
    <w:tmpl w:val="DD443E30"/>
    <w:lvl w:ilvl="0" w:tplc="DDE8B9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8871DF5"/>
    <w:multiLevelType w:val="hybridMultilevel"/>
    <w:tmpl w:val="79681592"/>
    <w:lvl w:ilvl="0" w:tplc="6246B6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24854"/>
    <w:multiLevelType w:val="hybridMultilevel"/>
    <w:tmpl w:val="1B841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66B25"/>
    <w:multiLevelType w:val="hybridMultilevel"/>
    <w:tmpl w:val="67AE08A4"/>
    <w:lvl w:ilvl="0" w:tplc="012C6C98">
      <w:numFmt w:val="bullet"/>
      <w:lvlText w:val="-"/>
      <w:lvlJc w:val="left"/>
      <w:pPr>
        <w:ind w:left="2388" w:hanging="360"/>
      </w:pPr>
      <w:rPr>
        <w:rFonts w:ascii="Times New Roman" w:eastAsiaTheme="minorHAns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4"/>
    <w:rsid w:val="00002B2C"/>
    <w:rsid w:val="00045EF3"/>
    <w:rsid w:val="00056A95"/>
    <w:rsid w:val="000D7A7C"/>
    <w:rsid w:val="0010706E"/>
    <w:rsid w:val="001203F4"/>
    <w:rsid w:val="00163261"/>
    <w:rsid w:val="001831CB"/>
    <w:rsid w:val="001C5A6C"/>
    <w:rsid w:val="001E6284"/>
    <w:rsid w:val="00215BC0"/>
    <w:rsid w:val="00274674"/>
    <w:rsid w:val="00284783"/>
    <w:rsid w:val="002B0A26"/>
    <w:rsid w:val="0031089E"/>
    <w:rsid w:val="003329E7"/>
    <w:rsid w:val="00342439"/>
    <w:rsid w:val="00372F47"/>
    <w:rsid w:val="003915A0"/>
    <w:rsid w:val="003B0F2F"/>
    <w:rsid w:val="003E006B"/>
    <w:rsid w:val="003F263A"/>
    <w:rsid w:val="0041086C"/>
    <w:rsid w:val="00426527"/>
    <w:rsid w:val="0047617E"/>
    <w:rsid w:val="004831BA"/>
    <w:rsid w:val="00485D90"/>
    <w:rsid w:val="004A17DA"/>
    <w:rsid w:val="0050068A"/>
    <w:rsid w:val="00535AA4"/>
    <w:rsid w:val="005458A6"/>
    <w:rsid w:val="005542EA"/>
    <w:rsid w:val="00561C66"/>
    <w:rsid w:val="00565BD4"/>
    <w:rsid w:val="0057726E"/>
    <w:rsid w:val="00584F64"/>
    <w:rsid w:val="005E2E8C"/>
    <w:rsid w:val="005F7B01"/>
    <w:rsid w:val="00606CCC"/>
    <w:rsid w:val="00611C5F"/>
    <w:rsid w:val="00636C89"/>
    <w:rsid w:val="00660926"/>
    <w:rsid w:val="0066504D"/>
    <w:rsid w:val="006A36E5"/>
    <w:rsid w:val="006E6D7F"/>
    <w:rsid w:val="00713D58"/>
    <w:rsid w:val="007265DB"/>
    <w:rsid w:val="00787329"/>
    <w:rsid w:val="00790D2E"/>
    <w:rsid w:val="007C5A25"/>
    <w:rsid w:val="007C65FD"/>
    <w:rsid w:val="007D747D"/>
    <w:rsid w:val="007E537D"/>
    <w:rsid w:val="007E7765"/>
    <w:rsid w:val="007F4465"/>
    <w:rsid w:val="00826730"/>
    <w:rsid w:val="00834416"/>
    <w:rsid w:val="00845AB8"/>
    <w:rsid w:val="00886EF7"/>
    <w:rsid w:val="008A1A0C"/>
    <w:rsid w:val="008B02DC"/>
    <w:rsid w:val="008B4FA6"/>
    <w:rsid w:val="008B68F1"/>
    <w:rsid w:val="008C3805"/>
    <w:rsid w:val="008E6017"/>
    <w:rsid w:val="008F0B16"/>
    <w:rsid w:val="009155E5"/>
    <w:rsid w:val="00915EEE"/>
    <w:rsid w:val="00942F45"/>
    <w:rsid w:val="0094426C"/>
    <w:rsid w:val="00951014"/>
    <w:rsid w:val="00965104"/>
    <w:rsid w:val="0096538E"/>
    <w:rsid w:val="009909A1"/>
    <w:rsid w:val="00997F71"/>
    <w:rsid w:val="009B09A6"/>
    <w:rsid w:val="009C3BB2"/>
    <w:rsid w:val="009E1011"/>
    <w:rsid w:val="00A17E84"/>
    <w:rsid w:val="00A2377F"/>
    <w:rsid w:val="00A306AE"/>
    <w:rsid w:val="00A3157B"/>
    <w:rsid w:val="00A52456"/>
    <w:rsid w:val="00A64E84"/>
    <w:rsid w:val="00A87779"/>
    <w:rsid w:val="00AA6613"/>
    <w:rsid w:val="00AD6ECF"/>
    <w:rsid w:val="00AE0213"/>
    <w:rsid w:val="00AE3AC8"/>
    <w:rsid w:val="00AE477C"/>
    <w:rsid w:val="00B11286"/>
    <w:rsid w:val="00B331C7"/>
    <w:rsid w:val="00B74BA0"/>
    <w:rsid w:val="00B9315C"/>
    <w:rsid w:val="00BC065E"/>
    <w:rsid w:val="00BE1233"/>
    <w:rsid w:val="00C15DB3"/>
    <w:rsid w:val="00C30394"/>
    <w:rsid w:val="00C55A8E"/>
    <w:rsid w:val="00C94CD4"/>
    <w:rsid w:val="00CB4C15"/>
    <w:rsid w:val="00D034E0"/>
    <w:rsid w:val="00D51458"/>
    <w:rsid w:val="00D6343F"/>
    <w:rsid w:val="00D823AA"/>
    <w:rsid w:val="00DC717C"/>
    <w:rsid w:val="00DE0F7B"/>
    <w:rsid w:val="00E01275"/>
    <w:rsid w:val="00E40BF3"/>
    <w:rsid w:val="00E84828"/>
    <w:rsid w:val="00F027DF"/>
    <w:rsid w:val="00F02B4A"/>
    <w:rsid w:val="00F37C20"/>
    <w:rsid w:val="00F46FC2"/>
    <w:rsid w:val="00F765E5"/>
    <w:rsid w:val="00FD4E32"/>
    <w:rsid w:val="00FD5B47"/>
    <w:rsid w:val="00FE3D56"/>
    <w:rsid w:val="00FE5BD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E4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5A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5A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basedOn w:val="Fontepargpadro"/>
    <w:uiPriority w:val="99"/>
    <w:rsid w:val="00535AA4"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unhideWhenUsed/>
    <w:rsid w:val="009C3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B2"/>
  </w:style>
  <w:style w:type="paragraph" w:styleId="Textodenotaderodap">
    <w:name w:val="footnote text"/>
    <w:basedOn w:val="Normal"/>
    <w:link w:val="TextodenotaderodapChar"/>
    <w:semiHidden/>
    <w:unhideWhenUsed/>
    <w:rsid w:val="009C3B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3B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C3BB2"/>
    <w:rPr>
      <w:vertAlign w:val="superscript"/>
    </w:rPr>
  </w:style>
  <w:style w:type="character" w:styleId="Hyperlink">
    <w:name w:val="Hyperlink"/>
    <w:unhideWhenUsed/>
    <w:rsid w:val="009C3BB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Fontepargpadro"/>
    <w:rsid w:val="00056A95"/>
  </w:style>
  <w:style w:type="paragraph" w:styleId="PargrafodaLista">
    <w:name w:val="List Paragraph"/>
    <w:basedOn w:val="Normal"/>
    <w:uiPriority w:val="34"/>
    <w:qFormat/>
    <w:rsid w:val="00056A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5A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5A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basedOn w:val="Fontepargpadro"/>
    <w:uiPriority w:val="99"/>
    <w:rsid w:val="00535AA4"/>
    <w:rPr>
      <w:rFonts w:ascii="Times New Roman" w:hAnsi="Times New Roman" w:cs="Times New Roman" w:hint="default"/>
    </w:rPr>
  </w:style>
  <w:style w:type="paragraph" w:styleId="Rodap">
    <w:name w:val="footer"/>
    <w:basedOn w:val="Normal"/>
    <w:link w:val="RodapChar"/>
    <w:uiPriority w:val="99"/>
    <w:unhideWhenUsed/>
    <w:rsid w:val="009C3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B2"/>
  </w:style>
  <w:style w:type="paragraph" w:styleId="Textodenotaderodap">
    <w:name w:val="footnote text"/>
    <w:basedOn w:val="Normal"/>
    <w:link w:val="TextodenotaderodapChar"/>
    <w:semiHidden/>
    <w:unhideWhenUsed/>
    <w:rsid w:val="009C3B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3B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C3BB2"/>
    <w:rPr>
      <w:vertAlign w:val="superscript"/>
    </w:rPr>
  </w:style>
  <w:style w:type="character" w:styleId="Hyperlink">
    <w:name w:val="Hyperlink"/>
    <w:unhideWhenUsed/>
    <w:rsid w:val="009C3BB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Fontepargpadro"/>
    <w:rsid w:val="00056A95"/>
  </w:style>
  <w:style w:type="paragraph" w:styleId="PargrafodaLista">
    <w:name w:val="List Paragraph"/>
    <w:basedOn w:val="Normal"/>
    <w:uiPriority w:val="34"/>
    <w:qFormat/>
    <w:rsid w:val="00056A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2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9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reitogv.fgv.br/sites/direitogv.fgv.br/files/arquivos/anexos/ensino_do_direito_para%20_um_mundo_em_transformaca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tecadigital.fgv.br/dspace/handle/10438/2814/cadernodireito16-revisado031207.pdf?sequence=1&amp;isAllowed=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5E22-385F-486E-8C27-45354FA1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2511</Words>
  <Characters>13563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Allodi Rossit</dc:creator>
  <cp:keywords/>
  <dc:description/>
  <cp:lastModifiedBy>Daniel Murata</cp:lastModifiedBy>
  <cp:revision>61</cp:revision>
  <cp:lastPrinted>2017-08-05T16:28:00Z</cp:lastPrinted>
  <dcterms:created xsi:type="dcterms:W3CDTF">2017-08-06T23:19:00Z</dcterms:created>
  <dcterms:modified xsi:type="dcterms:W3CDTF">2017-08-07T23:27:00Z</dcterms:modified>
</cp:coreProperties>
</file>