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C09FF" w14:textId="77777777" w:rsidR="00782034" w:rsidRPr="00782034" w:rsidRDefault="00782034" w:rsidP="00E17FBD">
      <w:pPr>
        <w:pStyle w:val="Footer"/>
        <w:widowControl w:val="0"/>
        <w:tabs>
          <w:tab w:val="clear" w:pos="4419"/>
          <w:tab w:val="clear" w:pos="8838"/>
        </w:tabs>
        <w:spacing w:line="276" w:lineRule="auto"/>
        <w:jc w:val="center"/>
        <w:rPr>
          <w:rFonts w:ascii="Verdana" w:hAnsi="Verdana"/>
          <w:b/>
          <w:snapToGrid w:val="0"/>
          <w:color w:val="000000"/>
          <w:sz w:val="22"/>
          <w:szCs w:val="22"/>
        </w:rPr>
      </w:pPr>
      <w:r w:rsidRPr="00782034">
        <w:rPr>
          <w:rFonts w:ascii="Verdana" w:hAnsi="Verdana"/>
          <w:b/>
          <w:snapToGrid w:val="0"/>
          <w:color w:val="000000"/>
          <w:sz w:val="22"/>
          <w:szCs w:val="22"/>
        </w:rPr>
        <w:t>UNIVERSIDADE DE SÃO PAULO</w:t>
      </w:r>
    </w:p>
    <w:p w14:paraId="3F083C3A" w14:textId="77777777" w:rsidR="00782034" w:rsidRPr="00782034" w:rsidRDefault="00782034" w:rsidP="00E17FBD">
      <w:pPr>
        <w:widowControl w:val="0"/>
        <w:spacing w:line="276" w:lineRule="auto"/>
        <w:jc w:val="center"/>
        <w:rPr>
          <w:rFonts w:ascii="Verdana" w:hAnsi="Verdana"/>
          <w:b/>
          <w:snapToGrid w:val="0"/>
          <w:color w:val="000000"/>
          <w:sz w:val="22"/>
          <w:szCs w:val="22"/>
        </w:rPr>
      </w:pPr>
      <w:r w:rsidRPr="00782034">
        <w:rPr>
          <w:rFonts w:ascii="Verdana" w:hAnsi="Verdana"/>
          <w:b/>
          <w:snapToGrid w:val="0"/>
          <w:color w:val="000000"/>
          <w:sz w:val="22"/>
          <w:szCs w:val="22"/>
        </w:rPr>
        <w:t>FACULDADE DE ARQUITETURA E URBANISMO</w:t>
      </w:r>
    </w:p>
    <w:p w14:paraId="39FB4693" w14:textId="77777777" w:rsidR="00782034" w:rsidRPr="00782034" w:rsidRDefault="00782034" w:rsidP="00E17FBD">
      <w:pPr>
        <w:widowControl w:val="0"/>
        <w:spacing w:line="276" w:lineRule="auto"/>
        <w:jc w:val="center"/>
        <w:rPr>
          <w:rFonts w:ascii="Verdana" w:hAnsi="Verdana"/>
          <w:b/>
          <w:snapToGrid w:val="0"/>
          <w:color w:val="000000"/>
          <w:sz w:val="22"/>
          <w:szCs w:val="22"/>
        </w:rPr>
      </w:pPr>
      <w:r w:rsidRPr="00782034">
        <w:rPr>
          <w:rFonts w:ascii="Verdana" w:hAnsi="Verdana"/>
          <w:b/>
          <w:snapToGrid w:val="0"/>
          <w:color w:val="000000"/>
          <w:sz w:val="22"/>
          <w:szCs w:val="22"/>
        </w:rPr>
        <w:t>DEPARTAMENTO DE HISTÓRIA DA ARQUITETURA E ESTÉTICA DO PROJETO</w:t>
      </w:r>
    </w:p>
    <w:p w14:paraId="77CF5682" w14:textId="77777777" w:rsidR="00782034" w:rsidRPr="00782034" w:rsidRDefault="00782034" w:rsidP="00E17FBD">
      <w:pPr>
        <w:pStyle w:val="Footer"/>
        <w:widowControl w:val="0"/>
        <w:tabs>
          <w:tab w:val="clear" w:pos="4419"/>
          <w:tab w:val="clear" w:pos="8838"/>
        </w:tabs>
        <w:spacing w:line="276" w:lineRule="auto"/>
        <w:jc w:val="both"/>
        <w:rPr>
          <w:rFonts w:ascii="Verdana" w:hAnsi="Verdana"/>
          <w:b/>
          <w:snapToGrid w:val="0"/>
          <w:color w:val="000000"/>
          <w:sz w:val="22"/>
          <w:szCs w:val="22"/>
        </w:rPr>
      </w:pPr>
    </w:p>
    <w:p w14:paraId="6836A2A6" w14:textId="77777777" w:rsidR="00DA2160" w:rsidRPr="00782034" w:rsidRDefault="00782034" w:rsidP="00E17FBD">
      <w:pPr>
        <w:spacing w:line="276" w:lineRule="auto"/>
        <w:jc w:val="both"/>
        <w:rPr>
          <w:rFonts w:ascii="Verdana" w:hAnsi="Verdana" w:cs="Tahoma"/>
          <w:i/>
          <w:snapToGrid w:val="0"/>
          <w:color w:val="000000"/>
          <w:sz w:val="22"/>
          <w:szCs w:val="22"/>
        </w:rPr>
      </w:pPr>
      <w:r w:rsidRPr="00782034">
        <w:rPr>
          <w:rFonts w:ascii="Verdana" w:hAnsi="Verdana"/>
          <w:b/>
          <w:snapToGrid w:val="0"/>
          <w:color w:val="000000"/>
          <w:sz w:val="22"/>
          <w:szCs w:val="22"/>
        </w:rPr>
        <w:t xml:space="preserve">AUH – 131 - </w:t>
      </w:r>
      <w:r w:rsidRPr="00782034">
        <w:rPr>
          <w:rFonts w:ascii="Verdana" w:hAnsi="Verdana" w:cs="Tahoma"/>
          <w:b/>
          <w:i/>
          <w:snapToGrid w:val="0"/>
          <w:color w:val="000000"/>
          <w:sz w:val="22"/>
          <w:szCs w:val="22"/>
        </w:rPr>
        <w:t>ARQUITETURA DO RENASCIMENTO – ITÁLIA, PORTUGAL, ESPANHA</w:t>
      </w:r>
    </w:p>
    <w:p w14:paraId="130AAA07" w14:textId="77777777" w:rsidR="00782034" w:rsidRPr="00782034" w:rsidRDefault="00782034" w:rsidP="00E17FBD">
      <w:pPr>
        <w:spacing w:line="276" w:lineRule="auto"/>
        <w:jc w:val="both"/>
        <w:rPr>
          <w:rFonts w:ascii="Verdana" w:hAnsi="Verdana" w:cs="Tahoma"/>
          <w:snapToGrid w:val="0"/>
          <w:color w:val="000000"/>
          <w:sz w:val="22"/>
          <w:szCs w:val="22"/>
        </w:rPr>
      </w:pPr>
    </w:p>
    <w:p w14:paraId="1B297B5A" w14:textId="60239282" w:rsidR="00782034" w:rsidRPr="00B143E5" w:rsidRDefault="0018517E" w:rsidP="00E17FBD">
      <w:pPr>
        <w:widowControl w:val="0"/>
        <w:spacing w:line="276" w:lineRule="auto"/>
        <w:jc w:val="both"/>
        <w:rPr>
          <w:rFonts w:ascii="Verdana" w:hAnsi="Verdana"/>
          <w:snapToGrid w:val="0"/>
          <w:color w:val="000000"/>
          <w:lang w:val="en-US"/>
        </w:rPr>
      </w:pPr>
      <w:r>
        <w:rPr>
          <w:rFonts w:ascii="Verdana" w:hAnsi="Verdana"/>
          <w:snapToGrid w:val="0"/>
          <w:color w:val="000000"/>
          <w:lang w:val="en-US"/>
        </w:rPr>
        <w:t>PROFESSORES</w:t>
      </w:r>
      <w:r w:rsidR="00782034" w:rsidRPr="00B143E5">
        <w:rPr>
          <w:rFonts w:ascii="Verdana" w:hAnsi="Verdana"/>
          <w:snapToGrid w:val="0"/>
          <w:color w:val="000000"/>
          <w:lang w:val="en-US"/>
        </w:rPr>
        <w:t xml:space="preserve">: Andrea </w:t>
      </w:r>
      <w:proofErr w:type="spellStart"/>
      <w:r w:rsidR="00782034" w:rsidRPr="00B143E5">
        <w:rPr>
          <w:rFonts w:ascii="Verdana" w:hAnsi="Verdana"/>
          <w:snapToGrid w:val="0"/>
          <w:color w:val="000000"/>
          <w:lang w:val="en-US"/>
        </w:rPr>
        <w:t>Buchidid</w:t>
      </w:r>
      <w:proofErr w:type="spellEnd"/>
      <w:r w:rsidR="00782034" w:rsidRPr="00B143E5">
        <w:rPr>
          <w:rFonts w:ascii="Verdana" w:hAnsi="Verdana"/>
          <w:snapToGrid w:val="0"/>
          <w:color w:val="000000"/>
          <w:lang w:val="en-US"/>
        </w:rPr>
        <w:t xml:space="preserve"> </w:t>
      </w:r>
      <w:proofErr w:type="spellStart"/>
      <w:r w:rsidR="00782034" w:rsidRPr="00B143E5">
        <w:rPr>
          <w:rFonts w:ascii="Verdana" w:hAnsi="Verdana"/>
          <w:snapToGrid w:val="0"/>
          <w:color w:val="000000"/>
          <w:lang w:val="en-US"/>
        </w:rPr>
        <w:t>Loewen</w:t>
      </w:r>
      <w:proofErr w:type="spellEnd"/>
      <w:r>
        <w:rPr>
          <w:rFonts w:ascii="Verdana" w:hAnsi="Verdana"/>
          <w:snapToGrid w:val="0"/>
          <w:color w:val="000000"/>
          <w:lang w:val="en-US"/>
        </w:rPr>
        <w:t xml:space="preserve"> </w:t>
      </w:r>
    </w:p>
    <w:p w14:paraId="216DF700" w14:textId="77777777" w:rsidR="00782034" w:rsidRPr="00B143E5" w:rsidRDefault="00782034" w:rsidP="00E17FBD">
      <w:pPr>
        <w:widowControl w:val="0"/>
        <w:spacing w:line="276" w:lineRule="auto"/>
        <w:jc w:val="both"/>
        <w:rPr>
          <w:rFonts w:ascii="Verdana" w:hAnsi="Verdana"/>
          <w:snapToGrid w:val="0"/>
          <w:color w:val="000000"/>
          <w:lang w:val="en-US"/>
        </w:rPr>
      </w:pPr>
      <w:proofErr w:type="spellStart"/>
      <w:r w:rsidRPr="00B143E5">
        <w:rPr>
          <w:rFonts w:ascii="Verdana" w:hAnsi="Verdana"/>
          <w:snapToGrid w:val="0"/>
          <w:color w:val="000000"/>
          <w:lang w:val="en-US"/>
        </w:rPr>
        <w:t>Turma</w:t>
      </w:r>
      <w:proofErr w:type="spellEnd"/>
      <w:r w:rsidRPr="00B143E5">
        <w:rPr>
          <w:rFonts w:ascii="Verdana" w:hAnsi="Verdana"/>
          <w:snapToGrid w:val="0"/>
          <w:color w:val="000000"/>
          <w:lang w:val="en-US"/>
        </w:rPr>
        <w:t xml:space="preserve"> - 01</w:t>
      </w:r>
    </w:p>
    <w:p w14:paraId="12A98389" w14:textId="77777777" w:rsidR="00782034" w:rsidRPr="00B143E5" w:rsidRDefault="00782034" w:rsidP="00E17FBD">
      <w:pPr>
        <w:widowControl w:val="0"/>
        <w:spacing w:line="276" w:lineRule="auto"/>
        <w:jc w:val="both"/>
        <w:rPr>
          <w:rFonts w:ascii="Verdana" w:hAnsi="Verdana"/>
          <w:snapToGrid w:val="0"/>
          <w:color w:val="000000"/>
        </w:rPr>
      </w:pPr>
      <w:r w:rsidRPr="00B143E5">
        <w:rPr>
          <w:rFonts w:ascii="Verdana" w:hAnsi="Verdana"/>
          <w:snapToGrid w:val="0"/>
          <w:color w:val="000000"/>
        </w:rPr>
        <w:t>NATUREZA: optativa</w:t>
      </w:r>
    </w:p>
    <w:p w14:paraId="0C27CBA8" w14:textId="77777777" w:rsidR="00782034" w:rsidRPr="00B143E5" w:rsidRDefault="00782034" w:rsidP="00E17FBD">
      <w:pPr>
        <w:widowControl w:val="0"/>
        <w:spacing w:line="276" w:lineRule="auto"/>
        <w:jc w:val="both"/>
        <w:rPr>
          <w:rFonts w:ascii="Verdana" w:hAnsi="Verdana"/>
          <w:snapToGrid w:val="0"/>
          <w:color w:val="000000"/>
        </w:rPr>
      </w:pPr>
      <w:r w:rsidRPr="00B143E5">
        <w:rPr>
          <w:rFonts w:ascii="Verdana" w:hAnsi="Verdana"/>
          <w:snapToGrid w:val="0"/>
          <w:color w:val="000000"/>
        </w:rPr>
        <w:t>CRÉDITOS: 04</w:t>
      </w:r>
    </w:p>
    <w:p w14:paraId="6DBC97F0" w14:textId="3F118C13" w:rsidR="00782034" w:rsidRPr="00B143E5" w:rsidRDefault="00782034" w:rsidP="00E17FBD">
      <w:pPr>
        <w:widowControl w:val="0"/>
        <w:spacing w:line="276" w:lineRule="auto"/>
        <w:jc w:val="both"/>
        <w:rPr>
          <w:rFonts w:ascii="Verdana" w:hAnsi="Verdana"/>
          <w:snapToGrid w:val="0"/>
          <w:color w:val="000000"/>
        </w:rPr>
      </w:pPr>
      <w:r w:rsidRPr="00B143E5">
        <w:rPr>
          <w:rFonts w:ascii="Verdana" w:hAnsi="Verdana"/>
          <w:snapToGrid w:val="0"/>
          <w:color w:val="000000"/>
        </w:rPr>
        <w:t xml:space="preserve">HORÁRIOS: </w:t>
      </w:r>
      <w:r w:rsidR="00DD3DCC">
        <w:rPr>
          <w:rFonts w:ascii="Verdana" w:hAnsi="Verdana"/>
          <w:snapToGrid w:val="0"/>
          <w:color w:val="000000"/>
        </w:rPr>
        <w:t>Quinta</w:t>
      </w:r>
      <w:r w:rsidRPr="00B143E5">
        <w:rPr>
          <w:rFonts w:ascii="Verdana" w:hAnsi="Verdana"/>
          <w:snapToGrid w:val="0"/>
          <w:color w:val="000000"/>
        </w:rPr>
        <w:t>-feira das 08:00 às 12:00.</w:t>
      </w:r>
    </w:p>
    <w:p w14:paraId="771DBCF5" w14:textId="77777777" w:rsidR="00782034" w:rsidRPr="00B143E5" w:rsidRDefault="00782034" w:rsidP="00E17FBD">
      <w:pPr>
        <w:widowControl w:val="0"/>
        <w:spacing w:line="276" w:lineRule="auto"/>
        <w:jc w:val="both"/>
        <w:rPr>
          <w:rFonts w:ascii="Verdana" w:hAnsi="Verdana"/>
          <w:snapToGrid w:val="0"/>
          <w:color w:val="000000"/>
        </w:rPr>
      </w:pPr>
      <w:r w:rsidRPr="00B143E5">
        <w:rPr>
          <w:rFonts w:ascii="Verdana" w:hAnsi="Verdana"/>
          <w:snapToGrid w:val="0"/>
          <w:color w:val="000000"/>
        </w:rPr>
        <w:t>CARGA HORÁRIA: 60 horas/aula</w:t>
      </w:r>
    </w:p>
    <w:p w14:paraId="4AE6FD10" w14:textId="77777777" w:rsidR="00782034" w:rsidRPr="00782034" w:rsidRDefault="00782034" w:rsidP="00E17FBD">
      <w:pPr>
        <w:spacing w:line="276" w:lineRule="auto"/>
        <w:jc w:val="both"/>
        <w:rPr>
          <w:sz w:val="22"/>
          <w:szCs w:val="22"/>
        </w:rPr>
      </w:pPr>
    </w:p>
    <w:p w14:paraId="1A87249C" w14:textId="6D8E6D3C" w:rsidR="00782034" w:rsidRPr="00782034" w:rsidRDefault="00DD3DCC" w:rsidP="00E17FBD">
      <w:pPr>
        <w:widowControl w:val="0"/>
        <w:spacing w:line="276" w:lineRule="auto"/>
        <w:jc w:val="center"/>
        <w:rPr>
          <w:rFonts w:ascii="Verdana" w:hAnsi="Verdana"/>
          <w:b/>
          <w:snapToGrid w:val="0"/>
          <w:color w:val="000000"/>
          <w:sz w:val="22"/>
          <w:szCs w:val="22"/>
        </w:rPr>
      </w:pPr>
      <w:r>
        <w:rPr>
          <w:rFonts w:ascii="Verdana" w:hAnsi="Verdana"/>
          <w:b/>
          <w:snapToGrid w:val="0"/>
          <w:color w:val="000000"/>
          <w:sz w:val="22"/>
          <w:szCs w:val="22"/>
        </w:rPr>
        <w:t>2º SEMESTRE DE 2017</w:t>
      </w:r>
    </w:p>
    <w:p w14:paraId="4D942753" w14:textId="77777777" w:rsidR="00782034" w:rsidRPr="000A78C5" w:rsidRDefault="00782034" w:rsidP="00E17FBD">
      <w:pPr>
        <w:widowControl w:val="0"/>
        <w:spacing w:line="276" w:lineRule="auto"/>
        <w:jc w:val="both"/>
        <w:rPr>
          <w:rFonts w:ascii="Verdana" w:hAnsi="Verdana"/>
          <w:snapToGrid w:val="0"/>
          <w:color w:val="000000"/>
        </w:rPr>
      </w:pPr>
    </w:p>
    <w:p w14:paraId="47B56CE6" w14:textId="77777777" w:rsidR="00782034" w:rsidRPr="00782034" w:rsidRDefault="00782034" w:rsidP="00E17FBD">
      <w:pPr>
        <w:widowControl w:val="0"/>
        <w:spacing w:line="276" w:lineRule="auto"/>
        <w:jc w:val="both"/>
        <w:rPr>
          <w:rFonts w:ascii="Verdana" w:hAnsi="Verdana"/>
          <w:b/>
          <w:snapToGrid w:val="0"/>
          <w:color w:val="000000"/>
          <w:sz w:val="22"/>
          <w:szCs w:val="22"/>
        </w:rPr>
      </w:pPr>
      <w:r w:rsidRPr="00782034">
        <w:rPr>
          <w:rFonts w:ascii="Verdana" w:hAnsi="Verdana"/>
          <w:b/>
          <w:snapToGrid w:val="0"/>
          <w:color w:val="000000"/>
          <w:sz w:val="22"/>
          <w:szCs w:val="22"/>
        </w:rPr>
        <w:t>1. EMENTA</w:t>
      </w:r>
    </w:p>
    <w:p w14:paraId="161F93EA" w14:textId="45275F3E" w:rsidR="00782034" w:rsidRPr="00782034" w:rsidRDefault="00782034" w:rsidP="00E17FBD">
      <w:pPr>
        <w:spacing w:line="276" w:lineRule="auto"/>
        <w:jc w:val="both"/>
        <w:rPr>
          <w:rFonts w:ascii="Verdana" w:hAnsi="Verdana"/>
        </w:rPr>
      </w:pPr>
      <w:r w:rsidRPr="00782034">
        <w:rPr>
          <w:rFonts w:ascii="Verdana" w:hAnsi="Verdana"/>
        </w:rPr>
        <w:t xml:space="preserve">Estudo da </w:t>
      </w:r>
      <w:proofErr w:type="spellStart"/>
      <w:r w:rsidRPr="00782034">
        <w:rPr>
          <w:rFonts w:ascii="Verdana" w:hAnsi="Verdana"/>
          <w:i/>
        </w:rPr>
        <w:t>renovatio</w:t>
      </w:r>
      <w:proofErr w:type="spellEnd"/>
      <w:r w:rsidRPr="00782034">
        <w:rPr>
          <w:rFonts w:ascii="Verdana" w:hAnsi="Verdana"/>
          <w:i/>
        </w:rPr>
        <w:t xml:space="preserve"> </w:t>
      </w:r>
      <w:r w:rsidRPr="00782034">
        <w:rPr>
          <w:rFonts w:ascii="Verdana" w:hAnsi="Verdana"/>
        </w:rPr>
        <w:t xml:space="preserve">da Arquitetura e dos movimentos artísticos que se estendem dos séculos XIV ao XVI na península itálica e de sua difusão em Portugal e Espanha. Estudo da </w:t>
      </w:r>
      <w:r w:rsidR="00DD3DCC" w:rsidRPr="00782034">
        <w:rPr>
          <w:rFonts w:ascii="Verdana" w:hAnsi="Verdana"/>
        </w:rPr>
        <w:t xml:space="preserve">circulação da </w:t>
      </w:r>
      <w:r w:rsidRPr="00782034">
        <w:rPr>
          <w:rFonts w:ascii="Verdana" w:hAnsi="Verdana"/>
        </w:rPr>
        <w:t>cultura arquitetônica</w:t>
      </w:r>
      <w:r w:rsidR="004637D8">
        <w:rPr>
          <w:rFonts w:ascii="Verdana" w:hAnsi="Verdana"/>
        </w:rPr>
        <w:t>, dos modelos</w:t>
      </w:r>
      <w:r w:rsidRPr="00782034">
        <w:rPr>
          <w:rFonts w:ascii="Verdana" w:hAnsi="Verdana"/>
        </w:rPr>
        <w:t xml:space="preserve"> e tratados entre as penínsulas: resistências, modos de assimilação e inovações.</w:t>
      </w:r>
    </w:p>
    <w:p w14:paraId="547A421C" w14:textId="77777777" w:rsidR="00782034" w:rsidRPr="00782034" w:rsidRDefault="00782034" w:rsidP="00E17FBD">
      <w:pPr>
        <w:widowControl w:val="0"/>
        <w:spacing w:line="276" w:lineRule="auto"/>
        <w:jc w:val="both"/>
        <w:rPr>
          <w:rFonts w:ascii="Verdana" w:hAnsi="Verdana"/>
          <w:snapToGrid w:val="0"/>
          <w:color w:val="000000"/>
        </w:rPr>
      </w:pPr>
    </w:p>
    <w:p w14:paraId="71471EA9" w14:textId="77777777" w:rsidR="00A53C62" w:rsidRDefault="00782034" w:rsidP="00E17FBD">
      <w:pPr>
        <w:pStyle w:val="Footer"/>
        <w:widowControl w:val="0"/>
        <w:tabs>
          <w:tab w:val="clear" w:pos="4419"/>
          <w:tab w:val="clear" w:pos="8838"/>
        </w:tabs>
        <w:spacing w:line="276" w:lineRule="auto"/>
        <w:jc w:val="both"/>
        <w:rPr>
          <w:rFonts w:ascii="Verdana" w:hAnsi="Verdana"/>
          <w:snapToGrid w:val="0"/>
          <w:color w:val="000000"/>
          <w:sz w:val="22"/>
          <w:szCs w:val="22"/>
        </w:rPr>
      </w:pPr>
      <w:r w:rsidRPr="00782034">
        <w:rPr>
          <w:rFonts w:ascii="Verdana" w:hAnsi="Verdana"/>
          <w:b/>
          <w:snapToGrid w:val="0"/>
          <w:color w:val="000000"/>
          <w:sz w:val="22"/>
          <w:szCs w:val="22"/>
        </w:rPr>
        <w:t xml:space="preserve">2. </w:t>
      </w:r>
      <w:r w:rsidR="00A53C62">
        <w:rPr>
          <w:rFonts w:ascii="Verdana" w:hAnsi="Verdana"/>
          <w:b/>
          <w:snapToGrid w:val="0"/>
          <w:color w:val="000000"/>
          <w:sz w:val="22"/>
          <w:szCs w:val="22"/>
        </w:rPr>
        <w:t xml:space="preserve">OBJETIVOS </w:t>
      </w:r>
    </w:p>
    <w:p w14:paraId="50702836" w14:textId="77777777" w:rsidR="00A53C62" w:rsidRPr="00A53C62" w:rsidRDefault="00A53C62" w:rsidP="00E17FBD">
      <w:pPr>
        <w:pStyle w:val="Footer"/>
        <w:widowControl w:val="0"/>
        <w:tabs>
          <w:tab w:val="clear" w:pos="4419"/>
          <w:tab w:val="clear" w:pos="8838"/>
        </w:tabs>
        <w:spacing w:line="276" w:lineRule="auto"/>
        <w:jc w:val="both"/>
        <w:rPr>
          <w:rFonts w:ascii="Verdana" w:hAnsi="Verdana" w:cs="Tahoma"/>
        </w:rPr>
      </w:pPr>
      <w:r w:rsidRPr="00A53C62">
        <w:rPr>
          <w:rFonts w:ascii="Verdana" w:hAnsi="Verdana" w:cs="Tahoma"/>
        </w:rPr>
        <w:t>Analisar os preceitos que balizaram a revivescência da Antiguidade a partir dos Quatrocentos, e os questionamentos sobre a validade das regras então formuladas, tomando como referência as obras dos artistas e arquitetos da Renascença italiana.  Consolidar o entendimento do léxico da arquitetura dita clássica. Conhecer as arquiteturas portuguesa e espanhola do Renascimento, o estilo-chão e o estilo desornamentado. Compreender</w:t>
      </w:r>
      <w:r w:rsidRPr="00A53C62">
        <w:rPr>
          <w:rFonts w:ascii="Verdana" w:hAnsi="Verdana" w:cs="Tahoma"/>
          <w:b/>
        </w:rPr>
        <w:t xml:space="preserve"> </w:t>
      </w:r>
      <w:r w:rsidRPr="00A53C62">
        <w:rPr>
          <w:rFonts w:ascii="Verdana" w:hAnsi="Verdana" w:cs="Tahoma"/>
        </w:rPr>
        <w:t>as origens da sistematização teórica luso-hispânica. Capacitar os alunos para o estabelecimento das relações entre a produção luso-hispânica e a arquitetura colonial brasileira.</w:t>
      </w:r>
    </w:p>
    <w:p w14:paraId="79C39254" w14:textId="77777777" w:rsidR="00A53C62" w:rsidRDefault="00A53C62" w:rsidP="00E17FBD">
      <w:pPr>
        <w:pStyle w:val="Footer"/>
        <w:widowControl w:val="0"/>
        <w:tabs>
          <w:tab w:val="clear" w:pos="4419"/>
          <w:tab w:val="clear" w:pos="8838"/>
        </w:tabs>
        <w:spacing w:line="276" w:lineRule="auto"/>
        <w:jc w:val="both"/>
        <w:rPr>
          <w:rFonts w:ascii="Verdana" w:hAnsi="Verdana"/>
          <w:b/>
          <w:snapToGrid w:val="0"/>
          <w:color w:val="000000"/>
          <w:sz w:val="22"/>
          <w:szCs w:val="22"/>
        </w:rPr>
      </w:pPr>
    </w:p>
    <w:p w14:paraId="5ED1A43D" w14:textId="77777777" w:rsidR="00782034" w:rsidRPr="00782034" w:rsidRDefault="00A53C62" w:rsidP="00E17FBD">
      <w:pPr>
        <w:pStyle w:val="Footer"/>
        <w:widowControl w:val="0"/>
        <w:tabs>
          <w:tab w:val="clear" w:pos="4419"/>
          <w:tab w:val="clear" w:pos="8838"/>
        </w:tabs>
        <w:spacing w:line="276" w:lineRule="auto"/>
        <w:jc w:val="both"/>
        <w:rPr>
          <w:rFonts w:ascii="Verdana" w:hAnsi="Verdana"/>
          <w:b/>
          <w:snapToGrid w:val="0"/>
          <w:color w:val="000000"/>
          <w:sz w:val="22"/>
          <w:szCs w:val="22"/>
        </w:rPr>
      </w:pPr>
      <w:r>
        <w:rPr>
          <w:rFonts w:ascii="Verdana" w:hAnsi="Verdana"/>
          <w:b/>
          <w:snapToGrid w:val="0"/>
          <w:color w:val="000000"/>
          <w:sz w:val="22"/>
          <w:szCs w:val="22"/>
        </w:rPr>
        <w:t xml:space="preserve">3. </w:t>
      </w:r>
      <w:r w:rsidR="00782034" w:rsidRPr="00782034">
        <w:rPr>
          <w:rFonts w:ascii="Verdana" w:hAnsi="Verdana"/>
          <w:b/>
          <w:snapToGrid w:val="0"/>
          <w:color w:val="000000"/>
          <w:sz w:val="22"/>
          <w:szCs w:val="22"/>
        </w:rPr>
        <w:t>METODOLOGIA E AVALIAÇÃO</w:t>
      </w:r>
    </w:p>
    <w:p w14:paraId="2B969E97" w14:textId="4D8A2281" w:rsidR="00782034" w:rsidRPr="00782034" w:rsidRDefault="00782034" w:rsidP="00E17FBD">
      <w:pPr>
        <w:widowControl w:val="0"/>
        <w:spacing w:line="276" w:lineRule="auto"/>
        <w:jc w:val="both"/>
        <w:rPr>
          <w:rFonts w:ascii="Verdana" w:hAnsi="Verdana" w:cs="Tahoma"/>
          <w:snapToGrid w:val="0"/>
          <w:color w:val="000000"/>
          <w:szCs w:val="22"/>
        </w:rPr>
      </w:pPr>
      <w:r w:rsidRPr="00782034">
        <w:rPr>
          <w:rFonts w:ascii="Verdana" w:hAnsi="Verdana" w:cs="Tahoma"/>
          <w:snapToGrid w:val="0"/>
          <w:color w:val="000000"/>
          <w:szCs w:val="22"/>
        </w:rPr>
        <w:t xml:space="preserve">O curso consiste em aulas expositivas com recursos </w:t>
      </w:r>
      <w:r w:rsidR="007928D9" w:rsidRPr="00782034">
        <w:rPr>
          <w:rFonts w:ascii="Verdana" w:hAnsi="Verdana" w:cs="Tahoma"/>
          <w:snapToGrid w:val="0"/>
          <w:color w:val="000000"/>
          <w:szCs w:val="22"/>
        </w:rPr>
        <w:t>audiovisuais</w:t>
      </w:r>
      <w:r w:rsidR="006A5945">
        <w:rPr>
          <w:rFonts w:ascii="Verdana" w:hAnsi="Verdana" w:cs="Tahoma"/>
          <w:snapToGrid w:val="0"/>
          <w:color w:val="000000"/>
          <w:szCs w:val="22"/>
        </w:rPr>
        <w:t xml:space="preserve"> e em discussão de textos </w:t>
      </w:r>
      <w:r w:rsidRPr="00782034">
        <w:rPr>
          <w:rFonts w:ascii="Verdana" w:hAnsi="Verdana" w:cs="Tahoma"/>
          <w:snapToGrid w:val="0"/>
          <w:color w:val="000000"/>
          <w:szCs w:val="22"/>
        </w:rPr>
        <w:t>de modo a estimular a participação dos alunos, obedecendo ao calendário.</w:t>
      </w:r>
    </w:p>
    <w:p w14:paraId="4C4EC5F2" w14:textId="2434820E" w:rsidR="00782034" w:rsidRPr="00941DCD" w:rsidRDefault="00782034" w:rsidP="00E17FBD">
      <w:pPr>
        <w:widowControl w:val="0"/>
        <w:spacing w:line="276" w:lineRule="auto"/>
        <w:jc w:val="both"/>
        <w:rPr>
          <w:rFonts w:ascii="Verdana" w:hAnsi="Verdana" w:cs="Tahoma"/>
          <w:color w:val="000000"/>
          <w:szCs w:val="22"/>
        </w:rPr>
      </w:pPr>
      <w:r w:rsidRPr="00782034">
        <w:rPr>
          <w:rFonts w:ascii="Verdana" w:hAnsi="Verdana" w:cs="Tahoma"/>
          <w:color w:val="000000"/>
        </w:rPr>
        <w:t>A avaliação do aproveitame</w:t>
      </w:r>
      <w:r w:rsidR="00E05CE5">
        <w:rPr>
          <w:rFonts w:ascii="Verdana" w:hAnsi="Verdana" w:cs="Tahoma"/>
          <w:color w:val="000000"/>
        </w:rPr>
        <w:t>nto será feita através da apresent</w:t>
      </w:r>
      <w:r w:rsidRPr="00782034">
        <w:rPr>
          <w:rFonts w:ascii="Verdana" w:hAnsi="Verdana" w:cs="Tahoma"/>
          <w:color w:val="000000"/>
        </w:rPr>
        <w:t>ação de um Seminário</w:t>
      </w:r>
      <w:r w:rsidR="00E05CE5">
        <w:rPr>
          <w:rFonts w:ascii="Verdana" w:hAnsi="Verdana" w:cs="Tahoma"/>
          <w:color w:val="000000"/>
        </w:rPr>
        <w:t xml:space="preserve"> </w:t>
      </w:r>
      <w:r w:rsidR="0066700F" w:rsidRPr="00782034">
        <w:rPr>
          <w:rFonts w:ascii="Verdana" w:hAnsi="Verdana" w:cs="Tahoma"/>
          <w:color w:val="000000"/>
        </w:rPr>
        <w:t xml:space="preserve">em equipe </w:t>
      </w:r>
      <w:r w:rsidR="00E05CE5">
        <w:rPr>
          <w:rFonts w:ascii="Verdana" w:hAnsi="Verdana" w:cs="Tahoma"/>
          <w:color w:val="000000"/>
        </w:rPr>
        <w:t>sobre um texto</w:t>
      </w:r>
      <w:r w:rsidR="00592021">
        <w:rPr>
          <w:rFonts w:ascii="Verdana" w:hAnsi="Verdana" w:cs="Tahoma"/>
          <w:color w:val="000000"/>
        </w:rPr>
        <w:t xml:space="preserve"> ou obra de época</w:t>
      </w:r>
      <w:r w:rsidR="0066700F">
        <w:rPr>
          <w:rFonts w:ascii="Verdana" w:hAnsi="Verdana" w:cs="Tahoma"/>
          <w:color w:val="000000"/>
        </w:rPr>
        <w:t>. Os alunos que não alcançarem nota suficiente para aprovação farão uma prova substitutiva.</w:t>
      </w:r>
    </w:p>
    <w:p w14:paraId="66A67B12" w14:textId="77777777" w:rsidR="00782034" w:rsidRPr="00782034" w:rsidRDefault="00782034" w:rsidP="00E17FB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</w:rPr>
      </w:pPr>
    </w:p>
    <w:p w14:paraId="0AEC8DC4" w14:textId="77777777" w:rsidR="00782034" w:rsidRPr="00782034" w:rsidRDefault="00782034" w:rsidP="00E17FBD">
      <w:pPr>
        <w:widowControl w:val="0"/>
        <w:spacing w:line="276" w:lineRule="auto"/>
        <w:jc w:val="both"/>
        <w:rPr>
          <w:rFonts w:ascii="Verdana" w:hAnsi="Verdana"/>
          <w:snapToGrid w:val="0"/>
          <w:color w:val="000000"/>
        </w:rPr>
      </w:pPr>
    </w:p>
    <w:p w14:paraId="30074217" w14:textId="46A5E90A" w:rsidR="00782034" w:rsidRPr="00782034" w:rsidRDefault="007928D9" w:rsidP="00E17FBD">
      <w:pPr>
        <w:pStyle w:val="Footer"/>
        <w:widowControl w:val="0"/>
        <w:tabs>
          <w:tab w:val="clear" w:pos="4419"/>
          <w:tab w:val="clear" w:pos="8838"/>
        </w:tabs>
        <w:spacing w:line="276" w:lineRule="auto"/>
        <w:jc w:val="both"/>
        <w:rPr>
          <w:rFonts w:ascii="Verdana" w:hAnsi="Verdana"/>
          <w:b/>
          <w:snapToGrid w:val="0"/>
          <w:color w:val="000000"/>
          <w:sz w:val="22"/>
          <w:szCs w:val="22"/>
        </w:rPr>
      </w:pPr>
      <w:r>
        <w:rPr>
          <w:rFonts w:ascii="Verdana" w:hAnsi="Verdana"/>
          <w:b/>
          <w:snapToGrid w:val="0"/>
          <w:color w:val="000000"/>
          <w:sz w:val="22"/>
          <w:szCs w:val="22"/>
        </w:rPr>
        <w:t>4</w:t>
      </w:r>
      <w:r w:rsidR="00782034" w:rsidRPr="00782034">
        <w:rPr>
          <w:rFonts w:ascii="Verdana" w:hAnsi="Verdana"/>
          <w:b/>
          <w:snapToGrid w:val="0"/>
          <w:color w:val="000000"/>
          <w:sz w:val="22"/>
          <w:szCs w:val="22"/>
        </w:rPr>
        <w:t>. CALENDÁRIO DE AULAS</w:t>
      </w:r>
    </w:p>
    <w:p w14:paraId="7D8746BA" w14:textId="77777777" w:rsidR="00E37556" w:rsidRDefault="00E37556" w:rsidP="00E17FB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</w:p>
    <w:p w14:paraId="49B15BC9" w14:textId="38FBCBA8" w:rsidR="0018517E" w:rsidRDefault="00E744CA" w:rsidP="00E17FB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b/>
          <w:szCs w:val="22"/>
          <w:lang w:val="it-IT"/>
        </w:rPr>
      </w:pPr>
      <w:proofErr w:type="gramStart"/>
      <w:r>
        <w:rPr>
          <w:rFonts w:ascii="Verdana" w:hAnsi="Verdana" w:cs="Tahoma"/>
          <w:b/>
          <w:szCs w:val="22"/>
          <w:lang w:val="it-IT"/>
        </w:rPr>
        <w:t>agosto</w:t>
      </w:r>
      <w:proofErr w:type="gramEnd"/>
    </w:p>
    <w:p w14:paraId="341AFE92" w14:textId="77777777" w:rsidR="0018517E" w:rsidRPr="0018517E" w:rsidRDefault="0018517E" w:rsidP="00E17FB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b/>
          <w:szCs w:val="22"/>
          <w:lang w:val="it-IT"/>
        </w:rPr>
      </w:pPr>
    </w:p>
    <w:p w14:paraId="318A83D0" w14:textId="320CA95C" w:rsidR="00D13D41" w:rsidRDefault="0018517E" w:rsidP="00D13D4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  <w:proofErr w:type="gramStart"/>
      <w:r>
        <w:rPr>
          <w:rFonts w:ascii="Verdana" w:hAnsi="Verdana" w:cs="Tahoma"/>
          <w:b/>
          <w:szCs w:val="22"/>
          <w:lang w:val="it-IT"/>
        </w:rPr>
        <w:t>0</w:t>
      </w:r>
      <w:r w:rsidR="00E744CA">
        <w:rPr>
          <w:rFonts w:ascii="Verdana" w:hAnsi="Verdana" w:cs="Tahoma"/>
          <w:b/>
          <w:szCs w:val="22"/>
          <w:lang w:val="it-IT"/>
        </w:rPr>
        <w:t>3</w:t>
      </w:r>
      <w:r>
        <w:rPr>
          <w:rFonts w:ascii="Verdana" w:hAnsi="Verdana" w:cs="Tahoma"/>
          <w:szCs w:val="22"/>
          <w:lang w:val="it-IT"/>
        </w:rPr>
        <w:t xml:space="preserve"> </w:t>
      </w:r>
      <w:r w:rsidR="00870451">
        <w:rPr>
          <w:rFonts w:ascii="Verdana" w:hAnsi="Verdana" w:cs="Tahoma"/>
          <w:szCs w:val="22"/>
          <w:lang w:val="it-IT"/>
        </w:rPr>
        <w:t>–</w:t>
      </w:r>
      <w:r w:rsidR="00CC3E18">
        <w:rPr>
          <w:rFonts w:ascii="Verdana" w:hAnsi="Verdana" w:cs="Tahoma"/>
          <w:szCs w:val="22"/>
          <w:lang w:val="it-IT"/>
        </w:rPr>
        <w:t xml:space="preserve"> </w:t>
      </w:r>
      <w:r w:rsidR="00D13D41">
        <w:rPr>
          <w:rFonts w:ascii="Verdana" w:hAnsi="Verdana" w:cs="Tahoma"/>
          <w:szCs w:val="22"/>
          <w:lang w:val="it-IT"/>
        </w:rPr>
        <w:t xml:space="preserve">08:00-10:00 - </w:t>
      </w:r>
      <w:proofErr w:type="spellStart"/>
      <w:r w:rsidR="00D13D41">
        <w:rPr>
          <w:rFonts w:ascii="Verdana" w:hAnsi="Verdana" w:cs="Tahoma"/>
          <w:szCs w:val="22"/>
          <w:lang w:val="it-IT"/>
        </w:rPr>
        <w:t>Apresentação</w:t>
      </w:r>
      <w:proofErr w:type="spellEnd"/>
      <w:r w:rsidR="00D13D41">
        <w:rPr>
          <w:rFonts w:ascii="Verdana" w:hAnsi="Verdana" w:cs="Tahoma"/>
          <w:szCs w:val="22"/>
          <w:lang w:val="it-IT"/>
        </w:rPr>
        <w:t xml:space="preserve"> do </w:t>
      </w:r>
      <w:proofErr w:type="spellStart"/>
      <w:r w:rsidR="00D13D41">
        <w:rPr>
          <w:rFonts w:ascii="Verdana" w:hAnsi="Verdana" w:cs="Tahoma"/>
          <w:szCs w:val="22"/>
          <w:lang w:val="it-IT"/>
        </w:rPr>
        <w:t>programa</w:t>
      </w:r>
      <w:proofErr w:type="spellEnd"/>
      <w:r w:rsidR="00D13D41">
        <w:rPr>
          <w:rFonts w:ascii="Verdana" w:hAnsi="Verdana" w:cs="Tahoma"/>
          <w:szCs w:val="22"/>
          <w:lang w:val="it-IT"/>
        </w:rPr>
        <w:t xml:space="preserve"> da disciplina, de </w:t>
      </w:r>
      <w:proofErr w:type="spellStart"/>
      <w:r w:rsidR="00D13D41">
        <w:rPr>
          <w:rFonts w:ascii="Verdana" w:hAnsi="Verdana" w:cs="Tahoma"/>
          <w:szCs w:val="22"/>
          <w:lang w:val="it-IT"/>
        </w:rPr>
        <w:t>seu</w:t>
      </w:r>
      <w:proofErr w:type="spellEnd"/>
      <w:r w:rsidR="00D13D41">
        <w:rPr>
          <w:rFonts w:ascii="Verdana" w:hAnsi="Verdana" w:cs="Tahoma"/>
          <w:szCs w:val="22"/>
          <w:lang w:val="it-IT"/>
        </w:rPr>
        <w:t xml:space="preserve"> </w:t>
      </w:r>
      <w:proofErr w:type="spellStart"/>
      <w:r w:rsidR="00D13D41">
        <w:rPr>
          <w:rFonts w:ascii="Verdana" w:hAnsi="Verdana" w:cs="Tahoma"/>
          <w:szCs w:val="22"/>
          <w:lang w:val="it-IT"/>
        </w:rPr>
        <w:t>conteúdo</w:t>
      </w:r>
      <w:proofErr w:type="spellEnd"/>
      <w:r w:rsidR="00D13D41">
        <w:rPr>
          <w:rFonts w:ascii="Verdana" w:hAnsi="Verdana" w:cs="Tahoma"/>
          <w:szCs w:val="22"/>
          <w:lang w:val="it-IT"/>
        </w:rPr>
        <w:t xml:space="preserve">, metodologia, </w:t>
      </w:r>
      <w:proofErr w:type="spellStart"/>
      <w:r w:rsidR="00D13D41">
        <w:rPr>
          <w:rFonts w:ascii="Verdana" w:hAnsi="Verdana" w:cs="Tahoma"/>
          <w:szCs w:val="22"/>
          <w:lang w:val="it-IT"/>
        </w:rPr>
        <w:t>critérios</w:t>
      </w:r>
      <w:proofErr w:type="spellEnd"/>
      <w:r w:rsidR="00D13D41">
        <w:rPr>
          <w:rFonts w:ascii="Verdana" w:hAnsi="Verdana" w:cs="Tahoma"/>
          <w:szCs w:val="22"/>
          <w:lang w:val="it-IT"/>
        </w:rPr>
        <w:t xml:space="preserve"> de </w:t>
      </w:r>
      <w:proofErr w:type="spellStart"/>
      <w:r w:rsidR="00D13D41">
        <w:rPr>
          <w:rFonts w:ascii="Verdana" w:hAnsi="Verdana" w:cs="Tahoma"/>
          <w:szCs w:val="22"/>
          <w:lang w:val="it-IT"/>
        </w:rPr>
        <w:t>avaliação</w:t>
      </w:r>
      <w:proofErr w:type="spellEnd"/>
      <w:r w:rsidR="00D13D41">
        <w:rPr>
          <w:rFonts w:ascii="Verdana" w:hAnsi="Verdana" w:cs="Tahoma"/>
          <w:szCs w:val="22"/>
          <w:lang w:val="it-IT"/>
        </w:rPr>
        <w:t xml:space="preserve"> e bibliografia.</w:t>
      </w:r>
      <w:proofErr w:type="gramEnd"/>
    </w:p>
    <w:p w14:paraId="0C04C103" w14:textId="676FB72D" w:rsidR="00870451" w:rsidRPr="00D13D41" w:rsidRDefault="00D13D41" w:rsidP="00D13D41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</w:rPr>
      </w:pPr>
      <w:r>
        <w:rPr>
          <w:rFonts w:ascii="Verdana" w:hAnsi="Verdana" w:cs="Tahoma"/>
          <w:szCs w:val="22"/>
          <w:lang w:val="it-IT"/>
        </w:rPr>
        <w:t xml:space="preserve">        </w:t>
      </w:r>
      <w:proofErr w:type="gramStart"/>
      <w:r>
        <w:rPr>
          <w:rFonts w:ascii="Verdana" w:hAnsi="Verdana" w:cs="Tahoma"/>
          <w:szCs w:val="22"/>
          <w:lang w:val="it-IT"/>
        </w:rPr>
        <w:t xml:space="preserve">10:00-12:00 – </w:t>
      </w:r>
      <w:proofErr w:type="spellStart"/>
      <w:r>
        <w:rPr>
          <w:rFonts w:ascii="Verdana" w:hAnsi="Verdana" w:cs="Tahoma"/>
          <w:szCs w:val="22"/>
          <w:lang w:val="it-IT"/>
        </w:rPr>
        <w:t>Renascimento</w:t>
      </w:r>
      <w:proofErr w:type="spellEnd"/>
      <w:r>
        <w:rPr>
          <w:rFonts w:ascii="Verdana" w:hAnsi="Verdana" w:cs="Tahoma"/>
          <w:szCs w:val="22"/>
          <w:lang w:val="it-IT"/>
        </w:rPr>
        <w:t xml:space="preserve"> </w:t>
      </w:r>
      <w:proofErr w:type="spellStart"/>
      <w:r>
        <w:rPr>
          <w:rFonts w:ascii="Verdana" w:hAnsi="Verdana" w:cs="Tahoma"/>
          <w:szCs w:val="22"/>
          <w:lang w:val="it-IT"/>
        </w:rPr>
        <w:t>na</w:t>
      </w:r>
      <w:proofErr w:type="spellEnd"/>
      <w:r>
        <w:rPr>
          <w:rFonts w:ascii="Verdana" w:hAnsi="Verdana" w:cs="Tahoma"/>
          <w:szCs w:val="22"/>
          <w:lang w:val="it-IT"/>
        </w:rPr>
        <w:t xml:space="preserve"> </w:t>
      </w:r>
      <w:proofErr w:type="spellStart"/>
      <w:r>
        <w:rPr>
          <w:rFonts w:ascii="Verdana" w:hAnsi="Verdana" w:cs="Tahoma"/>
          <w:i/>
          <w:szCs w:val="22"/>
          <w:lang w:val="it-IT"/>
        </w:rPr>
        <w:t>Itália</w:t>
      </w:r>
      <w:proofErr w:type="spellEnd"/>
      <w:r>
        <w:rPr>
          <w:rFonts w:ascii="Verdana" w:hAnsi="Verdana" w:cs="Tahoma"/>
          <w:szCs w:val="22"/>
          <w:lang w:val="it-IT"/>
        </w:rPr>
        <w:t>:</w:t>
      </w:r>
      <w:r>
        <w:rPr>
          <w:rFonts w:ascii="Verdana" w:hAnsi="Verdana"/>
        </w:rPr>
        <w:t xml:space="preserve"> Renascimento e Humanismo.</w:t>
      </w:r>
      <w:proofErr w:type="gramEnd"/>
    </w:p>
    <w:p w14:paraId="54165FBA" w14:textId="77777777" w:rsidR="00870451" w:rsidRDefault="00870451" w:rsidP="00E17FBD">
      <w:pPr>
        <w:spacing w:before="20" w:after="20" w:line="276" w:lineRule="auto"/>
        <w:jc w:val="both"/>
        <w:outlineLvl w:val="0"/>
        <w:rPr>
          <w:rFonts w:ascii="Courier New" w:hAnsi="Courier New"/>
        </w:rPr>
      </w:pPr>
    </w:p>
    <w:p w14:paraId="012A6F44" w14:textId="1294CBDF" w:rsidR="00D13D41" w:rsidRPr="00870451" w:rsidRDefault="00D85E6E" w:rsidP="00D13D41">
      <w:pPr>
        <w:spacing w:before="20" w:after="20" w:line="276" w:lineRule="auto"/>
        <w:jc w:val="both"/>
        <w:outlineLvl w:val="0"/>
        <w:rPr>
          <w:rFonts w:ascii="Verdana" w:hAnsi="Verdana" w:cs="Tahoma"/>
          <w:i/>
          <w:szCs w:val="22"/>
          <w:lang w:val="it-IT"/>
        </w:rPr>
      </w:pPr>
      <w:proofErr w:type="gramStart"/>
      <w:r>
        <w:rPr>
          <w:rFonts w:ascii="Verdana" w:hAnsi="Verdana" w:cs="Tahoma"/>
          <w:b/>
          <w:szCs w:val="22"/>
          <w:lang w:val="it-IT"/>
        </w:rPr>
        <w:t>1</w:t>
      </w:r>
      <w:r w:rsidR="00E744CA">
        <w:rPr>
          <w:rFonts w:ascii="Verdana" w:hAnsi="Verdana" w:cs="Tahoma"/>
          <w:b/>
          <w:szCs w:val="22"/>
          <w:lang w:val="it-IT"/>
        </w:rPr>
        <w:t>0</w:t>
      </w:r>
      <w:r>
        <w:rPr>
          <w:rFonts w:ascii="Verdana" w:hAnsi="Verdana" w:cs="Tahoma"/>
          <w:szCs w:val="22"/>
          <w:lang w:val="it-IT"/>
        </w:rPr>
        <w:t xml:space="preserve"> - </w:t>
      </w:r>
      <w:r w:rsidR="00D13D41">
        <w:rPr>
          <w:rFonts w:ascii="Verdana" w:hAnsi="Verdana" w:cs="Tahoma"/>
          <w:szCs w:val="22"/>
          <w:lang w:val="it-IT"/>
        </w:rPr>
        <w:t>08:00-10:00 –</w:t>
      </w:r>
      <w:r w:rsidR="000C02B2">
        <w:rPr>
          <w:rFonts w:ascii="Verdana" w:hAnsi="Verdana" w:cs="Tahoma"/>
          <w:szCs w:val="22"/>
          <w:lang w:val="it-IT"/>
        </w:rPr>
        <w:t xml:space="preserve"> </w:t>
      </w:r>
      <w:proofErr w:type="spellStart"/>
      <w:r w:rsidR="000C02B2">
        <w:rPr>
          <w:rFonts w:ascii="Verdana" w:hAnsi="Verdana" w:cs="Tahoma"/>
          <w:szCs w:val="22"/>
          <w:lang w:val="it-IT"/>
        </w:rPr>
        <w:t>Apresentação</w:t>
      </w:r>
      <w:proofErr w:type="spellEnd"/>
      <w:r w:rsidR="000C02B2">
        <w:rPr>
          <w:rFonts w:ascii="Verdana" w:hAnsi="Verdana" w:cs="Tahoma"/>
          <w:szCs w:val="22"/>
          <w:lang w:val="it-IT"/>
        </w:rPr>
        <w:t xml:space="preserve"> do </w:t>
      </w:r>
      <w:proofErr w:type="spellStart"/>
      <w:r w:rsidR="000C02B2">
        <w:rPr>
          <w:rFonts w:ascii="Verdana" w:hAnsi="Verdana" w:cs="Tahoma"/>
          <w:szCs w:val="22"/>
          <w:lang w:val="it-IT"/>
        </w:rPr>
        <w:t>filme</w:t>
      </w:r>
      <w:proofErr w:type="spellEnd"/>
      <w:r w:rsidR="000C02B2">
        <w:rPr>
          <w:rFonts w:ascii="Verdana" w:hAnsi="Verdana" w:cs="Tahoma"/>
          <w:szCs w:val="22"/>
          <w:lang w:val="it-IT"/>
        </w:rPr>
        <w:t>: L’Età di Cosimo de’ Medici, de Roberto Rossellini (RAI-1972)</w:t>
      </w:r>
      <w:r w:rsidR="00D13D41">
        <w:rPr>
          <w:rFonts w:ascii="Verdana" w:hAnsi="Verdana" w:cs="Tahoma"/>
          <w:i/>
          <w:szCs w:val="22"/>
          <w:lang w:val="it-IT"/>
        </w:rPr>
        <w:t>.</w:t>
      </w:r>
      <w:proofErr w:type="gramEnd"/>
    </w:p>
    <w:p w14:paraId="1F7D9F67" w14:textId="715DE7FA" w:rsidR="000C02B2" w:rsidRDefault="00D13D41" w:rsidP="00D13D41">
      <w:pPr>
        <w:spacing w:before="20" w:after="20" w:line="276" w:lineRule="auto"/>
        <w:jc w:val="both"/>
        <w:outlineLvl w:val="0"/>
        <w:rPr>
          <w:rFonts w:ascii="Verdana" w:hAnsi="Verdana" w:cs="Tahoma"/>
          <w:szCs w:val="22"/>
          <w:lang w:val="it-IT"/>
        </w:rPr>
      </w:pPr>
      <w:r>
        <w:rPr>
          <w:rFonts w:ascii="Verdana" w:hAnsi="Verdana" w:cs="Tahoma"/>
          <w:szCs w:val="22"/>
          <w:lang w:val="it-IT"/>
        </w:rPr>
        <w:t xml:space="preserve">        </w:t>
      </w:r>
      <w:proofErr w:type="gramStart"/>
      <w:r>
        <w:rPr>
          <w:rFonts w:ascii="Verdana" w:hAnsi="Verdana" w:cs="Tahoma"/>
          <w:szCs w:val="22"/>
          <w:lang w:val="it-IT"/>
        </w:rPr>
        <w:t xml:space="preserve">10:00-12:00 </w:t>
      </w:r>
      <w:r w:rsidR="000C02B2">
        <w:rPr>
          <w:rFonts w:ascii="Verdana" w:hAnsi="Verdana" w:cs="Tahoma"/>
          <w:szCs w:val="22"/>
          <w:lang w:val="it-IT"/>
        </w:rPr>
        <w:t>–</w:t>
      </w:r>
      <w:r>
        <w:rPr>
          <w:rFonts w:ascii="Verdana" w:hAnsi="Verdana" w:cs="Tahoma"/>
          <w:szCs w:val="22"/>
          <w:lang w:val="it-IT"/>
        </w:rPr>
        <w:t xml:space="preserve"> </w:t>
      </w:r>
      <w:proofErr w:type="spellStart"/>
      <w:r w:rsidR="000C02B2">
        <w:rPr>
          <w:rFonts w:ascii="Verdana" w:hAnsi="Verdana" w:cs="Tahoma"/>
          <w:szCs w:val="22"/>
          <w:lang w:val="it-IT"/>
        </w:rPr>
        <w:t>Atividade</w:t>
      </w:r>
      <w:proofErr w:type="spellEnd"/>
      <w:r w:rsidR="000C02B2">
        <w:rPr>
          <w:rFonts w:ascii="Verdana" w:hAnsi="Verdana" w:cs="Tahoma"/>
          <w:szCs w:val="22"/>
          <w:lang w:val="it-IT"/>
        </w:rPr>
        <w:t xml:space="preserve"> </w:t>
      </w:r>
      <w:proofErr w:type="spellStart"/>
      <w:r w:rsidR="000C02B2">
        <w:rPr>
          <w:rFonts w:ascii="Verdana" w:hAnsi="Verdana" w:cs="Tahoma"/>
          <w:szCs w:val="22"/>
          <w:lang w:val="it-IT"/>
        </w:rPr>
        <w:t>em</w:t>
      </w:r>
      <w:proofErr w:type="spellEnd"/>
      <w:r w:rsidR="000C02B2">
        <w:rPr>
          <w:rFonts w:ascii="Verdana" w:hAnsi="Verdana" w:cs="Tahoma"/>
          <w:szCs w:val="22"/>
          <w:lang w:val="it-IT"/>
        </w:rPr>
        <w:t xml:space="preserve"> sala: </w:t>
      </w:r>
      <w:proofErr w:type="spellStart"/>
      <w:r w:rsidR="000C02B2">
        <w:rPr>
          <w:rFonts w:ascii="Verdana" w:hAnsi="Verdana" w:cs="Tahoma"/>
          <w:szCs w:val="22"/>
          <w:lang w:val="it-IT"/>
        </w:rPr>
        <w:t>resenha</w:t>
      </w:r>
      <w:proofErr w:type="spellEnd"/>
      <w:r w:rsidR="000C02B2">
        <w:rPr>
          <w:rFonts w:ascii="Verdana" w:hAnsi="Verdana" w:cs="Tahoma"/>
          <w:szCs w:val="22"/>
          <w:lang w:val="it-IT"/>
        </w:rPr>
        <w:t xml:space="preserve"> do </w:t>
      </w:r>
      <w:proofErr w:type="spellStart"/>
      <w:r w:rsidR="000C02B2">
        <w:rPr>
          <w:rFonts w:ascii="Verdana" w:hAnsi="Verdana" w:cs="Tahoma"/>
          <w:szCs w:val="22"/>
          <w:lang w:val="it-IT"/>
        </w:rPr>
        <w:t>filme</w:t>
      </w:r>
      <w:proofErr w:type="spellEnd"/>
      <w:proofErr w:type="gramEnd"/>
    </w:p>
    <w:p w14:paraId="04F8CDCA" w14:textId="77777777" w:rsidR="00A65A2A" w:rsidRDefault="00A65A2A" w:rsidP="00E17FB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b/>
          <w:szCs w:val="22"/>
          <w:lang w:val="it-IT"/>
        </w:rPr>
      </w:pPr>
    </w:p>
    <w:p w14:paraId="12A3615E" w14:textId="6B09EEC5" w:rsidR="00762C14" w:rsidRDefault="0018517E" w:rsidP="00E17FB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  <w:r>
        <w:rPr>
          <w:rFonts w:ascii="Verdana" w:hAnsi="Verdana" w:cs="Tahoma"/>
          <w:b/>
          <w:szCs w:val="22"/>
          <w:lang w:val="it-IT"/>
        </w:rPr>
        <w:t>17</w:t>
      </w:r>
      <w:r>
        <w:rPr>
          <w:rFonts w:ascii="Verdana" w:hAnsi="Verdana" w:cs="Tahoma"/>
          <w:szCs w:val="22"/>
          <w:lang w:val="it-IT"/>
        </w:rPr>
        <w:t xml:space="preserve"> </w:t>
      </w:r>
      <w:r w:rsidR="00762C14">
        <w:rPr>
          <w:rFonts w:ascii="Verdana" w:hAnsi="Verdana" w:cs="Tahoma"/>
          <w:szCs w:val="22"/>
          <w:lang w:val="it-IT"/>
        </w:rPr>
        <w:t>–</w:t>
      </w:r>
      <w:r>
        <w:rPr>
          <w:rFonts w:ascii="Verdana" w:hAnsi="Verdana" w:cs="Tahoma"/>
          <w:szCs w:val="22"/>
          <w:lang w:val="it-IT"/>
        </w:rPr>
        <w:t xml:space="preserve"> </w:t>
      </w:r>
      <w:r w:rsidR="00762C14">
        <w:rPr>
          <w:rFonts w:ascii="Verdana" w:hAnsi="Verdana" w:cs="Tahoma"/>
          <w:szCs w:val="22"/>
          <w:lang w:val="it-IT"/>
        </w:rPr>
        <w:t xml:space="preserve">08:00-12:00 </w:t>
      </w:r>
      <w:r w:rsidR="00D85E6E">
        <w:rPr>
          <w:rFonts w:ascii="Verdana" w:hAnsi="Verdana" w:cs="Tahoma"/>
          <w:szCs w:val="22"/>
          <w:lang w:val="it-IT"/>
        </w:rPr>
        <w:t>–</w:t>
      </w:r>
      <w:r w:rsidR="00762C14">
        <w:rPr>
          <w:rFonts w:ascii="Verdana" w:hAnsi="Verdana" w:cs="Tahoma"/>
          <w:szCs w:val="22"/>
          <w:lang w:val="it-IT"/>
        </w:rPr>
        <w:t xml:space="preserve"> </w:t>
      </w:r>
      <w:r w:rsidR="000C02B2">
        <w:rPr>
          <w:rFonts w:ascii="Verdana" w:hAnsi="Verdana" w:cs="Tahoma"/>
          <w:szCs w:val="22"/>
          <w:lang w:val="it-IT"/>
        </w:rPr>
        <w:t xml:space="preserve">O </w:t>
      </w:r>
      <w:r w:rsidR="000C02B2" w:rsidRPr="00CE7987">
        <w:rPr>
          <w:rFonts w:ascii="Verdana" w:hAnsi="Verdana"/>
          <w:i/>
        </w:rPr>
        <w:t xml:space="preserve">De Re </w:t>
      </w:r>
      <w:proofErr w:type="spellStart"/>
      <w:r w:rsidR="000C02B2" w:rsidRPr="00CE7987">
        <w:rPr>
          <w:rFonts w:ascii="Verdana" w:hAnsi="Verdana"/>
          <w:i/>
        </w:rPr>
        <w:t>Aedificatoria</w:t>
      </w:r>
      <w:proofErr w:type="spellEnd"/>
      <w:r w:rsidR="000C02B2">
        <w:rPr>
          <w:rFonts w:ascii="Verdana" w:hAnsi="Verdana"/>
          <w:i/>
        </w:rPr>
        <w:t xml:space="preserve"> </w:t>
      </w:r>
      <w:r w:rsidR="000C02B2">
        <w:rPr>
          <w:rFonts w:ascii="Verdana" w:hAnsi="Verdana"/>
        </w:rPr>
        <w:t xml:space="preserve">de Leon </w:t>
      </w:r>
      <w:proofErr w:type="spellStart"/>
      <w:r w:rsidR="000C02B2">
        <w:rPr>
          <w:rFonts w:ascii="Verdana" w:hAnsi="Verdana"/>
        </w:rPr>
        <w:t>Battista</w:t>
      </w:r>
      <w:proofErr w:type="spellEnd"/>
      <w:r w:rsidR="000C02B2">
        <w:rPr>
          <w:rFonts w:ascii="Verdana" w:hAnsi="Verdana"/>
        </w:rPr>
        <w:t xml:space="preserve"> Alberti</w:t>
      </w:r>
      <w:r w:rsidR="000C02B2">
        <w:rPr>
          <w:rFonts w:ascii="Courier New" w:hAnsi="Courier New"/>
        </w:rPr>
        <w:t xml:space="preserve"> </w:t>
      </w:r>
      <w:r w:rsidR="000C02B2">
        <w:rPr>
          <w:rFonts w:ascii="Verdana" w:hAnsi="Verdana"/>
        </w:rPr>
        <w:t>e a</w:t>
      </w:r>
      <w:r w:rsidR="00E744CA">
        <w:rPr>
          <w:rFonts w:ascii="Verdana" w:hAnsi="Verdana"/>
        </w:rPr>
        <w:t xml:space="preserve"> relação entre tratado e obra</w:t>
      </w:r>
      <w:r w:rsidR="000C02B2">
        <w:rPr>
          <w:rFonts w:ascii="Verdana" w:hAnsi="Verdana"/>
        </w:rPr>
        <w:t>.</w:t>
      </w:r>
    </w:p>
    <w:p w14:paraId="4D75D43A" w14:textId="77777777" w:rsidR="009E520B" w:rsidRDefault="009E520B" w:rsidP="00E17FB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b/>
          <w:szCs w:val="22"/>
          <w:lang w:val="it-IT"/>
        </w:rPr>
      </w:pPr>
    </w:p>
    <w:p w14:paraId="4AF60345" w14:textId="39DF91B2" w:rsidR="00E744CA" w:rsidRDefault="009E520B" w:rsidP="00E744CA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</w:rPr>
      </w:pPr>
      <w:proofErr w:type="gramStart"/>
      <w:r>
        <w:rPr>
          <w:rFonts w:ascii="Verdana" w:hAnsi="Verdana" w:cs="Tahoma"/>
          <w:b/>
          <w:szCs w:val="22"/>
          <w:lang w:val="it-IT"/>
        </w:rPr>
        <w:t>2</w:t>
      </w:r>
      <w:r w:rsidRPr="00CC3E18">
        <w:rPr>
          <w:rFonts w:ascii="Verdana" w:hAnsi="Verdana" w:cs="Tahoma"/>
          <w:b/>
          <w:szCs w:val="22"/>
          <w:lang w:val="it-IT"/>
        </w:rPr>
        <w:t>4</w:t>
      </w:r>
      <w:r>
        <w:rPr>
          <w:rFonts w:ascii="Verdana" w:hAnsi="Verdana" w:cs="Tahoma"/>
          <w:szCs w:val="22"/>
          <w:lang w:val="it-IT"/>
        </w:rPr>
        <w:t xml:space="preserve"> </w:t>
      </w:r>
      <w:r w:rsidR="00D85E6E">
        <w:rPr>
          <w:rFonts w:ascii="Verdana" w:hAnsi="Verdana" w:cs="Tahoma"/>
          <w:szCs w:val="22"/>
          <w:lang w:val="it-IT"/>
        </w:rPr>
        <w:t>–</w:t>
      </w:r>
      <w:r>
        <w:rPr>
          <w:rFonts w:ascii="Verdana" w:hAnsi="Verdana" w:cs="Tahoma"/>
          <w:szCs w:val="22"/>
          <w:lang w:val="it-IT"/>
        </w:rPr>
        <w:t xml:space="preserve"> </w:t>
      </w:r>
      <w:r w:rsidR="000C02B2">
        <w:rPr>
          <w:rFonts w:ascii="Verdana" w:hAnsi="Verdana" w:cs="Tahoma"/>
          <w:szCs w:val="22"/>
          <w:lang w:val="it-IT"/>
        </w:rPr>
        <w:t>08:00-11</w:t>
      </w:r>
      <w:r w:rsidR="00E744CA">
        <w:rPr>
          <w:rFonts w:ascii="Verdana" w:hAnsi="Verdana" w:cs="Tahoma"/>
          <w:szCs w:val="22"/>
          <w:lang w:val="it-IT"/>
        </w:rPr>
        <w:t xml:space="preserve">:00 – </w:t>
      </w:r>
      <w:proofErr w:type="spellStart"/>
      <w:r w:rsidR="00E744CA">
        <w:rPr>
          <w:rFonts w:ascii="Verdana" w:hAnsi="Verdana" w:cs="Tahoma"/>
          <w:szCs w:val="22"/>
          <w:lang w:val="it-IT"/>
        </w:rPr>
        <w:t>Arquitetura</w:t>
      </w:r>
      <w:proofErr w:type="spellEnd"/>
      <w:r w:rsidR="00E744CA">
        <w:rPr>
          <w:rFonts w:ascii="Verdana" w:hAnsi="Verdana" w:cs="Tahoma"/>
          <w:szCs w:val="22"/>
          <w:lang w:val="it-IT"/>
        </w:rPr>
        <w:t xml:space="preserve"> e </w:t>
      </w:r>
      <w:proofErr w:type="spellStart"/>
      <w:r w:rsidR="00E744CA">
        <w:rPr>
          <w:rFonts w:ascii="Verdana" w:hAnsi="Verdana" w:cs="Tahoma"/>
          <w:szCs w:val="22"/>
          <w:lang w:val="it-IT"/>
        </w:rPr>
        <w:t>cidade</w:t>
      </w:r>
      <w:proofErr w:type="spellEnd"/>
      <w:r w:rsidR="00E744CA">
        <w:rPr>
          <w:rFonts w:ascii="Verdana" w:hAnsi="Verdana" w:cs="Tahoma"/>
          <w:szCs w:val="22"/>
          <w:lang w:val="it-IT"/>
        </w:rPr>
        <w:t xml:space="preserve"> </w:t>
      </w:r>
      <w:r w:rsidR="00E744CA">
        <w:rPr>
          <w:rFonts w:ascii="Verdana" w:hAnsi="Verdana"/>
        </w:rPr>
        <w:t>no</w:t>
      </w:r>
      <w:r w:rsidR="00E744CA" w:rsidRPr="00870451">
        <w:rPr>
          <w:rFonts w:ascii="Verdana" w:hAnsi="Verdana"/>
        </w:rPr>
        <w:t xml:space="preserve">s tratados de </w:t>
      </w:r>
      <w:r w:rsidR="00E744CA">
        <w:rPr>
          <w:rFonts w:ascii="Verdana" w:hAnsi="Verdana"/>
        </w:rPr>
        <w:t>arquitetura do Renascimento</w:t>
      </w:r>
      <w:r w:rsidR="003F68AC">
        <w:rPr>
          <w:rFonts w:ascii="Verdana" w:hAnsi="Verdana"/>
        </w:rPr>
        <w:t>: cidade real x cidade ideal</w:t>
      </w:r>
      <w:r w:rsidR="00E744CA">
        <w:rPr>
          <w:rFonts w:ascii="Verdana" w:hAnsi="Verdana"/>
        </w:rPr>
        <w:t>.</w:t>
      </w:r>
      <w:proofErr w:type="gramEnd"/>
    </w:p>
    <w:p w14:paraId="00FADE32" w14:textId="7CF47AB8" w:rsidR="000C02B2" w:rsidRDefault="000C02B2" w:rsidP="00E744C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  <w:r>
        <w:rPr>
          <w:rFonts w:ascii="Verdana" w:hAnsi="Verdana"/>
        </w:rPr>
        <w:tab/>
      </w:r>
      <w:r>
        <w:rPr>
          <w:rFonts w:ascii="Verdana" w:hAnsi="Verdana" w:cs="Tahoma"/>
          <w:szCs w:val="22"/>
          <w:lang w:val="it-IT"/>
        </w:rPr>
        <w:t xml:space="preserve">11:00-12:00 - </w:t>
      </w:r>
      <w:proofErr w:type="spellStart"/>
      <w:r>
        <w:rPr>
          <w:rFonts w:ascii="Verdana" w:hAnsi="Verdana" w:cs="Tahoma"/>
          <w:szCs w:val="22"/>
          <w:lang w:val="it-IT"/>
        </w:rPr>
        <w:t>orientação</w:t>
      </w:r>
      <w:proofErr w:type="spellEnd"/>
      <w:r>
        <w:rPr>
          <w:rFonts w:ascii="Verdana" w:hAnsi="Verdana" w:cs="Tahoma"/>
          <w:szCs w:val="22"/>
          <w:lang w:val="it-IT"/>
        </w:rPr>
        <w:t xml:space="preserve"> </w:t>
      </w:r>
      <w:proofErr w:type="spellStart"/>
      <w:r>
        <w:rPr>
          <w:rFonts w:ascii="Verdana" w:hAnsi="Verdana" w:cs="Tahoma"/>
          <w:szCs w:val="22"/>
          <w:lang w:val="it-IT"/>
        </w:rPr>
        <w:t>ao</w:t>
      </w:r>
      <w:proofErr w:type="spellEnd"/>
      <w:r>
        <w:rPr>
          <w:rFonts w:ascii="Verdana" w:hAnsi="Verdana" w:cs="Tahoma"/>
          <w:szCs w:val="22"/>
          <w:lang w:val="it-IT"/>
        </w:rPr>
        <w:t xml:space="preserve"> </w:t>
      </w:r>
      <w:proofErr w:type="spellStart"/>
      <w:r>
        <w:rPr>
          <w:rFonts w:ascii="Verdana" w:hAnsi="Verdana" w:cs="Tahoma"/>
          <w:szCs w:val="22"/>
          <w:lang w:val="it-IT"/>
        </w:rPr>
        <w:t>seminário</w:t>
      </w:r>
      <w:proofErr w:type="spellEnd"/>
      <w:r>
        <w:rPr>
          <w:rFonts w:ascii="Verdana" w:hAnsi="Verdana" w:cs="Tahoma"/>
          <w:szCs w:val="22"/>
          <w:lang w:val="it-IT"/>
        </w:rPr>
        <w:t xml:space="preserve"> </w:t>
      </w:r>
      <w:proofErr w:type="gramStart"/>
      <w:r>
        <w:rPr>
          <w:rFonts w:ascii="Verdana" w:hAnsi="Verdana" w:cs="Tahoma"/>
          <w:szCs w:val="22"/>
          <w:lang w:val="it-IT"/>
        </w:rPr>
        <w:t>1</w:t>
      </w:r>
      <w:proofErr w:type="gramEnd"/>
    </w:p>
    <w:p w14:paraId="3CC2F6B8" w14:textId="32CAD9FC" w:rsidR="00762C14" w:rsidRDefault="00E744CA" w:rsidP="00E17FB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  <w:r>
        <w:rPr>
          <w:rFonts w:ascii="Verdana" w:hAnsi="Verdana" w:cs="Tahoma"/>
          <w:szCs w:val="22"/>
          <w:lang w:val="it-IT"/>
        </w:rPr>
        <w:t xml:space="preserve">         </w:t>
      </w:r>
    </w:p>
    <w:p w14:paraId="50DDFF66" w14:textId="7554C0CB" w:rsidR="00E744CA" w:rsidRDefault="00E744CA" w:rsidP="00E744C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  <w:r>
        <w:rPr>
          <w:rFonts w:ascii="Verdana" w:hAnsi="Verdana" w:cs="Tahoma"/>
          <w:b/>
          <w:szCs w:val="22"/>
          <w:lang w:val="it-IT"/>
        </w:rPr>
        <w:t>3</w:t>
      </w:r>
      <w:r w:rsidRPr="009E520B">
        <w:rPr>
          <w:rFonts w:ascii="Verdana" w:hAnsi="Verdana" w:cs="Tahoma"/>
          <w:b/>
          <w:szCs w:val="22"/>
          <w:lang w:val="it-IT"/>
        </w:rPr>
        <w:t>1</w:t>
      </w:r>
      <w:r>
        <w:rPr>
          <w:rFonts w:ascii="Verdana" w:hAnsi="Verdana" w:cs="Tahoma"/>
          <w:szCs w:val="22"/>
          <w:lang w:val="it-IT"/>
        </w:rPr>
        <w:t xml:space="preserve"> –</w:t>
      </w:r>
      <w:proofErr w:type="gramStart"/>
      <w:r>
        <w:rPr>
          <w:rFonts w:ascii="Verdana" w:hAnsi="Verdana" w:cs="Tahoma"/>
          <w:szCs w:val="22"/>
          <w:lang w:val="it-IT"/>
        </w:rPr>
        <w:t xml:space="preserve">  </w:t>
      </w:r>
      <w:proofErr w:type="gramEnd"/>
      <w:r>
        <w:rPr>
          <w:rFonts w:ascii="Verdana" w:hAnsi="Verdana" w:cs="Tahoma"/>
          <w:szCs w:val="22"/>
          <w:lang w:val="it-IT"/>
        </w:rPr>
        <w:t xml:space="preserve">08:00-11:00 – O </w:t>
      </w:r>
      <w:proofErr w:type="spellStart"/>
      <w:r>
        <w:rPr>
          <w:rFonts w:ascii="Verdana" w:hAnsi="Verdana" w:cs="Tahoma"/>
          <w:szCs w:val="22"/>
          <w:lang w:val="it-IT"/>
        </w:rPr>
        <w:t>círculo</w:t>
      </w:r>
      <w:proofErr w:type="spellEnd"/>
      <w:r>
        <w:rPr>
          <w:rFonts w:ascii="Verdana" w:hAnsi="Verdana" w:cs="Tahoma"/>
          <w:szCs w:val="22"/>
          <w:lang w:val="it-IT"/>
        </w:rPr>
        <w:t xml:space="preserve"> de Bramante e o </w:t>
      </w:r>
      <w:proofErr w:type="spellStart"/>
      <w:r>
        <w:rPr>
          <w:rFonts w:ascii="Verdana" w:hAnsi="Verdana" w:cs="Tahoma"/>
          <w:szCs w:val="22"/>
          <w:lang w:val="it-IT"/>
        </w:rPr>
        <w:t>apogeu</w:t>
      </w:r>
      <w:proofErr w:type="spellEnd"/>
      <w:r>
        <w:rPr>
          <w:rFonts w:ascii="Verdana" w:hAnsi="Verdana" w:cs="Tahoma"/>
          <w:szCs w:val="22"/>
          <w:lang w:val="it-IT"/>
        </w:rPr>
        <w:t xml:space="preserve"> do classicismo </w:t>
      </w:r>
      <w:proofErr w:type="spellStart"/>
      <w:r>
        <w:rPr>
          <w:rFonts w:ascii="Verdana" w:hAnsi="Verdana" w:cs="Tahoma"/>
          <w:szCs w:val="22"/>
          <w:lang w:val="it-IT"/>
        </w:rPr>
        <w:t>em</w:t>
      </w:r>
      <w:proofErr w:type="spellEnd"/>
      <w:r>
        <w:rPr>
          <w:rFonts w:ascii="Verdana" w:hAnsi="Verdana" w:cs="Tahoma"/>
          <w:szCs w:val="22"/>
          <w:lang w:val="it-IT"/>
        </w:rPr>
        <w:t xml:space="preserve"> Roma.</w:t>
      </w:r>
    </w:p>
    <w:p w14:paraId="6F9BC451" w14:textId="77A22FD3" w:rsidR="00E744CA" w:rsidRPr="009E520B" w:rsidRDefault="00E744CA" w:rsidP="00E744C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  <w:r>
        <w:rPr>
          <w:rFonts w:ascii="Verdana" w:hAnsi="Verdana" w:cs="Tahoma"/>
          <w:szCs w:val="22"/>
          <w:lang w:val="it-IT"/>
        </w:rPr>
        <w:t xml:space="preserve">    </w:t>
      </w:r>
      <w:r w:rsidR="000C02B2">
        <w:rPr>
          <w:rFonts w:ascii="Verdana" w:hAnsi="Verdana" w:cs="Tahoma"/>
          <w:szCs w:val="22"/>
          <w:lang w:val="it-IT"/>
        </w:rPr>
        <w:t xml:space="preserve">    </w:t>
      </w:r>
      <w:r w:rsidR="005248BF">
        <w:rPr>
          <w:rFonts w:ascii="Verdana" w:hAnsi="Verdana" w:cs="Tahoma"/>
          <w:szCs w:val="22"/>
          <w:lang w:val="it-IT"/>
        </w:rPr>
        <w:t xml:space="preserve"> </w:t>
      </w:r>
      <w:r w:rsidR="000C02B2">
        <w:rPr>
          <w:rFonts w:ascii="Verdana" w:hAnsi="Verdana" w:cs="Tahoma"/>
          <w:szCs w:val="22"/>
          <w:lang w:val="it-IT"/>
        </w:rPr>
        <w:t xml:space="preserve">11:00-12:00 - </w:t>
      </w:r>
      <w:proofErr w:type="spellStart"/>
      <w:r w:rsidR="000C02B2">
        <w:rPr>
          <w:rFonts w:ascii="Verdana" w:hAnsi="Verdana" w:cs="Tahoma"/>
          <w:szCs w:val="22"/>
          <w:lang w:val="it-IT"/>
        </w:rPr>
        <w:t>orientação</w:t>
      </w:r>
      <w:proofErr w:type="spellEnd"/>
      <w:r w:rsidR="000C02B2">
        <w:rPr>
          <w:rFonts w:ascii="Verdana" w:hAnsi="Verdana" w:cs="Tahoma"/>
          <w:szCs w:val="22"/>
          <w:lang w:val="it-IT"/>
        </w:rPr>
        <w:t xml:space="preserve"> </w:t>
      </w:r>
      <w:proofErr w:type="spellStart"/>
      <w:r w:rsidR="000C02B2">
        <w:rPr>
          <w:rFonts w:ascii="Verdana" w:hAnsi="Verdana" w:cs="Tahoma"/>
          <w:szCs w:val="22"/>
          <w:lang w:val="it-IT"/>
        </w:rPr>
        <w:t>ao</w:t>
      </w:r>
      <w:proofErr w:type="spellEnd"/>
      <w:r>
        <w:rPr>
          <w:rFonts w:ascii="Verdana" w:hAnsi="Verdana" w:cs="Tahoma"/>
          <w:szCs w:val="22"/>
          <w:lang w:val="it-IT"/>
        </w:rPr>
        <w:t xml:space="preserve"> </w:t>
      </w:r>
      <w:proofErr w:type="spellStart"/>
      <w:r w:rsidR="000C02B2">
        <w:rPr>
          <w:rFonts w:ascii="Verdana" w:hAnsi="Verdana" w:cs="Tahoma"/>
          <w:szCs w:val="22"/>
          <w:lang w:val="it-IT"/>
        </w:rPr>
        <w:t>seminário</w:t>
      </w:r>
      <w:proofErr w:type="spellEnd"/>
      <w:r w:rsidR="000C02B2">
        <w:rPr>
          <w:rFonts w:ascii="Verdana" w:hAnsi="Verdana" w:cs="Tahoma"/>
          <w:szCs w:val="22"/>
          <w:lang w:val="it-IT"/>
        </w:rPr>
        <w:t xml:space="preserve"> </w:t>
      </w:r>
      <w:proofErr w:type="gramStart"/>
      <w:r w:rsidR="000C02B2">
        <w:rPr>
          <w:rFonts w:ascii="Verdana" w:hAnsi="Verdana" w:cs="Tahoma"/>
          <w:szCs w:val="22"/>
          <w:lang w:val="it-IT"/>
        </w:rPr>
        <w:t>1</w:t>
      </w:r>
      <w:proofErr w:type="gramEnd"/>
    </w:p>
    <w:p w14:paraId="715FE034" w14:textId="77777777" w:rsidR="009E520B" w:rsidRDefault="009E520B" w:rsidP="00E17FB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</w:p>
    <w:p w14:paraId="6FAC99C1" w14:textId="5CB97FE2" w:rsidR="009E520B" w:rsidRDefault="00E744CA" w:rsidP="009E520B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b/>
          <w:szCs w:val="22"/>
          <w:lang w:val="it-IT"/>
        </w:rPr>
      </w:pPr>
      <w:proofErr w:type="spellStart"/>
      <w:proofErr w:type="gramStart"/>
      <w:r>
        <w:rPr>
          <w:rFonts w:ascii="Verdana" w:hAnsi="Verdana" w:cs="Tahoma"/>
          <w:b/>
          <w:szCs w:val="22"/>
          <w:lang w:val="it-IT"/>
        </w:rPr>
        <w:t>setembro</w:t>
      </w:r>
      <w:proofErr w:type="spellEnd"/>
      <w:proofErr w:type="gramEnd"/>
    </w:p>
    <w:p w14:paraId="06291C7C" w14:textId="77777777" w:rsidR="009E520B" w:rsidRPr="009E520B" w:rsidRDefault="009E520B" w:rsidP="00E17FB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</w:p>
    <w:p w14:paraId="6DCFBCF8" w14:textId="50F31DD3" w:rsidR="00E744CA" w:rsidRDefault="009E520B" w:rsidP="00E17FB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  <w:r>
        <w:rPr>
          <w:rFonts w:ascii="Verdana" w:hAnsi="Verdana" w:cs="Tahoma"/>
          <w:b/>
          <w:szCs w:val="22"/>
          <w:lang w:val="it-IT"/>
        </w:rPr>
        <w:t>0</w:t>
      </w:r>
      <w:r w:rsidR="00E744CA">
        <w:rPr>
          <w:rFonts w:ascii="Verdana" w:hAnsi="Verdana" w:cs="Tahoma"/>
          <w:b/>
          <w:szCs w:val="22"/>
          <w:lang w:val="it-IT"/>
        </w:rPr>
        <w:t>7</w:t>
      </w:r>
      <w:r w:rsidR="006D1FD0">
        <w:rPr>
          <w:rFonts w:ascii="Verdana" w:hAnsi="Verdana" w:cs="Tahoma"/>
          <w:szCs w:val="22"/>
          <w:lang w:val="it-IT"/>
        </w:rPr>
        <w:t xml:space="preserve"> –</w:t>
      </w:r>
      <w:r w:rsidR="00E744CA">
        <w:rPr>
          <w:rFonts w:ascii="Verdana" w:hAnsi="Verdana" w:cs="Tahoma"/>
          <w:szCs w:val="22"/>
          <w:lang w:val="it-IT"/>
        </w:rPr>
        <w:t xml:space="preserve"> </w:t>
      </w:r>
      <w:proofErr w:type="spellStart"/>
      <w:r w:rsidR="00E744CA">
        <w:rPr>
          <w:rFonts w:ascii="Verdana" w:hAnsi="Verdana" w:cs="Tahoma"/>
          <w:szCs w:val="22"/>
          <w:lang w:val="it-IT"/>
        </w:rPr>
        <w:t>Semana</w:t>
      </w:r>
      <w:proofErr w:type="spellEnd"/>
      <w:r w:rsidR="00E744CA">
        <w:rPr>
          <w:rFonts w:ascii="Verdana" w:hAnsi="Verdana" w:cs="Tahoma"/>
          <w:szCs w:val="22"/>
          <w:lang w:val="it-IT"/>
        </w:rPr>
        <w:t xml:space="preserve"> da </w:t>
      </w:r>
      <w:proofErr w:type="spellStart"/>
      <w:r w:rsidR="00E744CA">
        <w:rPr>
          <w:rFonts w:ascii="Verdana" w:hAnsi="Verdana" w:cs="Tahoma"/>
          <w:szCs w:val="22"/>
          <w:lang w:val="it-IT"/>
        </w:rPr>
        <w:t>Pátria</w:t>
      </w:r>
      <w:proofErr w:type="spellEnd"/>
      <w:r w:rsidR="00E744CA">
        <w:rPr>
          <w:rFonts w:ascii="Verdana" w:hAnsi="Verdana" w:cs="Tahoma"/>
          <w:szCs w:val="22"/>
          <w:lang w:val="it-IT"/>
        </w:rPr>
        <w:t xml:space="preserve"> - recesso</w:t>
      </w:r>
    </w:p>
    <w:p w14:paraId="368B21FB" w14:textId="77777777" w:rsidR="00762C14" w:rsidRDefault="00762C14" w:rsidP="00E17FB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</w:p>
    <w:p w14:paraId="7B78D22D" w14:textId="1B4E3DCF" w:rsidR="000C02B2" w:rsidRDefault="00C11F42" w:rsidP="00E17FB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  <w:r>
        <w:rPr>
          <w:rFonts w:ascii="Verdana" w:hAnsi="Verdana" w:cs="Tahoma"/>
          <w:b/>
          <w:szCs w:val="22"/>
          <w:lang w:val="it-IT"/>
        </w:rPr>
        <w:t>1</w:t>
      </w:r>
      <w:r w:rsidR="00E744CA">
        <w:rPr>
          <w:rFonts w:ascii="Verdana" w:hAnsi="Verdana" w:cs="Tahoma"/>
          <w:b/>
          <w:szCs w:val="22"/>
          <w:lang w:val="it-IT"/>
        </w:rPr>
        <w:t>4</w:t>
      </w:r>
      <w:r w:rsidR="006D1FD0">
        <w:rPr>
          <w:rFonts w:ascii="Verdana" w:hAnsi="Verdana" w:cs="Tahoma"/>
          <w:szCs w:val="22"/>
          <w:lang w:val="it-IT"/>
        </w:rPr>
        <w:t xml:space="preserve"> - 08:00-11</w:t>
      </w:r>
      <w:r>
        <w:rPr>
          <w:rFonts w:ascii="Verdana" w:hAnsi="Verdana" w:cs="Tahoma"/>
          <w:szCs w:val="22"/>
          <w:lang w:val="it-IT"/>
        </w:rPr>
        <w:t xml:space="preserve">:00 </w:t>
      </w:r>
      <w:r w:rsidR="000C02B2">
        <w:rPr>
          <w:rFonts w:ascii="Verdana" w:hAnsi="Verdana" w:cs="Tahoma"/>
          <w:szCs w:val="22"/>
          <w:lang w:val="it-IT"/>
        </w:rPr>
        <w:t>–</w:t>
      </w:r>
      <w:r>
        <w:rPr>
          <w:rFonts w:ascii="Verdana" w:hAnsi="Verdana" w:cs="Tahoma"/>
          <w:szCs w:val="22"/>
          <w:lang w:val="it-IT"/>
        </w:rPr>
        <w:t xml:space="preserve"> </w:t>
      </w:r>
      <w:proofErr w:type="spellStart"/>
      <w:r w:rsidR="000C02B2">
        <w:rPr>
          <w:rFonts w:ascii="Verdana" w:hAnsi="Verdana" w:cs="Tahoma"/>
          <w:szCs w:val="22"/>
          <w:lang w:val="it-IT"/>
        </w:rPr>
        <w:t>Apresentação</w:t>
      </w:r>
      <w:proofErr w:type="spellEnd"/>
      <w:r w:rsidR="000C02B2">
        <w:rPr>
          <w:rFonts w:ascii="Verdana" w:hAnsi="Verdana" w:cs="Tahoma"/>
          <w:szCs w:val="22"/>
          <w:lang w:val="it-IT"/>
        </w:rPr>
        <w:t xml:space="preserve"> do </w:t>
      </w:r>
      <w:proofErr w:type="spellStart"/>
      <w:r w:rsidR="000C02B2">
        <w:rPr>
          <w:rFonts w:ascii="Verdana" w:hAnsi="Verdana" w:cs="Tahoma"/>
          <w:szCs w:val="22"/>
          <w:lang w:val="it-IT"/>
        </w:rPr>
        <w:t>Seminário</w:t>
      </w:r>
      <w:proofErr w:type="spellEnd"/>
      <w:r w:rsidR="000C02B2">
        <w:rPr>
          <w:rFonts w:ascii="Verdana" w:hAnsi="Verdana" w:cs="Tahoma"/>
          <w:szCs w:val="22"/>
          <w:lang w:val="it-IT"/>
        </w:rPr>
        <w:t xml:space="preserve"> 1 (2 </w:t>
      </w:r>
      <w:proofErr w:type="spellStart"/>
      <w:r w:rsidR="000C02B2">
        <w:rPr>
          <w:rFonts w:ascii="Verdana" w:hAnsi="Verdana" w:cs="Tahoma"/>
          <w:szCs w:val="22"/>
          <w:lang w:val="it-IT"/>
        </w:rPr>
        <w:t>equipes</w:t>
      </w:r>
      <w:proofErr w:type="spellEnd"/>
      <w:proofErr w:type="gramStart"/>
      <w:r w:rsidR="000C02B2">
        <w:rPr>
          <w:rFonts w:ascii="Verdana" w:hAnsi="Verdana" w:cs="Tahoma"/>
          <w:szCs w:val="22"/>
          <w:lang w:val="it-IT"/>
        </w:rPr>
        <w:t>)</w:t>
      </w:r>
      <w:proofErr w:type="gramEnd"/>
    </w:p>
    <w:p w14:paraId="0D8AA7A6" w14:textId="304B898C" w:rsidR="000C02B2" w:rsidRDefault="000C02B2" w:rsidP="00E17FB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  <w:r>
        <w:rPr>
          <w:rFonts w:ascii="Verdana" w:hAnsi="Verdana" w:cs="Tahoma"/>
          <w:szCs w:val="22"/>
          <w:lang w:val="it-IT"/>
        </w:rPr>
        <w:tab/>
        <w:t xml:space="preserve">Equipe </w:t>
      </w:r>
      <w:proofErr w:type="gramStart"/>
      <w:r>
        <w:rPr>
          <w:rFonts w:ascii="Verdana" w:hAnsi="Verdana" w:cs="Tahoma"/>
          <w:szCs w:val="22"/>
          <w:lang w:val="it-IT"/>
        </w:rPr>
        <w:t>1</w:t>
      </w:r>
      <w:proofErr w:type="gramEnd"/>
      <w:r>
        <w:rPr>
          <w:rFonts w:ascii="Verdana" w:hAnsi="Verdana" w:cs="Tahoma"/>
          <w:szCs w:val="22"/>
          <w:lang w:val="it-IT"/>
        </w:rPr>
        <w:t xml:space="preserve">: ALBERTI, L. B. </w:t>
      </w:r>
      <w:r w:rsidR="00AD599C">
        <w:rPr>
          <w:rFonts w:ascii="Verdana" w:hAnsi="Verdana" w:cs="Tahoma"/>
          <w:b/>
          <w:szCs w:val="22"/>
          <w:lang w:val="it-IT"/>
        </w:rPr>
        <w:t xml:space="preserve">Da Arte de </w:t>
      </w:r>
      <w:proofErr w:type="spellStart"/>
      <w:r w:rsidR="00AD599C">
        <w:rPr>
          <w:rFonts w:ascii="Verdana" w:hAnsi="Verdana" w:cs="Tahoma"/>
          <w:b/>
          <w:szCs w:val="22"/>
          <w:lang w:val="it-IT"/>
        </w:rPr>
        <w:t>Construir</w:t>
      </w:r>
      <w:proofErr w:type="spellEnd"/>
      <w:r>
        <w:rPr>
          <w:rFonts w:ascii="Verdana" w:hAnsi="Verdana" w:cs="Tahoma"/>
          <w:b/>
          <w:szCs w:val="22"/>
          <w:lang w:val="it-IT"/>
        </w:rPr>
        <w:t xml:space="preserve"> </w:t>
      </w:r>
      <w:r w:rsidR="00AD599C">
        <w:rPr>
          <w:rFonts w:ascii="Verdana" w:hAnsi="Verdana" w:cs="Tahoma"/>
          <w:szCs w:val="22"/>
          <w:lang w:val="it-IT"/>
        </w:rPr>
        <w:t xml:space="preserve">[1440-1470]. </w:t>
      </w:r>
      <w:proofErr w:type="spellStart"/>
      <w:r>
        <w:rPr>
          <w:rFonts w:ascii="Verdana" w:hAnsi="Verdana" w:cs="Tahoma"/>
          <w:szCs w:val="22"/>
          <w:lang w:val="it-IT"/>
        </w:rPr>
        <w:t>Trad</w:t>
      </w:r>
      <w:proofErr w:type="spellEnd"/>
      <w:r>
        <w:rPr>
          <w:rFonts w:ascii="Verdana" w:hAnsi="Verdana" w:cs="Tahoma"/>
          <w:szCs w:val="22"/>
          <w:lang w:val="it-IT"/>
        </w:rPr>
        <w:t xml:space="preserve">. Sergio Romanelli, </w:t>
      </w:r>
      <w:proofErr w:type="spellStart"/>
      <w:r>
        <w:rPr>
          <w:rFonts w:ascii="Verdana" w:hAnsi="Verdana" w:cs="Tahoma"/>
          <w:szCs w:val="22"/>
          <w:lang w:val="it-IT"/>
        </w:rPr>
        <w:t>livro</w:t>
      </w:r>
      <w:proofErr w:type="spellEnd"/>
      <w:r>
        <w:rPr>
          <w:rFonts w:ascii="Verdana" w:hAnsi="Verdana" w:cs="Tahoma"/>
          <w:szCs w:val="22"/>
          <w:lang w:val="it-IT"/>
        </w:rPr>
        <w:t xml:space="preserve"> IV, pp. 138-166.</w:t>
      </w:r>
    </w:p>
    <w:p w14:paraId="73B8A2DE" w14:textId="08A43848" w:rsidR="000C02B2" w:rsidRPr="000C02B2" w:rsidRDefault="000C02B2" w:rsidP="00E17FB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  <w:r>
        <w:rPr>
          <w:rFonts w:ascii="Verdana" w:hAnsi="Verdana" w:cs="Tahoma"/>
          <w:szCs w:val="22"/>
          <w:lang w:val="it-IT"/>
        </w:rPr>
        <w:tab/>
        <w:t xml:space="preserve">Equipe </w:t>
      </w:r>
      <w:proofErr w:type="gramStart"/>
      <w:r>
        <w:rPr>
          <w:rFonts w:ascii="Verdana" w:hAnsi="Verdana" w:cs="Tahoma"/>
          <w:szCs w:val="22"/>
          <w:lang w:val="it-IT"/>
        </w:rPr>
        <w:t>2</w:t>
      </w:r>
      <w:proofErr w:type="gramEnd"/>
      <w:r>
        <w:rPr>
          <w:rFonts w:ascii="Verdana" w:hAnsi="Verdana" w:cs="Tahoma"/>
          <w:szCs w:val="22"/>
          <w:lang w:val="it-IT"/>
        </w:rPr>
        <w:t xml:space="preserve">: ALBERTI, L. B. </w:t>
      </w:r>
      <w:r w:rsidR="00AD599C">
        <w:rPr>
          <w:rFonts w:ascii="Verdana" w:hAnsi="Verdana" w:cs="Tahoma"/>
          <w:b/>
          <w:szCs w:val="22"/>
          <w:lang w:val="it-IT"/>
        </w:rPr>
        <w:t xml:space="preserve">Da Arte de </w:t>
      </w:r>
      <w:proofErr w:type="spellStart"/>
      <w:r w:rsidR="00AD599C">
        <w:rPr>
          <w:rFonts w:ascii="Verdana" w:hAnsi="Verdana" w:cs="Tahoma"/>
          <w:b/>
          <w:szCs w:val="22"/>
          <w:lang w:val="it-IT"/>
        </w:rPr>
        <w:t>Construir</w:t>
      </w:r>
      <w:proofErr w:type="spellEnd"/>
      <w:r w:rsidR="00AD599C">
        <w:rPr>
          <w:rFonts w:ascii="Verdana" w:hAnsi="Verdana" w:cs="Tahoma"/>
          <w:b/>
          <w:szCs w:val="22"/>
          <w:lang w:val="it-IT"/>
        </w:rPr>
        <w:t xml:space="preserve"> </w:t>
      </w:r>
      <w:r w:rsidR="00AD599C">
        <w:rPr>
          <w:rFonts w:ascii="Verdana" w:hAnsi="Verdana" w:cs="Tahoma"/>
          <w:szCs w:val="22"/>
          <w:lang w:val="it-IT"/>
        </w:rPr>
        <w:t>[1440-1470].</w:t>
      </w:r>
      <w:r>
        <w:rPr>
          <w:rFonts w:ascii="Verdana" w:hAnsi="Verdana" w:cs="Tahoma"/>
          <w:b/>
          <w:szCs w:val="22"/>
          <w:lang w:val="it-IT"/>
        </w:rPr>
        <w:t xml:space="preserve"> </w:t>
      </w:r>
      <w:proofErr w:type="spellStart"/>
      <w:r>
        <w:rPr>
          <w:rFonts w:ascii="Verdana" w:hAnsi="Verdana" w:cs="Tahoma"/>
          <w:szCs w:val="22"/>
          <w:lang w:val="it-IT"/>
        </w:rPr>
        <w:t>Trad</w:t>
      </w:r>
      <w:proofErr w:type="spellEnd"/>
      <w:r>
        <w:rPr>
          <w:rFonts w:ascii="Verdana" w:hAnsi="Verdana" w:cs="Tahoma"/>
          <w:szCs w:val="22"/>
          <w:lang w:val="it-IT"/>
        </w:rPr>
        <w:t xml:space="preserve">. Sergio Romanelli, </w:t>
      </w:r>
      <w:proofErr w:type="spellStart"/>
      <w:r>
        <w:rPr>
          <w:rFonts w:ascii="Verdana" w:hAnsi="Verdana" w:cs="Tahoma"/>
          <w:szCs w:val="22"/>
          <w:lang w:val="it-IT"/>
        </w:rPr>
        <w:t>livro</w:t>
      </w:r>
      <w:proofErr w:type="spellEnd"/>
      <w:r>
        <w:rPr>
          <w:rFonts w:ascii="Verdana" w:hAnsi="Verdana" w:cs="Tahoma"/>
          <w:szCs w:val="22"/>
          <w:lang w:val="it-IT"/>
        </w:rPr>
        <w:t xml:space="preserve"> V, pp. 167-212.</w:t>
      </w:r>
    </w:p>
    <w:p w14:paraId="1BA576D1" w14:textId="64D5AC12" w:rsidR="000C02B2" w:rsidRDefault="005248BF" w:rsidP="00E17FB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  <w:r>
        <w:rPr>
          <w:rFonts w:ascii="Verdana" w:hAnsi="Verdana" w:cs="Tahoma"/>
          <w:szCs w:val="22"/>
          <w:lang w:val="it-IT"/>
        </w:rPr>
        <w:tab/>
      </w:r>
      <w:proofErr w:type="gramStart"/>
      <w:r>
        <w:rPr>
          <w:rFonts w:ascii="Verdana" w:hAnsi="Verdana" w:cs="Tahoma"/>
          <w:szCs w:val="22"/>
          <w:lang w:val="it-IT"/>
        </w:rPr>
        <w:t xml:space="preserve">11:00-12:00 - </w:t>
      </w:r>
      <w:proofErr w:type="spellStart"/>
      <w:r>
        <w:rPr>
          <w:rFonts w:ascii="Verdana" w:hAnsi="Verdana" w:cs="Tahoma"/>
          <w:szCs w:val="22"/>
          <w:lang w:val="it-IT"/>
        </w:rPr>
        <w:t>debate</w:t>
      </w:r>
      <w:proofErr w:type="spellEnd"/>
      <w:proofErr w:type="gramEnd"/>
    </w:p>
    <w:p w14:paraId="35CBF7EF" w14:textId="77777777" w:rsidR="000C02B2" w:rsidRDefault="000C02B2" w:rsidP="00E17FB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</w:p>
    <w:p w14:paraId="5F8963B8" w14:textId="77777777" w:rsidR="00A65A2A" w:rsidRDefault="00A65A2A" w:rsidP="00E17FB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b/>
          <w:szCs w:val="22"/>
          <w:lang w:val="it-IT"/>
        </w:rPr>
      </w:pPr>
    </w:p>
    <w:p w14:paraId="013D7487" w14:textId="77777777" w:rsidR="005248BF" w:rsidRDefault="00C11F42" w:rsidP="005248B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  <w:proofErr w:type="gramStart"/>
      <w:r>
        <w:rPr>
          <w:rFonts w:ascii="Verdana" w:hAnsi="Verdana" w:cs="Tahoma"/>
          <w:b/>
          <w:szCs w:val="22"/>
          <w:lang w:val="it-IT"/>
        </w:rPr>
        <w:t>2</w:t>
      </w:r>
      <w:r w:rsidR="00E744CA">
        <w:rPr>
          <w:rFonts w:ascii="Verdana" w:hAnsi="Verdana" w:cs="Tahoma"/>
          <w:b/>
          <w:szCs w:val="22"/>
          <w:lang w:val="it-IT"/>
        </w:rPr>
        <w:t>1</w:t>
      </w:r>
      <w:r w:rsidR="00CC3E18">
        <w:rPr>
          <w:rFonts w:ascii="Verdana" w:hAnsi="Verdana" w:cs="Tahoma"/>
          <w:szCs w:val="22"/>
          <w:lang w:val="it-IT"/>
        </w:rPr>
        <w:t xml:space="preserve"> </w:t>
      </w:r>
      <w:r w:rsidR="0096409F">
        <w:rPr>
          <w:rFonts w:ascii="Verdana" w:hAnsi="Verdana" w:cs="Tahoma"/>
          <w:szCs w:val="22"/>
          <w:lang w:val="it-IT"/>
        </w:rPr>
        <w:t>–</w:t>
      </w:r>
      <w:r w:rsidR="00A53C62">
        <w:rPr>
          <w:rFonts w:ascii="Verdana" w:hAnsi="Verdana" w:cs="Tahoma"/>
          <w:szCs w:val="22"/>
          <w:lang w:val="it-IT"/>
        </w:rPr>
        <w:t xml:space="preserve"> </w:t>
      </w:r>
      <w:r w:rsidR="005248BF">
        <w:rPr>
          <w:rFonts w:ascii="Verdana" w:hAnsi="Verdana" w:cs="Tahoma"/>
          <w:szCs w:val="22"/>
          <w:lang w:val="it-IT"/>
        </w:rPr>
        <w:t xml:space="preserve">08:00-11:00 - </w:t>
      </w:r>
      <w:proofErr w:type="spellStart"/>
      <w:r w:rsidR="005248BF">
        <w:rPr>
          <w:rFonts w:ascii="Verdana" w:hAnsi="Verdana" w:cs="Tahoma"/>
          <w:szCs w:val="22"/>
          <w:lang w:val="it-IT"/>
        </w:rPr>
        <w:t>As</w:t>
      </w:r>
      <w:proofErr w:type="spellEnd"/>
      <w:r w:rsidR="005248BF">
        <w:rPr>
          <w:rFonts w:ascii="Verdana" w:hAnsi="Verdana" w:cs="Tahoma"/>
          <w:szCs w:val="22"/>
          <w:lang w:val="it-IT"/>
        </w:rPr>
        <w:t xml:space="preserve"> </w:t>
      </w:r>
      <w:proofErr w:type="spellStart"/>
      <w:r w:rsidR="005248BF">
        <w:rPr>
          <w:rFonts w:ascii="Verdana" w:hAnsi="Verdana" w:cs="Tahoma"/>
          <w:szCs w:val="22"/>
          <w:lang w:val="it-IT"/>
        </w:rPr>
        <w:t>igrejas</w:t>
      </w:r>
      <w:proofErr w:type="spellEnd"/>
      <w:r w:rsidR="005248BF">
        <w:rPr>
          <w:rFonts w:ascii="Verdana" w:hAnsi="Verdana" w:cs="Tahoma"/>
          <w:szCs w:val="22"/>
          <w:lang w:val="it-IT"/>
        </w:rPr>
        <w:t xml:space="preserve"> </w:t>
      </w:r>
      <w:proofErr w:type="spellStart"/>
      <w:r w:rsidR="005248BF">
        <w:rPr>
          <w:rFonts w:ascii="Verdana" w:hAnsi="Verdana" w:cs="Tahoma"/>
          <w:szCs w:val="22"/>
          <w:lang w:val="it-IT"/>
        </w:rPr>
        <w:t>romanas</w:t>
      </w:r>
      <w:proofErr w:type="spellEnd"/>
      <w:r w:rsidR="005248BF">
        <w:rPr>
          <w:rFonts w:ascii="Verdana" w:hAnsi="Verdana" w:cs="Tahoma"/>
          <w:szCs w:val="22"/>
          <w:lang w:val="it-IT"/>
        </w:rPr>
        <w:t xml:space="preserve"> </w:t>
      </w:r>
      <w:proofErr w:type="spellStart"/>
      <w:r w:rsidR="005248BF">
        <w:rPr>
          <w:rFonts w:ascii="Verdana" w:hAnsi="Verdana" w:cs="Tahoma"/>
          <w:szCs w:val="22"/>
          <w:lang w:val="it-IT"/>
        </w:rPr>
        <w:t>pós-Saque</w:t>
      </w:r>
      <w:proofErr w:type="spellEnd"/>
      <w:r w:rsidR="005248BF">
        <w:rPr>
          <w:rFonts w:ascii="Verdana" w:hAnsi="Verdana" w:cs="Tahoma"/>
          <w:szCs w:val="22"/>
          <w:lang w:val="it-IT"/>
        </w:rPr>
        <w:t>.</w:t>
      </w:r>
      <w:proofErr w:type="gramEnd"/>
      <w:r w:rsidR="005248BF" w:rsidRPr="006D1FD0">
        <w:rPr>
          <w:rFonts w:ascii="Verdana" w:hAnsi="Verdana"/>
        </w:rPr>
        <w:t xml:space="preserve"> </w:t>
      </w:r>
      <w:r w:rsidR="005248BF" w:rsidRPr="0096409F">
        <w:rPr>
          <w:rFonts w:ascii="Verdana" w:hAnsi="Verdana"/>
        </w:rPr>
        <w:t>Contra Reforma e Arquitetura Religiosa.</w:t>
      </w:r>
    </w:p>
    <w:p w14:paraId="2DAC0C14" w14:textId="6DE4A531" w:rsidR="005248BF" w:rsidRPr="00C11F42" w:rsidRDefault="005248BF" w:rsidP="005248B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i/>
          <w:szCs w:val="22"/>
          <w:lang w:val="it-IT"/>
        </w:rPr>
      </w:pPr>
      <w:r>
        <w:rPr>
          <w:rFonts w:ascii="Verdana" w:hAnsi="Verdana" w:cs="Tahoma"/>
          <w:szCs w:val="22"/>
          <w:lang w:val="it-IT"/>
        </w:rPr>
        <w:t xml:space="preserve">        11:00-12:00 - </w:t>
      </w:r>
      <w:proofErr w:type="spellStart"/>
      <w:r>
        <w:rPr>
          <w:rFonts w:ascii="Verdana" w:hAnsi="Verdana" w:cs="Tahoma"/>
          <w:szCs w:val="22"/>
          <w:lang w:val="it-IT"/>
        </w:rPr>
        <w:t>orientação</w:t>
      </w:r>
      <w:proofErr w:type="spellEnd"/>
      <w:r>
        <w:rPr>
          <w:rFonts w:ascii="Verdana" w:hAnsi="Verdana" w:cs="Tahoma"/>
          <w:szCs w:val="22"/>
          <w:lang w:val="it-IT"/>
        </w:rPr>
        <w:t xml:space="preserve"> </w:t>
      </w:r>
      <w:proofErr w:type="spellStart"/>
      <w:r>
        <w:rPr>
          <w:rFonts w:ascii="Verdana" w:hAnsi="Verdana" w:cs="Tahoma"/>
          <w:szCs w:val="22"/>
          <w:lang w:val="it-IT"/>
        </w:rPr>
        <w:t>ao</w:t>
      </w:r>
      <w:proofErr w:type="spellEnd"/>
      <w:r>
        <w:rPr>
          <w:rFonts w:ascii="Verdana" w:hAnsi="Verdana" w:cs="Tahoma"/>
          <w:szCs w:val="22"/>
          <w:lang w:val="it-IT"/>
        </w:rPr>
        <w:t xml:space="preserve"> </w:t>
      </w:r>
      <w:proofErr w:type="spellStart"/>
      <w:r>
        <w:rPr>
          <w:rFonts w:ascii="Verdana" w:hAnsi="Verdana" w:cs="Tahoma"/>
          <w:szCs w:val="22"/>
          <w:lang w:val="it-IT"/>
        </w:rPr>
        <w:t>seminário</w:t>
      </w:r>
      <w:proofErr w:type="spellEnd"/>
      <w:r>
        <w:rPr>
          <w:rFonts w:ascii="Verdana" w:hAnsi="Verdana" w:cs="Tahoma"/>
          <w:szCs w:val="22"/>
          <w:lang w:val="it-IT"/>
        </w:rPr>
        <w:t xml:space="preserve"> </w:t>
      </w:r>
      <w:proofErr w:type="gramStart"/>
      <w:r>
        <w:rPr>
          <w:rFonts w:ascii="Verdana" w:hAnsi="Verdana" w:cs="Tahoma"/>
          <w:szCs w:val="22"/>
          <w:lang w:val="it-IT"/>
        </w:rPr>
        <w:t>2</w:t>
      </w:r>
      <w:proofErr w:type="gramEnd"/>
    </w:p>
    <w:p w14:paraId="7A400F8D" w14:textId="77777777" w:rsidR="00E93096" w:rsidRDefault="00E93096" w:rsidP="00C11F4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</w:p>
    <w:p w14:paraId="75F64178" w14:textId="77777777" w:rsidR="005248BF" w:rsidRDefault="005248BF" w:rsidP="00C11F4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</w:p>
    <w:p w14:paraId="6A590376" w14:textId="0235061B" w:rsidR="005248BF" w:rsidRPr="00CC1EF7" w:rsidRDefault="00E744CA" w:rsidP="005248B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b/>
          <w:szCs w:val="22"/>
          <w:lang w:val="it-IT"/>
        </w:rPr>
      </w:pPr>
      <w:r>
        <w:rPr>
          <w:rFonts w:ascii="Verdana" w:hAnsi="Verdana" w:cs="Tahoma"/>
          <w:b/>
          <w:szCs w:val="22"/>
          <w:lang w:val="it-IT"/>
        </w:rPr>
        <w:t>28</w:t>
      </w:r>
      <w:r w:rsidR="00E93096">
        <w:rPr>
          <w:rFonts w:ascii="Verdana" w:hAnsi="Verdana" w:cs="Tahoma"/>
          <w:b/>
          <w:szCs w:val="22"/>
          <w:lang w:val="it-IT"/>
        </w:rPr>
        <w:t xml:space="preserve"> </w:t>
      </w:r>
      <w:r w:rsidR="005248BF">
        <w:rPr>
          <w:rFonts w:ascii="Verdana" w:hAnsi="Verdana" w:cs="Tahoma"/>
          <w:szCs w:val="22"/>
          <w:lang w:val="it-IT"/>
        </w:rPr>
        <w:t>–</w:t>
      </w:r>
      <w:r w:rsidR="00E93096">
        <w:rPr>
          <w:rFonts w:ascii="Verdana" w:hAnsi="Verdana" w:cs="Tahoma"/>
          <w:szCs w:val="22"/>
          <w:lang w:val="it-IT"/>
        </w:rPr>
        <w:t xml:space="preserve"> </w:t>
      </w:r>
      <w:r w:rsidR="005248BF">
        <w:rPr>
          <w:rFonts w:ascii="Verdana" w:hAnsi="Verdana" w:cs="Tahoma"/>
          <w:szCs w:val="22"/>
          <w:lang w:val="it-IT"/>
        </w:rPr>
        <w:t xml:space="preserve">08:00-10:00 – Michelangelo e a </w:t>
      </w:r>
      <w:r w:rsidR="005248BF">
        <w:rPr>
          <w:rFonts w:ascii="Verdana" w:hAnsi="Verdana" w:cs="Tahoma"/>
          <w:i/>
          <w:szCs w:val="22"/>
          <w:lang w:val="it-IT"/>
        </w:rPr>
        <w:t>maniera</w:t>
      </w:r>
      <w:r w:rsidR="005248BF" w:rsidRPr="00D13D41">
        <w:rPr>
          <w:rFonts w:ascii="Verdana" w:hAnsi="Verdana" w:cs="Tahoma"/>
          <w:szCs w:val="22"/>
          <w:lang w:val="it-IT"/>
        </w:rPr>
        <w:t xml:space="preserve"> </w:t>
      </w:r>
    </w:p>
    <w:p w14:paraId="6C1AB32B" w14:textId="4D9AA16D" w:rsidR="005248BF" w:rsidRDefault="005248BF" w:rsidP="005248B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  <w:r>
        <w:rPr>
          <w:rFonts w:ascii="Verdana" w:hAnsi="Verdana" w:cs="Tahoma"/>
          <w:b/>
          <w:szCs w:val="22"/>
          <w:lang w:val="it-IT"/>
        </w:rPr>
        <w:t xml:space="preserve">        </w:t>
      </w:r>
      <w:proofErr w:type="gramStart"/>
      <w:r>
        <w:rPr>
          <w:rFonts w:ascii="Verdana" w:hAnsi="Verdana" w:cs="Tahoma"/>
          <w:szCs w:val="22"/>
          <w:lang w:val="it-IT"/>
        </w:rPr>
        <w:t xml:space="preserve">10:00-12:00 – A </w:t>
      </w:r>
      <w:proofErr w:type="spellStart"/>
      <w:r>
        <w:rPr>
          <w:rFonts w:ascii="Verdana" w:hAnsi="Verdana" w:cs="Tahoma"/>
          <w:szCs w:val="22"/>
          <w:lang w:val="it-IT"/>
        </w:rPr>
        <w:t>difusão</w:t>
      </w:r>
      <w:proofErr w:type="spellEnd"/>
      <w:r>
        <w:rPr>
          <w:rFonts w:ascii="Verdana" w:hAnsi="Verdana" w:cs="Tahoma"/>
          <w:szCs w:val="22"/>
          <w:lang w:val="it-IT"/>
        </w:rPr>
        <w:t xml:space="preserve"> do </w:t>
      </w:r>
      <w:proofErr w:type="spellStart"/>
      <w:r>
        <w:rPr>
          <w:rFonts w:ascii="Verdana" w:hAnsi="Verdana" w:cs="Tahoma"/>
          <w:szCs w:val="22"/>
          <w:lang w:val="it-IT"/>
        </w:rPr>
        <w:t>maneirismo</w:t>
      </w:r>
      <w:proofErr w:type="spellEnd"/>
      <w:r>
        <w:rPr>
          <w:rFonts w:ascii="Verdana" w:hAnsi="Verdana" w:cs="Tahoma"/>
          <w:szCs w:val="22"/>
          <w:lang w:val="it-IT"/>
        </w:rPr>
        <w:t xml:space="preserve"> </w:t>
      </w:r>
      <w:proofErr w:type="spellStart"/>
      <w:r>
        <w:rPr>
          <w:rFonts w:ascii="Verdana" w:hAnsi="Verdana" w:cs="Tahoma"/>
          <w:szCs w:val="22"/>
          <w:lang w:val="it-IT"/>
        </w:rPr>
        <w:t>na</w:t>
      </w:r>
      <w:proofErr w:type="spellEnd"/>
      <w:r>
        <w:rPr>
          <w:rFonts w:ascii="Verdana" w:hAnsi="Verdana" w:cs="Tahoma"/>
          <w:szCs w:val="22"/>
          <w:lang w:val="it-IT"/>
        </w:rPr>
        <w:t xml:space="preserve"> </w:t>
      </w:r>
      <w:proofErr w:type="spellStart"/>
      <w:r>
        <w:rPr>
          <w:rFonts w:ascii="Verdana" w:hAnsi="Verdana" w:cs="Tahoma"/>
          <w:szCs w:val="22"/>
          <w:lang w:val="it-IT"/>
        </w:rPr>
        <w:t>península</w:t>
      </w:r>
      <w:proofErr w:type="spellEnd"/>
      <w:r>
        <w:rPr>
          <w:rFonts w:ascii="Verdana" w:hAnsi="Verdana" w:cs="Tahoma"/>
          <w:szCs w:val="22"/>
          <w:lang w:val="it-IT"/>
        </w:rPr>
        <w:t xml:space="preserve"> </w:t>
      </w:r>
      <w:proofErr w:type="spellStart"/>
      <w:r>
        <w:rPr>
          <w:rFonts w:ascii="Verdana" w:hAnsi="Verdana" w:cs="Tahoma"/>
          <w:szCs w:val="22"/>
          <w:lang w:val="it-IT"/>
        </w:rPr>
        <w:t>itálica</w:t>
      </w:r>
      <w:proofErr w:type="spellEnd"/>
      <w:r>
        <w:rPr>
          <w:rFonts w:ascii="Verdana" w:hAnsi="Verdana" w:cs="Tahoma"/>
          <w:szCs w:val="22"/>
          <w:lang w:val="it-IT"/>
        </w:rPr>
        <w:t>.</w:t>
      </w:r>
      <w:proofErr w:type="gramEnd"/>
    </w:p>
    <w:p w14:paraId="172E0EAB" w14:textId="77777777" w:rsidR="00A65A2A" w:rsidRDefault="00A65A2A" w:rsidP="00E17FB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b/>
          <w:szCs w:val="22"/>
          <w:lang w:val="it-IT"/>
        </w:rPr>
      </w:pPr>
    </w:p>
    <w:p w14:paraId="5CF57F53" w14:textId="2BFCC3C8" w:rsidR="00782034" w:rsidRPr="00720D47" w:rsidRDefault="00E744CA" w:rsidP="00E17FB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b/>
          <w:szCs w:val="22"/>
          <w:lang w:val="it-IT"/>
        </w:rPr>
      </w:pPr>
      <w:proofErr w:type="spellStart"/>
      <w:proofErr w:type="gramStart"/>
      <w:r>
        <w:rPr>
          <w:rFonts w:ascii="Verdana" w:hAnsi="Verdana" w:cs="Tahoma"/>
          <w:b/>
          <w:szCs w:val="22"/>
          <w:lang w:val="it-IT"/>
        </w:rPr>
        <w:t>outubro</w:t>
      </w:r>
      <w:proofErr w:type="spellEnd"/>
      <w:proofErr w:type="gramEnd"/>
    </w:p>
    <w:p w14:paraId="51227EC0" w14:textId="77777777" w:rsidR="00A65A2A" w:rsidRDefault="00A65A2A" w:rsidP="00E17FB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b/>
          <w:szCs w:val="22"/>
          <w:lang w:val="it-IT"/>
        </w:rPr>
      </w:pPr>
    </w:p>
    <w:p w14:paraId="6063AD4A" w14:textId="77777777" w:rsidR="005248BF" w:rsidRDefault="00CC3E18" w:rsidP="005248B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  <w:proofErr w:type="gramStart"/>
      <w:r w:rsidRPr="00CC3E18">
        <w:rPr>
          <w:rFonts w:ascii="Verdana" w:hAnsi="Verdana" w:cs="Tahoma"/>
          <w:b/>
          <w:szCs w:val="22"/>
          <w:lang w:val="it-IT"/>
        </w:rPr>
        <w:t>0</w:t>
      </w:r>
      <w:r w:rsidR="00E744CA">
        <w:rPr>
          <w:rFonts w:ascii="Verdana" w:hAnsi="Verdana" w:cs="Tahoma"/>
          <w:b/>
          <w:szCs w:val="22"/>
          <w:lang w:val="it-IT"/>
        </w:rPr>
        <w:t>5</w:t>
      </w:r>
      <w:r>
        <w:rPr>
          <w:rFonts w:ascii="Verdana" w:hAnsi="Verdana" w:cs="Tahoma"/>
          <w:szCs w:val="22"/>
          <w:lang w:val="it-IT"/>
        </w:rPr>
        <w:t xml:space="preserve"> </w:t>
      </w:r>
      <w:r w:rsidR="005248BF">
        <w:rPr>
          <w:rFonts w:ascii="Verdana" w:hAnsi="Verdana" w:cs="Tahoma"/>
          <w:szCs w:val="22"/>
          <w:lang w:val="it-IT"/>
        </w:rPr>
        <w:t>–</w:t>
      </w:r>
      <w:r w:rsidR="006D1FD0">
        <w:rPr>
          <w:rFonts w:ascii="Verdana" w:hAnsi="Verdana" w:cs="Tahoma"/>
          <w:szCs w:val="22"/>
          <w:lang w:val="it-IT"/>
        </w:rPr>
        <w:t xml:space="preserve"> </w:t>
      </w:r>
      <w:r w:rsidR="005248BF">
        <w:rPr>
          <w:rFonts w:ascii="Verdana" w:hAnsi="Verdana" w:cs="Tahoma"/>
          <w:szCs w:val="22"/>
          <w:lang w:val="it-IT"/>
        </w:rPr>
        <w:t xml:space="preserve">08:00-10:00 – A Roma </w:t>
      </w:r>
      <w:proofErr w:type="spellStart"/>
      <w:r w:rsidR="005248BF">
        <w:rPr>
          <w:rFonts w:ascii="Verdana" w:hAnsi="Verdana" w:cs="Tahoma"/>
          <w:szCs w:val="22"/>
          <w:lang w:val="it-IT"/>
        </w:rPr>
        <w:t>dos</w:t>
      </w:r>
      <w:proofErr w:type="spellEnd"/>
      <w:r w:rsidR="005248BF">
        <w:rPr>
          <w:rFonts w:ascii="Verdana" w:hAnsi="Verdana" w:cs="Tahoma"/>
          <w:szCs w:val="22"/>
          <w:lang w:val="it-IT"/>
        </w:rPr>
        <w:t xml:space="preserve"> papas</w:t>
      </w:r>
      <w:proofErr w:type="gramEnd"/>
    </w:p>
    <w:p w14:paraId="6AFBE418" w14:textId="77777777" w:rsidR="005248BF" w:rsidRDefault="005248BF" w:rsidP="005248B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  <w:r>
        <w:rPr>
          <w:rFonts w:ascii="Verdana" w:hAnsi="Verdana" w:cs="Tahoma"/>
          <w:szCs w:val="22"/>
          <w:lang w:val="it-IT"/>
        </w:rPr>
        <w:t xml:space="preserve">       11:00-12:00 – </w:t>
      </w:r>
      <w:proofErr w:type="spellStart"/>
      <w:r>
        <w:rPr>
          <w:rFonts w:ascii="Verdana" w:hAnsi="Verdana" w:cs="Tahoma"/>
          <w:szCs w:val="22"/>
          <w:lang w:val="it-IT"/>
        </w:rPr>
        <w:t>orientação</w:t>
      </w:r>
      <w:proofErr w:type="spellEnd"/>
      <w:r>
        <w:rPr>
          <w:rFonts w:ascii="Verdana" w:hAnsi="Verdana" w:cs="Tahoma"/>
          <w:szCs w:val="22"/>
          <w:lang w:val="it-IT"/>
        </w:rPr>
        <w:t xml:space="preserve"> </w:t>
      </w:r>
      <w:proofErr w:type="spellStart"/>
      <w:r>
        <w:rPr>
          <w:rFonts w:ascii="Verdana" w:hAnsi="Verdana" w:cs="Tahoma"/>
          <w:szCs w:val="22"/>
          <w:lang w:val="it-IT"/>
        </w:rPr>
        <w:t>ao</w:t>
      </w:r>
      <w:proofErr w:type="spellEnd"/>
      <w:r>
        <w:rPr>
          <w:rFonts w:ascii="Verdana" w:hAnsi="Verdana" w:cs="Tahoma"/>
          <w:szCs w:val="22"/>
          <w:lang w:val="it-IT"/>
        </w:rPr>
        <w:t xml:space="preserve"> </w:t>
      </w:r>
      <w:proofErr w:type="spellStart"/>
      <w:r>
        <w:rPr>
          <w:rFonts w:ascii="Verdana" w:hAnsi="Verdana" w:cs="Tahoma"/>
          <w:szCs w:val="22"/>
          <w:lang w:val="it-IT"/>
        </w:rPr>
        <w:t>seminário</w:t>
      </w:r>
      <w:proofErr w:type="spellEnd"/>
      <w:r>
        <w:rPr>
          <w:rFonts w:ascii="Verdana" w:hAnsi="Verdana" w:cs="Tahoma"/>
          <w:szCs w:val="22"/>
          <w:lang w:val="it-IT"/>
        </w:rPr>
        <w:t xml:space="preserve"> </w:t>
      </w:r>
      <w:proofErr w:type="gramStart"/>
      <w:r>
        <w:rPr>
          <w:rFonts w:ascii="Verdana" w:hAnsi="Verdana" w:cs="Tahoma"/>
          <w:szCs w:val="22"/>
          <w:lang w:val="it-IT"/>
        </w:rPr>
        <w:t>2</w:t>
      </w:r>
      <w:proofErr w:type="gramEnd"/>
    </w:p>
    <w:p w14:paraId="7DCB4FB0" w14:textId="77777777" w:rsidR="005248BF" w:rsidRDefault="005248BF" w:rsidP="00E744C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</w:p>
    <w:p w14:paraId="3413C187" w14:textId="77777777" w:rsidR="005248BF" w:rsidRDefault="005248BF" w:rsidP="005248B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  <w:r>
        <w:rPr>
          <w:rFonts w:ascii="Verdana" w:hAnsi="Verdana" w:cs="Tahoma"/>
          <w:b/>
          <w:szCs w:val="22"/>
          <w:lang w:val="it-IT"/>
        </w:rPr>
        <w:t xml:space="preserve">12 </w:t>
      </w:r>
      <w:r>
        <w:rPr>
          <w:rFonts w:ascii="Verdana" w:hAnsi="Verdana" w:cs="Tahoma"/>
          <w:szCs w:val="22"/>
          <w:lang w:val="it-IT"/>
        </w:rPr>
        <w:t xml:space="preserve">– </w:t>
      </w:r>
      <w:proofErr w:type="spellStart"/>
      <w:r>
        <w:rPr>
          <w:rFonts w:ascii="Verdana" w:hAnsi="Verdana" w:cs="Tahoma"/>
          <w:szCs w:val="22"/>
          <w:lang w:val="it-IT"/>
        </w:rPr>
        <w:t>Feriado</w:t>
      </w:r>
      <w:proofErr w:type="spellEnd"/>
      <w:r>
        <w:rPr>
          <w:rFonts w:ascii="Verdana" w:hAnsi="Verdana" w:cs="Tahoma"/>
          <w:szCs w:val="22"/>
          <w:lang w:val="it-IT"/>
        </w:rPr>
        <w:t xml:space="preserve"> – N. </w:t>
      </w:r>
      <w:proofErr w:type="spellStart"/>
      <w:r>
        <w:rPr>
          <w:rFonts w:ascii="Verdana" w:hAnsi="Verdana" w:cs="Tahoma"/>
          <w:szCs w:val="22"/>
          <w:lang w:val="it-IT"/>
        </w:rPr>
        <w:t>Sra</w:t>
      </w:r>
      <w:proofErr w:type="spellEnd"/>
      <w:r>
        <w:rPr>
          <w:rFonts w:ascii="Verdana" w:hAnsi="Verdana" w:cs="Tahoma"/>
          <w:szCs w:val="22"/>
          <w:lang w:val="it-IT"/>
        </w:rPr>
        <w:t xml:space="preserve">. </w:t>
      </w:r>
      <w:proofErr w:type="gramStart"/>
      <w:r>
        <w:rPr>
          <w:rFonts w:ascii="Verdana" w:hAnsi="Verdana" w:cs="Tahoma"/>
          <w:szCs w:val="22"/>
          <w:lang w:val="it-IT"/>
        </w:rPr>
        <w:t>de</w:t>
      </w:r>
      <w:proofErr w:type="gramEnd"/>
      <w:r>
        <w:rPr>
          <w:rFonts w:ascii="Verdana" w:hAnsi="Verdana" w:cs="Tahoma"/>
          <w:szCs w:val="22"/>
          <w:lang w:val="it-IT"/>
        </w:rPr>
        <w:t xml:space="preserve"> </w:t>
      </w:r>
      <w:proofErr w:type="spellStart"/>
      <w:r>
        <w:rPr>
          <w:rFonts w:ascii="Verdana" w:hAnsi="Verdana" w:cs="Tahoma"/>
          <w:szCs w:val="22"/>
          <w:lang w:val="it-IT"/>
        </w:rPr>
        <w:t>Aparecida</w:t>
      </w:r>
      <w:proofErr w:type="spellEnd"/>
    </w:p>
    <w:p w14:paraId="1F6BDFA3" w14:textId="77777777" w:rsidR="005248BF" w:rsidRDefault="005248BF" w:rsidP="00E744C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</w:p>
    <w:p w14:paraId="08D61627" w14:textId="69C22134" w:rsidR="005248BF" w:rsidRDefault="005248BF" w:rsidP="00E744C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  <w:proofErr w:type="gramStart"/>
      <w:r>
        <w:rPr>
          <w:rFonts w:ascii="Verdana" w:hAnsi="Verdana" w:cs="Tahoma"/>
          <w:b/>
          <w:szCs w:val="22"/>
          <w:lang w:val="it-IT"/>
        </w:rPr>
        <w:t>19</w:t>
      </w:r>
      <w:r>
        <w:rPr>
          <w:rFonts w:ascii="Verdana" w:hAnsi="Verdana" w:cs="Tahoma"/>
          <w:szCs w:val="22"/>
          <w:lang w:val="it-IT"/>
        </w:rPr>
        <w:t xml:space="preserve"> – </w:t>
      </w:r>
      <w:r w:rsidR="00441AF6">
        <w:rPr>
          <w:rFonts w:ascii="Verdana" w:hAnsi="Verdana" w:cs="Tahoma"/>
          <w:szCs w:val="22"/>
          <w:lang w:val="it-IT"/>
        </w:rPr>
        <w:t xml:space="preserve">08:00-10:00 – </w:t>
      </w:r>
      <w:proofErr w:type="spellStart"/>
      <w:r>
        <w:rPr>
          <w:rFonts w:ascii="Verdana" w:hAnsi="Verdana" w:cs="Tahoma"/>
          <w:szCs w:val="22"/>
          <w:lang w:val="it-IT"/>
        </w:rPr>
        <w:t>Apresentação</w:t>
      </w:r>
      <w:proofErr w:type="spellEnd"/>
      <w:r>
        <w:rPr>
          <w:rFonts w:ascii="Verdana" w:hAnsi="Verdana" w:cs="Tahoma"/>
          <w:szCs w:val="22"/>
          <w:lang w:val="it-IT"/>
        </w:rPr>
        <w:t xml:space="preserve"> do </w:t>
      </w:r>
      <w:proofErr w:type="spellStart"/>
      <w:r>
        <w:rPr>
          <w:rFonts w:ascii="Verdana" w:hAnsi="Verdana" w:cs="Tahoma"/>
          <w:szCs w:val="22"/>
          <w:lang w:val="it-IT"/>
        </w:rPr>
        <w:t>Seminário</w:t>
      </w:r>
      <w:proofErr w:type="spellEnd"/>
      <w:r>
        <w:rPr>
          <w:rFonts w:ascii="Verdana" w:hAnsi="Verdana" w:cs="Tahoma"/>
          <w:szCs w:val="22"/>
          <w:lang w:val="it-IT"/>
        </w:rPr>
        <w:t xml:space="preserve"> 2 (1 equipe):</w:t>
      </w:r>
      <w:proofErr w:type="gramEnd"/>
    </w:p>
    <w:p w14:paraId="416AC39A" w14:textId="43BEC777" w:rsidR="005248BF" w:rsidRDefault="005248BF" w:rsidP="00E744C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  <w:r>
        <w:rPr>
          <w:rFonts w:ascii="Verdana" w:hAnsi="Verdana" w:cs="Tahoma"/>
          <w:szCs w:val="22"/>
          <w:lang w:val="it-IT"/>
        </w:rPr>
        <w:t xml:space="preserve">RAFAEL, </w:t>
      </w:r>
      <w:proofErr w:type="spellStart"/>
      <w:r w:rsidRPr="005248BF">
        <w:rPr>
          <w:rFonts w:ascii="Verdana" w:hAnsi="Verdana" w:cs="Tahoma"/>
          <w:b/>
          <w:szCs w:val="22"/>
          <w:lang w:val="it-IT"/>
        </w:rPr>
        <w:t>Cartas</w:t>
      </w:r>
      <w:proofErr w:type="spellEnd"/>
      <w:r w:rsidRPr="005248BF">
        <w:rPr>
          <w:rFonts w:ascii="Verdana" w:hAnsi="Verdana" w:cs="Tahoma"/>
          <w:b/>
          <w:szCs w:val="22"/>
          <w:lang w:val="it-IT"/>
        </w:rPr>
        <w:t xml:space="preserve"> </w:t>
      </w:r>
      <w:proofErr w:type="spellStart"/>
      <w:r w:rsidRPr="005248BF">
        <w:rPr>
          <w:rFonts w:ascii="Verdana" w:hAnsi="Verdana" w:cs="Tahoma"/>
          <w:b/>
          <w:szCs w:val="22"/>
          <w:lang w:val="it-IT"/>
        </w:rPr>
        <w:t>sobre</w:t>
      </w:r>
      <w:proofErr w:type="spellEnd"/>
      <w:r w:rsidRPr="005248BF">
        <w:rPr>
          <w:rFonts w:ascii="Verdana" w:hAnsi="Verdana" w:cs="Tahoma"/>
          <w:b/>
          <w:szCs w:val="22"/>
          <w:lang w:val="it-IT"/>
        </w:rPr>
        <w:t xml:space="preserve"> </w:t>
      </w:r>
      <w:proofErr w:type="spellStart"/>
      <w:r w:rsidRPr="005248BF">
        <w:rPr>
          <w:rFonts w:ascii="Verdana" w:hAnsi="Verdana" w:cs="Tahoma"/>
          <w:b/>
          <w:szCs w:val="22"/>
          <w:lang w:val="it-IT"/>
        </w:rPr>
        <w:t>Arquitetura</w:t>
      </w:r>
      <w:proofErr w:type="spellEnd"/>
      <w:r>
        <w:rPr>
          <w:rFonts w:ascii="Verdana" w:hAnsi="Verdana" w:cs="Tahoma"/>
          <w:b/>
          <w:szCs w:val="22"/>
          <w:lang w:val="it-IT"/>
        </w:rPr>
        <w:t xml:space="preserve">. </w:t>
      </w:r>
      <w:r w:rsidR="00441AF6">
        <w:rPr>
          <w:rFonts w:ascii="Verdana" w:hAnsi="Verdana" w:cs="Tahoma"/>
          <w:szCs w:val="22"/>
          <w:lang w:val="it-IT"/>
        </w:rPr>
        <w:t xml:space="preserve">Carta de Rafael e Castiglione a </w:t>
      </w:r>
      <w:proofErr w:type="spellStart"/>
      <w:r w:rsidR="00441AF6">
        <w:rPr>
          <w:rFonts w:ascii="Verdana" w:hAnsi="Verdana" w:cs="Tahoma"/>
          <w:szCs w:val="22"/>
          <w:lang w:val="it-IT"/>
        </w:rPr>
        <w:t>Leão</w:t>
      </w:r>
      <w:proofErr w:type="spellEnd"/>
      <w:r w:rsidR="00441AF6">
        <w:rPr>
          <w:rFonts w:ascii="Verdana" w:hAnsi="Verdana" w:cs="Tahoma"/>
          <w:szCs w:val="22"/>
          <w:lang w:val="it-IT"/>
        </w:rPr>
        <w:t xml:space="preserve"> X </w:t>
      </w:r>
      <w:proofErr w:type="spellStart"/>
      <w:r w:rsidR="00441AF6">
        <w:rPr>
          <w:rFonts w:ascii="Verdana" w:hAnsi="Verdana" w:cs="Tahoma"/>
          <w:szCs w:val="22"/>
          <w:lang w:val="it-IT"/>
        </w:rPr>
        <w:t>sobre</w:t>
      </w:r>
      <w:proofErr w:type="spellEnd"/>
      <w:r w:rsidR="00441AF6">
        <w:rPr>
          <w:rFonts w:ascii="Verdana" w:hAnsi="Verdana" w:cs="Tahoma"/>
          <w:szCs w:val="22"/>
          <w:lang w:val="it-IT"/>
        </w:rPr>
        <w:t xml:space="preserve"> </w:t>
      </w:r>
      <w:proofErr w:type="spellStart"/>
      <w:r w:rsidR="00441AF6">
        <w:rPr>
          <w:rFonts w:ascii="Verdana" w:hAnsi="Verdana" w:cs="Tahoma"/>
          <w:szCs w:val="22"/>
          <w:lang w:val="it-IT"/>
        </w:rPr>
        <w:t>as</w:t>
      </w:r>
      <w:proofErr w:type="spellEnd"/>
      <w:r w:rsidR="00441AF6">
        <w:rPr>
          <w:rFonts w:ascii="Verdana" w:hAnsi="Verdana" w:cs="Tahoma"/>
          <w:szCs w:val="22"/>
          <w:lang w:val="it-IT"/>
        </w:rPr>
        <w:t xml:space="preserve"> </w:t>
      </w:r>
      <w:proofErr w:type="spellStart"/>
      <w:r w:rsidR="00441AF6">
        <w:rPr>
          <w:rFonts w:ascii="Verdana" w:hAnsi="Verdana" w:cs="Tahoma"/>
          <w:szCs w:val="22"/>
          <w:lang w:val="it-IT"/>
        </w:rPr>
        <w:t>ruínas</w:t>
      </w:r>
      <w:proofErr w:type="spellEnd"/>
      <w:r w:rsidR="00441AF6">
        <w:rPr>
          <w:rFonts w:ascii="Verdana" w:hAnsi="Verdana" w:cs="Tahoma"/>
          <w:szCs w:val="22"/>
          <w:lang w:val="it-IT"/>
        </w:rPr>
        <w:t xml:space="preserve"> de Roma</w:t>
      </w:r>
      <w:r w:rsidR="00AD599C">
        <w:rPr>
          <w:rFonts w:ascii="Verdana" w:hAnsi="Verdana" w:cs="Tahoma"/>
          <w:szCs w:val="22"/>
          <w:lang w:val="it-IT"/>
        </w:rPr>
        <w:t xml:space="preserve"> [1519]</w:t>
      </w:r>
      <w:r w:rsidR="00441AF6">
        <w:rPr>
          <w:rFonts w:ascii="Verdana" w:hAnsi="Verdana" w:cs="Tahoma"/>
          <w:szCs w:val="22"/>
          <w:lang w:val="it-IT"/>
        </w:rPr>
        <w:t xml:space="preserve">. </w:t>
      </w:r>
      <w:proofErr w:type="spellStart"/>
      <w:r w:rsidR="00441AF6">
        <w:rPr>
          <w:rFonts w:ascii="Verdana" w:hAnsi="Verdana" w:cs="Tahoma"/>
          <w:szCs w:val="22"/>
          <w:lang w:val="it-IT"/>
        </w:rPr>
        <w:t>Trad</w:t>
      </w:r>
      <w:proofErr w:type="spellEnd"/>
      <w:r w:rsidR="00441AF6">
        <w:rPr>
          <w:rFonts w:ascii="Verdana" w:hAnsi="Verdana" w:cs="Tahoma"/>
          <w:szCs w:val="22"/>
          <w:lang w:val="it-IT"/>
        </w:rPr>
        <w:t xml:space="preserve">: Luciano Migliaccio e Maria </w:t>
      </w:r>
      <w:proofErr w:type="spellStart"/>
      <w:r w:rsidR="00441AF6">
        <w:rPr>
          <w:rFonts w:ascii="Verdana" w:hAnsi="Verdana" w:cs="Tahoma"/>
          <w:szCs w:val="22"/>
          <w:lang w:val="it-IT"/>
        </w:rPr>
        <w:t>Luiza</w:t>
      </w:r>
      <w:proofErr w:type="spellEnd"/>
      <w:r w:rsidR="00441AF6">
        <w:rPr>
          <w:rFonts w:ascii="Verdana" w:hAnsi="Verdana" w:cs="Tahoma"/>
          <w:szCs w:val="22"/>
          <w:lang w:val="it-IT"/>
        </w:rPr>
        <w:t xml:space="preserve"> Zanatta, pp. 45-52.</w:t>
      </w:r>
    </w:p>
    <w:p w14:paraId="21D83633" w14:textId="027E69B2" w:rsidR="00E744CA" w:rsidRPr="00441AF6" w:rsidRDefault="00441AF6" w:rsidP="00E744C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  <w:r>
        <w:rPr>
          <w:rFonts w:ascii="Verdana" w:hAnsi="Verdana" w:cs="Tahoma"/>
          <w:szCs w:val="22"/>
          <w:lang w:val="it-IT"/>
        </w:rPr>
        <w:t xml:space="preserve">        </w:t>
      </w:r>
      <w:proofErr w:type="gramStart"/>
      <w:r w:rsidR="00E744CA">
        <w:rPr>
          <w:rFonts w:ascii="Verdana" w:hAnsi="Verdana" w:cs="Tahoma"/>
          <w:szCs w:val="22"/>
          <w:lang w:val="it-IT"/>
        </w:rPr>
        <w:t xml:space="preserve">10:00-12:00 - </w:t>
      </w:r>
      <w:proofErr w:type="spellStart"/>
      <w:r>
        <w:rPr>
          <w:rFonts w:ascii="Verdana" w:hAnsi="Verdana" w:cs="Tahoma"/>
          <w:szCs w:val="22"/>
          <w:lang w:val="it-IT"/>
        </w:rPr>
        <w:t>debate</w:t>
      </w:r>
      <w:proofErr w:type="spellEnd"/>
      <w:proofErr w:type="gramEnd"/>
    </w:p>
    <w:p w14:paraId="6A0170DB" w14:textId="77777777" w:rsidR="00E744CA" w:rsidRPr="00E744CA" w:rsidRDefault="00E744CA" w:rsidP="00F46871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</w:p>
    <w:p w14:paraId="172354B5" w14:textId="0B188608" w:rsidR="00E744CA" w:rsidRPr="00782034" w:rsidRDefault="00441AF6" w:rsidP="00E744C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  <w:proofErr w:type="gramStart"/>
      <w:r>
        <w:rPr>
          <w:rFonts w:ascii="Verdana" w:hAnsi="Verdana" w:cs="Tahoma"/>
          <w:b/>
          <w:szCs w:val="22"/>
          <w:lang w:val="it-IT"/>
        </w:rPr>
        <w:t>26</w:t>
      </w:r>
      <w:r>
        <w:rPr>
          <w:rFonts w:ascii="Verdana" w:hAnsi="Verdana" w:cs="Tahoma"/>
          <w:szCs w:val="22"/>
          <w:lang w:val="it-IT"/>
        </w:rPr>
        <w:t xml:space="preserve"> - </w:t>
      </w:r>
      <w:r w:rsidR="00E744CA" w:rsidRPr="00E93096">
        <w:rPr>
          <w:rFonts w:ascii="Verdana" w:hAnsi="Verdana" w:cs="Tahoma"/>
          <w:szCs w:val="22"/>
          <w:lang w:val="it-IT"/>
        </w:rPr>
        <w:t>08</w:t>
      </w:r>
      <w:r>
        <w:rPr>
          <w:rFonts w:ascii="Verdana" w:hAnsi="Verdana" w:cs="Tahoma"/>
          <w:szCs w:val="22"/>
          <w:lang w:val="it-IT"/>
        </w:rPr>
        <w:t>:00-12</w:t>
      </w:r>
      <w:r w:rsidR="00E744CA">
        <w:rPr>
          <w:rFonts w:ascii="Verdana" w:hAnsi="Verdana" w:cs="Tahoma"/>
          <w:szCs w:val="22"/>
          <w:lang w:val="it-IT"/>
        </w:rPr>
        <w:t xml:space="preserve">:00 – </w:t>
      </w:r>
      <w:r w:rsidR="004A13EB">
        <w:rPr>
          <w:rFonts w:ascii="Verdana" w:hAnsi="Verdana" w:cs="Tahoma"/>
          <w:szCs w:val="22"/>
          <w:lang w:val="it-IT"/>
        </w:rPr>
        <w:t xml:space="preserve">O </w:t>
      </w:r>
      <w:proofErr w:type="spellStart"/>
      <w:r w:rsidR="004A13EB">
        <w:rPr>
          <w:rFonts w:ascii="Verdana" w:hAnsi="Verdana" w:cs="Tahoma"/>
          <w:szCs w:val="22"/>
          <w:lang w:val="it-IT"/>
        </w:rPr>
        <w:t>Renascimento</w:t>
      </w:r>
      <w:proofErr w:type="spellEnd"/>
      <w:r w:rsidR="004A13EB">
        <w:rPr>
          <w:rFonts w:ascii="Verdana" w:hAnsi="Verdana" w:cs="Tahoma"/>
          <w:szCs w:val="22"/>
          <w:lang w:val="it-IT"/>
        </w:rPr>
        <w:t xml:space="preserve"> no </w:t>
      </w:r>
      <w:proofErr w:type="spellStart"/>
      <w:r w:rsidR="004A13EB">
        <w:rPr>
          <w:rFonts w:ascii="Verdana" w:hAnsi="Verdana" w:cs="Tahoma"/>
          <w:szCs w:val="22"/>
          <w:lang w:val="it-IT"/>
        </w:rPr>
        <w:t>Vêneto</w:t>
      </w:r>
      <w:proofErr w:type="spellEnd"/>
      <w:r w:rsidR="004A13EB">
        <w:rPr>
          <w:rFonts w:ascii="Verdana" w:hAnsi="Verdana" w:cs="Tahoma"/>
          <w:szCs w:val="22"/>
          <w:lang w:val="it-IT"/>
        </w:rPr>
        <w:t xml:space="preserve">: Palladio e </w:t>
      </w:r>
      <w:proofErr w:type="spellStart"/>
      <w:r w:rsidR="004A13EB">
        <w:rPr>
          <w:rFonts w:ascii="Verdana" w:hAnsi="Verdana" w:cs="Tahoma"/>
          <w:szCs w:val="22"/>
          <w:lang w:val="it-IT"/>
        </w:rPr>
        <w:t>palladianismo</w:t>
      </w:r>
      <w:proofErr w:type="spellEnd"/>
      <w:proofErr w:type="gramEnd"/>
    </w:p>
    <w:p w14:paraId="41756D69" w14:textId="39743258" w:rsidR="00E744CA" w:rsidRDefault="00441AF6" w:rsidP="00E744C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b/>
          <w:szCs w:val="22"/>
          <w:lang w:val="it-IT"/>
        </w:rPr>
      </w:pPr>
      <w:r>
        <w:rPr>
          <w:rFonts w:ascii="Verdana" w:hAnsi="Verdana" w:cs="Tahoma"/>
          <w:szCs w:val="22"/>
          <w:lang w:val="it-IT"/>
        </w:rPr>
        <w:t xml:space="preserve">       </w:t>
      </w:r>
    </w:p>
    <w:p w14:paraId="26DFD901" w14:textId="77777777" w:rsidR="00F46871" w:rsidRDefault="00F46871" w:rsidP="00E17FB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b/>
          <w:szCs w:val="22"/>
          <w:lang w:val="it-IT"/>
        </w:rPr>
      </w:pPr>
    </w:p>
    <w:p w14:paraId="33F00DDC" w14:textId="77777777" w:rsidR="00441AF6" w:rsidRDefault="00441AF6" w:rsidP="00441AF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b/>
          <w:szCs w:val="22"/>
          <w:lang w:val="it-IT"/>
        </w:rPr>
      </w:pPr>
      <w:proofErr w:type="spellStart"/>
      <w:proofErr w:type="gramStart"/>
      <w:r>
        <w:rPr>
          <w:rFonts w:ascii="Verdana" w:hAnsi="Verdana" w:cs="Tahoma"/>
          <w:b/>
          <w:szCs w:val="22"/>
          <w:lang w:val="it-IT"/>
        </w:rPr>
        <w:t>novembro</w:t>
      </w:r>
      <w:proofErr w:type="spellEnd"/>
      <w:proofErr w:type="gramEnd"/>
    </w:p>
    <w:p w14:paraId="1B507DBA" w14:textId="77777777" w:rsidR="00441AF6" w:rsidRDefault="00441AF6" w:rsidP="00441AF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b/>
          <w:szCs w:val="22"/>
          <w:lang w:val="it-IT"/>
        </w:rPr>
      </w:pPr>
    </w:p>
    <w:p w14:paraId="79F40303" w14:textId="77777777" w:rsidR="00441AF6" w:rsidRDefault="00441AF6" w:rsidP="00441AF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  <w:r>
        <w:rPr>
          <w:rFonts w:ascii="Verdana" w:hAnsi="Verdana" w:cs="Tahoma"/>
          <w:b/>
          <w:szCs w:val="22"/>
          <w:lang w:val="it-IT"/>
        </w:rPr>
        <w:t>02</w:t>
      </w:r>
      <w:proofErr w:type="gramStart"/>
      <w:r>
        <w:rPr>
          <w:rFonts w:ascii="Verdana" w:hAnsi="Verdana" w:cs="Tahoma"/>
          <w:b/>
          <w:szCs w:val="22"/>
          <w:lang w:val="it-IT"/>
        </w:rPr>
        <w:t xml:space="preserve"> </w:t>
      </w:r>
      <w:r>
        <w:rPr>
          <w:rFonts w:ascii="Verdana" w:hAnsi="Verdana" w:cs="Tahoma"/>
          <w:szCs w:val="22"/>
          <w:lang w:val="it-IT"/>
        </w:rPr>
        <w:t xml:space="preserve"> </w:t>
      </w:r>
      <w:proofErr w:type="gramEnd"/>
      <w:r>
        <w:rPr>
          <w:rFonts w:ascii="Verdana" w:hAnsi="Verdana" w:cs="Tahoma"/>
          <w:szCs w:val="22"/>
          <w:lang w:val="it-IT"/>
        </w:rPr>
        <w:t xml:space="preserve">- </w:t>
      </w:r>
      <w:proofErr w:type="spellStart"/>
      <w:r>
        <w:rPr>
          <w:rFonts w:ascii="Verdana" w:hAnsi="Verdana" w:cs="Tahoma"/>
          <w:szCs w:val="22"/>
          <w:lang w:val="it-IT"/>
        </w:rPr>
        <w:t>Feriado</w:t>
      </w:r>
      <w:proofErr w:type="spellEnd"/>
      <w:r>
        <w:rPr>
          <w:rFonts w:ascii="Verdana" w:hAnsi="Verdana" w:cs="Tahoma"/>
          <w:szCs w:val="22"/>
          <w:lang w:val="it-IT"/>
        </w:rPr>
        <w:t xml:space="preserve"> – </w:t>
      </w:r>
      <w:proofErr w:type="spellStart"/>
      <w:r>
        <w:rPr>
          <w:rFonts w:ascii="Verdana" w:hAnsi="Verdana" w:cs="Tahoma"/>
          <w:szCs w:val="22"/>
          <w:lang w:val="it-IT"/>
        </w:rPr>
        <w:t>Finados</w:t>
      </w:r>
      <w:proofErr w:type="spellEnd"/>
    </w:p>
    <w:p w14:paraId="21247E02" w14:textId="77777777" w:rsidR="00441AF6" w:rsidRDefault="00441AF6" w:rsidP="00E744C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</w:p>
    <w:p w14:paraId="1002C635" w14:textId="77777777" w:rsidR="00441AF6" w:rsidRDefault="00441AF6" w:rsidP="00E744C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</w:p>
    <w:p w14:paraId="6F78AB9A" w14:textId="67BA6D52" w:rsidR="00E744CA" w:rsidRDefault="00441AF6" w:rsidP="00E744C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  <w:proofErr w:type="gramStart"/>
      <w:r>
        <w:rPr>
          <w:rFonts w:ascii="Verdana" w:hAnsi="Verdana" w:cs="Tahoma"/>
          <w:b/>
          <w:szCs w:val="22"/>
          <w:lang w:val="it-IT"/>
        </w:rPr>
        <w:t>09</w:t>
      </w:r>
      <w:r>
        <w:rPr>
          <w:rFonts w:ascii="Verdana" w:hAnsi="Verdana" w:cs="Tahoma"/>
          <w:szCs w:val="22"/>
          <w:lang w:val="it-IT"/>
        </w:rPr>
        <w:t xml:space="preserve"> - 08:00-11</w:t>
      </w:r>
      <w:r w:rsidR="00E744CA">
        <w:rPr>
          <w:rFonts w:ascii="Verdana" w:hAnsi="Verdana" w:cs="Tahoma"/>
          <w:szCs w:val="22"/>
          <w:lang w:val="it-IT"/>
        </w:rPr>
        <w:t xml:space="preserve">:00 – </w:t>
      </w:r>
      <w:r w:rsidR="004A13EB">
        <w:rPr>
          <w:rFonts w:ascii="Verdana" w:hAnsi="Verdana" w:cs="Tahoma"/>
          <w:szCs w:val="22"/>
          <w:lang w:val="it-IT"/>
        </w:rPr>
        <w:t xml:space="preserve">A </w:t>
      </w:r>
      <w:proofErr w:type="spellStart"/>
      <w:r w:rsidR="004A13EB">
        <w:rPr>
          <w:rFonts w:ascii="Verdana" w:hAnsi="Verdana" w:cs="Tahoma"/>
          <w:szCs w:val="22"/>
          <w:lang w:val="it-IT"/>
        </w:rPr>
        <w:t>introdução</w:t>
      </w:r>
      <w:proofErr w:type="spellEnd"/>
      <w:r w:rsidR="004A13EB">
        <w:rPr>
          <w:rFonts w:ascii="Verdana" w:hAnsi="Verdana" w:cs="Tahoma"/>
          <w:szCs w:val="22"/>
          <w:lang w:val="it-IT"/>
        </w:rPr>
        <w:t xml:space="preserve"> do classicismo </w:t>
      </w:r>
      <w:proofErr w:type="spellStart"/>
      <w:r w:rsidR="004A13EB">
        <w:rPr>
          <w:rFonts w:ascii="Verdana" w:hAnsi="Verdana" w:cs="Tahoma"/>
          <w:szCs w:val="22"/>
          <w:lang w:val="it-IT"/>
        </w:rPr>
        <w:t>em</w:t>
      </w:r>
      <w:proofErr w:type="spellEnd"/>
      <w:r w:rsidR="004A13EB">
        <w:rPr>
          <w:rFonts w:ascii="Verdana" w:hAnsi="Verdana" w:cs="Tahoma"/>
          <w:szCs w:val="22"/>
          <w:lang w:val="it-IT"/>
        </w:rPr>
        <w:t xml:space="preserve"> Portugal e o modo “</w:t>
      </w:r>
      <w:proofErr w:type="spellStart"/>
      <w:r w:rsidR="004A13EB">
        <w:rPr>
          <w:rFonts w:ascii="Verdana" w:hAnsi="Verdana" w:cs="Tahoma"/>
          <w:szCs w:val="22"/>
          <w:lang w:val="it-IT"/>
        </w:rPr>
        <w:t>ao</w:t>
      </w:r>
      <w:proofErr w:type="spellEnd"/>
      <w:r w:rsidR="004A13EB">
        <w:rPr>
          <w:rFonts w:ascii="Verdana" w:hAnsi="Verdana" w:cs="Tahoma"/>
          <w:szCs w:val="22"/>
          <w:lang w:val="it-IT"/>
        </w:rPr>
        <w:t xml:space="preserve"> romano”.</w:t>
      </w:r>
      <w:proofErr w:type="gramEnd"/>
    </w:p>
    <w:p w14:paraId="035C1495" w14:textId="024D92B2" w:rsidR="00E744CA" w:rsidRPr="006D1FD0" w:rsidRDefault="004A13EB" w:rsidP="00E744C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b/>
          <w:szCs w:val="22"/>
          <w:lang w:val="it-IT"/>
        </w:rPr>
      </w:pPr>
      <w:r>
        <w:rPr>
          <w:rFonts w:ascii="Verdana" w:hAnsi="Verdana" w:cs="Tahoma"/>
          <w:szCs w:val="22"/>
          <w:lang w:val="it-IT"/>
        </w:rPr>
        <w:t xml:space="preserve">         </w:t>
      </w:r>
      <w:r w:rsidR="00441AF6">
        <w:rPr>
          <w:rFonts w:ascii="Verdana" w:hAnsi="Verdana" w:cs="Tahoma"/>
          <w:szCs w:val="22"/>
          <w:lang w:val="it-IT"/>
        </w:rPr>
        <w:t xml:space="preserve">11:00-12:00 – </w:t>
      </w:r>
      <w:proofErr w:type="spellStart"/>
      <w:r w:rsidR="00441AF6">
        <w:rPr>
          <w:rFonts w:ascii="Verdana" w:hAnsi="Verdana" w:cs="Tahoma"/>
          <w:szCs w:val="22"/>
          <w:lang w:val="it-IT"/>
        </w:rPr>
        <w:t>orientação</w:t>
      </w:r>
      <w:proofErr w:type="spellEnd"/>
      <w:r w:rsidR="00441AF6">
        <w:rPr>
          <w:rFonts w:ascii="Verdana" w:hAnsi="Verdana" w:cs="Tahoma"/>
          <w:szCs w:val="22"/>
          <w:lang w:val="it-IT"/>
        </w:rPr>
        <w:t xml:space="preserve"> </w:t>
      </w:r>
      <w:proofErr w:type="spellStart"/>
      <w:r w:rsidR="00441AF6">
        <w:rPr>
          <w:rFonts w:ascii="Verdana" w:hAnsi="Verdana" w:cs="Tahoma"/>
          <w:szCs w:val="22"/>
          <w:lang w:val="it-IT"/>
        </w:rPr>
        <w:t>ao</w:t>
      </w:r>
      <w:proofErr w:type="spellEnd"/>
      <w:r w:rsidR="00441AF6">
        <w:rPr>
          <w:rFonts w:ascii="Verdana" w:hAnsi="Verdana" w:cs="Tahoma"/>
          <w:szCs w:val="22"/>
          <w:lang w:val="it-IT"/>
        </w:rPr>
        <w:t xml:space="preserve"> </w:t>
      </w:r>
      <w:proofErr w:type="spellStart"/>
      <w:r w:rsidR="00441AF6">
        <w:rPr>
          <w:rFonts w:ascii="Verdana" w:hAnsi="Verdana" w:cs="Tahoma"/>
          <w:szCs w:val="22"/>
          <w:lang w:val="it-IT"/>
        </w:rPr>
        <w:t>seminário</w:t>
      </w:r>
      <w:proofErr w:type="spellEnd"/>
      <w:r w:rsidR="00441AF6">
        <w:rPr>
          <w:rFonts w:ascii="Verdana" w:hAnsi="Verdana" w:cs="Tahoma"/>
          <w:szCs w:val="22"/>
          <w:lang w:val="it-IT"/>
        </w:rPr>
        <w:t xml:space="preserve"> </w:t>
      </w:r>
      <w:proofErr w:type="gramStart"/>
      <w:r w:rsidR="00441AF6">
        <w:rPr>
          <w:rFonts w:ascii="Verdana" w:hAnsi="Verdana" w:cs="Tahoma"/>
          <w:szCs w:val="22"/>
          <w:lang w:val="it-IT"/>
        </w:rPr>
        <w:t>3</w:t>
      </w:r>
      <w:proofErr w:type="gramEnd"/>
    </w:p>
    <w:p w14:paraId="4F099DD2" w14:textId="77777777" w:rsidR="00E93096" w:rsidRDefault="00E93096" w:rsidP="00E17FB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b/>
          <w:szCs w:val="22"/>
          <w:lang w:val="it-IT"/>
        </w:rPr>
      </w:pPr>
    </w:p>
    <w:p w14:paraId="513536C0" w14:textId="77777777" w:rsidR="00E744CA" w:rsidRPr="00E744CA" w:rsidRDefault="00E744CA" w:rsidP="00E744C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</w:p>
    <w:p w14:paraId="11577A9C" w14:textId="6F62FC5D" w:rsidR="00E744CA" w:rsidRPr="00782034" w:rsidRDefault="00441AF6" w:rsidP="00E744C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  <w:r>
        <w:rPr>
          <w:rFonts w:ascii="Verdana" w:hAnsi="Verdana" w:cs="Tahoma"/>
          <w:b/>
          <w:szCs w:val="22"/>
          <w:lang w:val="it-IT"/>
        </w:rPr>
        <w:t xml:space="preserve">16 </w:t>
      </w:r>
      <w:r>
        <w:rPr>
          <w:rFonts w:ascii="Verdana" w:hAnsi="Verdana" w:cs="Tahoma"/>
          <w:szCs w:val="22"/>
          <w:lang w:val="it-IT"/>
        </w:rPr>
        <w:t xml:space="preserve">- </w:t>
      </w:r>
      <w:r w:rsidR="00E744CA">
        <w:rPr>
          <w:rFonts w:ascii="Verdana" w:hAnsi="Verdana" w:cs="Tahoma"/>
          <w:szCs w:val="22"/>
          <w:lang w:val="it-IT"/>
        </w:rPr>
        <w:t>08:00-</w:t>
      </w:r>
      <w:r>
        <w:rPr>
          <w:rFonts w:ascii="Verdana" w:hAnsi="Verdana" w:cs="Tahoma"/>
          <w:szCs w:val="22"/>
          <w:lang w:val="it-IT"/>
        </w:rPr>
        <w:t>11</w:t>
      </w:r>
      <w:r w:rsidR="00E744CA">
        <w:rPr>
          <w:rFonts w:ascii="Verdana" w:hAnsi="Verdana" w:cs="Tahoma"/>
          <w:szCs w:val="22"/>
          <w:lang w:val="it-IT"/>
        </w:rPr>
        <w:t xml:space="preserve">:00 – </w:t>
      </w:r>
      <w:r w:rsidR="004A13EB">
        <w:rPr>
          <w:rFonts w:ascii="Verdana" w:hAnsi="Verdana" w:cs="Tahoma"/>
          <w:szCs w:val="22"/>
          <w:lang w:val="it-IT"/>
        </w:rPr>
        <w:t xml:space="preserve">O </w:t>
      </w:r>
      <w:proofErr w:type="spellStart"/>
      <w:r w:rsidR="004A13EB">
        <w:rPr>
          <w:rFonts w:ascii="Verdana" w:hAnsi="Verdana" w:cs="Tahoma"/>
          <w:szCs w:val="22"/>
          <w:lang w:val="it-IT"/>
        </w:rPr>
        <w:t>estilo</w:t>
      </w:r>
      <w:proofErr w:type="spellEnd"/>
      <w:r w:rsidR="004A13EB">
        <w:rPr>
          <w:rFonts w:ascii="Verdana" w:hAnsi="Verdana" w:cs="Tahoma"/>
          <w:szCs w:val="22"/>
          <w:lang w:val="it-IT"/>
        </w:rPr>
        <w:t xml:space="preserve"> </w:t>
      </w:r>
      <w:proofErr w:type="spellStart"/>
      <w:r w:rsidR="004A13EB">
        <w:rPr>
          <w:rFonts w:ascii="Verdana" w:hAnsi="Verdana" w:cs="Tahoma"/>
          <w:szCs w:val="22"/>
          <w:lang w:val="it-IT"/>
        </w:rPr>
        <w:t>chão</w:t>
      </w:r>
      <w:proofErr w:type="spellEnd"/>
      <w:r w:rsidR="004A13EB">
        <w:rPr>
          <w:rFonts w:ascii="Verdana" w:hAnsi="Verdana" w:cs="Tahoma"/>
          <w:szCs w:val="22"/>
          <w:lang w:val="it-IT"/>
        </w:rPr>
        <w:t xml:space="preserve"> e </w:t>
      </w:r>
      <w:proofErr w:type="gramStart"/>
      <w:r w:rsidR="004A13EB">
        <w:rPr>
          <w:rFonts w:ascii="Verdana" w:hAnsi="Verdana" w:cs="Tahoma"/>
          <w:szCs w:val="22"/>
          <w:lang w:val="it-IT"/>
        </w:rPr>
        <w:t>a</w:t>
      </w:r>
      <w:proofErr w:type="gramEnd"/>
      <w:r w:rsidR="004A13EB">
        <w:rPr>
          <w:rFonts w:ascii="Verdana" w:hAnsi="Verdana" w:cs="Tahoma"/>
          <w:szCs w:val="22"/>
          <w:lang w:val="it-IT"/>
        </w:rPr>
        <w:t xml:space="preserve"> </w:t>
      </w:r>
      <w:proofErr w:type="spellStart"/>
      <w:r w:rsidR="004A13EB">
        <w:rPr>
          <w:rFonts w:ascii="Verdana" w:hAnsi="Verdana" w:cs="Tahoma"/>
          <w:szCs w:val="22"/>
          <w:lang w:val="it-IT"/>
        </w:rPr>
        <w:t>arquitetura</w:t>
      </w:r>
      <w:proofErr w:type="spellEnd"/>
      <w:r w:rsidR="004A13EB">
        <w:rPr>
          <w:rFonts w:ascii="Verdana" w:hAnsi="Verdana" w:cs="Tahoma"/>
          <w:szCs w:val="22"/>
          <w:lang w:val="it-IT"/>
        </w:rPr>
        <w:t xml:space="preserve"> religiosa </w:t>
      </w:r>
      <w:proofErr w:type="spellStart"/>
      <w:r w:rsidR="004A13EB">
        <w:rPr>
          <w:rFonts w:ascii="Verdana" w:hAnsi="Verdana" w:cs="Tahoma"/>
          <w:szCs w:val="22"/>
          <w:lang w:val="it-IT"/>
        </w:rPr>
        <w:t>quinhentista</w:t>
      </w:r>
      <w:proofErr w:type="spellEnd"/>
      <w:r w:rsidR="004A13EB">
        <w:rPr>
          <w:rFonts w:ascii="Verdana" w:hAnsi="Verdana" w:cs="Tahoma"/>
          <w:szCs w:val="22"/>
          <w:lang w:val="it-IT"/>
        </w:rPr>
        <w:t xml:space="preserve"> </w:t>
      </w:r>
      <w:proofErr w:type="spellStart"/>
      <w:r w:rsidR="004A13EB">
        <w:rPr>
          <w:rFonts w:ascii="Verdana" w:hAnsi="Verdana" w:cs="Tahoma"/>
          <w:szCs w:val="22"/>
          <w:lang w:val="it-IT"/>
        </w:rPr>
        <w:t>na</w:t>
      </w:r>
      <w:proofErr w:type="spellEnd"/>
      <w:r w:rsidR="004A13EB">
        <w:rPr>
          <w:rFonts w:ascii="Verdana" w:hAnsi="Verdana" w:cs="Tahoma"/>
          <w:szCs w:val="22"/>
          <w:lang w:val="it-IT"/>
        </w:rPr>
        <w:t xml:space="preserve"> </w:t>
      </w:r>
      <w:proofErr w:type="spellStart"/>
      <w:r w:rsidR="004A13EB">
        <w:rPr>
          <w:rFonts w:ascii="Verdana" w:hAnsi="Verdana" w:cs="Tahoma"/>
          <w:szCs w:val="22"/>
          <w:lang w:val="it-IT"/>
        </w:rPr>
        <w:t>Península</w:t>
      </w:r>
      <w:proofErr w:type="spellEnd"/>
      <w:r w:rsidR="004A13EB">
        <w:rPr>
          <w:rFonts w:ascii="Verdana" w:hAnsi="Verdana" w:cs="Tahoma"/>
          <w:szCs w:val="22"/>
          <w:lang w:val="it-IT"/>
        </w:rPr>
        <w:t xml:space="preserve"> </w:t>
      </w:r>
      <w:proofErr w:type="spellStart"/>
      <w:r w:rsidR="004A13EB">
        <w:rPr>
          <w:rFonts w:ascii="Verdana" w:hAnsi="Verdana" w:cs="Tahoma"/>
          <w:szCs w:val="22"/>
          <w:lang w:val="it-IT"/>
        </w:rPr>
        <w:t>Ibérica</w:t>
      </w:r>
      <w:proofErr w:type="spellEnd"/>
    </w:p>
    <w:p w14:paraId="640777E8" w14:textId="3314F0A9" w:rsidR="00E744CA" w:rsidRDefault="004A13EB" w:rsidP="00E744C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b/>
          <w:szCs w:val="22"/>
          <w:lang w:val="it-IT"/>
        </w:rPr>
      </w:pPr>
      <w:r>
        <w:rPr>
          <w:rFonts w:ascii="Verdana" w:hAnsi="Verdana" w:cs="Tahoma"/>
          <w:szCs w:val="22"/>
          <w:lang w:val="it-IT"/>
        </w:rPr>
        <w:t xml:space="preserve">         </w:t>
      </w:r>
      <w:r w:rsidR="00441AF6">
        <w:rPr>
          <w:rFonts w:ascii="Verdana" w:hAnsi="Verdana" w:cs="Tahoma"/>
          <w:szCs w:val="22"/>
          <w:lang w:val="it-IT"/>
        </w:rPr>
        <w:t xml:space="preserve">11:00-12:00 – </w:t>
      </w:r>
      <w:proofErr w:type="spellStart"/>
      <w:r w:rsidR="00441AF6">
        <w:rPr>
          <w:rFonts w:ascii="Verdana" w:hAnsi="Verdana" w:cs="Tahoma"/>
          <w:szCs w:val="22"/>
          <w:lang w:val="it-IT"/>
        </w:rPr>
        <w:t>orientação</w:t>
      </w:r>
      <w:proofErr w:type="spellEnd"/>
      <w:r w:rsidR="00441AF6">
        <w:rPr>
          <w:rFonts w:ascii="Verdana" w:hAnsi="Verdana" w:cs="Tahoma"/>
          <w:szCs w:val="22"/>
          <w:lang w:val="it-IT"/>
        </w:rPr>
        <w:t xml:space="preserve"> </w:t>
      </w:r>
      <w:proofErr w:type="spellStart"/>
      <w:r w:rsidR="00441AF6">
        <w:rPr>
          <w:rFonts w:ascii="Verdana" w:hAnsi="Verdana" w:cs="Tahoma"/>
          <w:szCs w:val="22"/>
          <w:lang w:val="it-IT"/>
        </w:rPr>
        <w:t>ao</w:t>
      </w:r>
      <w:proofErr w:type="spellEnd"/>
      <w:r w:rsidR="00441AF6">
        <w:rPr>
          <w:rFonts w:ascii="Verdana" w:hAnsi="Verdana" w:cs="Tahoma"/>
          <w:szCs w:val="22"/>
          <w:lang w:val="it-IT"/>
        </w:rPr>
        <w:t xml:space="preserve"> </w:t>
      </w:r>
      <w:proofErr w:type="spellStart"/>
      <w:r w:rsidR="00441AF6">
        <w:rPr>
          <w:rFonts w:ascii="Verdana" w:hAnsi="Verdana" w:cs="Tahoma"/>
          <w:szCs w:val="22"/>
          <w:lang w:val="it-IT"/>
        </w:rPr>
        <w:t>seminário</w:t>
      </w:r>
      <w:proofErr w:type="spellEnd"/>
      <w:r w:rsidR="00441AF6">
        <w:rPr>
          <w:rFonts w:ascii="Verdana" w:hAnsi="Verdana" w:cs="Tahoma"/>
          <w:szCs w:val="22"/>
          <w:lang w:val="it-IT"/>
        </w:rPr>
        <w:t xml:space="preserve"> </w:t>
      </w:r>
      <w:proofErr w:type="gramStart"/>
      <w:r w:rsidR="00441AF6">
        <w:rPr>
          <w:rFonts w:ascii="Verdana" w:hAnsi="Verdana" w:cs="Tahoma"/>
          <w:szCs w:val="22"/>
          <w:lang w:val="it-IT"/>
        </w:rPr>
        <w:t>3</w:t>
      </w:r>
      <w:proofErr w:type="gramEnd"/>
    </w:p>
    <w:p w14:paraId="4FD83FA1" w14:textId="48A0B69D" w:rsidR="00F75A08" w:rsidRDefault="00F75A08" w:rsidP="00E17FB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</w:p>
    <w:p w14:paraId="42AE7DFD" w14:textId="036C1667" w:rsidR="00E93096" w:rsidRDefault="00441AF6" w:rsidP="00E17FB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  <w:proofErr w:type="gramStart"/>
      <w:r>
        <w:rPr>
          <w:rFonts w:ascii="Verdana" w:hAnsi="Verdana" w:cs="Tahoma"/>
          <w:b/>
          <w:szCs w:val="22"/>
          <w:lang w:val="it-IT"/>
        </w:rPr>
        <w:t>23</w:t>
      </w:r>
      <w:r>
        <w:rPr>
          <w:rFonts w:ascii="Verdana" w:hAnsi="Verdana" w:cs="Tahoma"/>
          <w:szCs w:val="22"/>
          <w:lang w:val="it-IT"/>
        </w:rPr>
        <w:t xml:space="preserve"> – </w:t>
      </w:r>
      <w:r w:rsidR="00F75A08">
        <w:rPr>
          <w:rFonts w:ascii="Verdana" w:hAnsi="Verdana" w:cs="Tahoma"/>
          <w:szCs w:val="22"/>
          <w:lang w:val="it-IT"/>
        </w:rPr>
        <w:t xml:space="preserve">08:00-10:00 – </w:t>
      </w:r>
      <w:proofErr w:type="spellStart"/>
      <w:r w:rsidR="004A13EB">
        <w:rPr>
          <w:rFonts w:ascii="Verdana" w:hAnsi="Verdana" w:cs="Tahoma"/>
          <w:szCs w:val="22"/>
          <w:lang w:val="it-IT"/>
        </w:rPr>
        <w:t>Sagredo</w:t>
      </w:r>
      <w:proofErr w:type="spellEnd"/>
      <w:r w:rsidR="004A13EB">
        <w:rPr>
          <w:rFonts w:ascii="Verdana" w:hAnsi="Verdana" w:cs="Tahoma"/>
          <w:szCs w:val="22"/>
          <w:lang w:val="it-IT"/>
        </w:rPr>
        <w:t xml:space="preserve">, </w:t>
      </w:r>
      <w:proofErr w:type="spellStart"/>
      <w:r w:rsidR="004A13EB">
        <w:rPr>
          <w:rFonts w:ascii="Verdana" w:hAnsi="Verdana" w:cs="Tahoma"/>
          <w:szCs w:val="22"/>
          <w:lang w:val="it-IT"/>
        </w:rPr>
        <w:t>Siloé</w:t>
      </w:r>
      <w:proofErr w:type="spellEnd"/>
      <w:r w:rsidR="004A13EB">
        <w:rPr>
          <w:rFonts w:ascii="Verdana" w:hAnsi="Verdana" w:cs="Tahoma"/>
          <w:szCs w:val="22"/>
          <w:lang w:val="it-IT"/>
        </w:rPr>
        <w:t xml:space="preserve">, Machuca e a </w:t>
      </w:r>
      <w:proofErr w:type="spellStart"/>
      <w:r w:rsidR="004A13EB">
        <w:rPr>
          <w:rFonts w:ascii="Verdana" w:hAnsi="Verdana" w:cs="Tahoma"/>
          <w:szCs w:val="22"/>
          <w:lang w:val="it-IT"/>
        </w:rPr>
        <w:t>introdução</w:t>
      </w:r>
      <w:proofErr w:type="spellEnd"/>
      <w:r w:rsidR="004A13EB">
        <w:rPr>
          <w:rFonts w:ascii="Verdana" w:hAnsi="Verdana" w:cs="Tahoma"/>
          <w:szCs w:val="22"/>
          <w:lang w:val="it-IT"/>
        </w:rPr>
        <w:t xml:space="preserve"> do Renascimento em </w:t>
      </w:r>
      <w:proofErr w:type="spellStart"/>
      <w:r w:rsidR="004A13EB">
        <w:rPr>
          <w:rFonts w:ascii="Verdana" w:hAnsi="Verdana" w:cs="Tahoma"/>
          <w:szCs w:val="22"/>
          <w:lang w:val="it-IT"/>
        </w:rPr>
        <w:t>Espanha</w:t>
      </w:r>
      <w:proofErr w:type="spellEnd"/>
      <w:r w:rsidR="004A13EB">
        <w:rPr>
          <w:rFonts w:ascii="Verdana" w:hAnsi="Verdana" w:cs="Tahoma"/>
          <w:szCs w:val="22"/>
          <w:lang w:val="it-IT"/>
        </w:rPr>
        <w:t>.</w:t>
      </w:r>
      <w:proofErr w:type="gramEnd"/>
    </w:p>
    <w:p w14:paraId="3C6BE175" w14:textId="203E49B5" w:rsidR="00F75A08" w:rsidRDefault="004A13EB" w:rsidP="00F75A08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b/>
          <w:szCs w:val="22"/>
          <w:lang w:val="it-IT"/>
        </w:rPr>
      </w:pPr>
      <w:r>
        <w:rPr>
          <w:rFonts w:ascii="Verdana" w:hAnsi="Verdana" w:cs="Tahoma"/>
          <w:szCs w:val="22"/>
          <w:lang w:val="it-IT"/>
        </w:rPr>
        <w:t xml:space="preserve">        </w:t>
      </w:r>
      <w:proofErr w:type="gramStart"/>
      <w:r w:rsidR="00F75A08">
        <w:rPr>
          <w:rFonts w:ascii="Verdana" w:hAnsi="Verdana" w:cs="Tahoma"/>
          <w:szCs w:val="22"/>
          <w:lang w:val="it-IT"/>
        </w:rPr>
        <w:t xml:space="preserve">10:00-12:00 – </w:t>
      </w:r>
      <w:r w:rsidR="00441AF6">
        <w:rPr>
          <w:rFonts w:ascii="Verdana" w:hAnsi="Verdana" w:cs="Tahoma"/>
          <w:szCs w:val="22"/>
          <w:lang w:val="it-IT"/>
        </w:rPr>
        <w:t xml:space="preserve">Juan de Herrera e o estilo </w:t>
      </w:r>
      <w:proofErr w:type="spellStart"/>
      <w:r w:rsidR="00441AF6">
        <w:rPr>
          <w:rFonts w:ascii="Verdana" w:hAnsi="Verdana" w:cs="Tahoma"/>
          <w:szCs w:val="22"/>
          <w:lang w:val="it-IT"/>
        </w:rPr>
        <w:t>desornamentado</w:t>
      </w:r>
      <w:proofErr w:type="spellEnd"/>
      <w:r w:rsidR="00441AF6">
        <w:rPr>
          <w:rFonts w:ascii="Verdana" w:hAnsi="Verdana" w:cs="Tahoma"/>
          <w:szCs w:val="22"/>
          <w:lang w:val="it-IT"/>
        </w:rPr>
        <w:t>.</w:t>
      </w:r>
      <w:proofErr w:type="gramEnd"/>
    </w:p>
    <w:p w14:paraId="1D2C9091" w14:textId="77777777" w:rsidR="004A13EB" w:rsidRDefault="004A13EB" w:rsidP="00E17FB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</w:p>
    <w:p w14:paraId="578EF518" w14:textId="576CE370" w:rsidR="00441AF6" w:rsidRDefault="00E744CA" w:rsidP="00441AF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  <w:proofErr w:type="gramStart"/>
      <w:r>
        <w:rPr>
          <w:rFonts w:ascii="Verdana" w:hAnsi="Verdana" w:cs="Tahoma"/>
          <w:b/>
          <w:szCs w:val="22"/>
          <w:lang w:val="it-IT"/>
        </w:rPr>
        <w:t xml:space="preserve">30 </w:t>
      </w:r>
      <w:r>
        <w:rPr>
          <w:rFonts w:ascii="Verdana" w:hAnsi="Verdana" w:cs="Tahoma"/>
          <w:szCs w:val="22"/>
          <w:lang w:val="it-IT"/>
        </w:rPr>
        <w:t xml:space="preserve">- </w:t>
      </w:r>
      <w:r w:rsidR="00441AF6">
        <w:rPr>
          <w:rFonts w:ascii="Verdana" w:hAnsi="Verdana" w:cs="Tahoma"/>
          <w:szCs w:val="22"/>
          <w:lang w:val="it-IT"/>
        </w:rPr>
        <w:t xml:space="preserve">08:00-11:00 – </w:t>
      </w:r>
      <w:proofErr w:type="spellStart"/>
      <w:r w:rsidR="00441AF6">
        <w:rPr>
          <w:rFonts w:ascii="Verdana" w:hAnsi="Verdana" w:cs="Tahoma"/>
          <w:szCs w:val="22"/>
          <w:lang w:val="it-IT"/>
        </w:rPr>
        <w:t>Apresentação</w:t>
      </w:r>
      <w:proofErr w:type="spellEnd"/>
      <w:r w:rsidR="00441AF6">
        <w:rPr>
          <w:rFonts w:ascii="Verdana" w:hAnsi="Verdana" w:cs="Tahoma"/>
          <w:szCs w:val="22"/>
          <w:lang w:val="it-IT"/>
        </w:rPr>
        <w:t xml:space="preserve"> do </w:t>
      </w:r>
      <w:proofErr w:type="spellStart"/>
      <w:r w:rsidR="00441AF6">
        <w:rPr>
          <w:rFonts w:ascii="Verdana" w:hAnsi="Verdana" w:cs="Tahoma"/>
          <w:szCs w:val="22"/>
          <w:lang w:val="it-IT"/>
        </w:rPr>
        <w:t>Seminário</w:t>
      </w:r>
      <w:proofErr w:type="spellEnd"/>
      <w:r w:rsidR="00441AF6">
        <w:rPr>
          <w:rFonts w:ascii="Verdana" w:hAnsi="Verdana" w:cs="Tahoma"/>
          <w:szCs w:val="22"/>
          <w:lang w:val="it-IT"/>
        </w:rPr>
        <w:t xml:space="preserve"> 3 (1 equipe):</w:t>
      </w:r>
      <w:proofErr w:type="gramEnd"/>
    </w:p>
    <w:p w14:paraId="62195E42" w14:textId="61782B8A" w:rsidR="00441AF6" w:rsidRDefault="00441AF6" w:rsidP="00441AF6">
      <w:pPr>
        <w:rPr>
          <w:rFonts w:ascii="Verdana" w:hAnsi="Verdana" w:cs="Arial"/>
          <w:color w:val="545454"/>
          <w:shd w:val="clear" w:color="auto" w:fill="FFFFFF"/>
          <w:lang w:eastAsia="en-US"/>
        </w:rPr>
      </w:pPr>
      <w:r>
        <w:rPr>
          <w:rFonts w:ascii="Verdana" w:hAnsi="Verdana" w:cs="Tahoma"/>
          <w:szCs w:val="22"/>
          <w:lang w:val="it-IT"/>
        </w:rPr>
        <w:t xml:space="preserve">        URREA, Miguel </w:t>
      </w:r>
      <w:proofErr w:type="gramStart"/>
      <w:r>
        <w:rPr>
          <w:rFonts w:ascii="Verdana" w:hAnsi="Verdana" w:cs="Tahoma"/>
          <w:szCs w:val="22"/>
          <w:lang w:val="it-IT"/>
        </w:rPr>
        <w:t>de</w:t>
      </w:r>
      <w:proofErr w:type="gramEnd"/>
      <w:r>
        <w:rPr>
          <w:rFonts w:ascii="Verdana" w:hAnsi="Verdana" w:cs="Tahoma"/>
          <w:szCs w:val="22"/>
          <w:lang w:val="it-IT"/>
        </w:rPr>
        <w:t xml:space="preserve">. </w:t>
      </w:r>
      <w:proofErr w:type="spellStart"/>
      <w:proofErr w:type="gramStart"/>
      <w:r>
        <w:rPr>
          <w:rFonts w:ascii="Verdana" w:hAnsi="Verdana" w:cs="Tahoma"/>
          <w:szCs w:val="22"/>
          <w:lang w:val="it-IT"/>
        </w:rPr>
        <w:t>Epístola</w:t>
      </w:r>
      <w:proofErr w:type="spellEnd"/>
      <w:r>
        <w:rPr>
          <w:rFonts w:ascii="Verdana" w:hAnsi="Verdana" w:cs="Tahoma"/>
          <w:szCs w:val="22"/>
          <w:lang w:val="it-IT"/>
        </w:rPr>
        <w:t xml:space="preserve"> al </w:t>
      </w:r>
      <w:proofErr w:type="spellStart"/>
      <w:r>
        <w:rPr>
          <w:rFonts w:ascii="Verdana" w:hAnsi="Verdana" w:cs="Tahoma"/>
          <w:szCs w:val="22"/>
          <w:lang w:val="it-IT"/>
        </w:rPr>
        <w:t>Lector</w:t>
      </w:r>
      <w:proofErr w:type="spellEnd"/>
      <w:r>
        <w:rPr>
          <w:rFonts w:ascii="Verdana" w:hAnsi="Verdana" w:cs="Tahoma"/>
          <w:szCs w:val="22"/>
          <w:lang w:val="it-IT"/>
        </w:rPr>
        <w:t xml:space="preserve">, </w:t>
      </w:r>
      <w:r w:rsidRPr="00441AF6">
        <w:rPr>
          <w:rFonts w:ascii="Verdana" w:hAnsi="Verdana" w:cs="Tahoma"/>
          <w:lang w:val="it-IT"/>
        </w:rPr>
        <w:t xml:space="preserve">in </w:t>
      </w:r>
      <w:r w:rsidRPr="00441AF6">
        <w:rPr>
          <w:rFonts w:ascii="Verdana" w:hAnsi="Verdana" w:cs="Arial"/>
          <w:b/>
          <w:color w:val="545454"/>
          <w:shd w:val="clear" w:color="auto" w:fill="FFFFFF"/>
          <w:lang w:eastAsia="en-US"/>
        </w:rPr>
        <w:t xml:space="preserve">M. </w:t>
      </w:r>
      <w:proofErr w:type="spellStart"/>
      <w:r w:rsidRPr="00441AF6">
        <w:rPr>
          <w:rFonts w:ascii="Verdana" w:hAnsi="Verdana" w:cs="Arial"/>
          <w:b/>
          <w:color w:val="545454"/>
          <w:shd w:val="clear" w:color="auto" w:fill="FFFFFF"/>
          <w:lang w:eastAsia="en-US"/>
        </w:rPr>
        <w:t>Vitruuio</w:t>
      </w:r>
      <w:proofErr w:type="spellEnd"/>
      <w:r w:rsidRPr="00441AF6">
        <w:rPr>
          <w:rFonts w:ascii="Verdana" w:hAnsi="Verdana" w:cs="Arial"/>
          <w:b/>
          <w:color w:val="545454"/>
          <w:shd w:val="clear" w:color="auto" w:fill="FFFFFF"/>
          <w:lang w:eastAsia="en-US"/>
        </w:rPr>
        <w:t xml:space="preserve"> </w:t>
      </w:r>
      <w:proofErr w:type="spellStart"/>
      <w:r w:rsidRPr="00441AF6">
        <w:rPr>
          <w:rFonts w:ascii="Verdana" w:hAnsi="Verdana" w:cs="Arial"/>
          <w:b/>
          <w:color w:val="545454"/>
          <w:shd w:val="clear" w:color="auto" w:fill="FFFFFF"/>
          <w:lang w:eastAsia="en-US"/>
        </w:rPr>
        <w:t>Pollion</w:t>
      </w:r>
      <w:proofErr w:type="spellEnd"/>
      <w:r w:rsidRPr="00441AF6">
        <w:rPr>
          <w:rFonts w:ascii="Verdana" w:hAnsi="Verdana" w:cs="Arial"/>
          <w:b/>
          <w:color w:val="545454"/>
          <w:shd w:val="clear" w:color="auto" w:fill="FFFFFF"/>
          <w:lang w:eastAsia="en-US"/>
        </w:rPr>
        <w:t xml:space="preserve"> de </w:t>
      </w:r>
      <w:proofErr w:type="spellStart"/>
      <w:r w:rsidRPr="00441AF6">
        <w:rPr>
          <w:rFonts w:ascii="Verdana" w:hAnsi="Verdana" w:cs="Arial"/>
          <w:b/>
          <w:color w:val="545454"/>
          <w:shd w:val="clear" w:color="auto" w:fill="FFFFFF"/>
          <w:lang w:eastAsia="en-US"/>
        </w:rPr>
        <w:t>Architectura</w:t>
      </w:r>
      <w:proofErr w:type="spellEnd"/>
      <w:r w:rsidR="0041398F">
        <w:rPr>
          <w:rFonts w:ascii="Verdana" w:hAnsi="Verdana" w:cs="Arial"/>
          <w:b/>
          <w:color w:val="545454"/>
          <w:shd w:val="clear" w:color="auto" w:fill="FFFFFF"/>
          <w:lang w:eastAsia="en-US"/>
        </w:rPr>
        <w:t xml:space="preserve"> </w:t>
      </w:r>
      <w:r w:rsidR="00B32F01">
        <w:rPr>
          <w:rFonts w:ascii="Verdana" w:hAnsi="Verdana" w:cs="Arial"/>
          <w:color w:val="545454"/>
          <w:shd w:val="clear" w:color="auto" w:fill="FFFFFF"/>
          <w:lang w:eastAsia="en-US"/>
        </w:rPr>
        <w:t>[1582]</w:t>
      </w:r>
      <w:r w:rsidR="0041398F">
        <w:rPr>
          <w:rFonts w:ascii="Verdana" w:hAnsi="Verdana" w:cs="Arial"/>
          <w:color w:val="545454"/>
          <w:shd w:val="clear" w:color="auto" w:fill="FFFFFF"/>
          <w:lang w:eastAsia="en-US"/>
        </w:rPr>
        <w:t>, pp. 3-5.</w:t>
      </w:r>
      <w:proofErr w:type="gramEnd"/>
    </w:p>
    <w:p w14:paraId="0D60D8E1" w14:textId="4984F673" w:rsidR="00441AF6" w:rsidRPr="0041398F" w:rsidRDefault="0041398F" w:rsidP="0041398F">
      <w:pPr>
        <w:rPr>
          <w:rFonts w:ascii="Times" w:hAnsi="Times"/>
          <w:lang w:eastAsia="en-US"/>
        </w:rPr>
      </w:pPr>
      <w:r>
        <w:rPr>
          <w:rFonts w:ascii="Verdana" w:hAnsi="Verdana" w:cs="Arial"/>
          <w:color w:val="545454"/>
          <w:shd w:val="clear" w:color="auto" w:fill="FFFFFF"/>
          <w:lang w:eastAsia="en-US"/>
        </w:rPr>
        <w:t xml:space="preserve">        SAGREDO, Diego de. </w:t>
      </w:r>
      <w:r>
        <w:rPr>
          <w:rFonts w:ascii="Verdana" w:hAnsi="Verdana" w:cs="Arial"/>
          <w:b/>
          <w:color w:val="545454"/>
          <w:shd w:val="clear" w:color="auto" w:fill="FFFFFF"/>
          <w:lang w:eastAsia="en-US"/>
        </w:rPr>
        <w:t xml:space="preserve">Medidas </w:t>
      </w:r>
      <w:proofErr w:type="spellStart"/>
      <w:r>
        <w:rPr>
          <w:rFonts w:ascii="Verdana" w:hAnsi="Verdana" w:cs="Arial"/>
          <w:b/>
          <w:color w:val="545454"/>
          <w:shd w:val="clear" w:color="auto" w:fill="FFFFFF"/>
          <w:lang w:eastAsia="en-US"/>
        </w:rPr>
        <w:t>del</w:t>
      </w:r>
      <w:proofErr w:type="spellEnd"/>
      <w:r>
        <w:rPr>
          <w:rFonts w:ascii="Verdana" w:hAnsi="Verdana" w:cs="Arial"/>
          <w:b/>
          <w:color w:val="545454"/>
          <w:shd w:val="clear" w:color="auto" w:fill="FFFFFF"/>
          <w:lang w:eastAsia="en-US"/>
        </w:rPr>
        <w:t xml:space="preserve"> Romano</w:t>
      </w:r>
      <w:r w:rsidR="00B32F01">
        <w:rPr>
          <w:rFonts w:ascii="Verdana" w:hAnsi="Verdana" w:cs="Arial"/>
          <w:color w:val="545454"/>
          <w:shd w:val="clear" w:color="auto" w:fill="FFFFFF"/>
          <w:lang w:eastAsia="en-US"/>
        </w:rPr>
        <w:t xml:space="preserve"> [1526],</w:t>
      </w:r>
      <w:r>
        <w:rPr>
          <w:rFonts w:ascii="Verdana" w:hAnsi="Verdana" w:cs="Arial"/>
          <w:color w:val="545454"/>
          <w:shd w:val="clear" w:color="auto" w:fill="FFFFFF"/>
          <w:lang w:eastAsia="en-US"/>
        </w:rPr>
        <w:t xml:space="preserve"> pp. A – A v.</w:t>
      </w:r>
    </w:p>
    <w:p w14:paraId="225D6E2A" w14:textId="1AFBFE0B" w:rsidR="00441AF6" w:rsidRDefault="00441AF6" w:rsidP="00441AF6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b/>
          <w:szCs w:val="22"/>
          <w:lang w:val="it-IT"/>
        </w:rPr>
      </w:pPr>
      <w:r>
        <w:rPr>
          <w:rFonts w:ascii="Verdana" w:hAnsi="Verdana" w:cs="Tahoma"/>
          <w:szCs w:val="22"/>
          <w:lang w:val="it-IT"/>
        </w:rPr>
        <w:t xml:space="preserve">       </w:t>
      </w:r>
      <w:proofErr w:type="gramStart"/>
      <w:r>
        <w:rPr>
          <w:rFonts w:ascii="Verdana" w:hAnsi="Verdana" w:cs="Tahoma"/>
          <w:szCs w:val="22"/>
          <w:lang w:val="it-IT"/>
        </w:rPr>
        <w:t xml:space="preserve">11:00-12:00 – </w:t>
      </w:r>
      <w:proofErr w:type="spellStart"/>
      <w:r>
        <w:rPr>
          <w:rFonts w:ascii="Verdana" w:hAnsi="Verdana" w:cs="Tahoma"/>
          <w:szCs w:val="22"/>
          <w:lang w:val="it-IT"/>
        </w:rPr>
        <w:t>debate</w:t>
      </w:r>
      <w:proofErr w:type="spellEnd"/>
      <w:proofErr w:type="gramEnd"/>
    </w:p>
    <w:p w14:paraId="0EF13EBA" w14:textId="77777777" w:rsidR="00E744CA" w:rsidRDefault="00E744CA" w:rsidP="00E17FB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</w:rPr>
      </w:pPr>
    </w:p>
    <w:p w14:paraId="58001AFE" w14:textId="17186FAC" w:rsidR="00E744CA" w:rsidRDefault="00E744CA" w:rsidP="00E17FB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</w:rPr>
      </w:pPr>
      <w:r>
        <w:rPr>
          <w:rFonts w:ascii="Verdana" w:hAnsi="Verdana" w:cs="Tahoma"/>
          <w:b/>
          <w:szCs w:val="22"/>
        </w:rPr>
        <w:t xml:space="preserve">dezembro </w:t>
      </w:r>
    </w:p>
    <w:p w14:paraId="1F80D475" w14:textId="77777777" w:rsidR="00E744CA" w:rsidRDefault="00E744CA" w:rsidP="00E17FB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</w:rPr>
      </w:pPr>
    </w:p>
    <w:p w14:paraId="2C633E1C" w14:textId="59228FB3" w:rsidR="00E744CA" w:rsidRDefault="00441AF6" w:rsidP="00E17FB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</w:rPr>
      </w:pPr>
      <w:r>
        <w:rPr>
          <w:rFonts w:ascii="Verdana" w:hAnsi="Verdana" w:cs="Tahoma"/>
          <w:b/>
          <w:szCs w:val="22"/>
        </w:rPr>
        <w:t>07</w:t>
      </w:r>
      <w:r w:rsidR="00E744CA">
        <w:rPr>
          <w:rFonts w:ascii="Verdana" w:hAnsi="Verdana" w:cs="Tahoma"/>
          <w:b/>
          <w:szCs w:val="22"/>
        </w:rPr>
        <w:t xml:space="preserve"> </w:t>
      </w:r>
      <w:r w:rsidR="00E744CA">
        <w:rPr>
          <w:rFonts w:ascii="Verdana" w:hAnsi="Verdana" w:cs="Tahoma"/>
          <w:szCs w:val="22"/>
        </w:rPr>
        <w:t>– Prova substitutiva</w:t>
      </w:r>
    </w:p>
    <w:p w14:paraId="61E633A3" w14:textId="77777777" w:rsidR="00E744CA" w:rsidRPr="00E744CA" w:rsidRDefault="00E744CA" w:rsidP="00E17FB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</w:p>
    <w:p w14:paraId="682D97BF" w14:textId="77777777" w:rsidR="00E93096" w:rsidRPr="00E93096" w:rsidRDefault="00E93096" w:rsidP="00E17FB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</w:p>
    <w:p w14:paraId="50B87E8B" w14:textId="5D9D7093" w:rsidR="00782034" w:rsidRPr="00782034" w:rsidRDefault="007928D9" w:rsidP="00E17FBD">
      <w:pPr>
        <w:widowControl w:val="0"/>
        <w:spacing w:line="276" w:lineRule="auto"/>
        <w:jc w:val="both"/>
        <w:rPr>
          <w:rFonts w:ascii="Verdana" w:hAnsi="Verdana"/>
          <w:b/>
          <w:snapToGrid w:val="0"/>
          <w:color w:val="000000"/>
          <w:sz w:val="22"/>
          <w:szCs w:val="22"/>
        </w:rPr>
      </w:pPr>
      <w:r>
        <w:rPr>
          <w:rFonts w:ascii="Verdana" w:hAnsi="Verdana"/>
          <w:b/>
          <w:snapToGrid w:val="0"/>
          <w:color w:val="000000"/>
          <w:sz w:val="22"/>
          <w:szCs w:val="22"/>
        </w:rPr>
        <w:t>5</w:t>
      </w:r>
      <w:r w:rsidR="00782034" w:rsidRPr="00782034">
        <w:rPr>
          <w:rFonts w:ascii="Verdana" w:hAnsi="Verdana"/>
          <w:b/>
          <w:snapToGrid w:val="0"/>
          <w:color w:val="000000"/>
          <w:sz w:val="22"/>
          <w:szCs w:val="22"/>
        </w:rPr>
        <w:t>. BIBLIOGRAFIA BÁSICA</w:t>
      </w:r>
    </w:p>
    <w:p w14:paraId="5218FBF3" w14:textId="62E3CC66" w:rsidR="00645C64" w:rsidRDefault="00645C64" w:rsidP="00F9526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</w:rPr>
      </w:pPr>
      <w:r w:rsidRPr="00F95265">
        <w:rPr>
          <w:rFonts w:ascii="Verdana" w:hAnsi="Verdana" w:cs="Tahoma"/>
          <w:lang w:val="it-IT"/>
        </w:rPr>
        <w:t xml:space="preserve">ALBERTI, Leon Battista. </w:t>
      </w:r>
      <w:r w:rsidR="00F95265" w:rsidRPr="00F95265">
        <w:rPr>
          <w:rFonts w:ascii="Verdana" w:hAnsi="Verdana"/>
          <w:b/>
        </w:rPr>
        <w:t xml:space="preserve">Da Arte </w:t>
      </w:r>
      <w:proofErr w:type="spellStart"/>
      <w:r w:rsidR="00F95265" w:rsidRPr="00F95265">
        <w:rPr>
          <w:rFonts w:ascii="Verdana" w:hAnsi="Verdana"/>
          <w:b/>
        </w:rPr>
        <w:t>Edificatória</w:t>
      </w:r>
      <w:proofErr w:type="spellEnd"/>
      <w:r w:rsidR="00F95265" w:rsidRPr="00F95265">
        <w:rPr>
          <w:rFonts w:ascii="Verdana" w:hAnsi="Verdana"/>
          <w:b/>
        </w:rPr>
        <w:t xml:space="preserve">. </w:t>
      </w:r>
      <w:r w:rsidR="00F95265" w:rsidRPr="00F95265">
        <w:rPr>
          <w:rFonts w:ascii="Verdana" w:hAnsi="Verdana"/>
        </w:rPr>
        <w:t xml:space="preserve">Trad. de Arnaldo Monteiro do Espírito Santo; introdução, notas e revisão disciplinar de Mário Júlio Teixeira </w:t>
      </w:r>
      <w:proofErr w:type="spellStart"/>
      <w:r w:rsidR="00F95265" w:rsidRPr="00F95265">
        <w:rPr>
          <w:rFonts w:ascii="Verdana" w:hAnsi="Verdana"/>
        </w:rPr>
        <w:t>Krüger</w:t>
      </w:r>
      <w:proofErr w:type="spellEnd"/>
      <w:r w:rsidR="00F95265" w:rsidRPr="00F95265">
        <w:rPr>
          <w:rFonts w:ascii="Verdana" w:hAnsi="Verdana"/>
        </w:rPr>
        <w:t xml:space="preserve">. Lisboa: Fundação </w:t>
      </w:r>
      <w:proofErr w:type="spellStart"/>
      <w:r w:rsidR="00F95265" w:rsidRPr="00F95265">
        <w:rPr>
          <w:rFonts w:ascii="Verdana" w:hAnsi="Verdana"/>
        </w:rPr>
        <w:t>Calouste</w:t>
      </w:r>
      <w:proofErr w:type="spellEnd"/>
      <w:r w:rsidR="00F95265" w:rsidRPr="00F95265">
        <w:rPr>
          <w:rFonts w:ascii="Verdana" w:hAnsi="Verdana"/>
        </w:rPr>
        <w:t xml:space="preserve"> </w:t>
      </w:r>
      <w:proofErr w:type="spellStart"/>
      <w:r w:rsidR="00F95265" w:rsidRPr="00F95265">
        <w:rPr>
          <w:rFonts w:ascii="Verdana" w:hAnsi="Verdana"/>
        </w:rPr>
        <w:t>Gulbenkian</w:t>
      </w:r>
      <w:proofErr w:type="spellEnd"/>
      <w:r w:rsidR="00F95265" w:rsidRPr="00F95265">
        <w:rPr>
          <w:rFonts w:ascii="Verdana" w:hAnsi="Verdana"/>
        </w:rPr>
        <w:t>, 2011.</w:t>
      </w:r>
    </w:p>
    <w:p w14:paraId="78516715" w14:textId="33DB49C3" w:rsidR="0041398F" w:rsidRPr="0041398F" w:rsidRDefault="0041398F" w:rsidP="00F9526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___________________. </w:t>
      </w:r>
      <w:r>
        <w:rPr>
          <w:rFonts w:ascii="Verdana" w:hAnsi="Verdana"/>
          <w:b/>
        </w:rPr>
        <w:t xml:space="preserve">Da Arte de Construir. </w:t>
      </w:r>
      <w:r>
        <w:rPr>
          <w:rFonts w:ascii="Verdana" w:hAnsi="Verdana"/>
        </w:rPr>
        <w:t xml:space="preserve">Trad. de Sergio </w:t>
      </w:r>
      <w:proofErr w:type="spellStart"/>
      <w:r>
        <w:rPr>
          <w:rFonts w:ascii="Verdana" w:hAnsi="Verdana"/>
        </w:rPr>
        <w:t>Romanelli</w:t>
      </w:r>
      <w:proofErr w:type="spellEnd"/>
      <w:r>
        <w:rPr>
          <w:rFonts w:ascii="Verdana" w:hAnsi="Verdana"/>
        </w:rPr>
        <w:t xml:space="preserve">. São Paulo: </w:t>
      </w:r>
      <w:proofErr w:type="spellStart"/>
      <w:r>
        <w:rPr>
          <w:rFonts w:ascii="Verdana" w:hAnsi="Verdana"/>
        </w:rPr>
        <w:t>Hedra</w:t>
      </w:r>
      <w:proofErr w:type="spellEnd"/>
      <w:r>
        <w:rPr>
          <w:rFonts w:ascii="Verdana" w:hAnsi="Verdana"/>
        </w:rPr>
        <w:t>, 2012.</w:t>
      </w:r>
    </w:p>
    <w:p w14:paraId="0FA5E66C" w14:textId="41117BDD" w:rsidR="007D2216" w:rsidRPr="00E37556" w:rsidRDefault="007D2216" w:rsidP="00E17FBD">
      <w:pPr>
        <w:spacing w:line="276" w:lineRule="auto"/>
        <w:jc w:val="both"/>
        <w:rPr>
          <w:rFonts w:ascii="Verdana" w:hAnsi="Verdana" w:cs="Tahoma"/>
          <w:szCs w:val="22"/>
        </w:rPr>
      </w:pPr>
      <w:r w:rsidRPr="00E37556">
        <w:rPr>
          <w:rFonts w:ascii="Verdana" w:hAnsi="Verdana" w:cs="Tahoma"/>
          <w:szCs w:val="22"/>
        </w:rPr>
        <w:t xml:space="preserve">ARGAN, G. C. </w:t>
      </w:r>
      <w:r w:rsidRPr="00E37556">
        <w:rPr>
          <w:rFonts w:ascii="Verdana" w:hAnsi="Verdana" w:cs="Tahoma"/>
          <w:b/>
          <w:szCs w:val="22"/>
        </w:rPr>
        <w:t xml:space="preserve">História da Arte italiana. </w:t>
      </w:r>
      <w:r w:rsidRPr="00E37556">
        <w:rPr>
          <w:rFonts w:ascii="Verdana" w:hAnsi="Verdana" w:cs="Tahoma"/>
          <w:szCs w:val="22"/>
        </w:rPr>
        <w:t xml:space="preserve">São Paulo: Cosac &amp; </w:t>
      </w:r>
      <w:proofErr w:type="spellStart"/>
      <w:r w:rsidRPr="00E37556">
        <w:rPr>
          <w:rFonts w:ascii="Verdana" w:hAnsi="Verdana" w:cs="Tahoma"/>
          <w:szCs w:val="22"/>
        </w:rPr>
        <w:t>Naify</w:t>
      </w:r>
      <w:proofErr w:type="spellEnd"/>
      <w:r w:rsidRPr="00E37556">
        <w:rPr>
          <w:rFonts w:ascii="Verdana" w:hAnsi="Verdana" w:cs="Tahoma"/>
          <w:szCs w:val="22"/>
        </w:rPr>
        <w:t>, 2003, vols. II e III.</w:t>
      </w:r>
    </w:p>
    <w:p w14:paraId="6A8588C3" w14:textId="56C9A21B" w:rsidR="007D2216" w:rsidRDefault="007D2216" w:rsidP="00E17FBD">
      <w:pPr>
        <w:spacing w:line="276" w:lineRule="auto"/>
        <w:jc w:val="both"/>
        <w:rPr>
          <w:rFonts w:ascii="Verdana" w:hAnsi="Verdana" w:cs="Tahoma"/>
          <w:color w:val="FF0000"/>
          <w:szCs w:val="22"/>
        </w:rPr>
      </w:pPr>
      <w:r w:rsidRPr="00E37556">
        <w:rPr>
          <w:rFonts w:ascii="Verdana" w:hAnsi="Verdana" w:cs="Tahoma"/>
          <w:szCs w:val="22"/>
        </w:rPr>
        <w:t xml:space="preserve">___________. </w:t>
      </w:r>
      <w:r w:rsidRPr="00E37556">
        <w:rPr>
          <w:rFonts w:ascii="Verdana" w:hAnsi="Verdana" w:cs="Tahoma"/>
          <w:b/>
          <w:szCs w:val="22"/>
        </w:rPr>
        <w:t xml:space="preserve">Clássico anticlássico – o Renascimento de </w:t>
      </w:r>
      <w:proofErr w:type="spellStart"/>
      <w:r w:rsidRPr="00E37556">
        <w:rPr>
          <w:rFonts w:ascii="Verdana" w:hAnsi="Verdana" w:cs="Tahoma"/>
          <w:b/>
          <w:szCs w:val="22"/>
        </w:rPr>
        <w:t>Brunelleschi</w:t>
      </w:r>
      <w:proofErr w:type="spellEnd"/>
      <w:r w:rsidRPr="00E37556">
        <w:rPr>
          <w:rFonts w:ascii="Verdana" w:hAnsi="Verdana" w:cs="Tahoma"/>
          <w:b/>
          <w:szCs w:val="22"/>
        </w:rPr>
        <w:t xml:space="preserve"> a </w:t>
      </w:r>
      <w:proofErr w:type="spellStart"/>
      <w:r w:rsidRPr="00E37556">
        <w:rPr>
          <w:rFonts w:ascii="Verdana" w:hAnsi="Verdana" w:cs="Tahoma"/>
          <w:b/>
          <w:szCs w:val="22"/>
        </w:rPr>
        <w:t>Bruegel</w:t>
      </w:r>
      <w:proofErr w:type="spellEnd"/>
      <w:r w:rsidRPr="00E37556">
        <w:rPr>
          <w:rFonts w:ascii="Verdana" w:hAnsi="Verdana" w:cs="Tahoma"/>
          <w:b/>
          <w:szCs w:val="22"/>
        </w:rPr>
        <w:t>.</w:t>
      </w:r>
      <w:r w:rsidRPr="00E37556">
        <w:rPr>
          <w:rFonts w:ascii="Verdana" w:hAnsi="Verdana" w:cs="Tahoma"/>
          <w:szCs w:val="22"/>
        </w:rPr>
        <w:t xml:space="preserve"> São Paulo: Companhia das Letras, 1999.</w:t>
      </w:r>
      <w:r w:rsidRPr="00E37556">
        <w:rPr>
          <w:rFonts w:ascii="Verdana" w:hAnsi="Verdana" w:cs="Tahoma"/>
          <w:color w:val="FF0000"/>
          <w:szCs w:val="22"/>
        </w:rPr>
        <w:t xml:space="preserve"> </w:t>
      </w:r>
    </w:p>
    <w:p w14:paraId="1FDC7E47" w14:textId="77777777" w:rsidR="008B2900" w:rsidRPr="008B2900" w:rsidRDefault="008B2900" w:rsidP="00E17FB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Cs w:val="22"/>
          <w:lang w:val="it-IT"/>
        </w:rPr>
      </w:pPr>
      <w:r>
        <w:rPr>
          <w:rFonts w:ascii="Verdana" w:hAnsi="Verdana" w:cs="Tahoma"/>
          <w:szCs w:val="22"/>
          <w:lang w:val="it-IT"/>
        </w:rPr>
        <w:t xml:space="preserve">AZEVEDO, Ricardo Marques de. “A Ideia de Antiguidade e a Ficção das Ordens Arquitetônicas”, </w:t>
      </w:r>
      <w:r>
        <w:rPr>
          <w:rFonts w:ascii="Verdana" w:hAnsi="Verdana" w:cs="Tahoma"/>
          <w:i/>
          <w:szCs w:val="22"/>
          <w:lang w:val="it-IT"/>
        </w:rPr>
        <w:t xml:space="preserve">in </w:t>
      </w:r>
      <w:r>
        <w:rPr>
          <w:rFonts w:ascii="Verdana" w:hAnsi="Verdana" w:cs="Tahoma"/>
          <w:b/>
          <w:szCs w:val="22"/>
          <w:lang w:val="it-IT"/>
        </w:rPr>
        <w:t xml:space="preserve">Desígnio. Revista de História da Arquitetura e do Urbanismo. </w:t>
      </w:r>
      <w:r>
        <w:rPr>
          <w:rFonts w:ascii="Verdana" w:hAnsi="Verdana" w:cs="Tahoma"/>
          <w:szCs w:val="22"/>
          <w:lang w:val="it-IT"/>
        </w:rPr>
        <w:t>São Paulo: FAUUSP/Annablume, nº5, março/2006, pp. 31-38.</w:t>
      </w:r>
    </w:p>
    <w:p w14:paraId="68E530AC" w14:textId="105CBC6E" w:rsidR="006F5C01" w:rsidRPr="00E37556" w:rsidRDefault="006F5C01" w:rsidP="00E17FBD">
      <w:pPr>
        <w:spacing w:line="276" w:lineRule="auto"/>
        <w:jc w:val="both"/>
        <w:rPr>
          <w:rFonts w:ascii="Verdana" w:hAnsi="Verdana" w:cs="Tahoma"/>
          <w:color w:val="FF0000"/>
          <w:szCs w:val="22"/>
        </w:rPr>
      </w:pPr>
      <w:r w:rsidRPr="006F5C01">
        <w:rPr>
          <w:rFonts w:ascii="Verdana" w:hAnsi="Verdana"/>
          <w:snapToGrid w:val="0"/>
          <w:color w:val="000000"/>
        </w:rPr>
        <w:t xml:space="preserve">BLUNT, Anthony. </w:t>
      </w:r>
      <w:r>
        <w:rPr>
          <w:rFonts w:ascii="Verdana" w:hAnsi="Verdana"/>
          <w:b/>
          <w:snapToGrid w:val="0"/>
          <w:color w:val="000000"/>
        </w:rPr>
        <w:t xml:space="preserve">Teoria artística na Itália 1450-1600. </w:t>
      </w:r>
      <w:r>
        <w:rPr>
          <w:rFonts w:ascii="Verdana" w:hAnsi="Verdana"/>
          <w:snapToGrid w:val="0"/>
          <w:color w:val="000000"/>
        </w:rPr>
        <w:t xml:space="preserve">São Paulo: Cosac &amp; </w:t>
      </w:r>
      <w:proofErr w:type="spellStart"/>
      <w:r>
        <w:rPr>
          <w:rFonts w:ascii="Verdana" w:hAnsi="Verdana"/>
          <w:snapToGrid w:val="0"/>
          <w:color w:val="000000"/>
        </w:rPr>
        <w:t>Naify</w:t>
      </w:r>
      <w:proofErr w:type="spellEnd"/>
      <w:r>
        <w:rPr>
          <w:rFonts w:ascii="Verdana" w:hAnsi="Verdana"/>
          <w:snapToGrid w:val="0"/>
          <w:color w:val="000000"/>
        </w:rPr>
        <w:t>, 2001.</w:t>
      </w:r>
    </w:p>
    <w:p w14:paraId="3B89303E" w14:textId="50B57A89" w:rsidR="007D2216" w:rsidRDefault="007D2216" w:rsidP="00645C64">
      <w:pPr>
        <w:spacing w:line="276" w:lineRule="auto"/>
        <w:jc w:val="both"/>
        <w:rPr>
          <w:rFonts w:ascii="Verdana" w:hAnsi="Verdana" w:cs="Tahoma"/>
          <w:szCs w:val="22"/>
        </w:rPr>
      </w:pPr>
      <w:r w:rsidRPr="00E37556">
        <w:rPr>
          <w:rFonts w:ascii="Verdana" w:hAnsi="Verdana" w:cs="Tahoma"/>
          <w:szCs w:val="22"/>
        </w:rPr>
        <w:t xml:space="preserve">BURY, John. “As Artes em Portugal – Arquitetura”. </w:t>
      </w:r>
      <w:r w:rsidRPr="00E37556">
        <w:rPr>
          <w:rFonts w:ascii="Verdana" w:hAnsi="Verdana" w:cs="Tahoma"/>
          <w:i/>
          <w:szCs w:val="22"/>
        </w:rPr>
        <w:t xml:space="preserve">in </w:t>
      </w:r>
      <w:r w:rsidRPr="00E37556">
        <w:rPr>
          <w:rFonts w:ascii="Verdana" w:hAnsi="Verdana" w:cs="Tahoma"/>
          <w:b/>
          <w:szCs w:val="22"/>
        </w:rPr>
        <w:t xml:space="preserve">Arquitetura e arte no Brasil colonial. </w:t>
      </w:r>
      <w:r w:rsidRPr="00E37556">
        <w:rPr>
          <w:rFonts w:ascii="Verdana" w:hAnsi="Verdana" w:cs="Tahoma"/>
          <w:szCs w:val="22"/>
        </w:rPr>
        <w:t>São Paulo: Nobel, 1991, pp. 84-102.</w:t>
      </w:r>
    </w:p>
    <w:p w14:paraId="190C9ABC" w14:textId="5D2ACAE9" w:rsidR="001247B0" w:rsidRDefault="001247B0" w:rsidP="00645C64">
      <w:pPr>
        <w:spacing w:line="276" w:lineRule="auto"/>
        <w:jc w:val="both"/>
        <w:rPr>
          <w:rFonts w:ascii="Verdana" w:hAnsi="Verdana" w:cs="Tahoma"/>
          <w:szCs w:val="22"/>
        </w:rPr>
      </w:pPr>
      <w:r w:rsidRPr="004C452E">
        <w:rPr>
          <w:rFonts w:ascii="Verdana" w:hAnsi="Verdana" w:cs="Tahoma"/>
          <w:szCs w:val="22"/>
        </w:rPr>
        <w:t xml:space="preserve">CORREIA, José Eduardo Horta. </w:t>
      </w:r>
      <w:proofErr w:type="spellStart"/>
      <w:r w:rsidRPr="004C452E">
        <w:rPr>
          <w:rFonts w:ascii="Verdana" w:hAnsi="Verdana" w:cs="Tahoma"/>
          <w:b/>
          <w:szCs w:val="22"/>
        </w:rPr>
        <w:t>Arquitectura</w:t>
      </w:r>
      <w:proofErr w:type="spellEnd"/>
      <w:r w:rsidRPr="004C452E">
        <w:rPr>
          <w:rFonts w:ascii="Verdana" w:hAnsi="Verdana" w:cs="Tahoma"/>
          <w:b/>
          <w:szCs w:val="22"/>
        </w:rPr>
        <w:t xml:space="preserve"> Portuguesa – renascimento, maneirismo, estilo chão.</w:t>
      </w:r>
      <w:r w:rsidRPr="004C452E">
        <w:rPr>
          <w:rFonts w:ascii="Verdana" w:hAnsi="Verdana" w:cs="Tahoma"/>
          <w:szCs w:val="22"/>
        </w:rPr>
        <w:t xml:space="preserve"> Lisboa: Editorial Presença, 1991.</w:t>
      </w:r>
    </w:p>
    <w:p w14:paraId="0A25388F" w14:textId="4889F91E" w:rsidR="0022242C" w:rsidRDefault="0022242C" w:rsidP="00645C64">
      <w:pPr>
        <w:spacing w:line="276" w:lineRule="auto"/>
        <w:jc w:val="both"/>
        <w:rPr>
          <w:rFonts w:ascii="Verdana" w:hAnsi="Verdana"/>
        </w:rPr>
      </w:pPr>
      <w:r w:rsidRPr="0022242C">
        <w:rPr>
          <w:rFonts w:ascii="Verdana" w:hAnsi="Verdana"/>
        </w:rPr>
        <w:lastRenderedPageBreak/>
        <w:t>D’AGOSTINO, Mário Henrique S.</w:t>
      </w:r>
      <w:r>
        <w:rPr>
          <w:rFonts w:ascii="Verdana" w:hAnsi="Verdana"/>
        </w:rPr>
        <w:t xml:space="preserve"> </w:t>
      </w:r>
      <w:r w:rsidR="00645C64">
        <w:rPr>
          <w:rFonts w:ascii="Verdana" w:hAnsi="Verdana"/>
          <w:b/>
        </w:rPr>
        <w:t xml:space="preserve">A Beleza e o Mármore. O tratado </w:t>
      </w:r>
      <w:r w:rsidR="00645C64">
        <w:rPr>
          <w:rFonts w:ascii="Verdana" w:hAnsi="Verdana"/>
          <w:b/>
          <w:i/>
        </w:rPr>
        <w:t xml:space="preserve">De </w:t>
      </w:r>
      <w:proofErr w:type="spellStart"/>
      <w:r w:rsidR="00645C64">
        <w:rPr>
          <w:rFonts w:ascii="Verdana" w:hAnsi="Verdana"/>
          <w:b/>
          <w:i/>
        </w:rPr>
        <w:t>Architectura</w:t>
      </w:r>
      <w:proofErr w:type="spellEnd"/>
      <w:r w:rsidR="00645C64">
        <w:rPr>
          <w:rFonts w:ascii="Verdana" w:hAnsi="Verdana"/>
          <w:b/>
          <w:i/>
        </w:rPr>
        <w:t xml:space="preserve"> </w:t>
      </w:r>
      <w:r w:rsidR="00645C64">
        <w:rPr>
          <w:rFonts w:ascii="Verdana" w:hAnsi="Verdana"/>
          <w:b/>
        </w:rPr>
        <w:t xml:space="preserve"> de </w:t>
      </w:r>
      <w:proofErr w:type="spellStart"/>
      <w:r w:rsidR="00645C64">
        <w:rPr>
          <w:rFonts w:ascii="Verdana" w:hAnsi="Verdana"/>
          <w:b/>
        </w:rPr>
        <w:t>Vitrúvio</w:t>
      </w:r>
      <w:proofErr w:type="spellEnd"/>
      <w:r w:rsidR="00645C64">
        <w:rPr>
          <w:rFonts w:ascii="Verdana" w:hAnsi="Verdana"/>
          <w:b/>
        </w:rPr>
        <w:t xml:space="preserve"> e o Renascimento. </w:t>
      </w:r>
      <w:r w:rsidR="00645C64">
        <w:rPr>
          <w:rFonts w:ascii="Verdana" w:hAnsi="Verdana"/>
        </w:rPr>
        <w:t xml:space="preserve"> São Paulo: </w:t>
      </w:r>
      <w:proofErr w:type="spellStart"/>
      <w:r w:rsidR="00645C64">
        <w:rPr>
          <w:rFonts w:ascii="Verdana" w:hAnsi="Verdana"/>
        </w:rPr>
        <w:t>Annablume</w:t>
      </w:r>
      <w:proofErr w:type="spellEnd"/>
      <w:r w:rsidR="00645C64">
        <w:rPr>
          <w:rFonts w:ascii="Verdana" w:hAnsi="Verdana"/>
        </w:rPr>
        <w:t>, 2010.</w:t>
      </w:r>
      <w:r w:rsidRPr="0022242C">
        <w:rPr>
          <w:rFonts w:ascii="Verdana" w:hAnsi="Verdana"/>
        </w:rPr>
        <w:t xml:space="preserve"> </w:t>
      </w:r>
    </w:p>
    <w:p w14:paraId="71E6EA61" w14:textId="5DD609D1" w:rsidR="0022242C" w:rsidRPr="0022242C" w:rsidRDefault="0022242C" w:rsidP="00645C64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_________________________. </w:t>
      </w:r>
      <w:r w:rsidRPr="0022242C">
        <w:rPr>
          <w:rFonts w:ascii="Verdana" w:hAnsi="Verdana"/>
          <w:b/>
        </w:rPr>
        <w:t>Geometrias Simbólicas da Arquitetura. Espaço e ordem visual do Renascimento às Luzes.</w:t>
      </w:r>
      <w:r w:rsidRPr="0022242C">
        <w:rPr>
          <w:rFonts w:ascii="Verdana" w:hAnsi="Verdana"/>
          <w:i/>
        </w:rPr>
        <w:t xml:space="preserve"> </w:t>
      </w:r>
      <w:r w:rsidRPr="0022242C">
        <w:rPr>
          <w:rFonts w:ascii="Verdana" w:hAnsi="Verdana"/>
        </w:rPr>
        <w:t xml:space="preserve">São Paulo, Ed. </w:t>
      </w:r>
      <w:proofErr w:type="spellStart"/>
      <w:r w:rsidRPr="0022242C">
        <w:rPr>
          <w:rFonts w:ascii="Verdana" w:hAnsi="Verdana"/>
        </w:rPr>
        <w:t>Hucitec</w:t>
      </w:r>
      <w:proofErr w:type="spellEnd"/>
      <w:r w:rsidRPr="0022242C">
        <w:rPr>
          <w:rFonts w:ascii="Verdana" w:hAnsi="Verdana"/>
        </w:rPr>
        <w:t>, 2006.</w:t>
      </w:r>
    </w:p>
    <w:p w14:paraId="1398DA78" w14:textId="77777777" w:rsidR="00000372" w:rsidRDefault="00000372" w:rsidP="00645C64">
      <w:pPr>
        <w:spacing w:line="276" w:lineRule="auto"/>
        <w:jc w:val="both"/>
        <w:rPr>
          <w:rFonts w:ascii="Verdana" w:hAnsi="Verdana" w:cs="Tahoma"/>
          <w:szCs w:val="22"/>
        </w:rPr>
      </w:pPr>
      <w:r w:rsidRPr="00000372">
        <w:rPr>
          <w:rFonts w:ascii="Verdana" w:hAnsi="Verdana"/>
          <w:snapToGrid w:val="0"/>
          <w:color w:val="000000"/>
        </w:rPr>
        <w:t xml:space="preserve">DE SETA, Cesare. “Ideologia e imagine della città nel Rinascimento”; “Città ideali, città virtuali e città reali nella seconda metà del Quatrocento”, </w:t>
      </w:r>
      <w:r w:rsidRPr="00000372">
        <w:rPr>
          <w:rFonts w:ascii="Verdana" w:hAnsi="Verdana"/>
          <w:i/>
          <w:snapToGrid w:val="0"/>
          <w:color w:val="000000"/>
        </w:rPr>
        <w:t xml:space="preserve">in </w:t>
      </w:r>
      <w:r w:rsidRPr="00000372">
        <w:rPr>
          <w:rFonts w:ascii="Verdana" w:hAnsi="Verdana"/>
          <w:b/>
          <w:snapToGrid w:val="0"/>
          <w:color w:val="000000"/>
        </w:rPr>
        <w:t xml:space="preserve">La Cittá Europea dal XV al XX Secolo. </w:t>
      </w:r>
      <w:r w:rsidRPr="00000372">
        <w:rPr>
          <w:rFonts w:ascii="Verdana" w:hAnsi="Verdana"/>
          <w:snapToGrid w:val="0"/>
          <w:color w:val="000000"/>
          <w:lang w:val="en-US"/>
        </w:rPr>
        <w:t>Milano: Rizzoli, 1996, pp. 15-76.</w:t>
      </w:r>
    </w:p>
    <w:p w14:paraId="6A01DB99" w14:textId="4DB7311F" w:rsidR="00635BB2" w:rsidRPr="00635BB2" w:rsidRDefault="00635BB2" w:rsidP="00E17FBD">
      <w:pPr>
        <w:spacing w:line="276" w:lineRule="auto"/>
        <w:jc w:val="both"/>
        <w:rPr>
          <w:rFonts w:ascii="Verdana" w:hAnsi="Verdana" w:cs="Tahoma"/>
          <w:szCs w:val="22"/>
          <w:lang w:val="en-US"/>
        </w:rPr>
      </w:pPr>
      <w:r w:rsidRPr="00114B0D">
        <w:rPr>
          <w:rFonts w:ascii="Verdana" w:hAnsi="Verdana"/>
          <w:lang w:val="en-US"/>
        </w:rPr>
        <w:t>FROMMEL, C.</w:t>
      </w:r>
      <w:r>
        <w:rPr>
          <w:rFonts w:ascii="Verdana" w:hAnsi="Verdana"/>
          <w:lang w:val="en-US"/>
        </w:rPr>
        <w:t xml:space="preserve"> L. </w:t>
      </w:r>
      <w:proofErr w:type="gramStart"/>
      <w:r w:rsidRPr="00114B0D">
        <w:rPr>
          <w:rFonts w:ascii="Verdana" w:hAnsi="Verdana"/>
          <w:b/>
          <w:lang w:val="en-US"/>
        </w:rPr>
        <w:t>The Architecture of the Italian Renaissance.</w:t>
      </w:r>
      <w:proofErr w:type="gramEnd"/>
      <w:r w:rsidRPr="00114B0D">
        <w:rPr>
          <w:rFonts w:ascii="Verdana" w:hAnsi="Verdana"/>
          <w:lang w:val="en-US"/>
        </w:rPr>
        <w:t xml:space="preserve"> </w:t>
      </w:r>
      <w:r w:rsidRPr="00635BB2">
        <w:rPr>
          <w:rFonts w:ascii="Verdana" w:hAnsi="Verdana"/>
          <w:lang w:val="en-US"/>
        </w:rPr>
        <w:t>London: Thames &amp; Hudson, 2007</w:t>
      </w:r>
      <w:r>
        <w:rPr>
          <w:rFonts w:ascii="Verdana" w:hAnsi="Verdana"/>
          <w:lang w:val="en-US"/>
        </w:rPr>
        <w:t>.</w:t>
      </w:r>
    </w:p>
    <w:p w14:paraId="64526AA6" w14:textId="07E4625C" w:rsidR="007D2216" w:rsidRDefault="007D2216" w:rsidP="00E17FBD">
      <w:pPr>
        <w:spacing w:line="276" w:lineRule="auto"/>
        <w:jc w:val="both"/>
        <w:rPr>
          <w:rFonts w:ascii="Verdana" w:hAnsi="Verdana" w:cs="Tahoma"/>
          <w:szCs w:val="22"/>
        </w:rPr>
      </w:pPr>
      <w:r w:rsidRPr="00E37556">
        <w:rPr>
          <w:rFonts w:ascii="Verdana" w:hAnsi="Verdana" w:cs="Tahoma"/>
          <w:szCs w:val="22"/>
        </w:rPr>
        <w:t xml:space="preserve">HEYDENREICH, L. H. </w:t>
      </w:r>
      <w:r w:rsidRPr="00E37556">
        <w:rPr>
          <w:rFonts w:ascii="Verdana" w:hAnsi="Verdana" w:cs="Tahoma"/>
          <w:b/>
          <w:szCs w:val="22"/>
        </w:rPr>
        <w:t>Arquitetura na Itália 1400-1500</w:t>
      </w:r>
      <w:r w:rsidR="002179B7">
        <w:rPr>
          <w:rFonts w:ascii="Verdana" w:hAnsi="Verdana" w:cs="Tahoma"/>
          <w:szCs w:val="22"/>
        </w:rPr>
        <w:t>.</w:t>
      </w:r>
      <w:r w:rsidRPr="00E37556">
        <w:rPr>
          <w:rFonts w:ascii="Verdana" w:hAnsi="Verdana" w:cs="Tahoma"/>
          <w:szCs w:val="22"/>
        </w:rPr>
        <w:t xml:space="preserve"> São Paulo: Cosac &amp; </w:t>
      </w:r>
      <w:proofErr w:type="spellStart"/>
      <w:r w:rsidRPr="00E37556">
        <w:rPr>
          <w:rFonts w:ascii="Verdana" w:hAnsi="Verdana" w:cs="Tahoma"/>
          <w:szCs w:val="22"/>
        </w:rPr>
        <w:t>Naify</w:t>
      </w:r>
      <w:proofErr w:type="spellEnd"/>
      <w:r w:rsidRPr="00E37556">
        <w:rPr>
          <w:rFonts w:ascii="Verdana" w:hAnsi="Verdana" w:cs="Tahoma"/>
          <w:szCs w:val="22"/>
        </w:rPr>
        <w:t>, 1998.</w:t>
      </w:r>
    </w:p>
    <w:p w14:paraId="3AAB007C" w14:textId="4FF0228E" w:rsidR="002B0F9A" w:rsidRDefault="002B0F9A" w:rsidP="00E17FBD">
      <w:pPr>
        <w:spacing w:line="276" w:lineRule="auto"/>
        <w:jc w:val="both"/>
        <w:rPr>
          <w:rFonts w:ascii="Verdana" w:hAnsi="Verdana" w:cs="Tahoma"/>
          <w:szCs w:val="22"/>
        </w:rPr>
      </w:pPr>
      <w:r>
        <w:rPr>
          <w:rFonts w:ascii="Verdana" w:hAnsi="Verdana" w:cs="Tahoma"/>
          <w:szCs w:val="22"/>
        </w:rPr>
        <w:t xml:space="preserve">LOEWEN, Andrea </w:t>
      </w:r>
      <w:proofErr w:type="spellStart"/>
      <w:r>
        <w:rPr>
          <w:rFonts w:ascii="Verdana" w:hAnsi="Verdana" w:cs="Tahoma"/>
          <w:szCs w:val="22"/>
        </w:rPr>
        <w:t>Buchidid</w:t>
      </w:r>
      <w:proofErr w:type="spellEnd"/>
      <w:r>
        <w:rPr>
          <w:rFonts w:ascii="Verdana" w:hAnsi="Verdana" w:cs="Tahoma"/>
          <w:szCs w:val="22"/>
        </w:rPr>
        <w:t xml:space="preserve">. </w:t>
      </w:r>
      <w:r>
        <w:rPr>
          <w:rFonts w:ascii="Verdana" w:hAnsi="Verdana" w:cs="Tahoma"/>
          <w:b/>
          <w:i/>
          <w:szCs w:val="22"/>
        </w:rPr>
        <w:t xml:space="preserve">Lux </w:t>
      </w:r>
      <w:proofErr w:type="spellStart"/>
      <w:r>
        <w:rPr>
          <w:rFonts w:ascii="Verdana" w:hAnsi="Verdana" w:cs="Tahoma"/>
          <w:b/>
          <w:i/>
          <w:szCs w:val="22"/>
        </w:rPr>
        <w:t>pulchritudinis</w:t>
      </w:r>
      <w:proofErr w:type="spellEnd"/>
      <w:r>
        <w:rPr>
          <w:rFonts w:ascii="Verdana" w:hAnsi="Verdana" w:cs="Tahoma"/>
          <w:b/>
          <w:szCs w:val="22"/>
        </w:rPr>
        <w:t xml:space="preserve">: sobre beleza e ornamento em Leon </w:t>
      </w:r>
      <w:proofErr w:type="spellStart"/>
      <w:r>
        <w:rPr>
          <w:rFonts w:ascii="Verdana" w:hAnsi="Verdana" w:cs="Tahoma"/>
          <w:b/>
          <w:szCs w:val="22"/>
        </w:rPr>
        <w:t>Battista</w:t>
      </w:r>
      <w:proofErr w:type="spellEnd"/>
      <w:r>
        <w:rPr>
          <w:rFonts w:ascii="Verdana" w:hAnsi="Verdana" w:cs="Tahoma"/>
          <w:b/>
          <w:szCs w:val="22"/>
        </w:rPr>
        <w:t xml:space="preserve"> Alberti.</w:t>
      </w:r>
      <w:r>
        <w:rPr>
          <w:rFonts w:ascii="Verdana" w:hAnsi="Verdana" w:cs="Tahoma"/>
          <w:szCs w:val="22"/>
        </w:rPr>
        <w:t xml:space="preserve"> São Paulo/</w:t>
      </w:r>
      <w:proofErr w:type="spellStart"/>
      <w:r>
        <w:rPr>
          <w:rFonts w:ascii="Verdana" w:hAnsi="Verdana" w:cs="Tahoma"/>
          <w:szCs w:val="22"/>
        </w:rPr>
        <w:t>Annablume</w:t>
      </w:r>
      <w:proofErr w:type="spellEnd"/>
      <w:r>
        <w:rPr>
          <w:rFonts w:ascii="Verdana" w:hAnsi="Verdana" w:cs="Tahoma"/>
          <w:szCs w:val="22"/>
        </w:rPr>
        <w:t>, 2012.</w:t>
      </w:r>
    </w:p>
    <w:p w14:paraId="7DF00A69" w14:textId="2CDA6560" w:rsidR="00E90BC3" w:rsidRDefault="00E90BC3" w:rsidP="00E17FBD">
      <w:pPr>
        <w:spacing w:line="276" w:lineRule="auto"/>
        <w:jc w:val="both"/>
        <w:rPr>
          <w:rFonts w:ascii="Verdana" w:hAnsi="Verdana"/>
          <w:lang w:val="fr-FR"/>
        </w:rPr>
      </w:pPr>
      <w:r>
        <w:rPr>
          <w:lang w:val="fr-FR"/>
        </w:rPr>
        <w:t xml:space="preserve">___________________________. </w:t>
      </w:r>
      <w:r w:rsidRPr="00E90BC3">
        <w:rPr>
          <w:rFonts w:ascii="Verdana" w:hAnsi="Verdana"/>
          <w:lang w:val="fr-FR"/>
        </w:rPr>
        <w:t>« </w:t>
      </w:r>
      <w:proofErr w:type="spellStart"/>
      <w:r w:rsidRPr="00E90BC3">
        <w:rPr>
          <w:rFonts w:ascii="Verdana" w:hAnsi="Verdana"/>
          <w:lang w:val="fr-FR"/>
        </w:rPr>
        <w:t>Estilo</w:t>
      </w:r>
      <w:proofErr w:type="spellEnd"/>
      <w:r w:rsidRPr="00E90BC3">
        <w:rPr>
          <w:rFonts w:ascii="Verdana" w:hAnsi="Verdana"/>
          <w:lang w:val="fr-FR"/>
        </w:rPr>
        <w:t xml:space="preserve"> </w:t>
      </w:r>
      <w:proofErr w:type="spellStart"/>
      <w:r w:rsidRPr="00E90BC3">
        <w:rPr>
          <w:rFonts w:ascii="Verdana" w:hAnsi="Verdana"/>
          <w:lang w:val="fr-FR"/>
        </w:rPr>
        <w:t>desornamentado</w:t>
      </w:r>
      <w:proofErr w:type="spellEnd"/>
      <w:r w:rsidRPr="00E90BC3">
        <w:rPr>
          <w:rFonts w:ascii="Verdana" w:hAnsi="Verdana"/>
          <w:lang w:val="fr-FR"/>
        </w:rPr>
        <w:t xml:space="preserve">, </w:t>
      </w:r>
      <w:proofErr w:type="spellStart"/>
      <w:r w:rsidRPr="00E90BC3">
        <w:rPr>
          <w:rFonts w:ascii="Verdana" w:hAnsi="Verdana"/>
          <w:lang w:val="fr-FR"/>
        </w:rPr>
        <w:t>arquitetura</w:t>
      </w:r>
      <w:proofErr w:type="spellEnd"/>
      <w:r w:rsidRPr="00E90BC3">
        <w:rPr>
          <w:rFonts w:ascii="Verdana" w:hAnsi="Verdana"/>
          <w:lang w:val="fr-FR"/>
        </w:rPr>
        <w:t xml:space="preserve"> </w:t>
      </w:r>
      <w:proofErr w:type="spellStart"/>
      <w:r w:rsidRPr="00E90BC3">
        <w:rPr>
          <w:rFonts w:ascii="Verdana" w:hAnsi="Verdana"/>
          <w:lang w:val="fr-FR"/>
        </w:rPr>
        <w:t>chã</w:t>
      </w:r>
      <w:proofErr w:type="spellEnd"/>
      <w:r w:rsidRPr="00E90BC3">
        <w:rPr>
          <w:rFonts w:ascii="Verdana" w:hAnsi="Verdana"/>
          <w:lang w:val="fr-FR"/>
        </w:rPr>
        <w:t xml:space="preserve">: </w:t>
      </w:r>
      <w:proofErr w:type="spellStart"/>
      <w:r w:rsidRPr="00E90BC3">
        <w:rPr>
          <w:rFonts w:ascii="Verdana" w:hAnsi="Verdana"/>
          <w:lang w:val="fr-FR"/>
        </w:rPr>
        <w:t>alguns</w:t>
      </w:r>
      <w:proofErr w:type="spellEnd"/>
      <w:r w:rsidRPr="00E90BC3">
        <w:rPr>
          <w:rFonts w:ascii="Verdana" w:hAnsi="Verdana"/>
          <w:lang w:val="fr-FR"/>
        </w:rPr>
        <w:t xml:space="preserve"> </w:t>
      </w:r>
      <w:proofErr w:type="spellStart"/>
      <w:r w:rsidRPr="00E90BC3">
        <w:rPr>
          <w:rFonts w:ascii="Verdana" w:hAnsi="Verdana"/>
          <w:lang w:val="fr-FR"/>
        </w:rPr>
        <w:t>aspectos</w:t>
      </w:r>
      <w:proofErr w:type="spellEnd"/>
      <w:r w:rsidRPr="00E90BC3">
        <w:rPr>
          <w:rFonts w:ascii="Verdana" w:hAnsi="Verdana"/>
          <w:lang w:val="fr-FR"/>
        </w:rPr>
        <w:t xml:space="preserve"> do </w:t>
      </w:r>
      <w:proofErr w:type="spellStart"/>
      <w:r w:rsidRPr="00E90BC3">
        <w:rPr>
          <w:rFonts w:ascii="Verdana" w:hAnsi="Verdana"/>
          <w:lang w:val="fr-FR"/>
        </w:rPr>
        <w:t>Renascimento</w:t>
      </w:r>
      <w:proofErr w:type="spellEnd"/>
      <w:r w:rsidRPr="00E90BC3">
        <w:rPr>
          <w:rFonts w:ascii="Verdana" w:hAnsi="Verdana"/>
          <w:lang w:val="fr-FR"/>
        </w:rPr>
        <w:t xml:space="preserve"> na </w:t>
      </w:r>
      <w:proofErr w:type="spellStart"/>
      <w:r w:rsidRPr="00E90BC3">
        <w:rPr>
          <w:rFonts w:ascii="Verdana" w:hAnsi="Verdana"/>
          <w:lang w:val="fr-FR"/>
        </w:rPr>
        <w:t>Península</w:t>
      </w:r>
      <w:proofErr w:type="spellEnd"/>
      <w:r w:rsidRPr="00E90BC3">
        <w:rPr>
          <w:rFonts w:ascii="Verdana" w:hAnsi="Verdana"/>
          <w:lang w:val="fr-FR"/>
        </w:rPr>
        <w:t xml:space="preserve"> </w:t>
      </w:r>
      <w:proofErr w:type="spellStart"/>
      <w:r w:rsidRPr="00E90BC3">
        <w:rPr>
          <w:rFonts w:ascii="Verdana" w:hAnsi="Verdana"/>
          <w:lang w:val="fr-FR"/>
        </w:rPr>
        <w:t>Ibérica</w:t>
      </w:r>
      <w:proofErr w:type="spellEnd"/>
      <w:r w:rsidRPr="00E90BC3">
        <w:rPr>
          <w:rFonts w:ascii="Verdana" w:hAnsi="Verdana"/>
          <w:lang w:val="fr-FR"/>
        </w:rPr>
        <w:t xml:space="preserve"> ». In: </w:t>
      </w:r>
      <w:proofErr w:type="spellStart"/>
      <w:r w:rsidRPr="00E90BC3">
        <w:rPr>
          <w:rFonts w:ascii="Verdana" w:hAnsi="Verdana"/>
          <w:b/>
          <w:lang w:val="fr-FR"/>
        </w:rPr>
        <w:t>Pós</w:t>
      </w:r>
      <w:proofErr w:type="spellEnd"/>
      <w:r w:rsidRPr="00E90BC3">
        <w:rPr>
          <w:rFonts w:ascii="Verdana" w:hAnsi="Verdana"/>
          <w:b/>
          <w:lang w:val="fr-FR"/>
        </w:rPr>
        <w:t xml:space="preserve">. </w:t>
      </w:r>
      <w:proofErr w:type="spellStart"/>
      <w:r w:rsidRPr="00E90BC3">
        <w:rPr>
          <w:rFonts w:ascii="Verdana" w:hAnsi="Verdana"/>
          <w:b/>
          <w:lang w:val="fr-FR"/>
        </w:rPr>
        <w:t>Revista</w:t>
      </w:r>
      <w:proofErr w:type="spellEnd"/>
      <w:r w:rsidRPr="00E90BC3">
        <w:rPr>
          <w:rFonts w:ascii="Verdana" w:hAnsi="Verdana"/>
          <w:b/>
          <w:lang w:val="fr-FR"/>
        </w:rPr>
        <w:t xml:space="preserve"> do </w:t>
      </w:r>
      <w:proofErr w:type="spellStart"/>
      <w:r w:rsidRPr="00E90BC3">
        <w:rPr>
          <w:rFonts w:ascii="Verdana" w:hAnsi="Verdana"/>
          <w:b/>
          <w:lang w:val="fr-FR"/>
        </w:rPr>
        <w:t>Programa</w:t>
      </w:r>
      <w:proofErr w:type="spellEnd"/>
      <w:r w:rsidRPr="00E90BC3">
        <w:rPr>
          <w:rFonts w:ascii="Verdana" w:hAnsi="Verdana"/>
          <w:b/>
          <w:lang w:val="fr-FR"/>
        </w:rPr>
        <w:t xml:space="preserve"> de </w:t>
      </w:r>
      <w:proofErr w:type="spellStart"/>
      <w:r w:rsidRPr="00E90BC3">
        <w:rPr>
          <w:rFonts w:ascii="Verdana" w:hAnsi="Verdana"/>
          <w:b/>
          <w:lang w:val="fr-FR"/>
        </w:rPr>
        <w:t>Pós-graduação</w:t>
      </w:r>
      <w:proofErr w:type="spellEnd"/>
      <w:r w:rsidRPr="00E90BC3">
        <w:rPr>
          <w:rFonts w:ascii="Verdana" w:hAnsi="Verdana"/>
          <w:b/>
          <w:lang w:val="fr-FR"/>
        </w:rPr>
        <w:t xml:space="preserve"> </w:t>
      </w:r>
      <w:proofErr w:type="spellStart"/>
      <w:r w:rsidRPr="00E90BC3">
        <w:rPr>
          <w:rFonts w:ascii="Verdana" w:hAnsi="Verdana"/>
          <w:b/>
          <w:lang w:val="fr-FR"/>
        </w:rPr>
        <w:t>em</w:t>
      </w:r>
      <w:proofErr w:type="spellEnd"/>
      <w:r w:rsidRPr="00E90BC3">
        <w:rPr>
          <w:rFonts w:ascii="Verdana" w:hAnsi="Verdana"/>
          <w:b/>
          <w:lang w:val="fr-FR"/>
        </w:rPr>
        <w:t xml:space="preserve"> </w:t>
      </w:r>
      <w:proofErr w:type="spellStart"/>
      <w:r w:rsidRPr="00E90BC3">
        <w:rPr>
          <w:rFonts w:ascii="Verdana" w:hAnsi="Verdana"/>
          <w:b/>
          <w:lang w:val="fr-FR"/>
        </w:rPr>
        <w:t>Arquitetura</w:t>
      </w:r>
      <w:proofErr w:type="spellEnd"/>
      <w:r w:rsidRPr="00E90BC3">
        <w:rPr>
          <w:rFonts w:ascii="Verdana" w:hAnsi="Verdana"/>
          <w:b/>
          <w:lang w:val="fr-FR"/>
        </w:rPr>
        <w:t xml:space="preserve"> e </w:t>
      </w:r>
      <w:proofErr w:type="spellStart"/>
      <w:r w:rsidRPr="00E90BC3">
        <w:rPr>
          <w:rFonts w:ascii="Verdana" w:hAnsi="Verdana"/>
          <w:b/>
          <w:lang w:val="fr-FR"/>
        </w:rPr>
        <w:t>Urbanismo</w:t>
      </w:r>
      <w:proofErr w:type="spellEnd"/>
      <w:r w:rsidRPr="00E90BC3">
        <w:rPr>
          <w:rFonts w:ascii="Verdana" w:hAnsi="Verdana"/>
          <w:b/>
          <w:lang w:val="fr-FR"/>
        </w:rPr>
        <w:t xml:space="preserve"> da FAUUSP.</w:t>
      </w:r>
      <w:r w:rsidRPr="00E90BC3">
        <w:rPr>
          <w:rFonts w:ascii="Verdana" w:hAnsi="Verdana"/>
          <w:i/>
          <w:lang w:val="fr-FR"/>
        </w:rPr>
        <w:t xml:space="preserve"> </w:t>
      </w:r>
      <w:r>
        <w:rPr>
          <w:rFonts w:ascii="Verdana" w:hAnsi="Verdana"/>
          <w:lang w:val="fr-FR"/>
        </w:rPr>
        <w:t>São Paulo</w:t>
      </w:r>
      <w:r w:rsidRPr="00E90BC3">
        <w:rPr>
          <w:rFonts w:ascii="Verdana" w:hAnsi="Verdana"/>
          <w:lang w:val="fr-FR"/>
        </w:rPr>
        <w:t>: FAUUSP, nº 30, dez-2011,</w:t>
      </w:r>
      <w:r w:rsidRPr="00E90BC3">
        <w:rPr>
          <w:rFonts w:ascii="Verdana" w:hAnsi="Verdana"/>
          <w:i/>
          <w:lang w:val="fr-FR"/>
        </w:rPr>
        <w:t xml:space="preserve"> </w:t>
      </w:r>
      <w:r w:rsidRPr="00E90BC3">
        <w:rPr>
          <w:rFonts w:ascii="Verdana" w:hAnsi="Verdana"/>
          <w:lang w:val="fr-FR"/>
        </w:rPr>
        <w:t xml:space="preserve"> pp. 56-69.</w:t>
      </w:r>
    </w:p>
    <w:p w14:paraId="55B0D1A0" w14:textId="08629634" w:rsidR="007C2DC3" w:rsidRPr="007C2DC3" w:rsidRDefault="007C2DC3" w:rsidP="00E17FBD">
      <w:pPr>
        <w:spacing w:line="276" w:lineRule="auto"/>
        <w:jc w:val="both"/>
        <w:rPr>
          <w:rFonts w:ascii="Verdana" w:hAnsi="Verdana"/>
          <w:b/>
          <w:lang w:val="fr-FR"/>
        </w:rPr>
      </w:pPr>
      <w:r w:rsidRPr="007C2DC3">
        <w:rPr>
          <w:rFonts w:ascii="Verdana" w:hAnsi="Verdana"/>
          <w:lang w:val="fr-FR"/>
        </w:rPr>
        <w:t xml:space="preserve">___________________________. </w:t>
      </w:r>
      <w:r>
        <w:rPr>
          <w:rFonts w:ascii="Verdana" w:hAnsi="Verdana"/>
          <w:lang w:val="fr-FR"/>
        </w:rPr>
        <w:t>«</w:t>
      </w:r>
      <w:r w:rsidRPr="007C2DC3">
        <w:rPr>
          <w:rFonts w:ascii="Verdana" w:hAnsi="Verdana"/>
          <w:lang w:val="fr-FR"/>
        </w:rPr>
        <w:t xml:space="preserve">A Contra-Reforma, o </w:t>
      </w:r>
      <w:proofErr w:type="spellStart"/>
      <w:r w:rsidRPr="007C2DC3">
        <w:rPr>
          <w:rFonts w:ascii="Verdana" w:hAnsi="Verdana"/>
          <w:lang w:val="fr-FR"/>
        </w:rPr>
        <w:t>ornamento</w:t>
      </w:r>
      <w:proofErr w:type="spellEnd"/>
      <w:r w:rsidRPr="007C2DC3">
        <w:rPr>
          <w:rFonts w:ascii="Verdana" w:hAnsi="Verdana"/>
          <w:lang w:val="fr-FR"/>
        </w:rPr>
        <w:t xml:space="preserve"> na </w:t>
      </w:r>
      <w:proofErr w:type="spellStart"/>
      <w:r w:rsidRPr="007C2DC3">
        <w:rPr>
          <w:rFonts w:ascii="Verdana" w:hAnsi="Verdana"/>
          <w:lang w:val="fr-FR"/>
        </w:rPr>
        <w:t>arte</w:t>
      </w:r>
      <w:proofErr w:type="spellEnd"/>
      <w:r w:rsidRPr="007C2DC3">
        <w:rPr>
          <w:rFonts w:ascii="Verdana" w:hAnsi="Verdana"/>
          <w:lang w:val="fr-FR"/>
        </w:rPr>
        <w:t xml:space="preserve"> e a </w:t>
      </w:r>
      <w:proofErr w:type="spellStart"/>
      <w:r w:rsidRPr="007C2DC3">
        <w:rPr>
          <w:rFonts w:ascii="Verdana" w:hAnsi="Verdana"/>
          <w:lang w:val="fr-FR"/>
        </w:rPr>
        <w:t>arquitetura</w:t>
      </w:r>
      <w:proofErr w:type="spellEnd"/>
      <w:r w:rsidRPr="007C2DC3">
        <w:rPr>
          <w:rFonts w:ascii="Verdana" w:hAnsi="Verdana"/>
          <w:lang w:val="fr-FR"/>
        </w:rPr>
        <w:t xml:space="preserve"> </w:t>
      </w:r>
      <w:proofErr w:type="spellStart"/>
      <w:r w:rsidRPr="007C2DC3">
        <w:rPr>
          <w:rFonts w:ascii="Verdana" w:hAnsi="Verdana"/>
          <w:lang w:val="fr-FR"/>
        </w:rPr>
        <w:t>religiosa</w:t>
      </w:r>
      <w:proofErr w:type="spellEnd"/>
      <w:r>
        <w:rPr>
          <w:rFonts w:ascii="Verdana" w:hAnsi="Verdana"/>
          <w:lang w:val="fr-FR"/>
        </w:rPr>
        <w:t>»</w:t>
      </w:r>
      <w:r w:rsidRPr="007C2DC3">
        <w:rPr>
          <w:rFonts w:ascii="Verdana" w:hAnsi="Verdana"/>
          <w:lang w:val="fr-FR"/>
        </w:rPr>
        <w:t>.</w:t>
      </w:r>
      <w:r w:rsidRPr="007C2DC3">
        <w:rPr>
          <w:rFonts w:ascii="Verdana" w:hAnsi="Verdana"/>
          <w:b/>
          <w:lang w:val="fr-FR"/>
        </w:rPr>
        <w:t xml:space="preserve"> </w:t>
      </w:r>
      <w:r w:rsidRPr="007C2DC3">
        <w:rPr>
          <w:rFonts w:ascii="Verdana" w:hAnsi="Verdana"/>
          <w:lang w:val="fr-FR"/>
        </w:rPr>
        <w:t xml:space="preserve">In : </w:t>
      </w:r>
      <w:proofErr w:type="spellStart"/>
      <w:r w:rsidRPr="007C2DC3">
        <w:rPr>
          <w:rFonts w:ascii="Verdana" w:hAnsi="Verdana"/>
          <w:b/>
          <w:lang w:val="fr-FR"/>
        </w:rPr>
        <w:t>Limiar</w:t>
      </w:r>
      <w:proofErr w:type="spellEnd"/>
      <w:r w:rsidRPr="007C2DC3">
        <w:rPr>
          <w:rFonts w:ascii="Verdana" w:hAnsi="Verdana"/>
          <w:b/>
          <w:lang w:val="fr-FR"/>
        </w:rPr>
        <w:t xml:space="preserve">, </w:t>
      </w:r>
      <w:r w:rsidRPr="007C2DC3">
        <w:rPr>
          <w:rFonts w:ascii="Verdana" w:hAnsi="Verdana"/>
          <w:lang w:val="fr-FR"/>
        </w:rPr>
        <w:t xml:space="preserve">vol. 2, no. 3, 2o. </w:t>
      </w:r>
      <w:proofErr w:type="gramStart"/>
      <w:r w:rsidRPr="007C2DC3">
        <w:rPr>
          <w:rFonts w:ascii="Verdana" w:hAnsi="Verdana"/>
          <w:lang w:val="fr-FR"/>
        </w:rPr>
        <w:t>semestre</w:t>
      </w:r>
      <w:proofErr w:type="gramEnd"/>
      <w:r w:rsidRPr="007C2DC3">
        <w:rPr>
          <w:rFonts w:ascii="Verdana" w:hAnsi="Verdana"/>
          <w:lang w:val="fr-FR"/>
        </w:rPr>
        <w:t xml:space="preserve"> de 2014. http://www2.unifesp.br/revistas/limiar/pdf-nr3/02_Loewen-Andrea-Buchidid_A-contra-reforma_Limiar-nr3-2014.pdf</w:t>
      </w:r>
    </w:p>
    <w:p w14:paraId="66664883" w14:textId="58BD58E2" w:rsidR="00645C64" w:rsidRPr="00B11994" w:rsidRDefault="00645C64" w:rsidP="00E17FBD">
      <w:pPr>
        <w:spacing w:line="276" w:lineRule="auto"/>
        <w:jc w:val="both"/>
        <w:rPr>
          <w:rFonts w:ascii="Verdana" w:hAnsi="Verdana"/>
          <w:lang w:val="it-IT"/>
        </w:rPr>
      </w:pPr>
      <w:r w:rsidRPr="00645C64">
        <w:rPr>
          <w:rFonts w:ascii="Verdana" w:hAnsi="Verdana"/>
          <w:lang w:val="it-IT"/>
        </w:rPr>
        <w:t xml:space="preserve">LOEWEN, Andrea B. &amp; AZEVEDO, Ricardo M. </w:t>
      </w:r>
      <w:proofErr w:type="gramStart"/>
      <w:r w:rsidRPr="00645C64">
        <w:rPr>
          <w:rFonts w:ascii="Verdana" w:hAnsi="Verdana"/>
          <w:lang w:val="it-IT"/>
        </w:rPr>
        <w:t>de</w:t>
      </w:r>
      <w:proofErr w:type="gramEnd"/>
      <w:r w:rsidRPr="00645C64">
        <w:rPr>
          <w:rFonts w:ascii="Verdana" w:hAnsi="Verdana"/>
          <w:lang w:val="it-IT"/>
        </w:rPr>
        <w:t xml:space="preserve">. “A </w:t>
      </w:r>
      <w:proofErr w:type="spellStart"/>
      <w:r w:rsidRPr="00645C64">
        <w:rPr>
          <w:rFonts w:ascii="Verdana" w:hAnsi="Verdana"/>
          <w:lang w:val="it-IT"/>
        </w:rPr>
        <w:t>Doutrina</w:t>
      </w:r>
      <w:proofErr w:type="spellEnd"/>
      <w:r w:rsidRPr="00645C64">
        <w:rPr>
          <w:rFonts w:ascii="Verdana" w:hAnsi="Verdana"/>
          <w:lang w:val="it-IT"/>
        </w:rPr>
        <w:t xml:space="preserve"> de Giacomo </w:t>
      </w:r>
      <w:proofErr w:type="spellStart"/>
      <w:r w:rsidRPr="00645C64">
        <w:rPr>
          <w:rFonts w:ascii="Verdana" w:hAnsi="Verdana"/>
          <w:lang w:val="it-IT"/>
        </w:rPr>
        <w:t>Barrozi</w:t>
      </w:r>
      <w:proofErr w:type="spellEnd"/>
      <w:r w:rsidRPr="00645C64">
        <w:rPr>
          <w:rFonts w:ascii="Verdana" w:hAnsi="Verdana"/>
          <w:lang w:val="it-IT"/>
        </w:rPr>
        <w:t xml:space="preserve"> da Vignola”, </w:t>
      </w:r>
      <w:r w:rsidRPr="00645C64">
        <w:rPr>
          <w:rFonts w:ascii="Verdana" w:hAnsi="Verdana"/>
          <w:i/>
          <w:lang w:val="it-IT"/>
        </w:rPr>
        <w:t xml:space="preserve">in </w:t>
      </w:r>
      <w:proofErr w:type="spellStart"/>
      <w:r w:rsidRPr="00645C64">
        <w:rPr>
          <w:rFonts w:ascii="Verdana" w:hAnsi="Verdana"/>
          <w:b/>
          <w:lang w:val="it-IT"/>
        </w:rPr>
        <w:t>Regra</w:t>
      </w:r>
      <w:proofErr w:type="spellEnd"/>
      <w:r w:rsidRPr="00645C64">
        <w:rPr>
          <w:rFonts w:ascii="Verdana" w:hAnsi="Verdana"/>
          <w:b/>
          <w:lang w:val="it-IT"/>
        </w:rPr>
        <w:t xml:space="preserve">, </w:t>
      </w:r>
      <w:proofErr w:type="spellStart"/>
      <w:r w:rsidRPr="00645C64">
        <w:rPr>
          <w:rFonts w:ascii="Verdana" w:hAnsi="Verdana"/>
          <w:b/>
          <w:lang w:val="it-IT"/>
        </w:rPr>
        <w:t>Ordem</w:t>
      </w:r>
      <w:proofErr w:type="spellEnd"/>
      <w:r w:rsidRPr="00645C64">
        <w:rPr>
          <w:rFonts w:ascii="Verdana" w:hAnsi="Verdana"/>
          <w:b/>
          <w:lang w:val="it-IT"/>
        </w:rPr>
        <w:t xml:space="preserve">, </w:t>
      </w:r>
      <w:proofErr w:type="spellStart"/>
      <w:r w:rsidRPr="00645C64">
        <w:rPr>
          <w:rFonts w:ascii="Verdana" w:hAnsi="Verdana"/>
          <w:b/>
          <w:lang w:val="it-IT"/>
        </w:rPr>
        <w:t>Invenção</w:t>
      </w:r>
      <w:proofErr w:type="spellEnd"/>
      <w:r w:rsidRPr="00645C64">
        <w:rPr>
          <w:rFonts w:ascii="Verdana" w:hAnsi="Verdana"/>
          <w:b/>
          <w:lang w:val="it-IT"/>
        </w:rPr>
        <w:t xml:space="preserve">. </w:t>
      </w:r>
      <w:proofErr w:type="spellStart"/>
      <w:r w:rsidRPr="00645C64">
        <w:rPr>
          <w:rFonts w:ascii="Verdana" w:hAnsi="Verdana"/>
          <w:b/>
          <w:lang w:val="it-IT"/>
        </w:rPr>
        <w:t>Modelos</w:t>
      </w:r>
      <w:proofErr w:type="spellEnd"/>
      <w:r w:rsidRPr="00645C64">
        <w:rPr>
          <w:rFonts w:ascii="Verdana" w:hAnsi="Verdana"/>
          <w:b/>
          <w:lang w:val="it-IT"/>
        </w:rPr>
        <w:t xml:space="preserve"> de </w:t>
      </w:r>
      <w:proofErr w:type="spellStart"/>
      <w:r w:rsidRPr="00645C64">
        <w:rPr>
          <w:rFonts w:ascii="Verdana" w:hAnsi="Verdana"/>
          <w:b/>
          <w:lang w:val="it-IT"/>
        </w:rPr>
        <w:t>Arquitetura</w:t>
      </w:r>
      <w:proofErr w:type="spellEnd"/>
      <w:r w:rsidRPr="00645C64">
        <w:rPr>
          <w:rFonts w:ascii="Verdana" w:hAnsi="Verdana"/>
          <w:b/>
          <w:lang w:val="it-IT"/>
        </w:rPr>
        <w:t xml:space="preserve"> da Biblioteca de John Graz. </w:t>
      </w:r>
      <w:proofErr w:type="spellStart"/>
      <w:r w:rsidRPr="00645C64">
        <w:rPr>
          <w:rFonts w:ascii="Verdana" w:hAnsi="Verdana"/>
          <w:lang w:val="it-IT"/>
        </w:rPr>
        <w:t>Org</w:t>
      </w:r>
      <w:proofErr w:type="spellEnd"/>
      <w:r w:rsidRPr="00645C64">
        <w:rPr>
          <w:rFonts w:ascii="Verdana" w:hAnsi="Verdana"/>
          <w:lang w:val="it-IT"/>
        </w:rPr>
        <w:t xml:space="preserve">. </w:t>
      </w:r>
      <w:proofErr w:type="spellStart"/>
      <w:r w:rsidRPr="00645C64">
        <w:rPr>
          <w:rFonts w:ascii="Verdana" w:hAnsi="Verdana"/>
          <w:lang w:val="it-IT"/>
        </w:rPr>
        <w:t>Fellipe</w:t>
      </w:r>
      <w:proofErr w:type="spellEnd"/>
      <w:r w:rsidRPr="00645C64">
        <w:rPr>
          <w:rFonts w:ascii="Verdana" w:hAnsi="Verdana"/>
          <w:lang w:val="it-IT"/>
        </w:rPr>
        <w:t xml:space="preserve"> A. A. e Lima e Luciano Migliaccio. </w:t>
      </w:r>
      <w:proofErr w:type="spellStart"/>
      <w:r w:rsidRPr="00645C64">
        <w:rPr>
          <w:rFonts w:ascii="Verdana" w:hAnsi="Verdana"/>
          <w:lang w:val="it-IT"/>
        </w:rPr>
        <w:t>São</w:t>
      </w:r>
      <w:proofErr w:type="spellEnd"/>
      <w:r w:rsidRPr="00645C64">
        <w:rPr>
          <w:rFonts w:ascii="Verdana" w:hAnsi="Verdana"/>
          <w:lang w:val="it-IT"/>
        </w:rPr>
        <w:t xml:space="preserve"> Paulo: FAUUSP, 2010, pp. 13-16.</w:t>
      </w:r>
    </w:p>
    <w:p w14:paraId="48D25BFD" w14:textId="5F9E0CB5" w:rsidR="00862BD3" w:rsidRDefault="007D2216" w:rsidP="00E17FBD">
      <w:pPr>
        <w:spacing w:line="276" w:lineRule="auto"/>
        <w:jc w:val="both"/>
        <w:rPr>
          <w:rFonts w:ascii="Verdana" w:hAnsi="Verdana" w:cs="Tahoma"/>
          <w:szCs w:val="22"/>
        </w:rPr>
      </w:pPr>
      <w:r w:rsidRPr="00E37556">
        <w:rPr>
          <w:rFonts w:ascii="Verdana" w:hAnsi="Verdana" w:cs="Tahoma"/>
          <w:szCs w:val="22"/>
        </w:rPr>
        <w:t xml:space="preserve">LOTZ. Wolfgang. </w:t>
      </w:r>
      <w:r w:rsidRPr="00E37556">
        <w:rPr>
          <w:rFonts w:ascii="Verdana" w:hAnsi="Verdana" w:cs="Tahoma"/>
          <w:b/>
          <w:szCs w:val="22"/>
        </w:rPr>
        <w:t>Arquitetura na Itália 1500-1600</w:t>
      </w:r>
      <w:r w:rsidRPr="00E37556">
        <w:rPr>
          <w:rFonts w:ascii="Verdana" w:hAnsi="Verdana" w:cs="Tahoma"/>
          <w:szCs w:val="22"/>
        </w:rPr>
        <w:t xml:space="preserve">. São Paulo: Cosac &amp; </w:t>
      </w:r>
      <w:proofErr w:type="spellStart"/>
      <w:r w:rsidRPr="00E37556">
        <w:rPr>
          <w:rFonts w:ascii="Verdana" w:hAnsi="Verdana" w:cs="Tahoma"/>
          <w:szCs w:val="22"/>
        </w:rPr>
        <w:t>Naify</w:t>
      </w:r>
      <w:proofErr w:type="spellEnd"/>
      <w:r w:rsidRPr="00E37556">
        <w:rPr>
          <w:rFonts w:ascii="Verdana" w:hAnsi="Verdana" w:cs="Tahoma"/>
          <w:szCs w:val="22"/>
        </w:rPr>
        <w:t>, 1999.</w:t>
      </w:r>
    </w:p>
    <w:p w14:paraId="491FD226" w14:textId="4D5A58D0" w:rsidR="00862BD3" w:rsidRDefault="00862BD3" w:rsidP="00E17FBD">
      <w:pPr>
        <w:spacing w:line="276" w:lineRule="auto"/>
        <w:jc w:val="both"/>
        <w:rPr>
          <w:rFonts w:ascii="Verdana" w:hAnsi="Verdana" w:cs="Tahoma"/>
          <w:szCs w:val="22"/>
        </w:rPr>
      </w:pPr>
      <w:r w:rsidRPr="00F97297">
        <w:rPr>
          <w:rFonts w:ascii="Verdana" w:hAnsi="Verdana" w:cs="Tahoma"/>
          <w:szCs w:val="22"/>
          <w:lang w:val="en-US"/>
        </w:rPr>
        <w:t xml:space="preserve">MURRAY, Peter. </w:t>
      </w:r>
      <w:proofErr w:type="gramStart"/>
      <w:r w:rsidRPr="00F97297">
        <w:rPr>
          <w:rFonts w:ascii="Verdana" w:hAnsi="Verdana" w:cs="Tahoma"/>
          <w:b/>
          <w:szCs w:val="22"/>
          <w:lang w:val="en-US"/>
        </w:rPr>
        <w:t>The Architecture of the Italian Renaissance.</w:t>
      </w:r>
      <w:proofErr w:type="gramEnd"/>
      <w:r w:rsidRPr="00F97297">
        <w:rPr>
          <w:rFonts w:ascii="Verdana" w:hAnsi="Verdana" w:cs="Tahoma"/>
          <w:b/>
          <w:szCs w:val="22"/>
          <w:lang w:val="en-US"/>
        </w:rPr>
        <w:t xml:space="preserve"> </w:t>
      </w:r>
      <w:r w:rsidRPr="00862BD3">
        <w:rPr>
          <w:rFonts w:ascii="Verdana" w:hAnsi="Verdana" w:cs="Tahoma"/>
          <w:szCs w:val="22"/>
        </w:rPr>
        <w:t xml:space="preserve">London: </w:t>
      </w:r>
      <w:proofErr w:type="spellStart"/>
      <w:r w:rsidRPr="00862BD3">
        <w:rPr>
          <w:rFonts w:ascii="Verdana" w:hAnsi="Verdana" w:cs="Tahoma"/>
          <w:szCs w:val="22"/>
        </w:rPr>
        <w:t>Thames</w:t>
      </w:r>
      <w:proofErr w:type="spellEnd"/>
      <w:r w:rsidRPr="00862BD3">
        <w:rPr>
          <w:rFonts w:ascii="Verdana" w:hAnsi="Verdana" w:cs="Tahoma"/>
          <w:szCs w:val="22"/>
        </w:rPr>
        <w:t>, 1994.</w:t>
      </w:r>
    </w:p>
    <w:p w14:paraId="64CDE274" w14:textId="1D2EC285" w:rsidR="00AB48EE" w:rsidRPr="00862BD3" w:rsidRDefault="00AB48EE" w:rsidP="00E17FBD">
      <w:pPr>
        <w:spacing w:line="276" w:lineRule="auto"/>
        <w:jc w:val="both"/>
        <w:rPr>
          <w:rFonts w:ascii="Verdana" w:hAnsi="Verdana" w:cs="Tahoma"/>
          <w:szCs w:val="22"/>
        </w:rPr>
      </w:pPr>
      <w:r w:rsidRPr="00AB48EE">
        <w:rPr>
          <w:rFonts w:ascii="Verdana" w:hAnsi="Verdana"/>
          <w:snapToGrid w:val="0"/>
          <w:color w:val="000000"/>
        </w:rPr>
        <w:t xml:space="preserve">NIETO, Víctor; MORALES, Alfredo; CHECA, Fernando. </w:t>
      </w:r>
      <w:r w:rsidRPr="00B131C7">
        <w:rPr>
          <w:rFonts w:ascii="Verdana" w:hAnsi="Verdana"/>
          <w:b/>
          <w:snapToGrid w:val="0"/>
          <w:color w:val="000000"/>
          <w:lang w:val="es-ES"/>
        </w:rPr>
        <w:t>Arquitectura del Renacimiento en Espa</w:t>
      </w:r>
      <w:r>
        <w:rPr>
          <w:rFonts w:ascii="Verdana" w:hAnsi="Verdana"/>
          <w:b/>
          <w:snapToGrid w:val="0"/>
          <w:color w:val="000000"/>
          <w:lang w:val="es-ES"/>
        </w:rPr>
        <w:t xml:space="preserve">ña 1488-1599. </w:t>
      </w:r>
      <w:r w:rsidRPr="00AD7C34">
        <w:rPr>
          <w:rFonts w:ascii="Verdana" w:hAnsi="Verdana"/>
          <w:snapToGrid w:val="0"/>
          <w:color w:val="000000"/>
        </w:rPr>
        <w:t xml:space="preserve">Madrid: </w:t>
      </w:r>
      <w:proofErr w:type="spellStart"/>
      <w:r w:rsidRPr="00AD7C34">
        <w:rPr>
          <w:rFonts w:ascii="Verdana" w:hAnsi="Verdana"/>
          <w:snapToGrid w:val="0"/>
          <w:color w:val="000000"/>
        </w:rPr>
        <w:t>Manuales</w:t>
      </w:r>
      <w:proofErr w:type="spellEnd"/>
      <w:r w:rsidRPr="00AD7C34">
        <w:rPr>
          <w:rFonts w:ascii="Verdana" w:hAnsi="Verdana"/>
          <w:snapToGrid w:val="0"/>
          <w:color w:val="000000"/>
        </w:rPr>
        <w:t xml:space="preserve"> Arte Cátedra, 2009.</w:t>
      </w:r>
    </w:p>
    <w:p w14:paraId="49757680" w14:textId="25E9204A" w:rsidR="00222FD7" w:rsidRDefault="00222FD7" w:rsidP="00E17FBD">
      <w:pPr>
        <w:spacing w:line="276" w:lineRule="auto"/>
        <w:jc w:val="both"/>
        <w:rPr>
          <w:rFonts w:ascii="Verdana" w:hAnsi="Verdana" w:cs="Tahoma"/>
          <w:szCs w:val="22"/>
          <w:lang w:val="it-IT"/>
        </w:rPr>
      </w:pPr>
      <w:r>
        <w:rPr>
          <w:rFonts w:ascii="Verdana" w:hAnsi="Verdana" w:cs="Tahoma"/>
          <w:szCs w:val="22"/>
          <w:lang w:val="it-IT"/>
        </w:rPr>
        <w:t>PANOFSKY, Erwin.</w:t>
      </w:r>
      <w:r>
        <w:rPr>
          <w:rFonts w:ascii="Verdana" w:hAnsi="Verdana" w:cs="Tahoma"/>
          <w:i/>
          <w:szCs w:val="22"/>
          <w:lang w:val="it-IT"/>
        </w:rPr>
        <w:t xml:space="preserve"> </w:t>
      </w:r>
      <w:r>
        <w:rPr>
          <w:rFonts w:ascii="Verdana" w:hAnsi="Verdana" w:cs="Tahoma"/>
          <w:b/>
          <w:szCs w:val="22"/>
          <w:lang w:val="it-IT"/>
        </w:rPr>
        <w:t>Renascimento e Renascimentos na Arte Ocidental.</w:t>
      </w:r>
      <w:r>
        <w:rPr>
          <w:rFonts w:ascii="Verdana" w:hAnsi="Verdana" w:cs="Tahoma"/>
          <w:szCs w:val="22"/>
          <w:lang w:val="it-IT"/>
        </w:rPr>
        <w:t xml:space="preserve"> Lisboa: Editorial Presença, 1981.</w:t>
      </w:r>
    </w:p>
    <w:p w14:paraId="75F15A41" w14:textId="47A255D2" w:rsidR="00AD599C" w:rsidRPr="00136053" w:rsidRDefault="00AD599C" w:rsidP="00E17FBD">
      <w:pPr>
        <w:spacing w:line="276" w:lineRule="auto"/>
        <w:jc w:val="both"/>
        <w:rPr>
          <w:rFonts w:ascii="Verdana" w:hAnsi="Verdana" w:cs="Tahoma"/>
          <w:szCs w:val="22"/>
          <w:lang w:val="it-IT"/>
        </w:rPr>
      </w:pPr>
      <w:r>
        <w:rPr>
          <w:rFonts w:ascii="Verdana" w:hAnsi="Verdana" w:cs="Tahoma"/>
          <w:szCs w:val="22"/>
          <w:lang w:val="it-IT"/>
        </w:rPr>
        <w:t>RAFAEL</w:t>
      </w:r>
      <w:r w:rsidR="00136053">
        <w:rPr>
          <w:rFonts w:ascii="Verdana" w:hAnsi="Verdana" w:cs="Tahoma"/>
          <w:szCs w:val="22"/>
          <w:lang w:val="it-IT"/>
        </w:rPr>
        <w:t xml:space="preserve">. </w:t>
      </w:r>
      <w:r w:rsidR="00136053">
        <w:rPr>
          <w:rFonts w:ascii="Verdana" w:hAnsi="Verdana" w:cs="Tahoma"/>
          <w:b/>
          <w:szCs w:val="22"/>
          <w:lang w:val="it-IT"/>
        </w:rPr>
        <w:t xml:space="preserve"> </w:t>
      </w:r>
      <w:proofErr w:type="spellStart"/>
      <w:r w:rsidR="00136053">
        <w:rPr>
          <w:rFonts w:ascii="Verdana" w:hAnsi="Verdana" w:cs="Tahoma"/>
          <w:b/>
          <w:szCs w:val="22"/>
          <w:lang w:val="it-IT"/>
        </w:rPr>
        <w:t>Cartas</w:t>
      </w:r>
      <w:proofErr w:type="spellEnd"/>
      <w:r w:rsidR="00136053">
        <w:rPr>
          <w:rFonts w:ascii="Verdana" w:hAnsi="Verdana" w:cs="Tahoma"/>
          <w:b/>
          <w:szCs w:val="22"/>
          <w:lang w:val="it-IT"/>
        </w:rPr>
        <w:t xml:space="preserve"> </w:t>
      </w:r>
      <w:proofErr w:type="spellStart"/>
      <w:r w:rsidR="00136053">
        <w:rPr>
          <w:rFonts w:ascii="Verdana" w:hAnsi="Verdana" w:cs="Tahoma"/>
          <w:b/>
          <w:szCs w:val="22"/>
          <w:lang w:val="it-IT"/>
        </w:rPr>
        <w:t>sobre</w:t>
      </w:r>
      <w:proofErr w:type="spellEnd"/>
      <w:r w:rsidR="00136053">
        <w:rPr>
          <w:rFonts w:ascii="Verdana" w:hAnsi="Verdana" w:cs="Tahoma"/>
          <w:b/>
          <w:szCs w:val="22"/>
          <w:lang w:val="it-IT"/>
        </w:rPr>
        <w:t xml:space="preserve"> </w:t>
      </w:r>
      <w:proofErr w:type="spellStart"/>
      <w:r w:rsidR="00136053">
        <w:rPr>
          <w:rFonts w:ascii="Verdana" w:hAnsi="Verdana" w:cs="Tahoma"/>
          <w:b/>
          <w:szCs w:val="22"/>
          <w:lang w:val="it-IT"/>
        </w:rPr>
        <w:t>Arquitetura</w:t>
      </w:r>
      <w:proofErr w:type="spellEnd"/>
      <w:r w:rsidR="00136053">
        <w:rPr>
          <w:rFonts w:ascii="Verdana" w:hAnsi="Verdana" w:cs="Tahoma"/>
          <w:b/>
          <w:szCs w:val="22"/>
          <w:lang w:val="it-IT"/>
        </w:rPr>
        <w:t xml:space="preserve">. Rafael e </w:t>
      </w:r>
      <w:proofErr w:type="spellStart"/>
      <w:r w:rsidR="00136053">
        <w:rPr>
          <w:rFonts w:ascii="Verdana" w:hAnsi="Verdana" w:cs="Tahoma"/>
          <w:b/>
          <w:szCs w:val="22"/>
          <w:lang w:val="it-IT"/>
        </w:rPr>
        <w:t>Baldassar</w:t>
      </w:r>
      <w:proofErr w:type="spellEnd"/>
      <w:r w:rsidR="00136053">
        <w:rPr>
          <w:rFonts w:ascii="Verdana" w:hAnsi="Verdana" w:cs="Tahoma"/>
          <w:b/>
          <w:szCs w:val="22"/>
          <w:lang w:val="it-IT"/>
        </w:rPr>
        <w:t xml:space="preserve"> Castiglione: </w:t>
      </w:r>
      <w:proofErr w:type="spellStart"/>
      <w:r w:rsidR="00136053">
        <w:rPr>
          <w:rFonts w:ascii="Verdana" w:hAnsi="Verdana" w:cs="Tahoma"/>
          <w:b/>
          <w:szCs w:val="22"/>
          <w:lang w:val="it-IT"/>
        </w:rPr>
        <w:t>arquitetura</w:t>
      </w:r>
      <w:proofErr w:type="spellEnd"/>
      <w:r w:rsidR="00136053">
        <w:rPr>
          <w:rFonts w:ascii="Verdana" w:hAnsi="Verdana" w:cs="Tahoma"/>
          <w:b/>
          <w:szCs w:val="22"/>
          <w:lang w:val="it-IT"/>
        </w:rPr>
        <w:t xml:space="preserve">, ideologia e </w:t>
      </w:r>
      <w:proofErr w:type="spellStart"/>
      <w:r w:rsidR="00136053">
        <w:rPr>
          <w:rFonts w:ascii="Verdana" w:hAnsi="Verdana" w:cs="Tahoma"/>
          <w:b/>
          <w:szCs w:val="22"/>
          <w:lang w:val="it-IT"/>
        </w:rPr>
        <w:t>poder</w:t>
      </w:r>
      <w:proofErr w:type="spellEnd"/>
      <w:r w:rsidR="00136053">
        <w:rPr>
          <w:rFonts w:ascii="Verdana" w:hAnsi="Verdana" w:cs="Tahoma"/>
          <w:b/>
          <w:szCs w:val="22"/>
          <w:lang w:val="it-IT"/>
        </w:rPr>
        <w:t xml:space="preserve"> </w:t>
      </w:r>
      <w:proofErr w:type="spellStart"/>
      <w:r w:rsidR="00136053">
        <w:rPr>
          <w:rFonts w:ascii="Verdana" w:hAnsi="Verdana" w:cs="Tahoma"/>
          <w:b/>
          <w:szCs w:val="22"/>
          <w:lang w:val="it-IT"/>
        </w:rPr>
        <w:t>na</w:t>
      </w:r>
      <w:proofErr w:type="spellEnd"/>
      <w:r w:rsidR="00136053">
        <w:rPr>
          <w:rFonts w:ascii="Verdana" w:hAnsi="Verdana" w:cs="Tahoma"/>
          <w:b/>
          <w:szCs w:val="22"/>
          <w:lang w:val="it-IT"/>
        </w:rPr>
        <w:t xml:space="preserve"> Roma de </w:t>
      </w:r>
      <w:proofErr w:type="spellStart"/>
      <w:r w:rsidR="00136053">
        <w:rPr>
          <w:rFonts w:ascii="Verdana" w:hAnsi="Verdana" w:cs="Tahoma"/>
          <w:b/>
          <w:szCs w:val="22"/>
          <w:lang w:val="it-IT"/>
        </w:rPr>
        <w:t>Leão</w:t>
      </w:r>
      <w:proofErr w:type="spellEnd"/>
      <w:r w:rsidR="00136053">
        <w:rPr>
          <w:rFonts w:ascii="Verdana" w:hAnsi="Verdana" w:cs="Tahoma"/>
          <w:b/>
          <w:szCs w:val="22"/>
          <w:lang w:val="it-IT"/>
        </w:rPr>
        <w:t xml:space="preserve"> </w:t>
      </w:r>
      <w:proofErr w:type="gramStart"/>
      <w:r w:rsidR="00136053">
        <w:rPr>
          <w:rFonts w:ascii="Verdana" w:hAnsi="Verdana" w:cs="Tahoma"/>
          <w:b/>
          <w:szCs w:val="22"/>
          <w:lang w:val="it-IT"/>
        </w:rPr>
        <w:t>X.</w:t>
      </w:r>
      <w:proofErr w:type="gramEnd"/>
      <w:r w:rsidR="00136053">
        <w:rPr>
          <w:rFonts w:ascii="Verdana" w:hAnsi="Verdana" w:cs="Tahoma"/>
          <w:b/>
          <w:szCs w:val="22"/>
          <w:lang w:val="it-IT"/>
        </w:rPr>
        <w:t xml:space="preserve"> </w:t>
      </w:r>
      <w:proofErr w:type="spellStart"/>
      <w:r w:rsidR="00136053">
        <w:rPr>
          <w:rFonts w:ascii="Verdana" w:hAnsi="Verdana" w:cs="Tahoma"/>
          <w:szCs w:val="22"/>
          <w:lang w:val="it-IT"/>
        </w:rPr>
        <w:t>Org</w:t>
      </w:r>
      <w:proofErr w:type="spellEnd"/>
      <w:r w:rsidR="00136053">
        <w:rPr>
          <w:rFonts w:ascii="Verdana" w:hAnsi="Verdana" w:cs="Tahoma"/>
          <w:szCs w:val="22"/>
          <w:lang w:val="it-IT"/>
        </w:rPr>
        <w:t xml:space="preserve">.: Luciano Migliaccio; </w:t>
      </w:r>
      <w:proofErr w:type="spellStart"/>
      <w:r w:rsidR="00136053">
        <w:rPr>
          <w:rFonts w:ascii="Verdana" w:hAnsi="Verdana" w:cs="Tahoma"/>
          <w:szCs w:val="22"/>
          <w:lang w:val="it-IT"/>
        </w:rPr>
        <w:t>trad</w:t>
      </w:r>
      <w:proofErr w:type="spellEnd"/>
      <w:r w:rsidR="00136053">
        <w:rPr>
          <w:rFonts w:ascii="Verdana" w:hAnsi="Verdana" w:cs="Tahoma"/>
          <w:szCs w:val="22"/>
          <w:lang w:val="it-IT"/>
        </w:rPr>
        <w:t xml:space="preserve">.: L. Migliaccio, L. M. de </w:t>
      </w:r>
      <w:proofErr w:type="spellStart"/>
      <w:r w:rsidR="00136053">
        <w:rPr>
          <w:rFonts w:ascii="Verdana" w:hAnsi="Verdana" w:cs="Tahoma"/>
          <w:szCs w:val="22"/>
          <w:lang w:val="it-IT"/>
        </w:rPr>
        <w:t>Andrade</w:t>
      </w:r>
      <w:proofErr w:type="spellEnd"/>
      <w:r w:rsidR="00136053">
        <w:rPr>
          <w:rFonts w:ascii="Verdana" w:hAnsi="Verdana" w:cs="Tahoma"/>
          <w:szCs w:val="22"/>
          <w:lang w:val="it-IT"/>
        </w:rPr>
        <w:t xml:space="preserve"> e M. L. Zanatta. </w:t>
      </w:r>
      <w:proofErr w:type="gramStart"/>
      <w:r w:rsidR="00136053">
        <w:rPr>
          <w:rFonts w:ascii="Verdana" w:hAnsi="Verdana" w:cs="Tahoma"/>
          <w:szCs w:val="22"/>
          <w:lang w:val="it-IT"/>
        </w:rPr>
        <w:t xml:space="preserve">Campinas: Ed. da </w:t>
      </w:r>
      <w:proofErr w:type="spellStart"/>
      <w:r w:rsidR="00136053">
        <w:rPr>
          <w:rFonts w:ascii="Verdana" w:hAnsi="Verdana" w:cs="Tahoma"/>
          <w:szCs w:val="22"/>
          <w:lang w:val="it-IT"/>
        </w:rPr>
        <w:t>Unicamp</w:t>
      </w:r>
      <w:proofErr w:type="spellEnd"/>
      <w:r w:rsidR="00136053">
        <w:rPr>
          <w:rFonts w:ascii="Verdana" w:hAnsi="Verdana" w:cs="Tahoma"/>
          <w:szCs w:val="22"/>
          <w:lang w:val="it-IT"/>
        </w:rPr>
        <w:t>/</w:t>
      </w:r>
      <w:proofErr w:type="spellStart"/>
      <w:r w:rsidR="00136053">
        <w:rPr>
          <w:rFonts w:ascii="Verdana" w:hAnsi="Verdana" w:cs="Tahoma"/>
          <w:szCs w:val="22"/>
          <w:lang w:val="it-IT"/>
        </w:rPr>
        <w:t>São</w:t>
      </w:r>
      <w:proofErr w:type="spellEnd"/>
      <w:r w:rsidR="00136053">
        <w:rPr>
          <w:rFonts w:ascii="Verdana" w:hAnsi="Verdana" w:cs="Tahoma"/>
          <w:szCs w:val="22"/>
          <w:lang w:val="it-IT"/>
        </w:rPr>
        <w:t xml:space="preserve"> Paulo: Ed. </w:t>
      </w:r>
      <w:proofErr w:type="spellStart"/>
      <w:r w:rsidR="00136053">
        <w:rPr>
          <w:rFonts w:ascii="Verdana" w:hAnsi="Verdana" w:cs="Tahoma"/>
          <w:szCs w:val="22"/>
          <w:lang w:val="it-IT"/>
        </w:rPr>
        <w:t>Unifesp</w:t>
      </w:r>
      <w:proofErr w:type="spellEnd"/>
      <w:r w:rsidR="00136053">
        <w:rPr>
          <w:rFonts w:ascii="Verdana" w:hAnsi="Verdana" w:cs="Tahoma"/>
          <w:szCs w:val="22"/>
          <w:lang w:val="it-IT"/>
        </w:rPr>
        <w:t>, 2010.</w:t>
      </w:r>
      <w:proofErr w:type="gramEnd"/>
    </w:p>
    <w:p w14:paraId="3A4FD7BB" w14:textId="77777777" w:rsidR="00017B49" w:rsidRDefault="00017B49" w:rsidP="00E17FBD">
      <w:pPr>
        <w:spacing w:line="276" w:lineRule="auto"/>
        <w:jc w:val="both"/>
        <w:rPr>
          <w:rFonts w:ascii="Verdana" w:hAnsi="Verdana"/>
          <w:snapToGrid w:val="0"/>
          <w:color w:val="000000"/>
        </w:rPr>
      </w:pPr>
      <w:proofErr w:type="gramStart"/>
      <w:r w:rsidRPr="00017B49">
        <w:rPr>
          <w:rFonts w:ascii="Verdana" w:hAnsi="Verdana"/>
          <w:snapToGrid w:val="0"/>
          <w:color w:val="000000"/>
          <w:lang w:val="en-US"/>
        </w:rPr>
        <w:t>ROWE, Colin; SATKOWSKI, Leon.</w:t>
      </w:r>
      <w:proofErr w:type="gramEnd"/>
      <w:r w:rsidRPr="00017B49">
        <w:rPr>
          <w:rFonts w:ascii="Verdana" w:hAnsi="Verdana"/>
          <w:snapToGrid w:val="0"/>
          <w:color w:val="000000"/>
          <w:lang w:val="en-US"/>
        </w:rPr>
        <w:t xml:space="preserve"> </w:t>
      </w:r>
      <w:r>
        <w:rPr>
          <w:rFonts w:ascii="Verdana" w:hAnsi="Verdana"/>
          <w:b/>
          <w:snapToGrid w:val="0"/>
          <w:color w:val="000000"/>
          <w:lang w:val="en-US"/>
        </w:rPr>
        <w:t>Italian Architecture of the 16</w:t>
      </w:r>
      <w:r w:rsidRPr="00017B49">
        <w:rPr>
          <w:rFonts w:ascii="Verdana" w:hAnsi="Verdana"/>
          <w:b/>
          <w:snapToGrid w:val="0"/>
          <w:color w:val="000000"/>
          <w:vertAlign w:val="superscript"/>
          <w:lang w:val="en-US"/>
        </w:rPr>
        <w:t>th</w:t>
      </w:r>
      <w:r>
        <w:rPr>
          <w:rFonts w:ascii="Verdana" w:hAnsi="Verdana"/>
          <w:b/>
          <w:snapToGrid w:val="0"/>
          <w:color w:val="000000"/>
          <w:lang w:val="en-US"/>
        </w:rPr>
        <w:t xml:space="preserve"> Century. </w:t>
      </w:r>
      <w:r w:rsidRPr="00CC1EF7">
        <w:rPr>
          <w:rFonts w:ascii="Verdana" w:hAnsi="Verdana"/>
          <w:snapToGrid w:val="0"/>
          <w:color w:val="000000"/>
        </w:rPr>
        <w:t xml:space="preserve">New York: Princeton </w:t>
      </w:r>
      <w:proofErr w:type="spellStart"/>
      <w:r w:rsidRPr="00CC1EF7">
        <w:rPr>
          <w:rFonts w:ascii="Verdana" w:hAnsi="Verdana"/>
          <w:snapToGrid w:val="0"/>
          <w:color w:val="000000"/>
        </w:rPr>
        <w:t>Architectural</w:t>
      </w:r>
      <w:proofErr w:type="spellEnd"/>
      <w:r w:rsidRPr="00CC1EF7">
        <w:rPr>
          <w:rFonts w:ascii="Verdana" w:hAnsi="Verdana"/>
          <w:snapToGrid w:val="0"/>
          <w:color w:val="000000"/>
        </w:rPr>
        <w:t xml:space="preserve"> Press, 2002.</w:t>
      </w:r>
    </w:p>
    <w:p w14:paraId="1341BDFA" w14:textId="3C7B188B" w:rsidR="00205A15" w:rsidRPr="00205A15" w:rsidRDefault="008B2900" w:rsidP="00E17FBD">
      <w:pPr>
        <w:spacing w:line="276" w:lineRule="auto"/>
        <w:jc w:val="both"/>
        <w:rPr>
          <w:rFonts w:ascii="Verdana" w:hAnsi="Verdana" w:cs="Tahoma"/>
          <w:szCs w:val="22"/>
          <w:lang w:val="it-IT"/>
        </w:rPr>
      </w:pPr>
      <w:r>
        <w:rPr>
          <w:rFonts w:ascii="Verdana" w:hAnsi="Verdana" w:cs="Tahoma"/>
          <w:szCs w:val="22"/>
          <w:lang w:val="it-IT"/>
        </w:rPr>
        <w:t xml:space="preserve">RYKWERT, Joseph. </w:t>
      </w:r>
      <w:r w:rsidR="00205A15">
        <w:rPr>
          <w:rFonts w:ascii="Verdana" w:hAnsi="Verdana" w:cs="Tahoma"/>
          <w:b/>
          <w:szCs w:val="22"/>
          <w:lang w:val="it-IT"/>
        </w:rPr>
        <w:t xml:space="preserve">A </w:t>
      </w:r>
      <w:proofErr w:type="spellStart"/>
      <w:r w:rsidR="00205A15">
        <w:rPr>
          <w:rFonts w:ascii="Verdana" w:hAnsi="Verdana" w:cs="Tahoma"/>
          <w:b/>
          <w:szCs w:val="22"/>
          <w:lang w:val="it-IT"/>
        </w:rPr>
        <w:t>Coluna</w:t>
      </w:r>
      <w:proofErr w:type="spellEnd"/>
      <w:r w:rsidR="00205A15">
        <w:rPr>
          <w:rFonts w:ascii="Verdana" w:hAnsi="Verdana" w:cs="Tahoma"/>
          <w:b/>
          <w:szCs w:val="22"/>
          <w:lang w:val="it-IT"/>
        </w:rPr>
        <w:t xml:space="preserve"> </w:t>
      </w:r>
      <w:proofErr w:type="spellStart"/>
      <w:r w:rsidR="00205A15">
        <w:rPr>
          <w:rFonts w:ascii="Verdana" w:hAnsi="Verdana" w:cs="Tahoma"/>
          <w:b/>
          <w:szCs w:val="22"/>
          <w:lang w:val="it-IT"/>
        </w:rPr>
        <w:t>Dançante</w:t>
      </w:r>
      <w:proofErr w:type="spellEnd"/>
      <w:r w:rsidR="00205A15">
        <w:rPr>
          <w:rFonts w:ascii="Verdana" w:hAnsi="Verdana" w:cs="Tahoma"/>
          <w:b/>
          <w:szCs w:val="22"/>
          <w:lang w:val="it-IT"/>
        </w:rPr>
        <w:t xml:space="preserve">. </w:t>
      </w:r>
      <w:proofErr w:type="spellStart"/>
      <w:r w:rsidR="00205A15">
        <w:rPr>
          <w:rFonts w:ascii="Verdana" w:hAnsi="Verdana" w:cs="Tahoma"/>
          <w:b/>
          <w:szCs w:val="22"/>
          <w:lang w:val="it-IT"/>
        </w:rPr>
        <w:t>Sobre</w:t>
      </w:r>
      <w:proofErr w:type="spellEnd"/>
      <w:r w:rsidR="00205A15">
        <w:rPr>
          <w:rFonts w:ascii="Verdana" w:hAnsi="Verdana" w:cs="Tahoma"/>
          <w:b/>
          <w:szCs w:val="22"/>
          <w:lang w:val="it-IT"/>
        </w:rPr>
        <w:t xml:space="preserve"> a </w:t>
      </w:r>
      <w:proofErr w:type="spellStart"/>
      <w:r w:rsidR="00205A15">
        <w:rPr>
          <w:rFonts w:ascii="Verdana" w:hAnsi="Verdana" w:cs="Tahoma"/>
          <w:b/>
          <w:szCs w:val="22"/>
          <w:lang w:val="it-IT"/>
        </w:rPr>
        <w:t>Ordem</w:t>
      </w:r>
      <w:proofErr w:type="spellEnd"/>
      <w:r w:rsidR="00205A15">
        <w:rPr>
          <w:rFonts w:ascii="Verdana" w:hAnsi="Verdana" w:cs="Tahoma"/>
          <w:b/>
          <w:szCs w:val="22"/>
          <w:lang w:val="it-IT"/>
        </w:rPr>
        <w:t xml:space="preserve"> </w:t>
      </w:r>
      <w:proofErr w:type="spellStart"/>
      <w:r w:rsidR="00205A15">
        <w:rPr>
          <w:rFonts w:ascii="Verdana" w:hAnsi="Verdana" w:cs="Tahoma"/>
          <w:b/>
          <w:szCs w:val="22"/>
          <w:lang w:val="it-IT"/>
        </w:rPr>
        <w:t>na</w:t>
      </w:r>
      <w:proofErr w:type="spellEnd"/>
      <w:r w:rsidR="00205A15">
        <w:rPr>
          <w:rFonts w:ascii="Verdana" w:hAnsi="Verdana" w:cs="Tahoma"/>
          <w:b/>
          <w:szCs w:val="22"/>
          <w:lang w:val="it-IT"/>
        </w:rPr>
        <w:t xml:space="preserve"> </w:t>
      </w:r>
      <w:proofErr w:type="spellStart"/>
      <w:r w:rsidR="00205A15">
        <w:rPr>
          <w:rFonts w:ascii="Verdana" w:hAnsi="Verdana" w:cs="Tahoma"/>
          <w:b/>
          <w:szCs w:val="22"/>
          <w:lang w:val="it-IT"/>
        </w:rPr>
        <w:t>Arquitetura</w:t>
      </w:r>
      <w:proofErr w:type="spellEnd"/>
      <w:r w:rsidR="00205A15">
        <w:rPr>
          <w:rFonts w:ascii="Verdana" w:hAnsi="Verdana" w:cs="Tahoma"/>
          <w:b/>
          <w:szCs w:val="22"/>
          <w:lang w:val="it-IT"/>
        </w:rPr>
        <w:t xml:space="preserve">. </w:t>
      </w:r>
      <w:r w:rsidR="00205A15">
        <w:rPr>
          <w:rFonts w:ascii="Verdana" w:hAnsi="Verdana" w:cs="Tahoma"/>
          <w:szCs w:val="22"/>
          <w:lang w:val="it-IT"/>
        </w:rPr>
        <w:t xml:space="preserve"> </w:t>
      </w:r>
      <w:proofErr w:type="spellStart"/>
      <w:r w:rsidR="00205A15">
        <w:rPr>
          <w:rFonts w:ascii="Verdana" w:hAnsi="Verdana" w:cs="Tahoma"/>
          <w:szCs w:val="22"/>
          <w:lang w:val="it-IT"/>
        </w:rPr>
        <w:t>Trad</w:t>
      </w:r>
      <w:proofErr w:type="spellEnd"/>
      <w:r w:rsidR="00205A15">
        <w:rPr>
          <w:rFonts w:ascii="Verdana" w:hAnsi="Verdana" w:cs="Tahoma"/>
          <w:szCs w:val="22"/>
          <w:lang w:val="it-IT"/>
        </w:rPr>
        <w:t xml:space="preserve">.: Andrea B. </w:t>
      </w:r>
      <w:proofErr w:type="spellStart"/>
      <w:r w:rsidR="00205A15">
        <w:rPr>
          <w:rFonts w:ascii="Verdana" w:hAnsi="Verdana" w:cs="Tahoma"/>
          <w:szCs w:val="22"/>
          <w:lang w:val="it-IT"/>
        </w:rPr>
        <w:t>Loewen</w:t>
      </w:r>
      <w:proofErr w:type="spellEnd"/>
      <w:r w:rsidR="00205A15">
        <w:rPr>
          <w:rFonts w:ascii="Verdana" w:hAnsi="Verdana" w:cs="Tahoma"/>
          <w:szCs w:val="22"/>
          <w:lang w:val="it-IT"/>
        </w:rPr>
        <w:t xml:space="preserve">, Maria C. Guimarães, </w:t>
      </w:r>
      <w:proofErr w:type="spellStart"/>
      <w:r w:rsidR="00205A15">
        <w:rPr>
          <w:rFonts w:ascii="Verdana" w:hAnsi="Verdana" w:cs="Tahoma"/>
          <w:szCs w:val="22"/>
          <w:lang w:val="it-IT"/>
        </w:rPr>
        <w:t>Cássia</w:t>
      </w:r>
      <w:proofErr w:type="spellEnd"/>
      <w:r w:rsidR="00205A15">
        <w:rPr>
          <w:rFonts w:ascii="Verdana" w:hAnsi="Verdana" w:cs="Tahoma"/>
          <w:szCs w:val="22"/>
          <w:lang w:val="it-IT"/>
        </w:rPr>
        <w:t xml:space="preserve"> </w:t>
      </w:r>
      <w:proofErr w:type="spellStart"/>
      <w:r w:rsidR="00205A15">
        <w:rPr>
          <w:rFonts w:ascii="Verdana" w:hAnsi="Verdana" w:cs="Tahoma"/>
          <w:szCs w:val="22"/>
          <w:lang w:val="it-IT"/>
        </w:rPr>
        <w:t>Naser</w:t>
      </w:r>
      <w:proofErr w:type="spellEnd"/>
      <w:r w:rsidR="00205A15">
        <w:rPr>
          <w:rFonts w:ascii="Verdana" w:hAnsi="Verdana" w:cs="Tahoma"/>
          <w:szCs w:val="22"/>
          <w:lang w:val="it-IT"/>
        </w:rPr>
        <w:t xml:space="preserve">, </w:t>
      </w:r>
      <w:proofErr w:type="spellStart"/>
      <w:r w:rsidR="00205A15">
        <w:rPr>
          <w:rFonts w:ascii="Verdana" w:hAnsi="Verdana" w:cs="Tahoma"/>
          <w:szCs w:val="22"/>
          <w:lang w:val="it-IT"/>
        </w:rPr>
        <w:t>Sônia</w:t>
      </w:r>
      <w:proofErr w:type="spellEnd"/>
      <w:r w:rsidR="00205A15">
        <w:rPr>
          <w:rFonts w:ascii="Verdana" w:hAnsi="Verdana" w:cs="Tahoma"/>
          <w:szCs w:val="22"/>
          <w:lang w:val="it-IT"/>
        </w:rPr>
        <w:t xml:space="preserve"> </w:t>
      </w:r>
      <w:proofErr w:type="spellStart"/>
      <w:r w:rsidR="00205A15">
        <w:rPr>
          <w:rFonts w:ascii="Verdana" w:hAnsi="Verdana" w:cs="Tahoma"/>
          <w:szCs w:val="22"/>
          <w:lang w:val="it-IT"/>
        </w:rPr>
        <w:t>Manski</w:t>
      </w:r>
      <w:proofErr w:type="spellEnd"/>
      <w:r w:rsidR="00205A15">
        <w:rPr>
          <w:rFonts w:ascii="Verdana" w:hAnsi="Verdana" w:cs="Tahoma"/>
          <w:szCs w:val="22"/>
          <w:lang w:val="it-IT"/>
        </w:rPr>
        <w:t xml:space="preserve">, Maria </w:t>
      </w:r>
      <w:proofErr w:type="gramStart"/>
      <w:r w:rsidR="00205A15">
        <w:rPr>
          <w:rFonts w:ascii="Verdana" w:hAnsi="Verdana" w:cs="Tahoma"/>
          <w:szCs w:val="22"/>
          <w:lang w:val="it-IT"/>
        </w:rPr>
        <w:t>T.</w:t>
      </w:r>
      <w:proofErr w:type="gramEnd"/>
      <w:r w:rsidR="00205A15">
        <w:rPr>
          <w:rFonts w:ascii="Verdana" w:hAnsi="Verdana" w:cs="Tahoma"/>
          <w:szCs w:val="22"/>
          <w:lang w:val="it-IT"/>
        </w:rPr>
        <w:t xml:space="preserve"> F. </w:t>
      </w:r>
      <w:proofErr w:type="spellStart"/>
      <w:r w:rsidR="00205A15">
        <w:rPr>
          <w:rFonts w:ascii="Verdana" w:hAnsi="Verdana" w:cs="Tahoma"/>
          <w:szCs w:val="22"/>
          <w:lang w:val="it-IT"/>
        </w:rPr>
        <w:t>Miguez</w:t>
      </w:r>
      <w:proofErr w:type="spellEnd"/>
      <w:r w:rsidR="00205A15">
        <w:rPr>
          <w:rFonts w:ascii="Verdana" w:hAnsi="Verdana" w:cs="Tahoma"/>
          <w:szCs w:val="22"/>
          <w:lang w:val="it-IT"/>
        </w:rPr>
        <w:t xml:space="preserve">, </w:t>
      </w:r>
      <w:proofErr w:type="spellStart"/>
      <w:r w:rsidR="00205A15">
        <w:rPr>
          <w:rFonts w:ascii="Verdana" w:hAnsi="Verdana" w:cs="Tahoma"/>
          <w:szCs w:val="22"/>
          <w:lang w:val="it-IT"/>
        </w:rPr>
        <w:t>Estela</w:t>
      </w:r>
      <w:proofErr w:type="spellEnd"/>
      <w:r w:rsidR="00205A15">
        <w:rPr>
          <w:rFonts w:ascii="Verdana" w:hAnsi="Verdana" w:cs="Tahoma"/>
          <w:szCs w:val="22"/>
          <w:lang w:val="it-IT"/>
        </w:rPr>
        <w:t xml:space="preserve"> </w:t>
      </w:r>
      <w:proofErr w:type="spellStart"/>
      <w:r w:rsidR="00205A15">
        <w:rPr>
          <w:rFonts w:ascii="Verdana" w:hAnsi="Verdana" w:cs="Tahoma"/>
          <w:szCs w:val="22"/>
          <w:lang w:val="it-IT"/>
        </w:rPr>
        <w:t>Sahm</w:t>
      </w:r>
      <w:proofErr w:type="spellEnd"/>
      <w:r w:rsidR="00205A15">
        <w:rPr>
          <w:rFonts w:ascii="Verdana" w:hAnsi="Verdana" w:cs="Tahoma"/>
          <w:szCs w:val="22"/>
          <w:lang w:val="it-IT"/>
        </w:rPr>
        <w:t xml:space="preserve"> e Anita di Marco. </w:t>
      </w:r>
      <w:proofErr w:type="spellStart"/>
      <w:r w:rsidR="00205A15">
        <w:rPr>
          <w:rFonts w:ascii="Verdana" w:hAnsi="Verdana" w:cs="Tahoma"/>
          <w:szCs w:val="22"/>
          <w:lang w:val="it-IT"/>
        </w:rPr>
        <w:t>São</w:t>
      </w:r>
      <w:proofErr w:type="spellEnd"/>
      <w:r w:rsidR="00205A15">
        <w:rPr>
          <w:rFonts w:ascii="Verdana" w:hAnsi="Verdana" w:cs="Tahoma"/>
          <w:szCs w:val="22"/>
          <w:lang w:val="it-IT"/>
        </w:rPr>
        <w:t xml:space="preserve"> Paulo: </w:t>
      </w:r>
      <w:proofErr w:type="spellStart"/>
      <w:r w:rsidR="00205A15">
        <w:rPr>
          <w:rFonts w:ascii="Verdana" w:hAnsi="Verdana" w:cs="Tahoma"/>
          <w:szCs w:val="22"/>
          <w:lang w:val="it-IT"/>
        </w:rPr>
        <w:t>Perspectiva</w:t>
      </w:r>
      <w:proofErr w:type="spellEnd"/>
      <w:r w:rsidR="00205A15">
        <w:rPr>
          <w:rFonts w:ascii="Verdana" w:hAnsi="Verdana" w:cs="Tahoma"/>
          <w:szCs w:val="22"/>
          <w:lang w:val="it-IT"/>
        </w:rPr>
        <w:t xml:space="preserve">, 2015. </w:t>
      </w:r>
      <w:bookmarkStart w:id="0" w:name="_GoBack"/>
      <w:bookmarkEnd w:id="0"/>
    </w:p>
    <w:p w14:paraId="2413E27F" w14:textId="1AE18332" w:rsidR="008B2900" w:rsidRDefault="00205A15" w:rsidP="00E17FBD">
      <w:pPr>
        <w:spacing w:line="276" w:lineRule="auto"/>
        <w:jc w:val="both"/>
        <w:rPr>
          <w:rFonts w:ascii="Verdana" w:hAnsi="Verdana" w:cs="Tahoma"/>
          <w:szCs w:val="22"/>
          <w:lang w:val="it-IT"/>
        </w:rPr>
      </w:pPr>
      <w:proofErr w:type="gramStart"/>
      <w:r>
        <w:rPr>
          <w:rFonts w:ascii="Verdana" w:hAnsi="Verdana" w:cs="Tahoma"/>
          <w:szCs w:val="22"/>
          <w:lang w:val="it-IT"/>
        </w:rPr>
        <w:t xml:space="preserve">______________. </w:t>
      </w:r>
      <w:r w:rsidR="008B2900">
        <w:rPr>
          <w:rFonts w:ascii="Verdana" w:hAnsi="Verdana" w:cs="Tahoma"/>
          <w:szCs w:val="22"/>
          <w:lang w:val="it-IT"/>
        </w:rPr>
        <w:t>“</w:t>
      </w:r>
      <w:proofErr w:type="spellStart"/>
      <w:r w:rsidR="008B2900">
        <w:rPr>
          <w:rFonts w:ascii="Verdana" w:hAnsi="Verdana" w:cs="Tahoma"/>
          <w:szCs w:val="22"/>
          <w:lang w:val="it-IT"/>
        </w:rPr>
        <w:t>Tratados</w:t>
      </w:r>
      <w:proofErr w:type="spellEnd"/>
      <w:r w:rsidR="008B2900">
        <w:rPr>
          <w:rFonts w:ascii="Verdana" w:hAnsi="Verdana" w:cs="Tahoma"/>
          <w:szCs w:val="22"/>
          <w:lang w:val="it-IT"/>
        </w:rPr>
        <w:t xml:space="preserve">, teoria e prática arquitetônica” (trad. Andrea B. Loewen), </w:t>
      </w:r>
      <w:r w:rsidR="008B2900">
        <w:rPr>
          <w:rFonts w:ascii="Verdana" w:hAnsi="Verdana" w:cs="Tahoma"/>
          <w:i/>
          <w:szCs w:val="22"/>
          <w:lang w:val="it-IT"/>
        </w:rPr>
        <w:t xml:space="preserve">in </w:t>
      </w:r>
      <w:r w:rsidR="008B2900">
        <w:rPr>
          <w:rFonts w:ascii="Verdana" w:hAnsi="Verdana" w:cs="Tahoma"/>
          <w:b/>
          <w:szCs w:val="22"/>
          <w:lang w:val="it-IT"/>
        </w:rPr>
        <w:t>Desígnio</w:t>
      </w:r>
      <w:proofErr w:type="gramEnd"/>
      <w:r w:rsidR="008B2900">
        <w:rPr>
          <w:rFonts w:ascii="Verdana" w:hAnsi="Verdana" w:cs="Tahoma"/>
          <w:b/>
          <w:szCs w:val="22"/>
          <w:lang w:val="it-IT"/>
        </w:rPr>
        <w:t xml:space="preserve">. Revista de História da Arquitetura e do Urbanismo. </w:t>
      </w:r>
      <w:r w:rsidR="008B2900">
        <w:rPr>
          <w:rFonts w:ascii="Verdana" w:hAnsi="Verdana" w:cs="Tahoma"/>
          <w:szCs w:val="22"/>
          <w:lang w:val="it-IT"/>
        </w:rPr>
        <w:t>São Paulo: FAUUSP/Annablume, nº5, março/2006, pp. 11-14.</w:t>
      </w:r>
    </w:p>
    <w:p w14:paraId="626677BD" w14:textId="46C32CFB" w:rsidR="002A2C2C" w:rsidRDefault="002A2C2C" w:rsidP="002A2C2C">
      <w:pPr>
        <w:pStyle w:val="EndnoteText"/>
        <w:spacing w:line="276" w:lineRule="auto"/>
        <w:jc w:val="both"/>
        <w:rPr>
          <w:rFonts w:ascii="Verdana" w:hAnsi="Verdana"/>
          <w:lang w:val="es-ES"/>
        </w:rPr>
      </w:pPr>
      <w:r w:rsidRPr="002A2C2C">
        <w:rPr>
          <w:rFonts w:ascii="Verdana" w:hAnsi="Verdana"/>
          <w:lang w:val="es-ES"/>
        </w:rPr>
        <w:t xml:space="preserve">SAGREDO, Diego de. </w:t>
      </w:r>
      <w:r w:rsidRPr="002A2C2C">
        <w:rPr>
          <w:rFonts w:ascii="Verdana" w:hAnsi="Verdana"/>
          <w:b/>
          <w:lang w:val="es-ES"/>
        </w:rPr>
        <w:t xml:space="preserve">Medidas del Romano </w:t>
      </w:r>
      <w:r w:rsidRPr="002A2C2C">
        <w:rPr>
          <w:rFonts w:ascii="Verdana" w:hAnsi="Verdana"/>
          <w:lang w:val="es-ES"/>
        </w:rPr>
        <w:t xml:space="preserve">(Facsímile da </w:t>
      </w:r>
      <w:proofErr w:type="spellStart"/>
      <w:r w:rsidRPr="002A2C2C">
        <w:rPr>
          <w:rFonts w:ascii="Verdana" w:hAnsi="Verdana"/>
          <w:lang w:val="es-ES"/>
        </w:rPr>
        <w:t>edição</w:t>
      </w:r>
      <w:proofErr w:type="spellEnd"/>
      <w:r w:rsidRPr="002A2C2C">
        <w:rPr>
          <w:rFonts w:ascii="Verdana" w:hAnsi="Verdana"/>
          <w:lang w:val="es-ES"/>
        </w:rPr>
        <w:t xml:space="preserve"> toledana de 1549). Madrid, 1986.</w:t>
      </w:r>
    </w:p>
    <w:p w14:paraId="54731690" w14:textId="3B8565C0" w:rsidR="004D3841" w:rsidRDefault="003A1379" w:rsidP="002A2C2C">
      <w:pPr>
        <w:pStyle w:val="EndnoteText"/>
        <w:spacing w:line="276" w:lineRule="auto"/>
        <w:jc w:val="both"/>
        <w:rPr>
          <w:rFonts w:ascii="Verdana" w:hAnsi="Verdana"/>
          <w:snapToGrid w:val="0"/>
          <w:color w:val="000000"/>
          <w:lang w:val="en-US"/>
        </w:rPr>
      </w:pPr>
      <w:proofErr w:type="gramStart"/>
      <w:r w:rsidRPr="004D3841">
        <w:rPr>
          <w:rFonts w:ascii="Verdana" w:hAnsi="Verdana"/>
          <w:snapToGrid w:val="0"/>
          <w:color w:val="000000"/>
          <w:lang w:val="en-US"/>
        </w:rPr>
        <w:t>VIGNOLA</w:t>
      </w:r>
      <w:r w:rsidR="004D3841" w:rsidRPr="004D3841">
        <w:rPr>
          <w:rFonts w:ascii="Verdana" w:hAnsi="Verdana"/>
          <w:snapToGrid w:val="0"/>
          <w:color w:val="000000"/>
          <w:lang w:val="en-US"/>
        </w:rPr>
        <w:t xml:space="preserve">, </w:t>
      </w:r>
      <w:proofErr w:type="spellStart"/>
      <w:r w:rsidR="004D3841" w:rsidRPr="004D3841">
        <w:rPr>
          <w:rFonts w:ascii="Verdana" w:hAnsi="Verdana"/>
          <w:snapToGrid w:val="0"/>
          <w:color w:val="000000"/>
          <w:lang w:val="en-US"/>
        </w:rPr>
        <w:t>Giacoppo</w:t>
      </w:r>
      <w:proofErr w:type="spellEnd"/>
      <w:r w:rsidR="004D3841" w:rsidRPr="004D3841">
        <w:rPr>
          <w:rFonts w:ascii="Verdana" w:hAnsi="Verdana"/>
          <w:snapToGrid w:val="0"/>
          <w:color w:val="000000"/>
          <w:lang w:val="en-US"/>
        </w:rPr>
        <w:t xml:space="preserve"> </w:t>
      </w:r>
      <w:proofErr w:type="spellStart"/>
      <w:r w:rsidR="004D3841" w:rsidRPr="004D3841">
        <w:rPr>
          <w:rFonts w:ascii="Verdana" w:hAnsi="Verdana"/>
          <w:snapToGrid w:val="0"/>
          <w:color w:val="000000"/>
          <w:lang w:val="en-US"/>
        </w:rPr>
        <w:t>Barozzi</w:t>
      </w:r>
      <w:proofErr w:type="spellEnd"/>
      <w:r w:rsidR="004D3841" w:rsidRPr="004D3841">
        <w:rPr>
          <w:rFonts w:ascii="Verdana" w:hAnsi="Verdana"/>
          <w:snapToGrid w:val="0"/>
          <w:color w:val="000000"/>
          <w:lang w:val="en-US"/>
        </w:rPr>
        <w:t xml:space="preserve"> da.</w:t>
      </w:r>
      <w:proofErr w:type="gramEnd"/>
      <w:r w:rsidR="004D3841" w:rsidRPr="004D3841">
        <w:rPr>
          <w:rFonts w:ascii="Verdana" w:hAnsi="Verdana"/>
          <w:snapToGrid w:val="0"/>
          <w:color w:val="000000"/>
          <w:lang w:val="en-US"/>
        </w:rPr>
        <w:t xml:space="preserve"> </w:t>
      </w:r>
      <w:proofErr w:type="spellStart"/>
      <w:proofErr w:type="gramStart"/>
      <w:r w:rsidR="004D3841" w:rsidRPr="004D3841">
        <w:rPr>
          <w:rFonts w:ascii="Verdana" w:hAnsi="Verdana"/>
          <w:b/>
          <w:snapToGrid w:val="0"/>
          <w:color w:val="000000"/>
          <w:lang w:val="en-US"/>
        </w:rPr>
        <w:t>Regola</w:t>
      </w:r>
      <w:proofErr w:type="spellEnd"/>
      <w:r w:rsidR="004D3841" w:rsidRPr="004D3841">
        <w:rPr>
          <w:rFonts w:ascii="Verdana" w:hAnsi="Verdana"/>
          <w:b/>
          <w:snapToGrid w:val="0"/>
          <w:color w:val="000000"/>
          <w:lang w:val="en-US"/>
        </w:rPr>
        <w:t xml:space="preserve"> </w:t>
      </w:r>
      <w:proofErr w:type="spellStart"/>
      <w:r w:rsidR="004D3841" w:rsidRPr="004D3841">
        <w:rPr>
          <w:rFonts w:ascii="Verdana" w:hAnsi="Verdana"/>
          <w:b/>
          <w:snapToGrid w:val="0"/>
          <w:color w:val="000000"/>
          <w:lang w:val="en-US"/>
        </w:rPr>
        <w:t>delle</w:t>
      </w:r>
      <w:proofErr w:type="spellEnd"/>
      <w:r w:rsidR="004D3841" w:rsidRPr="004D3841">
        <w:rPr>
          <w:rFonts w:ascii="Verdana" w:hAnsi="Verdana"/>
          <w:b/>
          <w:snapToGrid w:val="0"/>
          <w:color w:val="000000"/>
          <w:lang w:val="en-US"/>
        </w:rPr>
        <w:t xml:space="preserve"> </w:t>
      </w:r>
      <w:proofErr w:type="spellStart"/>
      <w:r w:rsidR="004D3841" w:rsidRPr="004D3841">
        <w:rPr>
          <w:rFonts w:ascii="Verdana" w:hAnsi="Verdana"/>
          <w:b/>
          <w:snapToGrid w:val="0"/>
          <w:color w:val="000000"/>
          <w:lang w:val="en-US"/>
        </w:rPr>
        <w:t>cinque</w:t>
      </w:r>
      <w:proofErr w:type="spellEnd"/>
      <w:r w:rsidR="004D3841" w:rsidRPr="004D3841">
        <w:rPr>
          <w:rFonts w:ascii="Verdana" w:hAnsi="Verdana"/>
          <w:b/>
          <w:snapToGrid w:val="0"/>
          <w:color w:val="000000"/>
          <w:lang w:val="en-US"/>
        </w:rPr>
        <w:t xml:space="preserve"> </w:t>
      </w:r>
      <w:proofErr w:type="spellStart"/>
      <w:r w:rsidR="004D3841" w:rsidRPr="004D3841">
        <w:rPr>
          <w:rFonts w:ascii="Verdana" w:hAnsi="Verdana"/>
          <w:b/>
          <w:snapToGrid w:val="0"/>
          <w:color w:val="000000"/>
          <w:lang w:val="en-US"/>
        </w:rPr>
        <w:t>ordini</w:t>
      </w:r>
      <w:proofErr w:type="spellEnd"/>
      <w:r w:rsidR="004D3841" w:rsidRPr="004D3841">
        <w:rPr>
          <w:rFonts w:ascii="Verdana" w:hAnsi="Verdana"/>
          <w:b/>
          <w:snapToGrid w:val="0"/>
          <w:color w:val="000000"/>
          <w:lang w:val="en-US"/>
        </w:rPr>
        <w:t xml:space="preserve"> </w:t>
      </w:r>
      <w:proofErr w:type="spellStart"/>
      <w:r w:rsidR="004D3841" w:rsidRPr="004D3841">
        <w:rPr>
          <w:rFonts w:ascii="Verdana" w:hAnsi="Verdana"/>
          <w:b/>
          <w:snapToGrid w:val="0"/>
          <w:color w:val="000000"/>
          <w:lang w:val="en-US"/>
        </w:rPr>
        <w:t>d’Architettura</w:t>
      </w:r>
      <w:proofErr w:type="spellEnd"/>
      <w:r w:rsidR="004D3841" w:rsidRPr="004D3841">
        <w:rPr>
          <w:rFonts w:ascii="Verdana" w:hAnsi="Verdana"/>
          <w:b/>
          <w:snapToGrid w:val="0"/>
          <w:color w:val="000000"/>
          <w:lang w:val="en-US"/>
        </w:rPr>
        <w:t>.</w:t>
      </w:r>
      <w:proofErr w:type="gramEnd"/>
      <w:r w:rsidR="004D3841" w:rsidRPr="004D3841">
        <w:rPr>
          <w:rFonts w:ascii="Verdana" w:hAnsi="Verdana"/>
          <w:b/>
          <w:snapToGrid w:val="0"/>
          <w:color w:val="000000"/>
          <w:lang w:val="en-US"/>
        </w:rPr>
        <w:t xml:space="preserve"> </w:t>
      </w:r>
      <w:r w:rsidR="004D3841" w:rsidRPr="004D3841">
        <w:rPr>
          <w:rFonts w:ascii="Verdana" w:hAnsi="Verdana"/>
          <w:snapToGrid w:val="0"/>
          <w:color w:val="000000"/>
          <w:lang w:val="en-US"/>
        </w:rPr>
        <w:t xml:space="preserve"> </w:t>
      </w:r>
      <w:proofErr w:type="gramStart"/>
      <w:r w:rsidR="004D3841" w:rsidRPr="004D3841">
        <w:rPr>
          <w:rFonts w:ascii="Verdana" w:hAnsi="Verdana"/>
          <w:snapToGrid w:val="0"/>
          <w:color w:val="000000"/>
          <w:lang w:val="en-US"/>
        </w:rPr>
        <w:t>Roma, 1562.</w:t>
      </w:r>
      <w:proofErr w:type="gramEnd"/>
    </w:p>
    <w:p w14:paraId="1E71F553" w14:textId="6B011E3F" w:rsidR="003A1379" w:rsidRPr="003A1379" w:rsidRDefault="003A1379" w:rsidP="003A1379">
      <w:pPr>
        <w:jc w:val="both"/>
        <w:rPr>
          <w:rFonts w:ascii="Verdana" w:hAnsi="Verdana"/>
          <w:lang w:eastAsia="en-US"/>
        </w:rPr>
      </w:pPr>
      <w:r>
        <w:rPr>
          <w:rFonts w:ascii="Verdana" w:hAnsi="Verdana"/>
          <w:bCs/>
          <w:lang w:eastAsia="en-US"/>
        </w:rPr>
        <w:lastRenderedPageBreak/>
        <w:t xml:space="preserve">VITRUVIO POLION, Marco. </w:t>
      </w:r>
      <w:r w:rsidRPr="003A1379">
        <w:rPr>
          <w:rFonts w:ascii="Verdana" w:hAnsi="Verdana"/>
          <w:b/>
          <w:bCs/>
          <w:lang w:eastAsia="en-US"/>
        </w:rPr>
        <w:t xml:space="preserve">De </w:t>
      </w:r>
      <w:proofErr w:type="spellStart"/>
      <w:r w:rsidRPr="003A1379">
        <w:rPr>
          <w:rFonts w:ascii="Verdana" w:hAnsi="Verdana"/>
          <w:b/>
          <w:bCs/>
          <w:lang w:eastAsia="en-US"/>
        </w:rPr>
        <w:t>Archite</w:t>
      </w:r>
      <w:r>
        <w:rPr>
          <w:rFonts w:ascii="Verdana" w:hAnsi="Verdana"/>
          <w:b/>
          <w:bCs/>
          <w:lang w:eastAsia="en-US"/>
        </w:rPr>
        <w:t>ctvura</w:t>
      </w:r>
      <w:proofErr w:type="spellEnd"/>
      <w:r>
        <w:rPr>
          <w:rFonts w:ascii="Verdana" w:hAnsi="Verdana"/>
          <w:b/>
          <w:bCs/>
          <w:lang w:eastAsia="en-US"/>
        </w:rPr>
        <w:t xml:space="preserve">, dividido </w:t>
      </w:r>
      <w:proofErr w:type="spellStart"/>
      <w:r>
        <w:rPr>
          <w:rFonts w:ascii="Verdana" w:hAnsi="Verdana"/>
          <w:b/>
          <w:bCs/>
          <w:lang w:eastAsia="en-US"/>
        </w:rPr>
        <w:t>en</w:t>
      </w:r>
      <w:proofErr w:type="spellEnd"/>
      <w:r>
        <w:rPr>
          <w:rFonts w:ascii="Verdana" w:hAnsi="Verdana"/>
          <w:b/>
          <w:bCs/>
          <w:lang w:eastAsia="en-US"/>
        </w:rPr>
        <w:t xml:space="preserve"> </w:t>
      </w:r>
      <w:proofErr w:type="spellStart"/>
      <w:r>
        <w:rPr>
          <w:rFonts w:ascii="Verdana" w:hAnsi="Verdana"/>
          <w:b/>
          <w:bCs/>
          <w:lang w:eastAsia="en-US"/>
        </w:rPr>
        <w:t>diez</w:t>
      </w:r>
      <w:proofErr w:type="spellEnd"/>
      <w:r>
        <w:rPr>
          <w:rFonts w:ascii="Verdana" w:hAnsi="Verdana"/>
          <w:b/>
          <w:bCs/>
          <w:lang w:eastAsia="en-US"/>
        </w:rPr>
        <w:t xml:space="preserve"> </w:t>
      </w:r>
      <w:proofErr w:type="spellStart"/>
      <w:r>
        <w:rPr>
          <w:rFonts w:ascii="Verdana" w:hAnsi="Verdana"/>
          <w:b/>
          <w:bCs/>
          <w:lang w:eastAsia="en-US"/>
        </w:rPr>
        <w:t>libros</w:t>
      </w:r>
      <w:proofErr w:type="spellEnd"/>
      <w:r w:rsidRPr="003A1379">
        <w:rPr>
          <w:rFonts w:ascii="Verdana" w:hAnsi="Verdana"/>
          <w:b/>
          <w:bCs/>
          <w:lang w:eastAsia="en-US"/>
        </w:rPr>
        <w:t xml:space="preserve">/ traduzidos de </w:t>
      </w:r>
      <w:proofErr w:type="spellStart"/>
      <w:r w:rsidRPr="003A1379">
        <w:rPr>
          <w:rFonts w:ascii="Verdana" w:hAnsi="Verdana"/>
          <w:b/>
          <w:bCs/>
          <w:lang w:eastAsia="en-US"/>
        </w:rPr>
        <w:t>latín</w:t>
      </w:r>
      <w:proofErr w:type="spellEnd"/>
      <w:r w:rsidRPr="003A1379">
        <w:rPr>
          <w:rFonts w:ascii="Verdana" w:hAnsi="Verdana"/>
          <w:b/>
          <w:bCs/>
          <w:lang w:eastAsia="en-US"/>
        </w:rPr>
        <w:t xml:space="preserve"> </w:t>
      </w:r>
      <w:proofErr w:type="spellStart"/>
      <w:r w:rsidRPr="003A1379">
        <w:rPr>
          <w:rFonts w:ascii="Verdana" w:hAnsi="Verdana"/>
          <w:b/>
          <w:bCs/>
          <w:lang w:eastAsia="en-US"/>
        </w:rPr>
        <w:t>en</w:t>
      </w:r>
      <w:proofErr w:type="spellEnd"/>
      <w:r w:rsidRPr="003A1379">
        <w:rPr>
          <w:rFonts w:ascii="Verdana" w:hAnsi="Verdana"/>
          <w:b/>
          <w:bCs/>
          <w:lang w:eastAsia="en-US"/>
        </w:rPr>
        <w:t xml:space="preserve"> </w:t>
      </w:r>
      <w:proofErr w:type="spellStart"/>
      <w:r w:rsidRPr="003A1379">
        <w:rPr>
          <w:rFonts w:ascii="Verdana" w:hAnsi="Verdana"/>
          <w:b/>
          <w:bCs/>
          <w:lang w:eastAsia="en-US"/>
        </w:rPr>
        <w:t>castellano</w:t>
      </w:r>
      <w:proofErr w:type="spellEnd"/>
      <w:r w:rsidRPr="003A1379">
        <w:rPr>
          <w:rFonts w:ascii="Verdana" w:hAnsi="Verdana"/>
          <w:b/>
          <w:bCs/>
          <w:lang w:eastAsia="en-US"/>
        </w:rPr>
        <w:t xml:space="preserve"> por Miguel de </w:t>
      </w:r>
      <w:proofErr w:type="spellStart"/>
      <w:r w:rsidRPr="003A1379">
        <w:rPr>
          <w:rFonts w:ascii="Verdana" w:hAnsi="Verdana"/>
          <w:b/>
          <w:bCs/>
          <w:lang w:eastAsia="en-US"/>
        </w:rPr>
        <w:t>Vrrea</w:t>
      </w:r>
      <w:proofErr w:type="spellEnd"/>
      <w:r w:rsidRPr="003A1379">
        <w:rPr>
          <w:rFonts w:ascii="Verdana" w:hAnsi="Verdana"/>
          <w:b/>
          <w:bCs/>
          <w:lang w:eastAsia="en-US"/>
        </w:rPr>
        <w:t xml:space="preserve"> </w:t>
      </w:r>
      <w:proofErr w:type="spellStart"/>
      <w:r w:rsidRPr="003A1379">
        <w:rPr>
          <w:rFonts w:ascii="Verdana" w:hAnsi="Verdana"/>
          <w:b/>
          <w:bCs/>
          <w:lang w:eastAsia="en-US"/>
        </w:rPr>
        <w:t>architecto</w:t>
      </w:r>
      <w:proofErr w:type="spellEnd"/>
      <w:r>
        <w:rPr>
          <w:rFonts w:ascii="Verdana" w:hAnsi="Verdana"/>
          <w:bCs/>
          <w:lang w:eastAsia="en-US"/>
        </w:rPr>
        <w:t xml:space="preserve">. </w:t>
      </w:r>
      <w:r w:rsidRPr="003A1379">
        <w:rPr>
          <w:rFonts w:ascii="Verdana" w:hAnsi="Verdana"/>
          <w:bCs/>
          <w:lang w:eastAsia="en-US"/>
        </w:rPr>
        <w:t xml:space="preserve">Alcalá de Henares: por Juan </w:t>
      </w:r>
      <w:proofErr w:type="spellStart"/>
      <w:r w:rsidRPr="003A1379">
        <w:rPr>
          <w:rFonts w:ascii="Verdana" w:hAnsi="Verdana"/>
          <w:bCs/>
          <w:lang w:eastAsia="en-US"/>
        </w:rPr>
        <w:t>Gracián</w:t>
      </w:r>
      <w:proofErr w:type="spellEnd"/>
      <w:r w:rsidRPr="003A1379">
        <w:rPr>
          <w:rFonts w:ascii="Verdana" w:hAnsi="Verdana"/>
          <w:bCs/>
          <w:lang w:eastAsia="en-US"/>
        </w:rPr>
        <w:t>, 1582</w:t>
      </w:r>
      <w:r>
        <w:rPr>
          <w:rFonts w:ascii="Verdana" w:hAnsi="Verdana"/>
          <w:bCs/>
          <w:lang w:eastAsia="en-US"/>
        </w:rPr>
        <w:t xml:space="preserve">. </w:t>
      </w:r>
    </w:p>
    <w:p w14:paraId="079D4042" w14:textId="77777777" w:rsidR="003A1379" w:rsidRPr="004D3841" w:rsidRDefault="003A1379" w:rsidP="002A2C2C">
      <w:pPr>
        <w:pStyle w:val="EndnoteText"/>
        <w:spacing w:line="276" w:lineRule="auto"/>
        <w:jc w:val="both"/>
        <w:rPr>
          <w:rFonts w:ascii="Verdana" w:hAnsi="Verdana"/>
        </w:rPr>
      </w:pPr>
    </w:p>
    <w:p w14:paraId="29E4F981" w14:textId="77777777" w:rsidR="009B0989" w:rsidRPr="009B0989" w:rsidRDefault="009B0989" w:rsidP="00E17FBD">
      <w:pPr>
        <w:spacing w:line="276" w:lineRule="auto"/>
        <w:jc w:val="both"/>
        <w:rPr>
          <w:rFonts w:cs="Tahoma"/>
          <w:szCs w:val="22"/>
          <w:lang w:val="en-US"/>
        </w:rPr>
      </w:pPr>
      <w:r w:rsidRPr="00A82367">
        <w:rPr>
          <w:rFonts w:ascii="Verdana" w:hAnsi="Verdana" w:cs="Tahoma"/>
          <w:lang w:val="it-IT"/>
        </w:rPr>
        <w:t>WILKINSON, Catherine. “</w:t>
      </w:r>
      <w:r w:rsidRPr="00A82367">
        <w:rPr>
          <w:rFonts w:ascii="Verdana" w:hAnsi="Verdana"/>
          <w:lang w:val="en-US"/>
        </w:rPr>
        <w:t xml:space="preserve">Proportion in Practice: Juan de Herrera's Design for the Façade of </w:t>
      </w:r>
      <w:proofErr w:type="gramStart"/>
      <w:r w:rsidRPr="00A82367">
        <w:rPr>
          <w:rFonts w:ascii="Verdana" w:hAnsi="Verdana"/>
          <w:lang w:val="en-US"/>
        </w:rPr>
        <w:t>the Basilica</w:t>
      </w:r>
      <w:proofErr w:type="gramEnd"/>
      <w:r w:rsidRPr="00A82367">
        <w:rPr>
          <w:rFonts w:ascii="Verdana" w:hAnsi="Verdana"/>
          <w:lang w:val="en-US"/>
        </w:rPr>
        <w:t xml:space="preserve"> of the Escorial”, </w:t>
      </w:r>
      <w:r w:rsidRPr="00A82367">
        <w:rPr>
          <w:rFonts w:ascii="Verdana" w:hAnsi="Verdana"/>
          <w:i/>
          <w:lang w:val="en-US"/>
        </w:rPr>
        <w:t xml:space="preserve">in </w:t>
      </w:r>
      <w:r w:rsidRPr="00A82367">
        <w:rPr>
          <w:rFonts w:ascii="Verdana" w:hAnsi="Verdana"/>
          <w:b/>
          <w:lang w:val="en-US"/>
        </w:rPr>
        <w:t>The Art Bulletin</w:t>
      </w:r>
      <w:r w:rsidRPr="00A82367">
        <w:rPr>
          <w:rFonts w:ascii="Verdana" w:hAnsi="Verdana"/>
          <w:lang w:val="en-US"/>
        </w:rPr>
        <w:t xml:space="preserve">, Vol. 67, No. </w:t>
      </w:r>
      <w:proofErr w:type="gramStart"/>
      <w:r w:rsidRPr="00A82367">
        <w:rPr>
          <w:rFonts w:ascii="Verdana" w:hAnsi="Verdana"/>
          <w:lang w:val="en-US"/>
        </w:rPr>
        <w:t>2 (Jun., 1985), pp. 229-242 (</w:t>
      </w:r>
      <w:r w:rsidRPr="009B0989">
        <w:rPr>
          <w:rFonts w:ascii="Verdana" w:hAnsi="Verdana"/>
          <w:lang w:val="en-US"/>
        </w:rPr>
        <w:t>http://www.jstor.org/stable/3050909)</w:t>
      </w:r>
      <w:r>
        <w:rPr>
          <w:rFonts w:ascii="Verdana" w:hAnsi="Verdana"/>
          <w:lang w:val="en-US"/>
        </w:rPr>
        <w:t>.</w:t>
      </w:r>
      <w:proofErr w:type="gramEnd"/>
    </w:p>
    <w:p w14:paraId="50449BC2" w14:textId="77777777" w:rsidR="00782034" w:rsidRPr="009B0989" w:rsidRDefault="00782034" w:rsidP="00E17FBD">
      <w:pPr>
        <w:widowControl w:val="0"/>
        <w:spacing w:line="276" w:lineRule="auto"/>
        <w:jc w:val="both"/>
        <w:rPr>
          <w:rFonts w:ascii="Verdana" w:hAnsi="Verdana"/>
          <w:b/>
          <w:snapToGrid w:val="0"/>
          <w:color w:val="000000"/>
          <w:lang w:val="en-US"/>
        </w:rPr>
      </w:pPr>
    </w:p>
    <w:p w14:paraId="73184FC5" w14:textId="7326AA27" w:rsidR="00782034" w:rsidRPr="001174F3" w:rsidRDefault="007928D9" w:rsidP="00E17FBD">
      <w:pPr>
        <w:widowControl w:val="0"/>
        <w:spacing w:line="276" w:lineRule="auto"/>
        <w:jc w:val="both"/>
        <w:rPr>
          <w:rFonts w:ascii="Verdana" w:hAnsi="Verdana"/>
          <w:b/>
          <w:snapToGrid w:val="0"/>
          <w:color w:val="000000"/>
          <w:sz w:val="22"/>
          <w:szCs w:val="22"/>
        </w:rPr>
      </w:pPr>
      <w:r>
        <w:rPr>
          <w:rFonts w:ascii="Verdana" w:hAnsi="Verdana"/>
          <w:b/>
          <w:snapToGrid w:val="0"/>
          <w:color w:val="000000"/>
          <w:sz w:val="22"/>
          <w:szCs w:val="22"/>
        </w:rPr>
        <w:t>6</w:t>
      </w:r>
      <w:r w:rsidR="00782034" w:rsidRPr="001174F3">
        <w:rPr>
          <w:rFonts w:ascii="Verdana" w:hAnsi="Verdana"/>
          <w:b/>
          <w:snapToGrid w:val="0"/>
          <w:color w:val="000000"/>
          <w:sz w:val="22"/>
          <w:szCs w:val="22"/>
        </w:rPr>
        <w:t>. BIBLIOGRAFIA COMPLEMENTAR</w:t>
      </w:r>
    </w:p>
    <w:p w14:paraId="06B920CC" w14:textId="77777777" w:rsidR="001174F3" w:rsidRPr="001174F3" w:rsidRDefault="001174F3" w:rsidP="00E17FBD">
      <w:pPr>
        <w:spacing w:line="276" w:lineRule="auto"/>
        <w:jc w:val="both"/>
        <w:rPr>
          <w:rFonts w:ascii="Verdana" w:hAnsi="Verdana"/>
        </w:rPr>
      </w:pPr>
      <w:r w:rsidRPr="001174F3">
        <w:rPr>
          <w:rFonts w:ascii="Verdana" w:hAnsi="Verdana"/>
          <w:b/>
        </w:rPr>
        <w:t>AAVV Bramante: entre o humanismo e o maneirismo.</w:t>
      </w:r>
      <w:r w:rsidRPr="001174F3">
        <w:rPr>
          <w:rFonts w:ascii="Verdana" w:hAnsi="Verdana"/>
        </w:rPr>
        <w:t xml:space="preserve"> São Paulo: MAC, 1973.</w:t>
      </w:r>
    </w:p>
    <w:p w14:paraId="072BD8B4" w14:textId="77777777" w:rsidR="001174F3" w:rsidRPr="001174F3" w:rsidRDefault="001174F3" w:rsidP="00E17FBD">
      <w:pPr>
        <w:spacing w:line="276" w:lineRule="auto"/>
        <w:jc w:val="both"/>
        <w:rPr>
          <w:rFonts w:ascii="Verdana" w:hAnsi="Verdana"/>
        </w:rPr>
      </w:pPr>
      <w:r w:rsidRPr="001174F3">
        <w:rPr>
          <w:rFonts w:ascii="Verdana" w:hAnsi="Verdana"/>
        </w:rPr>
        <w:t xml:space="preserve">ALBERTI, Leon </w:t>
      </w:r>
      <w:proofErr w:type="spellStart"/>
      <w:r w:rsidRPr="001174F3">
        <w:rPr>
          <w:rFonts w:ascii="Verdana" w:hAnsi="Verdana"/>
        </w:rPr>
        <w:t>Battista</w:t>
      </w:r>
      <w:proofErr w:type="spellEnd"/>
      <w:r w:rsidRPr="001174F3">
        <w:rPr>
          <w:rFonts w:ascii="Verdana" w:hAnsi="Verdana"/>
        </w:rPr>
        <w:t xml:space="preserve">. </w:t>
      </w:r>
      <w:proofErr w:type="spellStart"/>
      <w:r w:rsidRPr="001174F3">
        <w:rPr>
          <w:rFonts w:ascii="Verdana" w:hAnsi="Verdana"/>
          <w:b/>
        </w:rPr>
        <w:t>L’Architettur</w:t>
      </w:r>
      <w:r w:rsidRPr="001174F3">
        <w:rPr>
          <w:rFonts w:ascii="Verdana" w:hAnsi="Verdana"/>
          <w:b/>
          <w:i/>
        </w:rPr>
        <w:t>a</w:t>
      </w:r>
      <w:proofErr w:type="spellEnd"/>
      <w:r w:rsidRPr="001174F3">
        <w:rPr>
          <w:rFonts w:ascii="Verdana" w:hAnsi="Verdana"/>
          <w:b/>
          <w:i/>
        </w:rPr>
        <w:t xml:space="preserve"> [De re </w:t>
      </w:r>
      <w:proofErr w:type="spellStart"/>
      <w:r w:rsidRPr="001174F3">
        <w:rPr>
          <w:rFonts w:ascii="Verdana" w:hAnsi="Verdana"/>
          <w:b/>
          <w:i/>
        </w:rPr>
        <w:t>Aedificatoria</w:t>
      </w:r>
      <w:proofErr w:type="spellEnd"/>
      <w:r w:rsidRPr="001174F3">
        <w:rPr>
          <w:rFonts w:ascii="Verdana" w:hAnsi="Verdana"/>
          <w:b/>
          <w:i/>
        </w:rPr>
        <w:t>]</w:t>
      </w:r>
      <w:r w:rsidRPr="001174F3">
        <w:rPr>
          <w:rFonts w:ascii="Verdana" w:hAnsi="Verdana"/>
        </w:rPr>
        <w:t xml:space="preserve">, 2 vols.. Milão, </w:t>
      </w:r>
      <w:proofErr w:type="spellStart"/>
      <w:r w:rsidRPr="001174F3">
        <w:rPr>
          <w:rFonts w:ascii="Verdana" w:hAnsi="Verdana"/>
        </w:rPr>
        <w:t>Polifilo</w:t>
      </w:r>
      <w:proofErr w:type="spellEnd"/>
      <w:r w:rsidRPr="001174F3">
        <w:rPr>
          <w:rFonts w:ascii="Verdana" w:hAnsi="Verdana"/>
        </w:rPr>
        <w:t>, 1966.</w:t>
      </w:r>
    </w:p>
    <w:p w14:paraId="38251369" w14:textId="77777777" w:rsidR="001174F3" w:rsidRPr="001174F3" w:rsidRDefault="001174F3" w:rsidP="00E17FBD">
      <w:pPr>
        <w:spacing w:line="276" w:lineRule="auto"/>
        <w:jc w:val="both"/>
        <w:rPr>
          <w:rFonts w:ascii="Verdana" w:hAnsi="Verdana"/>
        </w:rPr>
      </w:pPr>
      <w:r w:rsidRPr="001174F3">
        <w:rPr>
          <w:rFonts w:ascii="Verdana" w:hAnsi="Verdana"/>
        </w:rPr>
        <w:t xml:space="preserve">____________________. </w:t>
      </w:r>
      <w:r w:rsidRPr="001174F3">
        <w:rPr>
          <w:rFonts w:ascii="Verdana" w:hAnsi="Verdana"/>
          <w:b/>
        </w:rPr>
        <w:t>Da Pintura.</w:t>
      </w:r>
      <w:r w:rsidRPr="001174F3">
        <w:rPr>
          <w:rFonts w:ascii="Verdana" w:hAnsi="Verdana"/>
        </w:rPr>
        <w:t xml:space="preserve"> Campinas, UNICAMP, 1992.</w:t>
      </w:r>
    </w:p>
    <w:p w14:paraId="01666875" w14:textId="77777777" w:rsidR="001247B0" w:rsidRPr="001174F3" w:rsidRDefault="001247B0" w:rsidP="00E17FBD">
      <w:pPr>
        <w:spacing w:line="276" w:lineRule="auto"/>
        <w:jc w:val="both"/>
        <w:rPr>
          <w:rFonts w:ascii="Verdana" w:hAnsi="Verdana" w:cs="Tahoma"/>
          <w:i/>
        </w:rPr>
      </w:pPr>
      <w:r w:rsidRPr="00CC1EF7">
        <w:rPr>
          <w:rFonts w:ascii="Verdana" w:hAnsi="Verdana" w:cs="Tahoma"/>
        </w:rPr>
        <w:t xml:space="preserve">ARENAS, José Fernández (org.). </w:t>
      </w:r>
      <w:r w:rsidRPr="001174F3">
        <w:rPr>
          <w:rFonts w:ascii="Verdana" w:hAnsi="Verdana" w:cs="Tahoma"/>
          <w:b/>
          <w:lang w:val="es-ES"/>
        </w:rPr>
        <w:t xml:space="preserve">Renacimiento y Barroco en España. </w:t>
      </w:r>
      <w:r w:rsidRPr="001174F3">
        <w:rPr>
          <w:rFonts w:ascii="Verdana" w:hAnsi="Verdana" w:cs="Tahoma"/>
        </w:rPr>
        <w:t xml:space="preserve">Barcelona: Gustavo </w:t>
      </w:r>
      <w:proofErr w:type="spellStart"/>
      <w:r w:rsidRPr="001174F3">
        <w:rPr>
          <w:rFonts w:ascii="Verdana" w:hAnsi="Verdana" w:cs="Tahoma"/>
        </w:rPr>
        <w:t>Gilli</w:t>
      </w:r>
      <w:proofErr w:type="spellEnd"/>
      <w:r w:rsidRPr="001174F3">
        <w:rPr>
          <w:rFonts w:ascii="Verdana" w:hAnsi="Verdana" w:cs="Tahoma"/>
        </w:rPr>
        <w:t xml:space="preserve">, 1982. </w:t>
      </w:r>
      <w:r w:rsidRPr="001174F3">
        <w:rPr>
          <w:rFonts w:ascii="Verdana" w:hAnsi="Verdana" w:cs="Tahoma"/>
          <w:i/>
        </w:rPr>
        <w:t>(FFLCH)</w:t>
      </w:r>
    </w:p>
    <w:p w14:paraId="50C204A7" w14:textId="77777777" w:rsidR="001174F3" w:rsidRPr="001174F3" w:rsidRDefault="001174F3" w:rsidP="00E17FBD">
      <w:pPr>
        <w:spacing w:line="276" w:lineRule="auto"/>
        <w:jc w:val="both"/>
        <w:rPr>
          <w:rFonts w:ascii="Verdana" w:hAnsi="Verdana"/>
        </w:rPr>
      </w:pPr>
      <w:r w:rsidRPr="001174F3">
        <w:rPr>
          <w:rFonts w:ascii="Verdana" w:hAnsi="Verdana"/>
        </w:rPr>
        <w:t xml:space="preserve">D’AGOSTINO, Mário Henrique S. </w:t>
      </w:r>
      <w:r w:rsidRPr="001174F3">
        <w:rPr>
          <w:rFonts w:ascii="Verdana" w:hAnsi="Verdana"/>
          <w:b/>
        </w:rPr>
        <w:t>Geometrias Simbólicas da Arquitetura. Espaço e ordem visual do Renascimento às Luzes</w:t>
      </w:r>
      <w:r w:rsidRPr="001174F3">
        <w:rPr>
          <w:rFonts w:ascii="Verdana" w:hAnsi="Verdana"/>
          <w:i/>
        </w:rPr>
        <w:t xml:space="preserve">. </w:t>
      </w:r>
      <w:r w:rsidRPr="001174F3">
        <w:rPr>
          <w:rFonts w:ascii="Verdana" w:hAnsi="Verdana"/>
        </w:rPr>
        <w:t xml:space="preserve">São Paulo, Ed. </w:t>
      </w:r>
      <w:proofErr w:type="spellStart"/>
      <w:r w:rsidRPr="001174F3">
        <w:rPr>
          <w:rFonts w:ascii="Verdana" w:hAnsi="Verdana"/>
        </w:rPr>
        <w:t>Hucitec</w:t>
      </w:r>
      <w:proofErr w:type="spellEnd"/>
      <w:r w:rsidRPr="001174F3">
        <w:rPr>
          <w:rFonts w:ascii="Verdana" w:hAnsi="Verdana"/>
        </w:rPr>
        <w:t>, 2006.</w:t>
      </w:r>
    </w:p>
    <w:p w14:paraId="3E3964B1" w14:textId="7B8884A8" w:rsidR="001247B0" w:rsidRPr="001174F3" w:rsidRDefault="001247B0" w:rsidP="00E17FBD">
      <w:pPr>
        <w:spacing w:line="276" w:lineRule="auto"/>
        <w:jc w:val="both"/>
        <w:rPr>
          <w:rFonts w:ascii="Verdana" w:hAnsi="Verdana" w:cs="Tahoma"/>
        </w:rPr>
      </w:pPr>
      <w:r w:rsidRPr="001174F3">
        <w:rPr>
          <w:rFonts w:ascii="Verdana" w:hAnsi="Verdana" w:cs="Tahoma"/>
        </w:rPr>
        <w:t xml:space="preserve">KUBLER, George. </w:t>
      </w:r>
      <w:r w:rsidRPr="001174F3">
        <w:rPr>
          <w:rFonts w:ascii="Verdana" w:hAnsi="Verdana" w:cs="Tahoma"/>
          <w:b/>
        </w:rPr>
        <w:t>A Arquitetura Portuguesa Chã – Entre as Especiarias e os Diamantes, 1521-1706.</w:t>
      </w:r>
      <w:r w:rsidRPr="001174F3">
        <w:rPr>
          <w:rFonts w:ascii="Verdana" w:hAnsi="Verdana" w:cs="Tahoma"/>
        </w:rPr>
        <w:t xml:space="preserve"> Lisboa, 1972.</w:t>
      </w:r>
    </w:p>
    <w:p w14:paraId="3AD8C06E" w14:textId="77777777" w:rsidR="001174F3" w:rsidRDefault="001174F3" w:rsidP="00E17FBD">
      <w:pPr>
        <w:pStyle w:val="PlainText1"/>
        <w:spacing w:line="276" w:lineRule="auto"/>
        <w:ind w:left="851" w:hanging="851"/>
        <w:jc w:val="both"/>
        <w:rPr>
          <w:rFonts w:ascii="Verdana" w:hAnsi="Verdana"/>
        </w:rPr>
      </w:pPr>
      <w:r w:rsidRPr="001174F3">
        <w:rPr>
          <w:rFonts w:ascii="Verdana" w:hAnsi="Verdana"/>
          <w:lang w:val="es-ES_tradnl"/>
        </w:rPr>
        <w:t xml:space="preserve">MARÍAS, Fernando. </w:t>
      </w:r>
      <w:r w:rsidRPr="001174F3">
        <w:rPr>
          <w:rFonts w:ascii="Verdana" w:hAnsi="Verdana"/>
          <w:b/>
          <w:lang w:val="es-ES_tradnl"/>
        </w:rPr>
        <w:t>Gótico y Renacimiento.(El siglo XVI).</w:t>
      </w:r>
      <w:r w:rsidRPr="001174F3">
        <w:rPr>
          <w:rFonts w:ascii="Verdana" w:hAnsi="Verdana"/>
          <w:lang w:val="es-ES_tradnl"/>
        </w:rPr>
        <w:t xml:space="preserve"> </w:t>
      </w:r>
      <w:r w:rsidRPr="001174F3">
        <w:rPr>
          <w:rFonts w:ascii="Verdana" w:hAnsi="Verdana"/>
        </w:rPr>
        <w:t>Madrid: Sílex, 1992.</w:t>
      </w:r>
    </w:p>
    <w:p w14:paraId="636AA087" w14:textId="09C2A895" w:rsidR="002A2C2C" w:rsidRPr="002A2C2C" w:rsidRDefault="002A2C2C" w:rsidP="002A2C2C">
      <w:pPr>
        <w:pStyle w:val="EndnoteText"/>
        <w:spacing w:line="276" w:lineRule="auto"/>
        <w:jc w:val="both"/>
        <w:rPr>
          <w:rFonts w:ascii="Verdana" w:hAnsi="Verdana"/>
        </w:rPr>
      </w:pPr>
      <w:r w:rsidRPr="002A2C2C">
        <w:rPr>
          <w:rFonts w:ascii="Verdana" w:hAnsi="Verdana"/>
          <w:lang w:val="es-ES"/>
        </w:rPr>
        <w:t>MARÍAS, Fernando y BUSTAMANTE, Agustín. “</w:t>
      </w:r>
      <w:proofErr w:type="spellStart"/>
      <w:r w:rsidRPr="002A2C2C">
        <w:rPr>
          <w:rFonts w:ascii="Verdana" w:hAnsi="Verdana"/>
          <w:lang w:val="es-ES"/>
        </w:rPr>
        <w:t>Introduccion</w:t>
      </w:r>
      <w:proofErr w:type="spellEnd"/>
      <w:r w:rsidRPr="002A2C2C">
        <w:rPr>
          <w:rFonts w:ascii="Verdana" w:hAnsi="Verdana"/>
          <w:lang w:val="es-ES"/>
        </w:rPr>
        <w:t xml:space="preserve"> - Las ‘Medidas’ de Diego de </w:t>
      </w:r>
      <w:proofErr w:type="spellStart"/>
      <w:r w:rsidRPr="002A2C2C">
        <w:rPr>
          <w:rFonts w:ascii="Verdana" w:hAnsi="Verdana"/>
          <w:lang w:val="es-ES"/>
        </w:rPr>
        <w:t>Sagredo</w:t>
      </w:r>
      <w:proofErr w:type="spellEnd"/>
      <w:r w:rsidRPr="002A2C2C">
        <w:rPr>
          <w:rFonts w:ascii="Verdana" w:hAnsi="Verdana"/>
          <w:lang w:val="es-ES"/>
        </w:rPr>
        <w:t xml:space="preserve">”, </w:t>
      </w:r>
      <w:r w:rsidRPr="002A2C2C">
        <w:rPr>
          <w:rFonts w:ascii="Verdana" w:hAnsi="Verdana"/>
          <w:i/>
          <w:lang w:val="es-ES"/>
        </w:rPr>
        <w:t xml:space="preserve">in </w:t>
      </w:r>
      <w:r w:rsidRPr="002A2C2C">
        <w:rPr>
          <w:rFonts w:ascii="Verdana" w:hAnsi="Verdana"/>
          <w:lang w:val="es-ES"/>
        </w:rPr>
        <w:t xml:space="preserve">SAGREDO, Diego de. </w:t>
      </w:r>
      <w:r w:rsidRPr="002A2C2C">
        <w:rPr>
          <w:rFonts w:ascii="Verdana" w:hAnsi="Verdana"/>
          <w:b/>
          <w:lang w:val="es-ES"/>
        </w:rPr>
        <w:t xml:space="preserve">Medidas del Romano </w:t>
      </w:r>
      <w:r w:rsidRPr="002A2C2C">
        <w:rPr>
          <w:rFonts w:ascii="Verdana" w:hAnsi="Verdana"/>
          <w:lang w:val="es-ES"/>
        </w:rPr>
        <w:t xml:space="preserve">(Facsímile da </w:t>
      </w:r>
      <w:proofErr w:type="spellStart"/>
      <w:r w:rsidRPr="002A2C2C">
        <w:rPr>
          <w:rFonts w:ascii="Verdana" w:hAnsi="Verdana"/>
          <w:lang w:val="es-ES"/>
        </w:rPr>
        <w:t>edição</w:t>
      </w:r>
      <w:proofErr w:type="spellEnd"/>
      <w:r w:rsidRPr="002A2C2C">
        <w:rPr>
          <w:rFonts w:ascii="Verdana" w:hAnsi="Verdana"/>
          <w:lang w:val="es-ES"/>
        </w:rPr>
        <w:t xml:space="preserve"> toledana de 1549). Madrid, 1986.</w:t>
      </w:r>
    </w:p>
    <w:p w14:paraId="285B058B" w14:textId="3F560FB3" w:rsidR="00862B99" w:rsidRDefault="00862B99" w:rsidP="00E17FBD">
      <w:pPr>
        <w:pStyle w:val="FootnoteText"/>
        <w:spacing w:line="276" w:lineRule="auto"/>
        <w:jc w:val="both"/>
        <w:rPr>
          <w:rFonts w:ascii="Verdana" w:hAnsi="Verdana" w:cs="Tahoma"/>
        </w:rPr>
      </w:pPr>
      <w:r w:rsidRPr="001174F3">
        <w:rPr>
          <w:rFonts w:ascii="Verdana" w:hAnsi="Verdana" w:cs="Tahoma"/>
        </w:rPr>
        <w:t>MOREIRA, Rafael.  “</w:t>
      </w:r>
      <w:proofErr w:type="spellStart"/>
      <w:r w:rsidRPr="001174F3">
        <w:rPr>
          <w:rFonts w:ascii="Verdana" w:hAnsi="Verdana" w:cs="Tahoma"/>
        </w:rPr>
        <w:t>Arquitectura</w:t>
      </w:r>
      <w:proofErr w:type="spellEnd"/>
      <w:r w:rsidRPr="001174F3">
        <w:rPr>
          <w:rFonts w:ascii="Verdana" w:hAnsi="Verdana" w:cs="Tahoma"/>
        </w:rPr>
        <w:t>: Renascimento e Classicismo”,</w:t>
      </w:r>
      <w:r w:rsidRPr="001174F3">
        <w:rPr>
          <w:rFonts w:ascii="Verdana" w:hAnsi="Verdana" w:cs="Tahoma"/>
          <w:i/>
        </w:rPr>
        <w:t xml:space="preserve"> in </w:t>
      </w:r>
      <w:r w:rsidRPr="001174F3">
        <w:rPr>
          <w:rFonts w:ascii="Verdana" w:hAnsi="Verdana" w:cs="Tahoma"/>
          <w:b/>
        </w:rPr>
        <w:t>História da Arte Portuguesa – vol. II</w:t>
      </w:r>
      <w:r w:rsidRPr="001174F3">
        <w:rPr>
          <w:rFonts w:ascii="Verdana" w:hAnsi="Verdana" w:cs="Tahoma"/>
        </w:rPr>
        <w:t xml:space="preserve"> (</w:t>
      </w:r>
      <w:proofErr w:type="spellStart"/>
      <w:r w:rsidRPr="001174F3">
        <w:rPr>
          <w:rFonts w:ascii="Verdana" w:hAnsi="Verdana" w:cs="Tahoma"/>
        </w:rPr>
        <w:t>direcção</w:t>
      </w:r>
      <w:proofErr w:type="spellEnd"/>
      <w:r w:rsidRPr="001174F3">
        <w:rPr>
          <w:rFonts w:ascii="Verdana" w:hAnsi="Verdana" w:cs="Tahoma"/>
        </w:rPr>
        <w:t xml:space="preserve"> de Paulo Pereira). Temas e Debates, 1995,</w:t>
      </w:r>
      <w:r w:rsidR="00CD2E0F">
        <w:rPr>
          <w:rFonts w:ascii="Verdana" w:hAnsi="Verdana" w:cs="Tahoma"/>
        </w:rPr>
        <w:t xml:space="preserve"> </w:t>
      </w:r>
      <w:r w:rsidRPr="001174F3">
        <w:rPr>
          <w:rFonts w:ascii="Verdana" w:hAnsi="Verdana" w:cs="Tahoma"/>
        </w:rPr>
        <w:t>p. 303- 373.</w:t>
      </w:r>
    </w:p>
    <w:p w14:paraId="043A90FF" w14:textId="08AE66B0" w:rsidR="00D516BA" w:rsidRPr="00D516BA" w:rsidRDefault="00D516BA" w:rsidP="00D516BA">
      <w:pPr>
        <w:spacing w:line="276" w:lineRule="auto"/>
        <w:jc w:val="both"/>
        <w:rPr>
          <w:rFonts w:ascii="Verdana" w:hAnsi="Verdana"/>
          <w:lang w:val="en-US"/>
        </w:rPr>
      </w:pPr>
      <w:r w:rsidRPr="00D516BA">
        <w:rPr>
          <w:rFonts w:ascii="Verdana" w:hAnsi="Verdana"/>
          <w:lang w:val="en-US"/>
        </w:rPr>
        <w:t xml:space="preserve">ONIANS, John. </w:t>
      </w:r>
      <w:proofErr w:type="gramStart"/>
      <w:r w:rsidRPr="00D516BA">
        <w:rPr>
          <w:rFonts w:ascii="Verdana" w:hAnsi="Verdana"/>
          <w:b/>
          <w:lang w:val="en-US"/>
        </w:rPr>
        <w:t>Bearers of Meaning.</w:t>
      </w:r>
      <w:proofErr w:type="gramEnd"/>
      <w:r w:rsidRPr="00D516BA">
        <w:rPr>
          <w:rFonts w:ascii="Verdana" w:hAnsi="Verdana"/>
          <w:b/>
          <w:lang w:val="en-US"/>
        </w:rPr>
        <w:t xml:space="preserve"> The Classical Orders in Antiquity, the </w:t>
      </w:r>
      <w:proofErr w:type="gramStart"/>
      <w:r w:rsidRPr="00D516BA">
        <w:rPr>
          <w:rFonts w:ascii="Verdana" w:hAnsi="Verdana"/>
          <w:b/>
          <w:lang w:val="en-US"/>
        </w:rPr>
        <w:t>Middle</w:t>
      </w:r>
      <w:proofErr w:type="gramEnd"/>
      <w:r w:rsidRPr="00D516BA">
        <w:rPr>
          <w:rFonts w:ascii="Verdana" w:hAnsi="Verdana"/>
          <w:b/>
          <w:lang w:val="en-US"/>
        </w:rPr>
        <w:t xml:space="preserve"> Ages, and the Renaissance. </w:t>
      </w:r>
      <w:r w:rsidRPr="00D516BA">
        <w:rPr>
          <w:rFonts w:ascii="Verdana" w:hAnsi="Verdana"/>
          <w:lang w:val="en-US"/>
        </w:rPr>
        <w:t>Princeton: Princeton University Press, 1988.</w:t>
      </w:r>
    </w:p>
    <w:p w14:paraId="46F06735" w14:textId="77777777" w:rsidR="001174F3" w:rsidRPr="00CD2E0F" w:rsidRDefault="001174F3" w:rsidP="00E17FBD">
      <w:pPr>
        <w:spacing w:line="276" w:lineRule="auto"/>
        <w:ind w:left="737" w:hanging="737"/>
        <w:jc w:val="both"/>
        <w:rPr>
          <w:rFonts w:ascii="Verdana" w:hAnsi="Verdana"/>
          <w:lang w:val="it-IT"/>
        </w:rPr>
      </w:pPr>
      <w:r w:rsidRPr="001174F3">
        <w:rPr>
          <w:rFonts w:ascii="Verdana" w:hAnsi="Verdana"/>
          <w:lang w:val="it-IT"/>
        </w:rPr>
        <w:t xml:space="preserve">PALLADIO, Andrea. </w:t>
      </w:r>
      <w:r w:rsidRPr="001174F3">
        <w:rPr>
          <w:rFonts w:ascii="Verdana" w:hAnsi="Verdana"/>
          <w:b/>
          <w:lang w:val="it-IT"/>
        </w:rPr>
        <w:t>I Quattro Libri dell’Architettura.</w:t>
      </w:r>
      <w:r w:rsidRPr="001174F3">
        <w:rPr>
          <w:rFonts w:ascii="Verdana" w:hAnsi="Verdana"/>
          <w:lang w:val="it-IT"/>
        </w:rPr>
        <w:t xml:space="preserve"> Milano, Hoepli, 1980.</w:t>
      </w:r>
    </w:p>
    <w:p w14:paraId="0FB4418F" w14:textId="63A52ACE" w:rsidR="00862B99" w:rsidRDefault="00862B99" w:rsidP="00E17FBD">
      <w:pPr>
        <w:spacing w:line="276" w:lineRule="auto"/>
        <w:jc w:val="both"/>
        <w:rPr>
          <w:rFonts w:ascii="Verdana" w:hAnsi="Verdana" w:cs="Tahoma"/>
        </w:rPr>
      </w:pPr>
      <w:r w:rsidRPr="00862B99">
        <w:rPr>
          <w:rFonts w:ascii="Verdana" w:hAnsi="Verdana" w:cs="Tahoma"/>
        </w:rPr>
        <w:t xml:space="preserve">PEREIRA, Paulo (org.) </w:t>
      </w:r>
      <w:r w:rsidRPr="00862B99">
        <w:rPr>
          <w:rFonts w:ascii="Verdana" w:hAnsi="Verdana" w:cs="Tahoma"/>
          <w:b/>
        </w:rPr>
        <w:t xml:space="preserve">História da Arte Portuguesa. </w:t>
      </w:r>
      <w:r w:rsidRPr="00862B99">
        <w:rPr>
          <w:rFonts w:ascii="Verdana" w:hAnsi="Verdana" w:cs="Tahoma"/>
        </w:rPr>
        <w:t>2 vols. Lisboa: Círculo de Leitores, 1995.</w:t>
      </w:r>
    </w:p>
    <w:p w14:paraId="1143D49B" w14:textId="77777777" w:rsidR="001174F3" w:rsidRPr="00CC1EF7" w:rsidRDefault="001174F3" w:rsidP="00E17FBD">
      <w:pPr>
        <w:spacing w:line="276" w:lineRule="auto"/>
        <w:ind w:left="737" w:hanging="737"/>
        <w:jc w:val="both"/>
        <w:rPr>
          <w:rFonts w:ascii="Verdana" w:hAnsi="Verdana"/>
          <w:lang w:val="en-US"/>
        </w:rPr>
      </w:pPr>
      <w:r w:rsidRPr="003627BE">
        <w:rPr>
          <w:rFonts w:ascii="Verdana" w:hAnsi="Verdana"/>
          <w:lang w:val="en-US"/>
        </w:rPr>
        <w:t xml:space="preserve">SERLIO, </w:t>
      </w:r>
      <w:proofErr w:type="spellStart"/>
      <w:r w:rsidRPr="003627BE">
        <w:rPr>
          <w:rFonts w:ascii="Verdana" w:hAnsi="Verdana"/>
          <w:lang w:val="en-US"/>
        </w:rPr>
        <w:t>Sebastiano</w:t>
      </w:r>
      <w:proofErr w:type="spellEnd"/>
      <w:r w:rsidRPr="003627BE">
        <w:rPr>
          <w:rFonts w:ascii="Verdana" w:hAnsi="Verdana"/>
          <w:lang w:val="en-US"/>
        </w:rPr>
        <w:t xml:space="preserve">. </w:t>
      </w:r>
      <w:proofErr w:type="gramStart"/>
      <w:r w:rsidRPr="003627BE">
        <w:rPr>
          <w:rFonts w:ascii="Verdana" w:hAnsi="Verdana"/>
          <w:b/>
          <w:lang w:val="en-US"/>
        </w:rPr>
        <w:t>The Five Books of Architecture.</w:t>
      </w:r>
      <w:proofErr w:type="gramEnd"/>
      <w:r w:rsidRPr="003627BE">
        <w:rPr>
          <w:rFonts w:ascii="Verdana" w:hAnsi="Verdana"/>
          <w:lang w:val="en-US"/>
        </w:rPr>
        <w:t xml:space="preserve"> </w:t>
      </w:r>
      <w:r w:rsidRPr="00CC1EF7">
        <w:rPr>
          <w:rFonts w:ascii="Verdana" w:hAnsi="Verdana"/>
          <w:lang w:val="en-US"/>
        </w:rPr>
        <w:t>New York, Dover, 1982.</w:t>
      </w:r>
    </w:p>
    <w:p w14:paraId="724006FC" w14:textId="77777777" w:rsidR="001247B0" w:rsidRDefault="00862B99" w:rsidP="00E17FBD">
      <w:pPr>
        <w:spacing w:line="276" w:lineRule="auto"/>
        <w:jc w:val="both"/>
        <w:rPr>
          <w:rFonts w:ascii="Verdana" w:hAnsi="Verdana" w:cs="Tahoma"/>
          <w:b/>
        </w:rPr>
      </w:pPr>
      <w:r w:rsidRPr="00CC1EF7">
        <w:rPr>
          <w:rFonts w:ascii="Verdana" w:hAnsi="Verdana" w:cs="Tahoma"/>
          <w:lang w:val="en-US"/>
        </w:rPr>
        <w:t xml:space="preserve">SERRÃO, </w:t>
      </w:r>
      <w:proofErr w:type="spellStart"/>
      <w:r w:rsidRPr="00CC1EF7">
        <w:rPr>
          <w:rFonts w:ascii="Verdana" w:hAnsi="Verdana" w:cs="Tahoma"/>
          <w:lang w:val="en-US"/>
        </w:rPr>
        <w:t>Vitor</w:t>
      </w:r>
      <w:proofErr w:type="spellEnd"/>
      <w:r w:rsidRPr="00CC1EF7">
        <w:rPr>
          <w:rFonts w:ascii="Verdana" w:hAnsi="Verdana" w:cs="Tahoma"/>
          <w:lang w:val="en-US"/>
        </w:rPr>
        <w:t xml:space="preserve">. </w:t>
      </w:r>
      <w:r w:rsidRPr="00862B99">
        <w:rPr>
          <w:rFonts w:ascii="Verdana" w:hAnsi="Verdana" w:cs="Tahoma"/>
          <w:b/>
        </w:rPr>
        <w:t xml:space="preserve">História da Arte em Portugal. O Renascimento e o Maneirismo (1500-1620). </w:t>
      </w:r>
      <w:r w:rsidRPr="00862B99">
        <w:rPr>
          <w:rFonts w:ascii="Verdana" w:hAnsi="Verdana" w:cs="Tahoma"/>
        </w:rPr>
        <w:t>Lisboa: Editorial Presença, 2002.</w:t>
      </w:r>
      <w:r w:rsidRPr="00862B99">
        <w:rPr>
          <w:rFonts w:ascii="Verdana" w:hAnsi="Verdana" w:cs="Tahoma"/>
          <w:b/>
        </w:rPr>
        <w:t xml:space="preserve"> </w:t>
      </w:r>
    </w:p>
    <w:p w14:paraId="1D58F918" w14:textId="77777777" w:rsidR="00862B99" w:rsidRPr="001174F3" w:rsidRDefault="00862B99" w:rsidP="00E17FBD">
      <w:pPr>
        <w:spacing w:line="276" w:lineRule="auto"/>
        <w:jc w:val="both"/>
        <w:rPr>
          <w:rFonts w:ascii="Verdana" w:hAnsi="Verdana" w:cs="Tahoma"/>
          <w:szCs w:val="22"/>
          <w:lang w:val="it-IT"/>
        </w:rPr>
      </w:pPr>
      <w:r w:rsidRPr="004C452E">
        <w:rPr>
          <w:rFonts w:ascii="Verdana" w:hAnsi="Verdana" w:cs="Tahoma"/>
          <w:szCs w:val="22"/>
          <w:lang w:val="it-IT"/>
        </w:rPr>
        <w:t xml:space="preserve">TAFURI, Manfredo. </w:t>
      </w:r>
      <w:r w:rsidRPr="004C452E">
        <w:rPr>
          <w:rFonts w:ascii="Verdana" w:hAnsi="Verdana" w:cs="Tahoma"/>
          <w:b/>
          <w:szCs w:val="22"/>
          <w:lang w:val="it-IT"/>
        </w:rPr>
        <w:t xml:space="preserve">Ricerca del Rinascimento. </w:t>
      </w:r>
      <w:r w:rsidRPr="004C452E">
        <w:rPr>
          <w:rFonts w:ascii="Verdana" w:hAnsi="Verdana" w:cs="Tahoma"/>
          <w:b/>
          <w:i/>
          <w:szCs w:val="22"/>
          <w:lang w:val="it-IT"/>
        </w:rPr>
        <w:t>Principi, Città, Architetti</w:t>
      </w:r>
      <w:r w:rsidRPr="004C452E">
        <w:rPr>
          <w:rFonts w:ascii="Verdana" w:hAnsi="Verdana" w:cs="Tahoma"/>
          <w:szCs w:val="22"/>
          <w:lang w:val="it-IT"/>
        </w:rPr>
        <w:t xml:space="preserve">, Torino: Einaudi, </w:t>
      </w:r>
      <w:r w:rsidRPr="001174F3">
        <w:rPr>
          <w:rFonts w:ascii="Verdana" w:hAnsi="Verdana" w:cs="Tahoma"/>
          <w:szCs w:val="22"/>
          <w:lang w:val="it-IT"/>
        </w:rPr>
        <w:t>1992.</w:t>
      </w:r>
    </w:p>
    <w:p w14:paraId="7958D7D2" w14:textId="77777777" w:rsidR="00C91F44" w:rsidRPr="001174F3" w:rsidRDefault="002179B7" w:rsidP="00E17FBD">
      <w:pPr>
        <w:widowControl w:val="0"/>
        <w:spacing w:line="276" w:lineRule="auto"/>
        <w:jc w:val="both"/>
        <w:rPr>
          <w:rFonts w:ascii="Verdana" w:hAnsi="Verdana"/>
          <w:lang w:val="en-US"/>
        </w:rPr>
      </w:pPr>
      <w:r w:rsidRPr="001174F3">
        <w:rPr>
          <w:rFonts w:ascii="Verdana" w:hAnsi="Verdana"/>
          <w:lang w:val="en-US"/>
        </w:rPr>
        <w:t xml:space="preserve">TAVERNOR, Robert. </w:t>
      </w:r>
      <w:r w:rsidRPr="001174F3">
        <w:rPr>
          <w:rFonts w:ascii="Verdana" w:hAnsi="Verdana"/>
          <w:b/>
          <w:lang w:val="en-US"/>
        </w:rPr>
        <w:t xml:space="preserve">On </w:t>
      </w:r>
      <w:proofErr w:type="spellStart"/>
      <w:r w:rsidRPr="001174F3">
        <w:rPr>
          <w:rFonts w:ascii="Verdana" w:hAnsi="Verdana"/>
          <w:b/>
          <w:lang w:val="en-US"/>
        </w:rPr>
        <w:t>Alberti</w:t>
      </w:r>
      <w:proofErr w:type="spellEnd"/>
      <w:r w:rsidRPr="001174F3">
        <w:rPr>
          <w:rFonts w:ascii="Verdana" w:hAnsi="Verdana"/>
          <w:b/>
          <w:lang w:val="en-US"/>
        </w:rPr>
        <w:t xml:space="preserve"> and the art of building</w:t>
      </w:r>
      <w:r w:rsidRPr="001174F3">
        <w:rPr>
          <w:rFonts w:ascii="Verdana" w:hAnsi="Verdana"/>
          <w:lang w:val="en-US"/>
        </w:rPr>
        <w:t>, Yale University Press, 1998.</w:t>
      </w:r>
    </w:p>
    <w:p w14:paraId="605C85C7" w14:textId="77777777" w:rsidR="001174F3" w:rsidRPr="001174F3" w:rsidRDefault="001174F3" w:rsidP="00E17FBD">
      <w:pPr>
        <w:spacing w:line="276" w:lineRule="auto"/>
        <w:jc w:val="both"/>
        <w:rPr>
          <w:rFonts w:ascii="Verdana" w:hAnsi="Verdana"/>
          <w:lang w:val="en-US"/>
        </w:rPr>
      </w:pPr>
      <w:r w:rsidRPr="001174F3">
        <w:rPr>
          <w:rFonts w:ascii="Verdana" w:hAnsi="Verdana"/>
          <w:lang w:val="en-US"/>
        </w:rPr>
        <w:t xml:space="preserve">_________________. </w:t>
      </w:r>
      <w:r w:rsidRPr="001174F3">
        <w:rPr>
          <w:rFonts w:ascii="Verdana" w:hAnsi="Verdana"/>
          <w:b/>
          <w:lang w:val="en-US"/>
        </w:rPr>
        <w:t>Palladio and Palladianism.</w:t>
      </w:r>
      <w:r w:rsidRPr="001174F3">
        <w:rPr>
          <w:rFonts w:ascii="Verdana" w:hAnsi="Verdana"/>
          <w:lang w:val="en-US"/>
        </w:rPr>
        <w:t xml:space="preserve"> London: Thames &amp; Hudson, 2003.</w:t>
      </w:r>
    </w:p>
    <w:p w14:paraId="5885121C" w14:textId="77777777" w:rsidR="00862B99" w:rsidRPr="001174F3" w:rsidRDefault="00862B99" w:rsidP="00E17FBD">
      <w:pPr>
        <w:spacing w:line="276" w:lineRule="auto"/>
        <w:jc w:val="both"/>
        <w:rPr>
          <w:rFonts w:ascii="Verdana" w:hAnsi="Verdana" w:cs="Tahoma"/>
          <w:lang w:val="it-IT"/>
        </w:rPr>
      </w:pPr>
      <w:r w:rsidRPr="001174F3">
        <w:rPr>
          <w:rFonts w:ascii="Verdana" w:hAnsi="Verdana" w:cs="Tahoma"/>
          <w:lang w:val="it-IT"/>
        </w:rPr>
        <w:t xml:space="preserve">THOENES, Christof. </w:t>
      </w:r>
      <w:r w:rsidRPr="001174F3">
        <w:rPr>
          <w:rFonts w:ascii="Verdana" w:hAnsi="Verdana" w:cs="Tahoma"/>
          <w:b/>
          <w:lang w:val="it-IT"/>
        </w:rPr>
        <w:t>Sostegno e adornamento. Saggi sull’architettura del Rinascimento</w:t>
      </w:r>
      <w:r w:rsidRPr="001174F3">
        <w:rPr>
          <w:rFonts w:ascii="Verdana" w:hAnsi="Verdana" w:cs="Tahoma"/>
          <w:lang w:val="it-IT"/>
        </w:rPr>
        <w:t>. Milano, Electa, 1998.</w:t>
      </w:r>
    </w:p>
    <w:p w14:paraId="288337F5" w14:textId="3A6667C4" w:rsidR="00C91F44" w:rsidRPr="007322EB" w:rsidRDefault="00C91F44" w:rsidP="00E17FBD">
      <w:pPr>
        <w:widowControl w:val="0"/>
        <w:spacing w:line="276" w:lineRule="auto"/>
        <w:jc w:val="both"/>
        <w:rPr>
          <w:rFonts w:ascii="Verdana" w:hAnsi="Verdana"/>
          <w:snapToGrid w:val="0"/>
          <w:color w:val="000000"/>
          <w:lang w:val="en-US"/>
        </w:rPr>
      </w:pPr>
    </w:p>
    <w:sectPr w:rsidR="00C91F44" w:rsidRPr="007322EB" w:rsidSect="00DA21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ckwell Light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69A6"/>
    <w:multiLevelType w:val="hybridMultilevel"/>
    <w:tmpl w:val="FD46060E"/>
    <w:lvl w:ilvl="0" w:tplc="6D582F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E5A9C"/>
    <w:multiLevelType w:val="hybridMultilevel"/>
    <w:tmpl w:val="6F0EDBBA"/>
    <w:lvl w:ilvl="0" w:tplc="54E4382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34"/>
    <w:rsid w:val="00000372"/>
    <w:rsid w:val="00017B49"/>
    <w:rsid w:val="00023AB1"/>
    <w:rsid w:val="00070C52"/>
    <w:rsid w:val="00080075"/>
    <w:rsid w:val="000C02B2"/>
    <w:rsid w:val="000E0130"/>
    <w:rsid w:val="000E2531"/>
    <w:rsid w:val="001036CF"/>
    <w:rsid w:val="00114B0D"/>
    <w:rsid w:val="001174F3"/>
    <w:rsid w:val="001247B0"/>
    <w:rsid w:val="00136053"/>
    <w:rsid w:val="00142A2C"/>
    <w:rsid w:val="0014584E"/>
    <w:rsid w:val="00181887"/>
    <w:rsid w:val="0018517E"/>
    <w:rsid w:val="001E2E45"/>
    <w:rsid w:val="00205A15"/>
    <w:rsid w:val="002179B7"/>
    <w:rsid w:val="0022242C"/>
    <w:rsid w:val="00222FD7"/>
    <w:rsid w:val="00284779"/>
    <w:rsid w:val="002A2C2C"/>
    <w:rsid w:val="002A7568"/>
    <w:rsid w:val="002B0F9A"/>
    <w:rsid w:val="00322447"/>
    <w:rsid w:val="003470A9"/>
    <w:rsid w:val="003539F3"/>
    <w:rsid w:val="003627BE"/>
    <w:rsid w:val="00364FC4"/>
    <w:rsid w:val="00392BC1"/>
    <w:rsid w:val="003A1379"/>
    <w:rsid w:val="003A4AA0"/>
    <w:rsid w:val="003E0CE4"/>
    <w:rsid w:val="003F68AC"/>
    <w:rsid w:val="0041398F"/>
    <w:rsid w:val="0042305F"/>
    <w:rsid w:val="00441AF6"/>
    <w:rsid w:val="004637D8"/>
    <w:rsid w:val="004A13EB"/>
    <w:rsid w:val="004A37C3"/>
    <w:rsid w:val="004C452E"/>
    <w:rsid w:val="004D3841"/>
    <w:rsid w:val="005248BF"/>
    <w:rsid w:val="00592021"/>
    <w:rsid w:val="005D3537"/>
    <w:rsid w:val="00635BB2"/>
    <w:rsid w:val="00643076"/>
    <w:rsid w:val="00645C64"/>
    <w:rsid w:val="0066700F"/>
    <w:rsid w:val="00694262"/>
    <w:rsid w:val="006A5945"/>
    <w:rsid w:val="006B6F81"/>
    <w:rsid w:val="006D1FD0"/>
    <w:rsid w:val="006F5C01"/>
    <w:rsid w:val="006F6D71"/>
    <w:rsid w:val="00720D47"/>
    <w:rsid w:val="007322EB"/>
    <w:rsid w:val="00740134"/>
    <w:rsid w:val="007428FC"/>
    <w:rsid w:val="00762C14"/>
    <w:rsid w:val="00782034"/>
    <w:rsid w:val="007928D9"/>
    <w:rsid w:val="007A6E2B"/>
    <w:rsid w:val="007C2DC3"/>
    <w:rsid w:val="007C7A51"/>
    <w:rsid w:val="007D2216"/>
    <w:rsid w:val="007D4BD4"/>
    <w:rsid w:val="007D4E8E"/>
    <w:rsid w:val="007D7795"/>
    <w:rsid w:val="00862B99"/>
    <w:rsid w:val="00862BD3"/>
    <w:rsid w:val="00870451"/>
    <w:rsid w:val="008707ED"/>
    <w:rsid w:val="00886BFA"/>
    <w:rsid w:val="008B2900"/>
    <w:rsid w:val="00926DFE"/>
    <w:rsid w:val="00941DCD"/>
    <w:rsid w:val="0096409F"/>
    <w:rsid w:val="0098161A"/>
    <w:rsid w:val="00983060"/>
    <w:rsid w:val="0099242F"/>
    <w:rsid w:val="009B0989"/>
    <w:rsid w:val="009D0BD2"/>
    <w:rsid w:val="009E520B"/>
    <w:rsid w:val="00A02321"/>
    <w:rsid w:val="00A36270"/>
    <w:rsid w:val="00A47909"/>
    <w:rsid w:val="00A53C62"/>
    <w:rsid w:val="00A65A2A"/>
    <w:rsid w:val="00A82367"/>
    <w:rsid w:val="00A841ED"/>
    <w:rsid w:val="00A90D41"/>
    <w:rsid w:val="00AA0337"/>
    <w:rsid w:val="00AB48EE"/>
    <w:rsid w:val="00AC4966"/>
    <w:rsid w:val="00AD599C"/>
    <w:rsid w:val="00AD7C34"/>
    <w:rsid w:val="00AE7F35"/>
    <w:rsid w:val="00AF557E"/>
    <w:rsid w:val="00B11994"/>
    <w:rsid w:val="00B131C7"/>
    <w:rsid w:val="00B143E5"/>
    <w:rsid w:val="00B32F01"/>
    <w:rsid w:val="00B354DE"/>
    <w:rsid w:val="00BA0311"/>
    <w:rsid w:val="00BB239E"/>
    <w:rsid w:val="00BF3EDB"/>
    <w:rsid w:val="00C11F42"/>
    <w:rsid w:val="00C127AF"/>
    <w:rsid w:val="00C338C5"/>
    <w:rsid w:val="00C515EF"/>
    <w:rsid w:val="00C91F44"/>
    <w:rsid w:val="00CC1EF7"/>
    <w:rsid w:val="00CC3E18"/>
    <w:rsid w:val="00CD2E0F"/>
    <w:rsid w:val="00CE7987"/>
    <w:rsid w:val="00CF6E84"/>
    <w:rsid w:val="00D13D41"/>
    <w:rsid w:val="00D516BA"/>
    <w:rsid w:val="00D5675D"/>
    <w:rsid w:val="00D708F2"/>
    <w:rsid w:val="00D85E6E"/>
    <w:rsid w:val="00DA2160"/>
    <w:rsid w:val="00DB00AF"/>
    <w:rsid w:val="00DD0F05"/>
    <w:rsid w:val="00DD3DCC"/>
    <w:rsid w:val="00DF2056"/>
    <w:rsid w:val="00DF2D2B"/>
    <w:rsid w:val="00DF4158"/>
    <w:rsid w:val="00E05CE5"/>
    <w:rsid w:val="00E17FBD"/>
    <w:rsid w:val="00E37556"/>
    <w:rsid w:val="00E4330F"/>
    <w:rsid w:val="00E744CA"/>
    <w:rsid w:val="00E90BC3"/>
    <w:rsid w:val="00E93096"/>
    <w:rsid w:val="00EA737C"/>
    <w:rsid w:val="00ED7E6F"/>
    <w:rsid w:val="00F46871"/>
    <w:rsid w:val="00F75A08"/>
    <w:rsid w:val="00F95265"/>
    <w:rsid w:val="00F97297"/>
    <w:rsid w:val="00FB6870"/>
    <w:rsid w:val="00FE374F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70D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782034"/>
    <w:pPr>
      <w:keepNext/>
      <w:widowControl w:val="0"/>
      <w:outlineLvl w:val="1"/>
    </w:pPr>
    <w:rPr>
      <w:rFonts w:ascii="Rockwell Light" w:hAnsi="Rockwell Light"/>
      <w:b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8203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78203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rsid w:val="00782034"/>
    <w:rPr>
      <w:rFonts w:ascii="Rockwell Light" w:eastAsia="Times New Roman" w:hAnsi="Rockwell Light" w:cs="Times New Roman"/>
      <w:b/>
      <w:snapToGrid w:val="0"/>
      <w:color w:val="000000"/>
      <w:sz w:val="20"/>
      <w:szCs w:val="20"/>
      <w:lang w:eastAsia="pt-BR"/>
    </w:rPr>
  </w:style>
  <w:style w:type="paragraph" w:styleId="ListParagraph">
    <w:name w:val="List Paragraph"/>
    <w:basedOn w:val="Normal"/>
    <w:qFormat/>
    <w:rsid w:val="00782034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AE7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862B99"/>
  </w:style>
  <w:style w:type="character" w:customStyle="1" w:styleId="FootnoteTextChar">
    <w:name w:val="Footnote Text Char"/>
    <w:basedOn w:val="DefaultParagraphFont"/>
    <w:link w:val="FootnoteText"/>
    <w:rsid w:val="00862B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lainText1">
    <w:name w:val="Plain Text1"/>
    <w:basedOn w:val="Normal"/>
    <w:rsid w:val="001174F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EndnoteText">
    <w:name w:val="endnote text"/>
    <w:basedOn w:val="Normal"/>
    <w:link w:val="EndnoteTextChar"/>
    <w:uiPriority w:val="99"/>
    <w:unhideWhenUsed/>
    <w:rsid w:val="002A2C2C"/>
  </w:style>
  <w:style w:type="character" w:customStyle="1" w:styleId="EndnoteTextChar">
    <w:name w:val="Endnote Text Char"/>
    <w:basedOn w:val="DefaultParagraphFont"/>
    <w:link w:val="EndnoteText"/>
    <w:uiPriority w:val="99"/>
    <w:rsid w:val="002A2C2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782034"/>
    <w:pPr>
      <w:keepNext/>
      <w:widowControl w:val="0"/>
      <w:outlineLvl w:val="1"/>
    </w:pPr>
    <w:rPr>
      <w:rFonts w:ascii="Rockwell Light" w:hAnsi="Rockwell Light"/>
      <w:b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8203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78203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rsid w:val="00782034"/>
    <w:rPr>
      <w:rFonts w:ascii="Rockwell Light" w:eastAsia="Times New Roman" w:hAnsi="Rockwell Light" w:cs="Times New Roman"/>
      <w:b/>
      <w:snapToGrid w:val="0"/>
      <w:color w:val="000000"/>
      <w:sz w:val="20"/>
      <w:szCs w:val="20"/>
      <w:lang w:eastAsia="pt-BR"/>
    </w:rPr>
  </w:style>
  <w:style w:type="paragraph" w:styleId="ListParagraph">
    <w:name w:val="List Paragraph"/>
    <w:basedOn w:val="Normal"/>
    <w:qFormat/>
    <w:rsid w:val="00782034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AE7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862B99"/>
  </w:style>
  <w:style w:type="character" w:customStyle="1" w:styleId="FootnoteTextChar">
    <w:name w:val="Footnote Text Char"/>
    <w:basedOn w:val="DefaultParagraphFont"/>
    <w:link w:val="FootnoteText"/>
    <w:rsid w:val="00862B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lainText1">
    <w:name w:val="Plain Text1"/>
    <w:basedOn w:val="Normal"/>
    <w:rsid w:val="001174F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EndnoteText">
    <w:name w:val="endnote text"/>
    <w:basedOn w:val="Normal"/>
    <w:link w:val="EndnoteTextChar"/>
    <w:uiPriority w:val="99"/>
    <w:unhideWhenUsed/>
    <w:rsid w:val="002A2C2C"/>
  </w:style>
  <w:style w:type="character" w:customStyle="1" w:styleId="EndnoteTextChar">
    <w:name w:val="Endnote Text Char"/>
    <w:basedOn w:val="DefaultParagraphFont"/>
    <w:link w:val="EndnoteText"/>
    <w:uiPriority w:val="99"/>
    <w:rsid w:val="002A2C2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1592</Words>
  <Characters>9079</Characters>
  <Application>Microsoft Macintosh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2017-05-31T14:40:00Z</dcterms:created>
  <dcterms:modified xsi:type="dcterms:W3CDTF">2017-08-02T20:55:00Z</dcterms:modified>
</cp:coreProperties>
</file>