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FC3" w:rsidRPr="00DD75B8" w:rsidRDefault="00A01FC3">
      <w:pPr>
        <w:spacing w:before="120"/>
        <w:jc w:val="center"/>
        <w:rPr>
          <w:sz w:val="22"/>
          <w:szCs w:val="22"/>
        </w:rPr>
      </w:pPr>
      <w:r w:rsidRPr="00DD75B8">
        <w:rPr>
          <w:sz w:val="22"/>
          <w:szCs w:val="22"/>
        </w:rPr>
        <w:t>PRÓ-REITORIA DE GRADUAÇÃO</w:t>
      </w:r>
    </w:p>
    <w:p w:rsidR="00A01FC3" w:rsidRPr="00DD75B8" w:rsidRDefault="00A01FC3">
      <w:pPr>
        <w:spacing w:before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278"/>
        <w:gridCol w:w="5262"/>
        <w:gridCol w:w="13"/>
        <w:gridCol w:w="7"/>
      </w:tblGrid>
      <w:tr w:rsidR="00A01FC3" w:rsidRPr="00DD75B8">
        <w:trPr>
          <w:gridAfter w:val="2"/>
          <w:wAfter w:w="20" w:type="dxa"/>
          <w:cantSplit/>
        </w:trPr>
        <w:tc>
          <w:tcPr>
            <w:tcW w:w="10540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A01FC3" w:rsidRPr="00DD75B8" w:rsidRDefault="00A01FC3">
            <w:pPr>
              <w:tabs>
                <w:tab w:val="center" w:pos="8505"/>
              </w:tabs>
              <w:spacing w:before="120" w:after="120"/>
              <w:jc w:val="center"/>
              <w:rPr>
                <w:sz w:val="22"/>
                <w:szCs w:val="22"/>
              </w:rPr>
            </w:pPr>
            <w:r w:rsidRPr="00DD75B8">
              <w:rPr>
                <w:sz w:val="22"/>
                <w:szCs w:val="22"/>
              </w:rPr>
              <w:t xml:space="preserve">PROGRAMA COMPLETO DE DISCIPLINA </w:t>
            </w:r>
            <w:r w:rsidR="00AB1320">
              <w:rPr>
                <w:sz w:val="22"/>
                <w:szCs w:val="22"/>
              </w:rPr>
              <w:t>–</w:t>
            </w:r>
            <w:r w:rsidRPr="00DD75B8">
              <w:rPr>
                <w:sz w:val="22"/>
                <w:szCs w:val="22"/>
              </w:rPr>
              <w:t xml:space="preserve"> 20</w:t>
            </w:r>
            <w:r w:rsidR="00097CDE">
              <w:rPr>
                <w:sz w:val="22"/>
                <w:szCs w:val="22"/>
              </w:rPr>
              <w:t>1</w:t>
            </w:r>
            <w:r w:rsidR="00274B1E">
              <w:rPr>
                <w:sz w:val="22"/>
                <w:szCs w:val="22"/>
              </w:rPr>
              <w:t>7</w:t>
            </w:r>
          </w:p>
        </w:tc>
      </w:tr>
      <w:tr w:rsidR="00A01FC3" w:rsidRPr="00DD75B8">
        <w:trPr>
          <w:gridAfter w:val="2"/>
          <w:wAfter w:w="20" w:type="dxa"/>
          <w:cantSplit/>
        </w:trPr>
        <w:tc>
          <w:tcPr>
            <w:tcW w:w="10540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A01FC3" w:rsidRPr="00DD75B8" w:rsidRDefault="00A01FC3" w:rsidP="009A0F76">
            <w:pPr>
              <w:tabs>
                <w:tab w:val="center" w:pos="6237"/>
              </w:tabs>
              <w:jc w:val="both"/>
              <w:rPr>
                <w:sz w:val="22"/>
                <w:szCs w:val="22"/>
              </w:rPr>
            </w:pPr>
            <w:r w:rsidRPr="00DD75B8">
              <w:rPr>
                <w:sz w:val="22"/>
                <w:szCs w:val="22"/>
              </w:rPr>
              <w:t>Unidade: Faculdade de Economia, Administração e Contabilidade</w:t>
            </w:r>
            <w:r w:rsidR="001755FB" w:rsidRPr="00DD75B8">
              <w:rPr>
                <w:sz w:val="22"/>
                <w:szCs w:val="22"/>
              </w:rPr>
              <w:t xml:space="preserve"> de Ribeirão Preto</w:t>
            </w:r>
          </w:p>
          <w:p w:rsidR="00A01FC3" w:rsidRPr="00DD75B8" w:rsidRDefault="00A01FC3" w:rsidP="00B234E3">
            <w:pPr>
              <w:tabs>
                <w:tab w:val="center" w:pos="6237"/>
              </w:tabs>
              <w:jc w:val="both"/>
              <w:rPr>
                <w:sz w:val="22"/>
                <w:szCs w:val="22"/>
              </w:rPr>
            </w:pPr>
            <w:r w:rsidRPr="00DD75B8">
              <w:rPr>
                <w:sz w:val="22"/>
                <w:szCs w:val="22"/>
              </w:rPr>
              <w:t xml:space="preserve">Curso: </w:t>
            </w:r>
            <w:r w:rsidR="001772A9">
              <w:rPr>
                <w:sz w:val="22"/>
                <w:szCs w:val="22"/>
              </w:rPr>
              <w:t>Ciências Econômicas</w:t>
            </w:r>
          </w:p>
        </w:tc>
      </w:tr>
      <w:tr w:rsidR="00A01FC3" w:rsidRPr="00DD75B8">
        <w:trPr>
          <w:gridAfter w:val="1"/>
          <w:wAfter w:w="7" w:type="dxa"/>
          <w:cantSplit/>
        </w:trPr>
        <w:tc>
          <w:tcPr>
            <w:tcW w:w="10553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E3393C" w:rsidRPr="00DD75B8" w:rsidRDefault="00A01FC3" w:rsidP="00274B1E">
            <w:pPr>
              <w:spacing w:before="120" w:after="120"/>
              <w:rPr>
                <w:sz w:val="22"/>
                <w:szCs w:val="22"/>
              </w:rPr>
            </w:pPr>
            <w:r w:rsidRPr="00DD75B8">
              <w:rPr>
                <w:sz w:val="22"/>
                <w:szCs w:val="22"/>
              </w:rPr>
              <w:t xml:space="preserve">1. Disciplina: </w:t>
            </w:r>
            <w:r w:rsidR="00AB2A26" w:rsidRPr="00DD75B8">
              <w:rPr>
                <w:sz w:val="22"/>
                <w:szCs w:val="22"/>
              </w:rPr>
              <w:t>Finanças I</w:t>
            </w:r>
            <w:r w:rsidRPr="00DD75B8">
              <w:rPr>
                <w:sz w:val="22"/>
                <w:szCs w:val="22"/>
              </w:rPr>
              <w:tab/>
            </w:r>
            <w:r w:rsidR="001755FB" w:rsidRPr="00DD75B8">
              <w:rPr>
                <w:sz w:val="22"/>
                <w:szCs w:val="22"/>
              </w:rPr>
              <w:t xml:space="preserve">      </w:t>
            </w:r>
            <w:r w:rsidR="00AB2A26" w:rsidRPr="00DD75B8">
              <w:rPr>
                <w:sz w:val="22"/>
                <w:szCs w:val="22"/>
              </w:rPr>
              <w:t xml:space="preserve">              </w:t>
            </w:r>
            <w:r w:rsidR="001A20B7" w:rsidRPr="00DD75B8">
              <w:rPr>
                <w:sz w:val="22"/>
                <w:szCs w:val="22"/>
              </w:rPr>
              <w:t xml:space="preserve">                     </w:t>
            </w:r>
            <w:r w:rsidRPr="00DD75B8">
              <w:rPr>
                <w:sz w:val="22"/>
                <w:szCs w:val="22"/>
              </w:rPr>
              <w:t xml:space="preserve">2. </w:t>
            </w:r>
            <w:r w:rsidR="00097CDE">
              <w:rPr>
                <w:sz w:val="22"/>
                <w:szCs w:val="22"/>
              </w:rPr>
              <w:t>Código:</w:t>
            </w:r>
            <w:r w:rsidR="00E3393C">
              <w:rPr>
                <w:sz w:val="22"/>
                <w:szCs w:val="22"/>
              </w:rPr>
              <w:t xml:space="preserve"> REC 3600 (Currículo Novo)                                                                                         </w:t>
            </w:r>
          </w:p>
        </w:tc>
      </w:tr>
      <w:tr w:rsidR="00A01FC3" w:rsidRPr="00DD75B8">
        <w:trPr>
          <w:gridAfter w:val="1"/>
          <w:wAfter w:w="7" w:type="dxa"/>
          <w:cantSplit/>
        </w:trPr>
        <w:tc>
          <w:tcPr>
            <w:tcW w:w="5278" w:type="dxa"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A01FC3" w:rsidRPr="00DD75B8" w:rsidRDefault="00EA373D" w:rsidP="009A0F76">
            <w:pPr>
              <w:tabs>
                <w:tab w:val="left" w:pos="1701"/>
                <w:tab w:val="center" w:pos="7371"/>
              </w:tabs>
              <w:rPr>
                <w:sz w:val="22"/>
                <w:szCs w:val="22"/>
              </w:rPr>
            </w:pPr>
            <w:r w:rsidRPr="00DD75B8">
              <w:rPr>
                <w:sz w:val="22"/>
                <w:szCs w:val="22"/>
              </w:rPr>
              <w:t>3. Semestral</w:t>
            </w:r>
            <w:r w:rsidRPr="00DD75B8">
              <w:rPr>
                <w:sz w:val="22"/>
                <w:szCs w:val="22"/>
              </w:rPr>
              <w:tab/>
              <w:t>(X</w:t>
            </w:r>
            <w:r w:rsidR="00A01FC3" w:rsidRPr="00DD75B8">
              <w:rPr>
                <w:sz w:val="22"/>
                <w:szCs w:val="22"/>
              </w:rPr>
              <w:t>)</w:t>
            </w:r>
          </w:p>
          <w:p w:rsidR="00A01FC3" w:rsidRPr="00DD75B8" w:rsidRDefault="00A01FC3" w:rsidP="009A0F76">
            <w:pPr>
              <w:tabs>
                <w:tab w:val="left" w:pos="1701"/>
                <w:tab w:val="center" w:pos="7371"/>
              </w:tabs>
              <w:rPr>
                <w:sz w:val="22"/>
                <w:szCs w:val="22"/>
              </w:rPr>
            </w:pPr>
            <w:r w:rsidRPr="00DD75B8">
              <w:rPr>
                <w:sz w:val="22"/>
                <w:szCs w:val="22"/>
              </w:rPr>
              <w:t>4. Anual</w:t>
            </w:r>
            <w:r w:rsidRPr="00DD75B8">
              <w:rPr>
                <w:sz w:val="22"/>
                <w:szCs w:val="22"/>
              </w:rPr>
              <w:tab/>
            </w:r>
            <w:proofErr w:type="gramStart"/>
            <w:r w:rsidRPr="00DD75B8">
              <w:rPr>
                <w:sz w:val="22"/>
                <w:szCs w:val="22"/>
              </w:rPr>
              <w:t>(</w:t>
            </w:r>
            <w:proofErr w:type="gramEnd"/>
            <w:r w:rsidRPr="00DD75B8">
              <w:rPr>
                <w:sz w:val="22"/>
                <w:szCs w:val="22"/>
              </w:rPr>
              <w:t xml:space="preserve">   )</w:t>
            </w:r>
          </w:p>
        </w:tc>
        <w:tc>
          <w:tcPr>
            <w:tcW w:w="5275" w:type="dxa"/>
            <w:gridSpan w:val="2"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A01FC3" w:rsidRPr="00DD75B8" w:rsidRDefault="00A01FC3" w:rsidP="009A0F76">
            <w:pPr>
              <w:tabs>
                <w:tab w:val="left" w:pos="1701"/>
                <w:tab w:val="left" w:pos="1956"/>
                <w:tab w:val="center" w:pos="7371"/>
              </w:tabs>
              <w:rPr>
                <w:sz w:val="22"/>
                <w:szCs w:val="22"/>
              </w:rPr>
            </w:pPr>
            <w:r w:rsidRPr="00DD75B8">
              <w:rPr>
                <w:sz w:val="22"/>
                <w:szCs w:val="22"/>
              </w:rPr>
              <w:t>5. Obrigatória</w:t>
            </w:r>
            <w:r w:rsidRPr="00DD75B8">
              <w:rPr>
                <w:sz w:val="22"/>
                <w:szCs w:val="22"/>
              </w:rPr>
              <w:tab/>
            </w:r>
            <w:proofErr w:type="gramStart"/>
            <w:r w:rsidRPr="00DD75B8">
              <w:rPr>
                <w:sz w:val="22"/>
                <w:szCs w:val="22"/>
              </w:rPr>
              <w:t>(</w:t>
            </w:r>
            <w:proofErr w:type="gramEnd"/>
            <w:r w:rsidR="001772A9">
              <w:rPr>
                <w:sz w:val="22"/>
                <w:szCs w:val="22"/>
              </w:rPr>
              <w:t xml:space="preserve">   </w:t>
            </w:r>
            <w:r w:rsidRPr="00DD75B8">
              <w:rPr>
                <w:sz w:val="22"/>
                <w:szCs w:val="22"/>
              </w:rPr>
              <w:t>)</w:t>
            </w:r>
          </w:p>
          <w:p w:rsidR="00A01FC3" w:rsidRPr="00DD75B8" w:rsidRDefault="00A01FC3" w:rsidP="001772A9">
            <w:pPr>
              <w:tabs>
                <w:tab w:val="left" w:pos="1701"/>
                <w:tab w:val="left" w:pos="1956"/>
                <w:tab w:val="center" w:pos="7371"/>
              </w:tabs>
              <w:rPr>
                <w:sz w:val="22"/>
                <w:szCs w:val="22"/>
              </w:rPr>
            </w:pPr>
            <w:r w:rsidRPr="00DD75B8">
              <w:rPr>
                <w:sz w:val="22"/>
                <w:szCs w:val="22"/>
              </w:rPr>
              <w:t>6. Optativa</w:t>
            </w:r>
            <w:r w:rsidRPr="00DD75B8">
              <w:rPr>
                <w:sz w:val="22"/>
                <w:szCs w:val="22"/>
              </w:rPr>
              <w:tab/>
              <w:t>(</w:t>
            </w:r>
            <w:r w:rsidR="001772A9">
              <w:rPr>
                <w:sz w:val="22"/>
                <w:szCs w:val="22"/>
              </w:rPr>
              <w:t>X</w:t>
            </w:r>
            <w:r w:rsidRPr="00DD75B8">
              <w:rPr>
                <w:sz w:val="22"/>
                <w:szCs w:val="22"/>
              </w:rPr>
              <w:t>)</w:t>
            </w:r>
          </w:p>
        </w:tc>
      </w:tr>
      <w:tr w:rsidR="00A01FC3" w:rsidRPr="00DD75B8">
        <w:trPr>
          <w:gridAfter w:val="1"/>
          <w:wAfter w:w="7" w:type="dxa"/>
          <w:cantSplit/>
        </w:trPr>
        <w:tc>
          <w:tcPr>
            <w:tcW w:w="10553" w:type="dxa"/>
            <w:gridSpan w:val="3"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AB2A26" w:rsidRPr="00DD75B8" w:rsidRDefault="00A01FC3" w:rsidP="00056203">
            <w:pPr>
              <w:tabs>
                <w:tab w:val="center" w:pos="7371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DD75B8">
              <w:rPr>
                <w:sz w:val="22"/>
                <w:szCs w:val="22"/>
              </w:rPr>
              <w:t>7. Disciplina</w:t>
            </w:r>
            <w:r w:rsidR="00BE5304" w:rsidRPr="00DD75B8">
              <w:rPr>
                <w:sz w:val="22"/>
                <w:szCs w:val="22"/>
              </w:rPr>
              <w:t>s</w:t>
            </w:r>
            <w:r w:rsidRPr="00DD75B8">
              <w:rPr>
                <w:sz w:val="22"/>
                <w:szCs w:val="22"/>
              </w:rPr>
              <w:t xml:space="preserve"> requisito ou indicação de conjunto: </w:t>
            </w:r>
            <w:r w:rsidR="00097CDE">
              <w:rPr>
                <w:sz w:val="22"/>
                <w:szCs w:val="22"/>
              </w:rPr>
              <w:t>RCC0217 e RCC1911</w:t>
            </w:r>
          </w:p>
        </w:tc>
      </w:tr>
      <w:tr w:rsidR="00A01FC3" w:rsidRPr="00DD75B8">
        <w:trPr>
          <w:cantSplit/>
        </w:trPr>
        <w:tc>
          <w:tcPr>
            <w:tcW w:w="5278" w:type="dxa"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A01FC3" w:rsidRPr="00DD75B8" w:rsidRDefault="00A01FC3" w:rsidP="009A0F76">
            <w:pPr>
              <w:tabs>
                <w:tab w:val="center" w:pos="6237"/>
              </w:tabs>
              <w:rPr>
                <w:sz w:val="22"/>
                <w:szCs w:val="22"/>
              </w:rPr>
            </w:pPr>
            <w:r w:rsidRPr="00DD75B8">
              <w:rPr>
                <w:sz w:val="22"/>
                <w:szCs w:val="22"/>
              </w:rPr>
              <w:t>8. Créditos:</w:t>
            </w:r>
            <w:r w:rsidRPr="00DD75B8">
              <w:rPr>
                <w:sz w:val="22"/>
                <w:szCs w:val="22"/>
              </w:rPr>
              <w:tab/>
              <w:t xml:space="preserve">6. </w:t>
            </w:r>
            <w:proofErr w:type="spellStart"/>
            <w:r w:rsidRPr="00DD75B8">
              <w:rPr>
                <w:sz w:val="22"/>
                <w:szCs w:val="22"/>
              </w:rPr>
              <w:t>Semestr</w:t>
            </w:r>
            <w:proofErr w:type="spellEnd"/>
            <w:r w:rsidRPr="00DD75B8">
              <w:rPr>
                <w:sz w:val="22"/>
                <w:szCs w:val="22"/>
              </w:rPr>
              <w:t xml:space="preserve"> </w:t>
            </w:r>
            <w:proofErr w:type="gramStart"/>
            <w:r w:rsidRPr="00DD75B8">
              <w:rPr>
                <w:sz w:val="22"/>
                <w:szCs w:val="22"/>
              </w:rPr>
              <w:t>Ideal :</w:t>
            </w:r>
            <w:proofErr w:type="gramEnd"/>
            <w:r w:rsidRPr="00DD75B8">
              <w:rPr>
                <w:sz w:val="22"/>
                <w:szCs w:val="22"/>
              </w:rPr>
              <w:t xml:space="preserve"> </w:t>
            </w:r>
          </w:p>
          <w:p w:rsidR="00A01FC3" w:rsidRPr="00DD75B8" w:rsidRDefault="00A01FC3" w:rsidP="009A0F76">
            <w:pPr>
              <w:numPr>
                <w:ilvl w:val="0"/>
                <w:numId w:val="1"/>
              </w:numPr>
              <w:tabs>
                <w:tab w:val="center" w:pos="7513"/>
              </w:tabs>
              <w:rPr>
                <w:sz w:val="22"/>
                <w:szCs w:val="22"/>
              </w:rPr>
            </w:pPr>
            <w:proofErr w:type="gramStart"/>
            <w:r w:rsidRPr="00DD75B8">
              <w:rPr>
                <w:sz w:val="22"/>
                <w:szCs w:val="22"/>
              </w:rPr>
              <w:t>aula</w:t>
            </w:r>
            <w:proofErr w:type="gramEnd"/>
            <w:r w:rsidRPr="00DD75B8">
              <w:rPr>
                <w:sz w:val="22"/>
                <w:szCs w:val="22"/>
              </w:rPr>
              <w:t>: 04</w:t>
            </w:r>
          </w:p>
          <w:p w:rsidR="00A01FC3" w:rsidRPr="00DD75B8" w:rsidRDefault="00A01FC3" w:rsidP="009A0F76">
            <w:pPr>
              <w:numPr>
                <w:ilvl w:val="0"/>
                <w:numId w:val="1"/>
              </w:numPr>
              <w:tabs>
                <w:tab w:val="center" w:pos="7513"/>
              </w:tabs>
              <w:rPr>
                <w:sz w:val="22"/>
                <w:szCs w:val="22"/>
              </w:rPr>
            </w:pPr>
            <w:proofErr w:type="gramStart"/>
            <w:r w:rsidRPr="00DD75B8">
              <w:rPr>
                <w:sz w:val="22"/>
                <w:szCs w:val="22"/>
              </w:rPr>
              <w:t>total</w:t>
            </w:r>
            <w:proofErr w:type="gramEnd"/>
            <w:r w:rsidRPr="00DD75B8">
              <w:rPr>
                <w:sz w:val="22"/>
                <w:szCs w:val="22"/>
              </w:rPr>
              <w:t>: 04</w:t>
            </w:r>
          </w:p>
        </w:tc>
        <w:tc>
          <w:tcPr>
            <w:tcW w:w="5282" w:type="dxa"/>
            <w:gridSpan w:val="3"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A01FC3" w:rsidRPr="00DD75B8" w:rsidRDefault="004F3EB7" w:rsidP="009A0F76">
            <w:pPr>
              <w:tabs>
                <w:tab w:val="center" w:pos="66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Semestre ideal: 7</w:t>
            </w:r>
            <w:r w:rsidR="00AB2A26" w:rsidRPr="00DD75B8">
              <w:rPr>
                <w:sz w:val="22"/>
                <w:szCs w:val="22"/>
              </w:rPr>
              <w:t>º</w:t>
            </w:r>
          </w:p>
          <w:p w:rsidR="00A01FC3" w:rsidRPr="00DD75B8" w:rsidRDefault="00A01FC3" w:rsidP="009A0F76">
            <w:pPr>
              <w:tabs>
                <w:tab w:val="center" w:pos="6663"/>
              </w:tabs>
              <w:rPr>
                <w:sz w:val="22"/>
                <w:szCs w:val="22"/>
              </w:rPr>
            </w:pPr>
            <w:r w:rsidRPr="00DD75B8">
              <w:rPr>
                <w:sz w:val="22"/>
                <w:szCs w:val="22"/>
              </w:rPr>
              <w:t>10. N.º</w:t>
            </w:r>
            <w:r w:rsidR="003110DF" w:rsidRPr="00DD75B8">
              <w:rPr>
                <w:sz w:val="22"/>
                <w:szCs w:val="22"/>
              </w:rPr>
              <w:t xml:space="preserve"> máximo de alunos por turma: </w:t>
            </w:r>
            <w:r w:rsidR="00094354">
              <w:rPr>
                <w:sz w:val="22"/>
                <w:szCs w:val="22"/>
              </w:rPr>
              <w:t>50</w:t>
            </w:r>
          </w:p>
          <w:p w:rsidR="00A01FC3" w:rsidRPr="00DD75B8" w:rsidRDefault="00A01FC3" w:rsidP="009A0F76">
            <w:pPr>
              <w:rPr>
                <w:sz w:val="22"/>
                <w:szCs w:val="22"/>
              </w:rPr>
            </w:pPr>
          </w:p>
        </w:tc>
      </w:tr>
      <w:tr w:rsidR="00A01FC3" w:rsidRPr="00DD75B8">
        <w:trPr>
          <w:gridAfter w:val="2"/>
          <w:wAfter w:w="20" w:type="dxa"/>
          <w:cantSplit/>
        </w:trPr>
        <w:tc>
          <w:tcPr>
            <w:tcW w:w="10540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:rsidR="009D2A82" w:rsidRDefault="00A01FC3" w:rsidP="00056203">
            <w:pPr>
              <w:jc w:val="both"/>
              <w:rPr>
                <w:sz w:val="22"/>
                <w:szCs w:val="22"/>
              </w:rPr>
            </w:pPr>
            <w:r w:rsidRPr="00DD75B8">
              <w:rPr>
                <w:sz w:val="22"/>
                <w:szCs w:val="22"/>
              </w:rPr>
              <w:t>11. Objetivos</w:t>
            </w:r>
            <w:r w:rsidR="00BE5304" w:rsidRPr="00DD75B8">
              <w:rPr>
                <w:sz w:val="22"/>
                <w:szCs w:val="22"/>
              </w:rPr>
              <w:t>:</w:t>
            </w:r>
          </w:p>
          <w:p w:rsidR="009A0F76" w:rsidRPr="00DD75B8" w:rsidRDefault="0005450E" w:rsidP="00CB54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Este curso tem dois objetivos.</w:t>
            </w:r>
            <w:r w:rsidR="009D2A82">
              <w:rPr>
                <w:sz w:val="22"/>
                <w:szCs w:val="22"/>
              </w:rPr>
              <w:t xml:space="preserve"> O primeiro deles é fornecer aos discentes uma introdução aos métodos e técnicas de Gestão Financeira de Empresa, com foco no processo de cálculo e avaliação de empresas e projetos de investimentos.</w:t>
            </w:r>
            <w:r>
              <w:rPr>
                <w:sz w:val="22"/>
                <w:szCs w:val="22"/>
              </w:rPr>
              <w:t xml:space="preserve"> </w:t>
            </w:r>
            <w:r w:rsidR="009D2A82">
              <w:rPr>
                <w:sz w:val="22"/>
                <w:szCs w:val="22"/>
              </w:rPr>
              <w:t xml:space="preserve">O segundo </w:t>
            </w:r>
            <w:r w:rsidR="00CB54D4">
              <w:rPr>
                <w:sz w:val="22"/>
                <w:szCs w:val="22"/>
              </w:rPr>
              <w:t>é discutir e entender as</w:t>
            </w:r>
            <w:r w:rsidR="009D2A82">
              <w:rPr>
                <w:sz w:val="22"/>
                <w:szCs w:val="22"/>
              </w:rPr>
              <w:t xml:space="preserve"> funções fundamentais das Finanças Corporativas e do proc</w:t>
            </w:r>
            <w:r w:rsidR="00CB54D4">
              <w:rPr>
                <w:sz w:val="22"/>
                <w:szCs w:val="22"/>
              </w:rPr>
              <w:t xml:space="preserve">esso de decisão em corporações. </w:t>
            </w:r>
            <w:r w:rsidR="009D2A82">
              <w:rPr>
                <w:sz w:val="22"/>
                <w:szCs w:val="22"/>
              </w:rPr>
              <w:t xml:space="preserve">Do ponto de vista didático, o curso </w:t>
            </w:r>
            <w:r w:rsidR="00CB54D4">
              <w:rPr>
                <w:sz w:val="22"/>
                <w:szCs w:val="22"/>
              </w:rPr>
              <w:t>combina</w:t>
            </w:r>
            <w:r w:rsidR="009D2A82">
              <w:rPr>
                <w:sz w:val="22"/>
                <w:szCs w:val="22"/>
              </w:rPr>
              <w:t xml:space="preserve"> aulas expositivas de conceitos teórico</w:t>
            </w:r>
            <w:r w:rsidR="00CB54D4">
              <w:rPr>
                <w:sz w:val="22"/>
                <w:szCs w:val="22"/>
              </w:rPr>
              <w:t>s a análises de estudos de c</w:t>
            </w:r>
            <w:r w:rsidR="00A61364">
              <w:rPr>
                <w:sz w:val="22"/>
                <w:szCs w:val="22"/>
              </w:rPr>
              <w:t>aso</w:t>
            </w:r>
            <w:r w:rsidR="00CB54D4">
              <w:rPr>
                <w:sz w:val="22"/>
                <w:szCs w:val="22"/>
              </w:rPr>
              <w:t>.</w:t>
            </w:r>
          </w:p>
        </w:tc>
      </w:tr>
      <w:tr w:rsidR="00BE5304" w:rsidRPr="00DD75B8">
        <w:trPr>
          <w:gridAfter w:val="2"/>
          <w:wAfter w:w="20" w:type="dxa"/>
          <w:cantSplit/>
        </w:trPr>
        <w:tc>
          <w:tcPr>
            <w:tcW w:w="10540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9A0F76" w:rsidRPr="00DD75B8" w:rsidRDefault="00BE5304" w:rsidP="00056203">
            <w:pPr>
              <w:jc w:val="both"/>
              <w:rPr>
                <w:sz w:val="22"/>
                <w:szCs w:val="22"/>
              </w:rPr>
            </w:pPr>
            <w:r w:rsidRPr="00DD75B8">
              <w:rPr>
                <w:sz w:val="22"/>
                <w:szCs w:val="22"/>
              </w:rPr>
              <w:t>12. Conteúdo:</w:t>
            </w:r>
          </w:p>
          <w:p w:rsidR="00D253E0" w:rsidRDefault="00AA57CC" w:rsidP="000562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110DF" w:rsidRPr="00E95C2D">
              <w:rPr>
                <w:sz w:val="22"/>
                <w:szCs w:val="22"/>
              </w:rPr>
              <w:t xml:space="preserve"> – </w:t>
            </w:r>
            <w:r w:rsidR="00D253E0">
              <w:rPr>
                <w:sz w:val="22"/>
                <w:szCs w:val="22"/>
              </w:rPr>
              <w:t>Análise das Demonstrações Contábeis em Finanças;</w:t>
            </w:r>
          </w:p>
          <w:p w:rsidR="008B1F6F" w:rsidRPr="00E95C2D" w:rsidRDefault="008B1F6F" w:rsidP="000562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– Avaliação pelo fluxo de caixa descontado;</w:t>
            </w:r>
          </w:p>
          <w:p w:rsidR="009A0F76" w:rsidRDefault="00D253E0" w:rsidP="000562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A0F76" w:rsidRPr="00E95C2D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Avaliação de projetos de investimento: VPL, TIR </w:t>
            </w:r>
            <w:r w:rsidR="003110DF" w:rsidRPr="00E95C2D">
              <w:rPr>
                <w:sz w:val="22"/>
                <w:szCs w:val="22"/>
              </w:rPr>
              <w:t>e outras regras</w:t>
            </w:r>
            <w:r w:rsidR="005D5235" w:rsidRPr="00E95C2D">
              <w:rPr>
                <w:sz w:val="22"/>
                <w:szCs w:val="22"/>
              </w:rPr>
              <w:t>;</w:t>
            </w:r>
          </w:p>
          <w:p w:rsidR="00D253E0" w:rsidRDefault="00D253E0" w:rsidP="000562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– </w:t>
            </w:r>
            <w:r w:rsidR="00A61364">
              <w:rPr>
                <w:sz w:val="22"/>
                <w:szCs w:val="22"/>
              </w:rPr>
              <w:t>Mercados Financeiros e suas Instituições</w:t>
            </w:r>
            <w:r>
              <w:rPr>
                <w:sz w:val="22"/>
                <w:szCs w:val="22"/>
              </w:rPr>
              <w:t>;</w:t>
            </w:r>
          </w:p>
          <w:p w:rsidR="00A61364" w:rsidRDefault="00A61364" w:rsidP="000562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– Taxas de Juros e Títulos de Renda Fixa</w:t>
            </w:r>
          </w:p>
          <w:p w:rsidR="00A61364" w:rsidRDefault="00A61364" w:rsidP="000562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– Risco e Taxas de Retorno</w:t>
            </w:r>
          </w:p>
          <w:p w:rsidR="009A0F76" w:rsidRDefault="00D253E0" w:rsidP="000562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– Avaliação de ações: valor e preço da corporação;</w:t>
            </w:r>
          </w:p>
          <w:p w:rsidR="00A61364" w:rsidRDefault="00A61364" w:rsidP="00056203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8 – Custo</w:t>
            </w:r>
            <w:proofErr w:type="gramEnd"/>
            <w:r>
              <w:rPr>
                <w:sz w:val="22"/>
                <w:szCs w:val="22"/>
              </w:rPr>
              <w:t xml:space="preserve"> de Capital</w:t>
            </w:r>
          </w:p>
          <w:p w:rsidR="005C6666" w:rsidRDefault="00095946" w:rsidP="000562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9A0F76" w:rsidRPr="00E95C2D">
              <w:rPr>
                <w:sz w:val="22"/>
                <w:szCs w:val="22"/>
              </w:rPr>
              <w:t xml:space="preserve"> – </w:t>
            </w:r>
            <w:r w:rsidR="003110DF" w:rsidRPr="00E95C2D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isco</w:t>
            </w:r>
            <w:r w:rsidR="009A0F76" w:rsidRPr="00E95C2D">
              <w:rPr>
                <w:sz w:val="22"/>
                <w:szCs w:val="22"/>
              </w:rPr>
              <w:t xml:space="preserve"> e orçamento de capital;</w:t>
            </w:r>
          </w:p>
          <w:p w:rsidR="00DA4794" w:rsidRDefault="00DA4794" w:rsidP="000562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– Estimando Fluxos de Caixa</w:t>
            </w:r>
          </w:p>
          <w:p w:rsidR="005C6666" w:rsidRPr="00DD75B8" w:rsidRDefault="00DA4794" w:rsidP="00095946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11</w:t>
            </w:r>
            <w:r w:rsidR="00095946">
              <w:rPr>
                <w:sz w:val="22"/>
                <w:szCs w:val="22"/>
              </w:rPr>
              <w:t xml:space="preserve"> – Estrutura</w:t>
            </w:r>
            <w:proofErr w:type="gramEnd"/>
            <w:r w:rsidR="00095946">
              <w:rPr>
                <w:sz w:val="22"/>
                <w:szCs w:val="22"/>
              </w:rPr>
              <w:t xml:space="preserve"> de Capital e Política de Dividendos</w:t>
            </w:r>
          </w:p>
        </w:tc>
      </w:tr>
      <w:tr w:rsidR="00642D3A" w:rsidRPr="00E95C2D">
        <w:trPr>
          <w:gridAfter w:val="2"/>
          <w:wAfter w:w="20" w:type="dxa"/>
          <w:cantSplit/>
        </w:trPr>
        <w:tc>
          <w:tcPr>
            <w:tcW w:w="10540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642D3A" w:rsidRPr="00DD75B8" w:rsidRDefault="00380474" w:rsidP="00934337">
            <w:pPr>
              <w:jc w:val="both"/>
              <w:rPr>
                <w:sz w:val="22"/>
                <w:szCs w:val="22"/>
              </w:rPr>
            </w:pPr>
            <w:r w:rsidRPr="00DD75B8">
              <w:rPr>
                <w:sz w:val="22"/>
                <w:szCs w:val="22"/>
              </w:rPr>
              <w:t>13. Avaliação:</w:t>
            </w:r>
          </w:p>
          <w:p w:rsidR="00642D3A" w:rsidRDefault="00642D3A" w:rsidP="00934337">
            <w:pPr>
              <w:jc w:val="both"/>
              <w:rPr>
                <w:sz w:val="22"/>
                <w:szCs w:val="22"/>
              </w:rPr>
            </w:pPr>
            <w:r w:rsidRPr="00DD75B8">
              <w:rPr>
                <w:sz w:val="22"/>
                <w:szCs w:val="22"/>
              </w:rPr>
              <w:t xml:space="preserve">O discente será </w:t>
            </w:r>
            <w:r w:rsidR="00097CDE">
              <w:rPr>
                <w:sz w:val="22"/>
                <w:szCs w:val="22"/>
              </w:rPr>
              <w:t>às seguintes</w:t>
            </w:r>
            <w:r w:rsidRPr="00DD75B8">
              <w:rPr>
                <w:sz w:val="22"/>
                <w:szCs w:val="22"/>
              </w:rPr>
              <w:t xml:space="preserve"> avaliações:</w:t>
            </w:r>
          </w:p>
          <w:p w:rsidR="0020109F" w:rsidRDefault="008B1F6F" w:rsidP="008B1F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1 - </w:t>
            </w:r>
            <w:r w:rsidR="003F598F" w:rsidRPr="00DD75B8">
              <w:rPr>
                <w:sz w:val="22"/>
                <w:szCs w:val="22"/>
              </w:rPr>
              <w:t>Duas</w:t>
            </w:r>
            <w:r w:rsidR="00642D3A" w:rsidRPr="00DD75B8">
              <w:rPr>
                <w:sz w:val="22"/>
                <w:szCs w:val="22"/>
              </w:rPr>
              <w:t xml:space="preserve"> provas </w:t>
            </w:r>
            <w:r w:rsidR="00A029AF" w:rsidRPr="00DD75B8">
              <w:rPr>
                <w:sz w:val="22"/>
                <w:szCs w:val="22"/>
              </w:rPr>
              <w:t>com</w:t>
            </w:r>
            <w:r w:rsidR="00E95C2D">
              <w:rPr>
                <w:sz w:val="22"/>
                <w:szCs w:val="22"/>
              </w:rPr>
              <w:t xml:space="preserve"> pesos </w:t>
            </w:r>
            <w:proofErr w:type="gramStart"/>
            <w:r w:rsidR="00E95C2D">
              <w:rPr>
                <w:sz w:val="22"/>
                <w:szCs w:val="22"/>
              </w:rPr>
              <w:t>3</w:t>
            </w:r>
            <w:proofErr w:type="gramEnd"/>
            <w:r w:rsidR="00E95C2D">
              <w:rPr>
                <w:sz w:val="22"/>
                <w:szCs w:val="22"/>
              </w:rPr>
              <w:t xml:space="preserve"> e 6</w:t>
            </w:r>
            <w:r w:rsidR="00642D3A" w:rsidRPr="00DD75B8">
              <w:rPr>
                <w:sz w:val="22"/>
                <w:szCs w:val="22"/>
              </w:rPr>
              <w:t>, respectivamente</w:t>
            </w:r>
            <w:r w:rsidR="0020109F">
              <w:rPr>
                <w:sz w:val="22"/>
                <w:szCs w:val="22"/>
              </w:rPr>
              <w:t>;</w:t>
            </w:r>
            <w:r w:rsidR="00E95C2D">
              <w:rPr>
                <w:sz w:val="22"/>
                <w:szCs w:val="22"/>
              </w:rPr>
              <w:t xml:space="preserve"> </w:t>
            </w:r>
          </w:p>
          <w:p w:rsidR="008B1F6F" w:rsidRDefault="008B1F6F" w:rsidP="008B1F6F">
            <w:pPr>
              <w:jc w:val="both"/>
            </w:pPr>
            <w:r>
              <w:t>2 – Um trabalho a ser apresentado ao final do curso com as seguintes características:</w:t>
            </w:r>
          </w:p>
          <w:p w:rsidR="008B1F6F" w:rsidRDefault="008B1F6F" w:rsidP="008B1F6F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Uma apresentação em sala de aula na forma de </w:t>
            </w:r>
            <w:r>
              <w:rPr>
                <w:i/>
                <w:sz w:val="22"/>
                <w:szCs w:val="22"/>
              </w:rPr>
              <w:t>slides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smartTagPr>
                <w:attr w:name="ProductID" w:val="em Power Point"/>
              </w:smartTagPr>
              <w:r>
                <w:rPr>
                  <w:sz w:val="22"/>
                  <w:szCs w:val="22"/>
                </w:rPr>
                <w:t xml:space="preserve">em </w:t>
              </w:r>
              <w:r>
                <w:rPr>
                  <w:i/>
                  <w:sz w:val="22"/>
                  <w:szCs w:val="22"/>
                </w:rPr>
                <w:t>Power Point</w:t>
              </w:r>
            </w:smartTag>
            <w:r>
              <w:rPr>
                <w:sz w:val="22"/>
                <w:szCs w:val="22"/>
              </w:rPr>
              <w:t>;</w:t>
            </w:r>
          </w:p>
          <w:p w:rsidR="008B1F6F" w:rsidRDefault="008B1F6F" w:rsidP="008B1F6F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Entrega do trabalho escrito em versão impressa ou </w:t>
            </w:r>
            <w:r w:rsidR="00B07B05">
              <w:rPr>
                <w:sz w:val="22"/>
                <w:szCs w:val="22"/>
              </w:rPr>
              <w:t>em arquivo eletrônico;</w:t>
            </w:r>
          </w:p>
          <w:p w:rsidR="00B07B05" w:rsidRDefault="00B07B05" w:rsidP="008B1F6F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 trabalho deve ser desenvolvido em grupo;</w:t>
            </w:r>
          </w:p>
          <w:p w:rsidR="00B07B05" w:rsidRDefault="00B07B05" w:rsidP="008B1F6F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 peso do trabalho na média final é igual a </w:t>
            </w:r>
            <w:proofErr w:type="gramStart"/>
            <w:r>
              <w:rPr>
                <w:sz w:val="22"/>
                <w:szCs w:val="22"/>
              </w:rPr>
              <w:t>4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20109F" w:rsidRPr="0020109F" w:rsidRDefault="0020109F" w:rsidP="0020109F">
            <w:pPr>
              <w:jc w:val="both"/>
            </w:pPr>
            <w:r>
              <w:rPr>
                <w:sz w:val="22"/>
                <w:szCs w:val="22"/>
              </w:rPr>
              <w:t xml:space="preserve">3 - </w:t>
            </w:r>
            <w:r>
              <w:t>A nota final do curso é a média geométrica ponderada dos resultados das avaliações acima.</w:t>
            </w:r>
          </w:p>
        </w:tc>
      </w:tr>
      <w:tr w:rsidR="00642D3A" w:rsidRPr="00DD75B8">
        <w:trPr>
          <w:gridAfter w:val="2"/>
          <w:wAfter w:w="20" w:type="dxa"/>
          <w:cantSplit/>
        </w:trPr>
        <w:tc>
          <w:tcPr>
            <w:tcW w:w="10540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642D3A" w:rsidRPr="00456322" w:rsidRDefault="00642D3A" w:rsidP="00056203">
            <w:pPr>
              <w:jc w:val="both"/>
              <w:rPr>
                <w:sz w:val="22"/>
                <w:szCs w:val="22"/>
                <w:lang w:val="en-US"/>
              </w:rPr>
            </w:pPr>
            <w:r w:rsidRPr="00456322">
              <w:rPr>
                <w:sz w:val="22"/>
                <w:szCs w:val="22"/>
                <w:lang w:val="en-US"/>
              </w:rPr>
              <w:t xml:space="preserve">14. </w:t>
            </w:r>
            <w:proofErr w:type="spellStart"/>
            <w:r w:rsidRPr="00456322">
              <w:rPr>
                <w:sz w:val="22"/>
                <w:szCs w:val="22"/>
                <w:lang w:val="en-US"/>
              </w:rPr>
              <w:t>Bibliografia</w:t>
            </w:r>
            <w:proofErr w:type="spellEnd"/>
            <w:r w:rsidR="00D83ED2" w:rsidRPr="0045632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D83ED2" w:rsidRPr="00456322">
              <w:rPr>
                <w:sz w:val="22"/>
                <w:szCs w:val="22"/>
                <w:lang w:val="en-US"/>
              </w:rPr>
              <w:t>básica</w:t>
            </w:r>
            <w:proofErr w:type="spellEnd"/>
            <w:r w:rsidRPr="00456322">
              <w:rPr>
                <w:sz w:val="22"/>
                <w:szCs w:val="22"/>
                <w:lang w:val="en-US"/>
              </w:rPr>
              <w:t>:</w:t>
            </w:r>
          </w:p>
          <w:p w:rsidR="00B234E3" w:rsidRDefault="00B234E3" w:rsidP="00056203">
            <w:pPr>
              <w:jc w:val="both"/>
              <w:rPr>
                <w:sz w:val="22"/>
                <w:szCs w:val="22"/>
                <w:lang w:val="en-US"/>
              </w:rPr>
            </w:pPr>
            <w:r w:rsidRPr="00DD75B8">
              <w:rPr>
                <w:sz w:val="22"/>
                <w:szCs w:val="22"/>
                <w:lang w:val="en-US"/>
              </w:rPr>
              <w:t xml:space="preserve">Ross, Stephen A., </w:t>
            </w:r>
            <w:proofErr w:type="spellStart"/>
            <w:r w:rsidRPr="00DD75B8">
              <w:rPr>
                <w:sz w:val="22"/>
                <w:szCs w:val="22"/>
                <w:lang w:val="en-US"/>
              </w:rPr>
              <w:t>Westerfield</w:t>
            </w:r>
            <w:proofErr w:type="spellEnd"/>
            <w:r w:rsidRPr="00DD75B8">
              <w:rPr>
                <w:sz w:val="22"/>
                <w:szCs w:val="22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DD75B8">
                  <w:rPr>
                    <w:sz w:val="22"/>
                    <w:szCs w:val="22"/>
                    <w:lang w:val="en-US"/>
                  </w:rPr>
                  <w:t>Randolph</w:t>
                </w:r>
              </w:smartTag>
            </w:smartTag>
            <w:r w:rsidRPr="00DD75B8">
              <w:rPr>
                <w:sz w:val="22"/>
                <w:szCs w:val="22"/>
                <w:lang w:val="en-US"/>
              </w:rPr>
              <w:t xml:space="preserve"> W. &amp; Jaffe, Jeffrey (2008). </w:t>
            </w:r>
            <w:r w:rsidRPr="00DD75B8">
              <w:rPr>
                <w:i/>
                <w:sz w:val="22"/>
                <w:szCs w:val="22"/>
                <w:lang w:val="en-US"/>
              </w:rPr>
              <w:t>Corporate Finance</w:t>
            </w:r>
            <w:r w:rsidRPr="00DD75B8">
              <w:rPr>
                <w:sz w:val="22"/>
                <w:szCs w:val="22"/>
                <w:lang w:val="en-US"/>
              </w:rPr>
              <w:t>. 8</w:t>
            </w:r>
            <w:r w:rsidRPr="00DD75B8">
              <w:rPr>
                <w:sz w:val="22"/>
                <w:szCs w:val="22"/>
                <w:vertAlign w:val="superscript"/>
                <w:lang w:val="en-US"/>
              </w:rPr>
              <w:t>a</w:t>
            </w:r>
            <w:r w:rsidRPr="00DD75B8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DD75B8">
              <w:rPr>
                <w:sz w:val="22"/>
                <w:szCs w:val="22"/>
                <w:lang w:val="en-US"/>
              </w:rPr>
              <w:t>Edição</w:t>
            </w:r>
            <w:proofErr w:type="spellEnd"/>
            <w:r w:rsidRPr="00DD75B8">
              <w:rPr>
                <w:sz w:val="22"/>
                <w:szCs w:val="22"/>
                <w:lang w:val="en-US"/>
              </w:rPr>
              <w:t xml:space="preserve">. </w:t>
            </w:r>
            <w:smartTag w:uri="urn:schemas-microsoft-com:office:smarttags" w:element="place">
              <w:smartTag w:uri="urn:schemas-microsoft-com:office:smarttags" w:element="State">
                <w:r w:rsidRPr="00DD75B8">
                  <w:rPr>
                    <w:sz w:val="22"/>
                    <w:szCs w:val="22"/>
                    <w:lang w:val="en-US"/>
                  </w:rPr>
                  <w:t>New York</w:t>
                </w:r>
              </w:smartTag>
            </w:smartTag>
            <w:r w:rsidRPr="00DD75B8">
              <w:rPr>
                <w:sz w:val="22"/>
                <w:szCs w:val="22"/>
                <w:lang w:val="en-US"/>
              </w:rPr>
              <w:t>: McGraw Hill Irwin</w:t>
            </w:r>
            <w:r w:rsidRPr="00095946">
              <w:rPr>
                <w:sz w:val="22"/>
                <w:szCs w:val="22"/>
                <w:lang w:val="en-US"/>
              </w:rPr>
              <w:t xml:space="preserve"> </w:t>
            </w:r>
          </w:p>
          <w:p w:rsidR="00095946" w:rsidRPr="00095946" w:rsidRDefault="00095946" w:rsidP="00056203">
            <w:pPr>
              <w:jc w:val="both"/>
              <w:rPr>
                <w:sz w:val="22"/>
                <w:szCs w:val="22"/>
                <w:lang w:val="en-US"/>
              </w:rPr>
            </w:pPr>
            <w:r w:rsidRPr="00095946">
              <w:rPr>
                <w:sz w:val="22"/>
                <w:szCs w:val="22"/>
                <w:lang w:val="en-US"/>
              </w:rPr>
              <w:t xml:space="preserve">Brigham, E. F. &amp; </w:t>
            </w:r>
            <w:proofErr w:type="spellStart"/>
            <w:r w:rsidRPr="00095946">
              <w:rPr>
                <w:sz w:val="22"/>
                <w:szCs w:val="22"/>
                <w:lang w:val="en-US"/>
              </w:rPr>
              <w:t>Ehrhardt</w:t>
            </w:r>
            <w:proofErr w:type="spellEnd"/>
            <w:r w:rsidRPr="00095946">
              <w:rPr>
                <w:sz w:val="22"/>
                <w:szCs w:val="22"/>
                <w:lang w:val="en-US"/>
              </w:rPr>
              <w:t xml:space="preserve">, M. </w:t>
            </w:r>
            <w:r>
              <w:rPr>
                <w:sz w:val="22"/>
                <w:szCs w:val="22"/>
                <w:lang w:val="en-US"/>
              </w:rPr>
              <w:t xml:space="preserve">C. (2008) </w:t>
            </w:r>
            <w:r>
              <w:rPr>
                <w:i/>
                <w:sz w:val="22"/>
                <w:szCs w:val="22"/>
                <w:lang w:val="en-US"/>
              </w:rPr>
              <w:t>Financial Management</w:t>
            </w:r>
            <w:r>
              <w:rPr>
                <w:sz w:val="22"/>
                <w:szCs w:val="22"/>
                <w:lang w:val="en-US"/>
              </w:rPr>
              <w:t xml:space="preserve">. 12ª </w:t>
            </w:r>
            <w:proofErr w:type="spellStart"/>
            <w:r>
              <w:rPr>
                <w:sz w:val="22"/>
                <w:szCs w:val="22"/>
                <w:lang w:val="en-US"/>
              </w:rPr>
              <w:t>Edição</w:t>
            </w:r>
            <w:proofErr w:type="spellEnd"/>
            <w:r>
              <w:rPr>
                <w:sz w:val="22"/>
                <w:szCs w:val="22"/>
                <w:lang w:val="en-US"/>
              </w:rPr>
              <w:t>. South-Western CENGAGE Learning.</w:t>
            </w:r>
          </w:p>
          <w:p w:rsidR="00B07B05" w:rsidRPr="00456322" w:rsidRDefault="00B07B05" w:rsidP="00056203">
            <w:pPr>
              <w:jc w:val="both"/>
              <w:rPr>
                <w:sz w:val="22"/>
                <w:szCs w:val="22"/>
              </w:rPr>
            </w:pPr>
            <w:r w:rsidRPr="00B07B05">
              <w:rPr>
                <w:sz w:val="22"/>
                <w:szCs w:val="22"/>
                <w:lang w:val="en-US"/>
              </w:rPr>
              <w:t>Brown, K. C. &amp; Reilly, F.K. (</w:t>
            </w:r>
            <w:r>
              <w:rPr>
                <w:sz w:val="22"/>
                <w:szCs w:val="22"/>
                <w:lang w:val="en-US"/>
              </w:rPr>
              <w:t xml:space="preserve">2009). </w:t>
            </w:r>
            <w:r>
              <w:rPr>
                <w:i/>
                <w:sz w:val="22"/>
                <w:szCs w:val="22"/>
                <w:lang w:val="en-US"/>
              </w:rPr>
              <w:t xml:space="preserve">Analysis of Investments and </w:t>
            </w:r>
            <w:proofErr w:type="spellStart"/>
            <w:r>
              <w:rPr>
                <w:i/>
                <w:sz w:val="22"/>
                <w:szCs w:val="22"/>
                <w:lang w:val="en-US"/>
              </w:rPr>
              <w:t>Monagement</w:t>
            </w:r>
            <w:proofErr w:type="spellEnd"/>
            <w:r>
              <w:rPr>
                <w:i/>
                <w:sz w:val="22"/>
                <w:szCs w:val="22"/>
                <w:lang w:val="en-US"/>
              </w:rPr>
              <w:t xml:space="preserve"> of Portfolios</w:t>
            </w:r>
            <w:r>
              <w:rPr>
                <w:sz w:val="22"/>
                <w:szCs w:val="22"/>
                <w:lang w:val="en-US"/>
              </w:rPr>
              <w:t xml:space="preserve">. </w:t>
            </w:r>
            <w:r w:rsidRPr="00456322">
              <w:rPr>
                <w:sz w:val="22"/>
                <w:szCs w:val="22"/>
              </w:rPr>
              <w:t>9</w:t>
            </w:r>
            <w:r w:rsidRPr="00456322">
              <w:rPr>
                <w:sz w:val="22"/>
                <w:szCs w:val="22"/>
                <w:vertAlign w:val="superscript"/>
              </w:rPr>
              <w:t>a</w:t>
            </w:r>
            <w:r w:rsidRPr="00456322">
              <w:rPr>
                <w:sz w:val="22"/>
                <w:szCs w:val="22"/>
              </w:rPr>
              <w:t xml:space="preserve"> Edição. South-Western CENSAGE Learning.</w:t>
            </w:r>
          </w:p>
          <w:p w:rsidR="009A039D" w:rsidRPr="00456322" w:rsidRDefault="009A039D" w:rsidP="00056203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9A039D">
              <w:rPr>
                <w:sz w:val="22"/>
                <w:szCs w:val="22"/>
              </w:rPr>
              <w:t>Bruner</w:t>
            </w:r>
            <w:proofErr w:type="spellEnd"/>
            <w:r w:rsidRPr="009A039D">
              <w:rPr>
                <w:sz w:val="22"/>
                <w:szCs w:val="22"/>
              </w:rPr>
              <w:t xml:space="preserve">, R. F. (2009). </w:t>
            </w:r>
            <w:r w:rsidRPr="009A039D">
              <w:rPr>
                <w:i/>
                <w:sz w:val="22"/>
                <w:szCs w:val="22"/>
              </w:rPr>
              <w:t>Estudos de casos em finanças: gestão para criaç</w:t>
            </w:r>
            <w:r>
              <w:rPr>
                <w:i/>
                <w:sz w:val="22"/>
                <w:szCs w:val="22"/>
              </w:rPr>
              <w:t xml:space="preserve">ão de valor corporativo. </w:t>
            </w:r>
            <w:r w:rsidRPr="00456322">
              <w:rPr>
                <w:sz w:val="22"/>
                <w:szCs w:val="22"/>
                <w:lang w:val="en-US"/>
              </w:rPr>
              <w:t xml:space="preserve">5ª. </w:t>
            </w:r>
            <w:proofErr w:type="spellStart"/>
            <w:r w:rsidRPr="00456322">
              <w:rPr>
                <w:sz w:val="22"/>
                <w:szCs w:val="22"/>
                <w:lang w:val="en-US"/>
              </w:rPr>
              <w:t>Edição</w:t>
            </w:r>
            <w:proofErr w:type="spellEnd"/>
            <w:r w:rsidRPr="00456322">
              <w:rPr>
                <w:sz w:val="22"/>
                <w:szCs w:val="22"/>
                <w:lang w:val="en-US"/>
              </w:rPr>
              <w:t>. São Paulo: McGraw Hill.</w:t>
            </w:r>
          </w:p>
          <w:p w:rsidR="00642D3A" w:rsidRPr="00DD75B8" w:rsidRDefault="00642D3A" w:rsidP="00056203">
            <w:pPr>
              <w:jc w:val="both"/>
              <w:rPr>
                <w:sz w:val="22"/>
                <w:szCs w:val="22"/>
                <w:lang w:val="en-US"/>
              </w:rPr>
            </w:pPr>
            <w:r w:rsidRPr="00DD75B8">
              <w:rPr>
                <w:sz w:val="22"/>
                <w:szCs w:val="22"/>
                <w:lang w:val="en-US"/>
              </w:rPr>
              <w:t xml:space="preserve">Copeland, T &amp; Weston, F. (1988) </w:t>
            </w:r>
            <w:r w:rsidRPr="00DD75B8">
              <w:rPr>
                <w:i/>
                <w:sz w:val="22"/>
                <w:szCs w:val="22"/>
                <w:lang w:val="en-US"/>
              </w:rPr>
              <w:t>Financial Theory and Corporate Policy</w:t>
            </w:r>
            <w:r w:rsidRPr="00DD75B8">
              <w:rPr>
                <w:sz w:val="22"/>
                <w:szCs w:val="22"/>
                <w:lang w:val="en-US"/>
              </w:rPr>
              <w:t>. Addison-Wesley.</w:t>
            </w:r>
          </w:p>
          <w:p w:rsidR="00642D3A" w:rsidRPr="00DD75B8" w:rsidRDefault="00642D3A" w:rsidP="00056203">
            <w:pPr>
              <w:jc w:val="both"/>
              <w:rPr>
                <w:sz w:val="22"/>
                <w:szCs w:val="22"/>
                <w:lang w:val="en-US"/>
              </w:rPr>
            </w:pPr>
            <w:r w:rsidRPr="00DD75B8">
              <w:rPr>
                <w:sz w:val="22"/>
                <w:szCs w:val="22"/>
                <w:lang w:val="en-US"/>
              </w:rPr>
              <w:t>.</w:t>
            </w:r>
          </w:p>
          <w:p w:rsidR="00405314" w:rsidRPr="00DD75B8" w:rsidRDefault="00405314" w:rsidP="00056203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642D3A" w:rsidRPr="00DD75B8">
        <w:trPr>
          <w:gridAfter w:val="2"/>
          <w:wAfter w:w="20" w:type="dxa"/>
          <w:cantSplit/>
        </w:trPr>
        <w:tc>
          <w:tcPr>
            <w:tcW w:w="10540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42D3A" w:rsidRPr="00DD75B8" w:rsidRDefault="00642D3A" w:rsidP="00095946">
            <w:pPr>
              <w:spacing w:before="120"/>
              <w:rPr>
                <w:sz w:val="22"/>
                <w:szCs w:val="22"/>
              </w:rPr>
            </w:pPr>
            <w:r w:rsidRPr="00DD75B8">
              <w:rPr>
                <w:sz w:val="22"/>
                <w:szCs w:val="22"/>
              </w:rPr>
              <w:t>14. Docente</w:t>
            </w:r>
            <w:r w:rsidRPr="00DD75B8">
              <w:rPr>
                <w:b/>
                <w:sz w:val="22"/>
                <w:szCs w:val="22"/>
              </w:rPr>
              <w:t xml:space="preserve"> </w:t>
            </w:r>
            <w:r w:rsidRPr="00DD75B8">
              <w:rPr>
                <w:sz w:val="22"/>
                <w:szCs w:val="22"/>
              </w:rPr>
              <w:t xml:space="preserve">responsável: Prof. Dr. </w:t>
            </w:r>
            <w:r w:rsidR="00095946">
              <w:rPr>
                <w:sz w:val="22"/>
                <w:szCs w:val="22"/>
              </w:rPr>
              <w:t>Claudio Ribeiro Lucinda</w:t>
            </w:r>
          </w:p>
        </w:tc>
      </w:tr>
    </w:tbl>
    <w:p w:rsidR="009B319A" w:rsidRPr="00DD75B8" w:rsidRDefault="009B319A">
      <w:pPr>
        <w:rPr>
          <w:rFonts w:ascii="Arial" w:hAnsi="Arial"/>
          <w:sz w:val="22"/>
          <w:szCs w:val="22"/>
        </w:rPr>
      </w:pPr>
    </w:p>
    <w:p w:rsidR="00C82C36" w:rsidRPr="00DD75B8" w:rsidRDefault="00C82C3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0" w:type="auto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1143"/>
        <w:gridCol w:w="5014"/>
        <w:gridCol w:w="1363"/>
        <w:gridCol w:w="2185"/>
      </w:tblGrid>
      <w:tr w:rsidR="00274B1E" w:rsidTr="00274B1E">
        <w:trPr>
          <w:trHeight w:hRule="exact" w:val="340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1E" w:rsidRDefault="00274B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Aula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1E" w:rsidRDefault="00274B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Dia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1E" w:rsidRDefault="00274B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Assunto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1E" w:rsidRDefault="00274B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Tipo de Aula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74B1E" w:rsidRDefault="00274B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Bibliografia</w:t>
            </w:r>
          </w:p>
        </w:tc>
      </w:tr>
      <w:tr w:rsidR="00274B1E" w:rsidTr="00274B1E">
        <w:trPr>
          <w:trHeight w:hRule="exact" w:val="340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1/8/2017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Apresentação do curso e introdução às finanças corporativas.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RWJ (2008), cap. 01</w:t>
            </w:r>
          </w:p>
        </w:tc>
      </w:tr>
      <w:tr w:rsidR="00274B1E" w:rsidTr="00274B1E">
        <w:trPr>
          <w:trHeight w:hRule="exact" w:val="340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7/8/2017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Análise das Demonstrações Contábeis em Finanças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RWJ (2008), cap. 03</w:t>
            </w:r>
          </w:p>
        </w:tc>
      </w:tr>
      <w:tr w:rsidR="00274B1E" w:rsidTr="00274B1E">
        <w:trPr>
          <w:trHeight w:hRule="exact" w:val="340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8/8/2017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Análise das Demonstrações Contábeis em Finanças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RWJ (2008), cap. 03</w:t>
            </w:r>
          </w:p>
        </w:tc>
      </w:tr>
      <w:tr w:rsidR="00274B1E" w:rsidTr="00274B1E">
        <w:trPr>
          <w:trHeight w:hRule="exact" w:val="340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14/8/2017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VPL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RWJ (2008), cap. 04</w:t>
            </w:r>
          </w:p>
        </w:tc>
      </w:tr>
      <w:tr w:rsidR="00274B1E" w:rsidTr="00274B1E">
        <w:trPr>
          <w:trHeight w:hRule="exact" w:val="340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21/8/2017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VPL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RWJ (2008), cap. 04</w:t>
            </w:r>
          </w:p>
        </w:tc>
      </w:tr>
      <w:tr w:rsidR="00274B1E" w:rsidTr="00274B1E">
        <w:trPr>
          <w:trHeight w:hRule="exact" w:val="340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22/8/2017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Outras Regras de Decisão de Investimento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RWJ (2008) cap. 06.</w:t>
            </w:r>
          </w:p>
        </w:tc>
      </w:tr>
      <w:tr w:rsidR="00274B1E" w:rsidTr="00274B1E">
        <w:trPr>
          <w:trHeight w:hRule="exact" w:val="340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7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28/8/2017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Outras Regras de Decisão de Investimento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RWJ (2008) cap. 06.</w:t>
            </w:r>
          </w:p>
        </w:tc>
      </w:tr>
      <w:tr w:rsidR="00274B1E" w:rsidTr="00274B1E">
        <w:trPr>
          <w:trHeight w:hRule="exact" w:val="340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8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29/8/2017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Mercados Financeiros e Instituições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 (2008) cap. 01</w:t>
            </w:r>
          </w:p>
        </w:tc>
      </w:tr>
      <w:tr w:rsidR="00274B1E" w:rsidTr="00274B1E">
        <w:trPr>
          <w:trHeight w:hRule="exact" w:val="340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11/9/2017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Mercados Financeiros e Instituições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 (2008) cap. 01</w:t>
            </w:r>
          </w:p>
        </w:tc>
      </w:tr>
      <w:tr w:rsidR="00274B1E" w:rsidTr="00274B1E">
        <w:trPr>
          <w:trHeight w:hRule="exact" w:val="340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12/9/2017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Taxas de Juros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 (2008) cap. 05</w:t>
            </w:r>
          </w:p>
        </w:tc>
      </w:tr>
      <w:tr w:rsidR="00274B1E" w:rsidTr="00274B1E">
        <w:trPr>
          <w:trHeight w:hRule="exact" w:val="340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18/9/2017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Taxas de Juros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 (2008) cap. 05</w:t>
            </w:r>
          </w:p>
        </w:tc>
      </w:tr>
      <w:tr w:rsidR="00274B1E" w:rsidTr="00274B1E">
        <w:trPr>
          <w:trHeight w:hRule="exact" w:val="340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19/9/2017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Títulos de Renda Fixa e Sua Avaliação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RWJ (2008) caps. 5 e 20</w:t>
            </w:r>
          </w:p>
        </w:tc>
      </w:tr>
      <w:tr w:rsidR="00274B1E" w:rsidTr="00274B1E">
        <w:trPr>
          <w:trHeight w:hRule="exact" w:val="340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25/9/2017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Títulos de Renda Fixa e Sua Avaliação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RWJ (2008) caps. 5 e 20</w:t>
            </w:r>
          </w:p>
        </w:tc>
      </w:tr>
      <w:tr w:rsidR="00274B1E" w:rsidTr="00274B1E">
        <w:trPr>
          <w:trHeight w:hRule="exact" w:val="340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26/9/2017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Títulos de Renda Fixa e Sua Avaliação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RWJ (2008) caps. 5 e 20</w:t>
            </w:r>
          </w:p>
        </w:tc>
      </w:tr>
      <w:tr w:rsidR="00274B1E" w:rsidTr="00274B1E">
        <w:trPr>
          <w:trHeight w:hRule="exact" w:val="340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2/10/2017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Prova Intermediária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Tudo até o momento</w:t>
            </w:r>
          </w:p>
        </w:tc>
      </w:tr>
      <w:tr w:rsidR="00274B1E" w:rsidTr="00274B1E">
        <w:trPr>
          <w:trHeight w:hRule="exact" w:val="340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3/10/2017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Risco e Taxas de Retorno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RWJ (2008) cap. 10</w:t>
            </w:r>
          </w:p>
        </w:tc>
      </w:tr>
      <w:tr w:rsidR="00274B1E" w:rsidTr="00274B1E">
        <w:trPr>
          <w:trHeight w:hRule="exact" w:val="340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9/10/2017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Risco e Taxas de Retorno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RWJ (2008) cap. 10</w:t>
            </w:r>
          </w:p>
        </w:tc>
      </w:tr>
      <w:tr w:rsidR="00274B1E" w:rsidTr="00274B1E">
        <w:trPr>
          <w:trHeight w:hRule="exact" w:val="340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10/10/2017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Risco e Taxas de Retorno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RWJ (2008) cap. 10</w:t>
            </w:r>
          </w:p>
        </w:tc>
      </w:tr>
      <w:tr w:rsidR="00274B1E" w:rsidTr="00274B1E">
        <w:trPr>
          <w:trHeight w:hRule="exact" w:val="340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16/10/2017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Avaliação de Ativos de Renda Variável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RWJ (2008) cap. 05</w:t>
            </w:r>
          </w:p>
        </w:tc>
      </w:tr>
      <w:tr w:rsidR="00274B1E" w:rsidTr="00274B1E">
        <w:trPr>
          <w:trHeight w:hRule="exact" w:val="340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17/10/2017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Avaliação de Ativos de Renda Variável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RWJ (2008) cap. 05</w:t>
            </w:r>
          </w:p>
        </w:tc>
      </w:tr>
      <w:tr w:rsidR="00274B1E" w:rsidTr="00274B1E">
        <w:trPr>
          <w:trHeight w:hRule="exact" w:val="340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23/10/2017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Avaliação de Ativos de Renda Variável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RWJ (2008) cap. 05</w:t>
            </w:r>
          </w:p>
        </w:tc>
      </w:tr>
      <w:tr w:rsidR="00274B1E" w:rsidTr="00274B1E">
        <w:trPr>
          <w:trHeight w:hRule="exact" w:val="340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24/10/2017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Custo de Capital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RWJ (2008) cap. 12</w:t>
            </w:r>
          </w:p>
        </w:tc>
      </w:tr>
      <w:tr w:rsidR="00274B1E" w:rsidTr="00274B1E">
        <w:trPr>
          <w:trHeight w:hRule="exact" w:val="340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30/10/2017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Custo de Capital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RWJ (2008) cap. 12</w:t>
            </w:r>
          </w:p>
        </w:tc>
      </w:tr>
      <w:tr w:rsidR="00274B1E" w:rsidTr="00274B1E">
        <w:trPr>
          <w:trHeight w:hRule="exact" w:val="340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31/10/2017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Estimando Fluxos de Caixa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RWJ (2008) </w:t>
            </w:r>
            <w:proofErr w:type="spellStart"/>
            <w:r>
              <w:rPr>
                <w:color w:val="000000"/>
                <w:sz w:val="22"/>
                <w:szCs w:val="22"/>
              </w:rPr>
              <w:t>caps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7-8</w:t>
            </w:r>
          </w:p>
        </w:tc>
      </w:tr>
      <w:tr w:rsidR="00274B1E" w:rsidTr="00274B1E">
        <w:trPr>
          <w:trHeight w:hRule="exact" w:val="340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6/11/2017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Estimando Fluxos de Caixa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RWJ (2008) </w:t>
            </w:r>
            <w:proofErr w:type="spellStart"/>
            <w:r>
              <w:rPr>
                <w:color w:val="000000"/>
                <w:sz w:val="22"/>
                <w:szCs w:val="22"/>
              </w:rPr>
              <w:t>caps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7-8</w:t>
            </w:r>
          </w:p>
        </w:tc>
      </w:tr>
      <w:tr w:rsidR="00274B1E" w:rsidTr="00274B1E">
        <w:trPr>
          <w:trHeight w:hRule="exact" w:val="340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7/11/2017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Estrutura de Capital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RWJ (2008), cap. 15</w:t>
            </w:r>
          </w:p>
        </w:tc>
      </w:tr>
      <w:tr w:rsidR="00274B1E" w:rsidTr="00274B1E">
        <w:trPr>
          <w:trHeight w:hRule="exact" w:val="340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13/11/2017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Estrutura de Capital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RWJ (2008), cap. 16</w:t>
            </w:r>
          </w:p>
        </w:tc>
      </w:tr>
      <w:tr w:rsidR="00274B1E" w:rsidTr="00274B1E">
        <w:trPr>
          <w:trHeight w:hRule="exact" w:val="340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14/11/2017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Orçamento de Capital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RWJ (2008), cap. 17</w:t>
            </w:r>
          </w:p>
        </w:tc>
      </w:tr>
      <w:tr w:rsidR="00274B1E" w:rsidTr="00274B1E">
        <w:trPr>
          <w:trHeight w:hRule="exact" w:val="340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20/11/2017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Orçamento de Capital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RWJ (2008), cap. 17</w:t>
            </w:r>
          </w:p>
        </w:tc>
      </w:tr>
      <w:tr w:rsidR="00274B1E" w:rsidTr="00274B1E">
        <w:trPr>
          <w:trHeight w:hRule="exact" w:val="340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21/11/2017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Apresentação dos Trabalhos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274B1E" w:rsidTr="00274B1E">
        <w:trPr>
          <w:trHeight w:hRule="exact" w:val="340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27/11/2017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Apresentação dos Trabalhos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274B1E" w:rsidTr="00274B1E">
        <w:trPr>
          <w:trHeight w:hRule="exact" w:val="340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28/11/2017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Apresentação dos Trabalhos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274B1E" w:rsidTr="00274B1E">
        <w:trPr>
          <w:trHeight w:hRule="exact" w:val="340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4/12/2017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Apresentação dos Trabalhos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274B1E" w:rsidTr="00274B1E">
        <w:trPr>
          <w:trHeight w:hRule="exact" w:val="340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5/12/2017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Prova Final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4B1E" w:rsidRDefault="00274B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bookmarkEnd w:id="0"/>
    </w:tbl>
    <w:p w:rsidR="00A01FC3" w:rsidRPr="00DD75B8" w:rsidRDefault="00A01FC3">
      <w:pPr>
        <w:rPr>
          <w:sz w:val="22"/>
          <w:szCs w:val="22"/>
        </w:rPr>
      </w:pPr>
    </w:p>
    <w:sectPr w:rsidR="00A01FC3" w:rsidRPr="00DD75B8" w:rsidSect="00F62B94">
      <w:type w:val="oddPage"/>
      <w:pgSz w:w="11907" w:h="16840" w:code="9"/>
      <w:pgMar w:top="851" w:right="851" w:bottom="72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796A"/>
    <w:multiLevelType w:val="hybridMultilevel"/>
    <w:tmpl w:val="602024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B351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7C556B7"/>
    <w:multiLevelType w:val="hybridMultilevel"/>
    <w:tmpl w:val="AA26F29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6A7"/>
    <w:rsid w:val="00003F4B"/>
    <w:rsid w:val="00010EAB"/>
    <w:rsid w:val="0005450E"/>
    <w:rsid w:val="00056203"/>
    <w:rsid w:val="00076405"/>
    <w:rsid w:val="00094354"/>
    <w:rsid w:val="00095946"/>
    <w:rsid w:val="00097CDE"/>
    <w:rsid w:val="000B06F9"/>
    <w:rsid w:val="000D0637"/>
    <w:rsid w:val="000D6FD0"/>
    <w:rsid w:val="00114A77"/>
    <w:rsid w:val="001172B9"/>
    <w:rsid w:val="00135ECB"/>
    <w:rsid w:val="001755FB"/>
    <w:rsid w:val="001772A9"/>
    <w:rsid w:val="001A20B7"/>
    <w:rsid w:val="001D0454"/>
    <w:rsid w:val="001D4B73"/>
    <w:rsid w:val="0020109F"/>
    <w:rsid w:val="00216A08"/>
    <w:rsid w:val="0027464F"/>
    <w:rsid w:val="00274B1E"/>
    <w:rsid w:val="002768B5"/>
    <w:rsid w:val="002C38F0"/>
    <w:rsid w:val="002E2E4A"/>
    <w:rsid w:val="00302172"/>
    <w:rsid w:val="003110DF"/>
    <w:rsid w:val="003342AE"/>
    <w:rsid w:val="00380474"/>
    <w:rsid w:val="00381C35"/>
    <w:rsid w:val="003A0852"/>
    <w:rsid w:val="003F598F"/>
    <w:rsid w:val="00405314"/>
    <w:rsid w:val="00407229"/>
    <w:rsid w:val="00427ECD"/>
    <w:rsid w:val="00432FDF"/>
    <w:rsid w:val="00456322"/>
    <w:rsid w:val="004904FC"/>
    <w:rsid w:val="00493A18"/>
    <w:rsid w:val="004B5A36"/>
    <w:rsid w:val="004C267F"/>
    <w:rsid w:val="004C4F91"/>
    <w:rsid w:val="004E71F4"/>
    <w:rsid w:val="004F3EB7"/>
    <w:rsid w:val="004F63E3"/>
    <w:rsid w:val="00521950"/>
    <w:rsid w:val="00541938"/>
    <w:rsid w:val="0057330D"/>
    <w:rsid w:val="00577FB7"/>
    <w:rsid w:val="005B1715"/>
    <w:rsid w:val="005C3241"/>
    <w:rsid w:val="005C6666"/>
    <w:rsid w:val="005D5235"/>
    <w:rsid w:val="00642D3A"/>
    <w:rsid w:val="006903EA"/>
    <w:rsid w:val="006E3B20"/>
    <w:rsid w:val="00762682"/>
    <w:rsid w:val="00787B23"/>
    <w:rsid w:val="007B49CC"/>
    <w:rsid w:val="00805109"/>
    <w:rsid w:val="00827562"/>
    <w:rsid w:val="0087148C"/>
    <w:rsid w:val="00874DBE"/>
    <w:rsid w:val="008952AF"/>
    <w:rsid w:val="008A3012"/>
    <w:rsid w:val="008B1F6F"/>
    <w:rsid w:val="008C18A0"/>
    <w:rsid w:val="00934337"/>
    <w:rsid w:val="00954F85"/>
    <w:rsid w:val="00984943"/>
    <w:rsid w:val="009A0149"/>
    <w:rsid w:val="009A039D"/>
    <w:rsid w:val="009A0F76"/>
    <w:rsid w:val="009A3F7C"/>
    <w:rsid w:val="009B319A"/>
    <w:rsid w:val="009D2207"/>
    <w:rsid w:val="009D2A82"/>
    <w:rsid w:val="00A01FC3"/>
    <w:rsid w:val="00A029AF"/>
    <w:rsid w:val="00A13623"/>
    <w:rsid w:val="00A54326"/>
    <w:rsid w:val="00A54378"/>
    <w:rsid w:val="00A6097E"/>
    <w:rsid w:val="00A61364"/>
    <w:rsid w:val="00A9165C"/>
    <w:rsid w:val="00A95D5E"/>
    <w:rsid w:val="00AA4FE8"/>
    <w:rsid w:val="00AA57CC"/>
    <w:rsid w:val="00AB1320"/>
    <w:rsid w:val="00AB1E2C"/>
    <w:rsid w:val="00AB2A26"/>
    <w:rsid w:val="00AF17CB"/>
    <w:rsid w:val="00B07B05"/>
    <w:rsid w:val="00B11916"/>
    <w:rsid w:val="00B21F2A"/>
    <w:rsid w:val="00B234E3"/>
    <w:rsid w:val="00B24D24"/>
    <w:rsid w:val="00B46A81"/>
    <w:rsid w:val="00B90E83"/>
    <w:rsid w:val="00B97269"/>
    <w:rsid w:val="00BD60DB"/>
    <w:rsid w:val="00BE5304"/>
    <w:rsid w:val="00BE5B1F"/>
    <w:rsid w:val="00C03322"/>
    <w:rsid w:val="00C037CA"/>
    <w:rsid w:val="00C04B50"/>
    <w:rsid w:val="00C10893"/>
    <w:rsid w:val="00C47279"/>
    <w:rsid w:val="00C82C36"/>
    <w:rsid w:val="00C94AAE"/>
    <w:rsid w:val="00CB0350"/>
    <w:rsid w:val="00CB54D4"/>
    <w:rsid w:val="00CC28BF"/>
    <w:rsid w:val="00CD645C"/>
    <w:rsid w:val="00CE5A95"/>
    <w:rsid w:val="00CF4BC8"/>
    <w:rsid w:val="00CF52D6"/>
    <w:rsid w:val="00D06F88"/>
    <w:rsid w:val="00D253E0"/>
    <w:rsid w:val="00D34DD1"/>
    <w:rsid w:val="00D35629"/>
    <w:rsid w:val="00D54302"/>
    <w:rsid w:val="00D67301"/>
    <w:rsid w:val="00D83ED2"/>
    <w:rsid w:val="00DA4794"/>
    <w:rsid w:val="00DB16A7"/>
    <w:rsid w:val="00DB1EB3"/>
    <w:rsid w:val="00DB3BBB"/>
    <w:rsid w:val="00DC23E9"/>
    <w:rsid w:val="00DD04BF"/>
    <w:rsid w:val="00DD75B8"/>
    <w:rsid w:val="00DE1454"/>
    <w:rsid w:val="00DE4532"/>
    <w:rsid w:val="00DF28C3"/>
    <w:rsid w:val="00E10B8D"/>
    <w:rsid w:val="00E3393C"/>
    <w:rsid w:val="00E43B80"/>
    <w:rsid w:val="00E5021F"/>
    <w:rsid w:val="00E5107C"/>
    <w:rsid w:val="00E57CEB"/>
    <w:rsid w:val="00E6324B"/>
    <w:rsid w:val="00E664EF"/>
    <w:rsid w:val="00E95C2D"/>
    <w:rsid w:val="00EA373D"/>
    <w:rsid w:val="00EA7ECA"/>
    <w:rsid w:val="00EB1FAE"/>
    <w:rsid w:val="00ED1F43"/>
    <w:rsid w:val="00EE72D0"/>
    <w:rsid w:val="00EF3271"/>
    <w:rsid w:val="00F32162"/>
    <w:rsid w:val="00F3575A"/>
    <w:rsid w:val="00F422CC"/>
    <w:rsid w:val="00F53C55"/>
    <w:rsid w:val="00F62B94"/>
    <w:rsid w:val="00F76091"/>
    <w:rsid w:val="00FE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9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A6097E"/>
    <w:pPr>
      <w:jc w:val="both"/>
    </w:pPr>
    <w:rPr>
      <w:rFonts w:ascii="Arial" w:hAnsi="Arial"/>
      <w:b/>
      <w:sz w:val="22"/>
      <w:szCs w:val="20"/>
    </w:rPr>
  </w:style>
  <w:style w:type="paragraph" w:styleId="Corpodetexto2">
    <w:name w:val="Body Text 2"/>
    <w:basedOn w:val="Normal"/>
    <w:rsid w:val="00A6097E"/>
    <w:rPr>
      <w:rFonts w:ascii="Arial" w:hAnsi="Arial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9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A6097E"/>
    <w:pPr>
      <w:jc w:val="both"/>
    </w:pPr>
    <w:rPr>
      <w:rFonts w:ascii="Arial" w:hAnsi="Arial"/>
      <w:b/>
      <w:sz w:val="22"/>
      <w:szCs w:val="20"/>
    </w:rPr>
  </w:style>
  <w:style w:type="paragraph" w:styleId="Corpodetexto2">
    <w:name w:val="Body Text 2"/>
    <w:basedOn w:val="Normal"/>
    <w:rsid w:val="00A6097E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784</Words>
  <Characters>4236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PRÓ-REITORIA DE GRADUAÇÃO</vt:lpstr>
    </vt:vector>
  </TitlesOfParts>
  <Company>..</Company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PRÓ-REITORIA DE GRADUAÇÃO</dc:title>
  <dc:creator>mccampos</dc:creator>
  <cp:lastModifiedBy>XXXXXXXXXXXXXXXXXXXXXXX</cp:lastModifiedBy>
  <cp:revision>2</cp:revision>
  <cp:lastPrinted>2009-12-14T14:16:00Z</cp:lastPrinted>
  <dcterms:created xsi:type="dcterms:W3CDTF">2017-07-25T15:21:00Z</dcterms:created>
  <dcterms:modified xsi:type="dcterms:W3CDTF">2017-07-25T15:21:00Z</dcterms:modified>
</cp:coreProperties>
</file>