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70C9" w14:textId="302D7CA0" w:rsidR="00364C04" w:rsidRDefault="005C0D6A" w:rsidP="006774B6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EDM </w:t>
      </w:r>
      <w:r w:rsidR="00434CC9">
        <w:rPr>
          <w:rFonts w:ascii="Calibri" w:hAnsi="Calibri"/>
          <w:b/>
          <w:color w:val="FF0000"/>
          <w:sz w:val="20"/>
          <w:szCs w:val="20"/>
          <w:u w:val="single"/>
        </w:rPr>
        <w:t>0</w:t>
      </w:r>
      <w:r w:rsidRPr="005F68EC">
        <w:rPr>
          <w:rFonts w:ascii="Calibri" w:hAnsi="Calibri"/>
          <w:b/>
          <w:color w:val="FF0000"/>
          <w:sz w:val="20"/>
          <w:szCs w:val="20"/>
          <w:u w:val="single"/>
        </w:rPr>
        <w:t>321 - Metodologia do Ensino de Matemátic</w:t>
      </w:r>
      <w:r w:rsidR="008F35C0" w:rsidRPr="005F68EC">
        <w:rPr>
          <w:rFonts w:ascii="Calibri" w:hAnsi="Calibri"/>
          <w:b/>
          <w:color w:val="FF0000"/>
          <w:sz w:val="20"/>
          <w:szCs w:val="20"/>
          <w:u w:val="single"/>
        </w:rPr>
        <w:t>a – Curso de Pedagogia</w:t>
      </w:r>
      <w:r w:rsidR="00D60C75" w:rsidRPr="005F68E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C8027B" w:rsidRPr="005F68EC">
        <w:rPr>
          <w:rFonts w:ascii="Calibri" w:hAnsi="Calibri"/>
          <w:b/>
          <w:color w:val="FF0000"/>
          <w:sz w:val="20"/>
          <w:szCs w:val="20"/>
          <w:u w:val="single"/>
        </w:rPr>
        <w:t>–</w:t>
      </w:r>
      <w:r w:rsidR="002F008E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434CC9">
        <w:rPr>
          <w:rFonts w:ascii="Calibri" w:hAnsi="Calibri"/>
          <w:b/>
          <w:color w:val="FF0000"/>
          <w:sz w:val="20"/>
          <w:szCs w:val="20"/>
          <w:u w:val="single"/>
        </w:rPr>
        <w:t>2017</w:t>
      </w:r>
      <w:r w:rsidR="008430A3">
        <w:rPr>
          <w:rFonts w:ascii="Calibri" w:hAnsi="Calibri"/>
          <w:b/>
          <w:color w:val="FF0000"/>
          <w:sz w:val="20"/>
          <w:szCs w:val="20"/>
          <w:u w:val="single"/>
        </w:rPr>
        <w:t>-2</w:t>
      </w:r>
      <w:r w:rsidR="00434CC9">
        <w:rPr>
          <w:rFonts w:ascii="Calibri" w:hAnsi="Calibri"/>
          <w:b/>
          <w:color w:val="FF0000"/>
          <w:sz w:val="20"/>
          <w:szCs w:val="20"/>
          <w:u w:val="single"/>
        </w:rPr>
        <w:t xml:space="preserve"> (4</w:t>
      </w:r>
      <w:r w:rsidR="007D19CB">
        <w:rPr>
          <w:rFonts w:ascii="Calibri" w:hAnsi="Calibri"/>
          <w:b/>
          <w:color w:val="FF0000"/>
          <w:sz w:val="20"/>
          <w:szCs w:val="20"/>
          <w:u w:val="single"/>
        </w:rPr>
        <w:t>ª feira</w:t>
      </w:r>
      <w:r w:rsidR="00434CC9">
        <w:rPr>
          <w:rFonts w:ascii="Calibri" w:hAnsi="Calibri"/>
          <w:b/>
          <w:color w:val="FF0000"/>
          <w:sz w:val="20"/>
          <w:szCs w:val="20"/>
          <w:u w:val="single"/>
        </w:rPr>
        <w:t xml:space="preserve"> – vespertino</w:t>
      </w:r>
      <w:r w:rsidR="00DC3893">
        <w:rPr>
          <w:rFonts w:ascii="Calibri" w:hAnsi="Calibri"/>
          <w:b/>
          <w:color w:val="FF0000"/>
          <w:sz w:val="20"/>
          <w:szCs w:val="20"/>
          <w:u w:val="single"/>
        </w:rPr>
        <w:t xml:space="preserve"> – das 14h00 às 17h40</w:t>
      </w:r>
      <w:r w:rsidR="006774B6">
        <w:rPr>
          <w:rFonts w:ascii="Calibri" w:hAnsi="Calibri"/>
          <w:b/>
          <w:color w:val="FF0000"/>
          <w:sz w:val="20"/>
          <w:szCs w:val="20"/>
          <w:u w:val="single"/>
        </w:rPr>
        <w:t>)</w:t>
      </w:r>
    </w:p>
    <w:p w14:paraId="4086CF81" w14:textId="77777777" w:rsidR="002F008E" w:rsidRDefault="002F008E" w:rsidP="006774B6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0888ADF5" w14:textId="2BC7D562" w:rsidR="005C0D6A" w:rsidRPr="00E41480" w:rsidRDefault="005C0D6A" w:rsidP="00E41480">
      <w:pPr>
        <w:jc w:val="right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proofErr w:type="spellStart"/>
      <w:r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>Prof</w:t>
      </w:r>
      <w:r w:rsidR="008430A3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>ª</w:t>
      </w:r>
      <w:proofErr w:type="spellEnd"/>
      <w:r w:rsidR="00364C04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responsável</w:t>
      </w:r>
      <w:r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: </w:t>
      </w:r>
      <w:r w:rsidR="004B579F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>Sueli Fanizzi</w:t>
      </w:r>
      <w:r w:rsidR="00F357AF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– </w:t>
      </w:r>
      <w:hyperlink r:id="rId7" w:history="1">
        <w:r w:rsidR="00F357AF" w:rsidRPr="00E41480">
          <w:rPr>
            <w:rStyle w:val="Hiperlink"/>
            <w:rFonts w:asciiTheme="minorHAnsi" w:hAnsiTheme="minorHAnsi"/>
            <w:b/>
            <w:i/>
            <w:color w:val="000000" w:themeColor="text1"/>
            <w:sz w:val="20"/>
            <w:szCs w:val="20"/>
          </w:rPr>
          <w:t>sfanizzi@usp.br</w:t>
        </w:r>
      </w:hyperlink>
      <w:r w:rsidR="00F357AF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(sala 119 – bloco A)</w:t>
      </w:r>
    </w:p>
    <w:p w14:paraId="693332A0" w14:textId="77777777" w:rsidR="00E41480" w:rsidRPr="00E41480" w:rsidRDefault="00D83735" w:rsidP="00E41480">
      <w:pPr>
        <w:jc w:val="right"/>
        <w:rPr>
          <w:rFonts w:asciiTheme="minorHAnsi" w:hAnsiTheme="minorHAnsi"/>
          <w:sz w:val="20"/>
          <w:szCs w:val="20"/>
        </w:rPr>
      </w:pPr>
      <w:r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>Pesquisadora de Iniciação Científica / Colaboradora: Larissa Ferreira da Silva</w:t>
      </w:r>
      <w:r w:rsidR="00E41480" w:rsidRPr="00E4148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– </w:t>
      </w:r>
      <w:r w:rsidR="00E41480" w:rsidRPr="00E41480">
        <w:rPr>
          <w:rFonts w:asciiTheme="minorHAnsi" w:hAnsiTheme="minorHAnsi"/>
          <w:b/>
          <w:bCs/>
          <w:i/>
          <w:iCs/>
          <w:color w:val="333333"/>
          <w:sz w:val="20"/>
          <w:szCs w:val="20"/>
          <w:shd w:val="clear" w:color="auto" w:fill="FFFFFF"/>
        </w:rPr>
        <w:t>larissaferreira.usp@gmail.com</w:t>
      </w:r>
    </w:p>
    <w:p w14:paraId="5C10B97A" w14:textId="6FB7805E" w:rsidR="00D83735" w:rsidRPr="002F008E" w:rsidRDefault="00D83735" w:rsidP="002F008E">
      <w:pPr>
        <w:jc w:val="right"/>
        <w:rPr>
          <w:rFonts w:ascii="Calibri" w:hAnsi="Calibri"/>
          <w:b/>
          <w:i/>
          <w:color w:val="000000" w:themeColor="text1"/>
          <w:sz w:val="20"/>
          <w:szCs w:val="20"/>
        </w:rPr>
      </w:pPr>
    </w:p>
    <w:p w14:paraId="5C12C6C9" w14:textId="77777777" w:rsidR="002F008E" w:rsidRDefault="002F008E" w:rsidP="00FF4346">
      <w:pPr>
        <w:rPr>
          <w:rFonts w:ascii="Calibri" w:hAnsi="Calibri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14:paraId="576103DB" w14:textId="5FD22BEE" w:rsidR="002F008E" w:rsidRPr="0052720B" w:rsidRDefault="002F008E" w:rsidP="00506174">
      <w:pPr>
        <w:jc w:val="center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52720B">
        <w:rPr>
          <w:rFonts w:ascii="Calibri" w:hAnsi="Calibri"/>
          <w:b/>
          <w:color w:val="000000" w:themeColor="text1"/>
          <w:sz w:val="20"/>
          <w:szCs w:val="20"/>
          <w:u w:val="single"/>
        </w:rPr>
        <w:t>CRONOGRAMA DE AULAS</w:t>
      </w:r>
    </w:p>
    <w:p w14:paraId="78165E56" w14:textId="77777777" w:rsidR="0052720B" w:rsidRPr="004932AE" w:rsidRDefault="0052720B" w:rsidP="00506174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</w:p>
    <w:tbl>
      <w:tblPr>
        <w:tblW w:w="19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9"/>
        <w:gridCol w:w="3327"/>
        <w:gridCol w:w="523"/>
        <w:gridCol w:w="2481"/>
        <w:gridCol w:w="1346"/>
        <w:gridCol w:w="3757"/>
        <w:gridCol w:w="2164"/>
        <w:gridCol w:w="10"/>
        <w:gridCol w:w="4473"/>
      </w:tblGrid>
      <w:tr w:rsidR="00D83735" w:rsidRPr="005F68EC" w14:paraId="77AA18C4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25DB5C3" w14:textId="77777777" w:rsidR="006C20A1" w:rsidRPr="005F68EC" w:rsidRDefault="006C20A1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  <w:p w14:paraId="0012C346" w14:textId="77777777" w:rsidR="003D3E04" w:rsidRPr="005F68EC" w:rsidRDefault="003D3E0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DA13B4" w14:textId="77777777" w:rsidR="006C20A1" w:rsidRPr="005F68EC" w:rsidRDefault="00C46C48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4B32DC96" w14:textId="77777777"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1ª Parte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453D7B" w14:textId="77777777"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2ª parte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70549376" w14:textId="77777777" w:rsidR="006C20A1" w:rsidRPr="005F68EC" w:rsidRDefault="00EF1154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Textos/tarefas</w:t>
            </w:r>
          </w:p>
        </w:tc>
      </w:tr>
      <w:tr w:rsidR="00D83735" w:rsidRPr="005F68EC" w14:paraId="7AACCFB5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5384FDA1" w14:textId="77777777" w:rsidR="006C20A1" w:rsidRPr="005F68EC" w:rsidRDefault="006C20A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02EF04" w14:textId="5A1EB2EC" w:rsidR="006C20A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7B984B02" w14:textId="16AC7544" w:rsidR="006C20A1" w:rsidRPr="005F68EC" w:rsidRDefault="00AF77DB" w:rsidP="00221B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6CE5">
              <w:rPr>
                <w:rFonts w:ascii="Calibri" w:hAnsi="Calibri"/>
                <w:sz w:val="20"/>
                <w:szCs w:val="20"/>
              </w:rPr>
              <w:t>Apresentação do curso, sistemática de avaliação</w:t>
            </w:r>
            <w:r w:rsidR="00FF4346">
              <w:rPr>
                <w:rFonts w:ascii="Calibri" w:hAnsi="Calibri"/>
                <w:sz w:val="20"/>
                <w:szCs w:val="20"/>
              </w:rPr>
              <w:t xml:space="preserve">, ambiente do </w:t>
            </w:r>
            <w:r w:rsidR="00221B80">
              <w:rPr>
                <w:rFonts w:ascii="Calibri" w:hAnsi="Calibri"/>
                <w:sz w:val="20"/>
                <w:szCs w:val="20"/>
              </w:rPr>
              <w:t>E-disciplinas</w:t>
            </w:r>
            <w:r w:rsidRPr="00A46CE5">
              <w:rPr>
                <w:rFonts w:ascii="Calibri" w:hAnsi="Calibri"/>
                <w:sz w:val="20"/>
                <w:szCs w:val="20"/>
              </w:rPr>
              <w:t xml:space="preserve"> e orientações sobre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A46CE5">
              <w:rPr>
                <w:rFonts w:ascii="Calibri" w:hAnsi="Calibri"/>
                <w:sz w:val="20"/>
                <w:szCs w:val="20"/>
              </w:rPr>
              <w:t>estágio.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8294C6" w14:textId="77777777"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Dinâmica para o primeiro dia: 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teste de cálculo mental e </w:t>
            </w:r>
            <w:r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– análise das estratégias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8922BF2" w14:textId="77777777" w:rsidR="006C20A1" w:rsidRPr="005F68EC" w:rsidRDefault="006C20A1" w:rsidP="00F72B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735" w:rsidRPr="005F68EC" w14:paraId="78BF60B0" w14:textId="77777777" w:rsidTr="00D83735">
        <w:trPr>
          <w:gridAfter w:val="2"/>
          <w:wAfter w:w="4483" w:type="dxa"/>
          <w:trHeight w:val="544"/>
        </w:trPr>
        <w:tc>
          <w:tcPr>
            <w:tcW w:w="644" w:type="dxa"/>
            <w:shd w:val="clear" w:color="auto" w:fill="auto"/>
          </w:tcPr>
          <w:p w14:paraId="52A94911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64E3D2" w14:textId="618D6572" w:rsidR="00120491" w:rsidRPr="005F68EC" w:rsidRDefault="00E95044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="00A00E2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1084D68B" w14:textId="77777777" w:rsidR="00120491" w:rsidRPr="005F68EC" w:rsidRDefault="00661682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Número natural e sistema de numeração decimal (abordagem histórica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275183" w14:textId="77777777"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Atividades 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>práticas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manipulação do ábaco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676058B" w14:textId="63240689" w:rsidR="00372D93" w:rsidRPr="00A00E23" w:rsidRDefault="00661682" w:rsidP="00D67434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Texto 1: </w:t>
            </w:r>
            <w:r w:rsidR="00E83A1E">
              <w:rPr>
                <w:rFonts w:ascii="Calibri" w:hAnsi="Calibri"/>
                <w:sz w:val="20"/>
                <w:szCs w:val="20"/>
              </w:rPr>
              <w:t xml:space="preserve">IFRAH, </w:t>
            </w:r>
            <w:r w:rsidR="00E83A1E" w:rsidRPr="005F68EC">
              <w:rPr>
                <w:rFonts w:ascii="Calibri" w:hAnsi="Calibri"/>
                <w:sz w:val="20"/>
                <w:szCs w:val="20"/>
              </w:rPr>
              <w:t xml:space="preserve">Georges. </w:t>
            </w:r>
            <w:r w:rsidR="00E83A1E" w:rsidRPr="00D87714">
              <w:rPr>
                <w:rFonts w:ascii="Calibri" w:hAnsi="Calibri"/>
                <w:b/>
                <w:sz w:val="20"/>
                <w:szCs w:val="20"/>
              </w:rPr>
              <w:t>Números</w:t>
            </w:r>
            <w:r w:rsidR="00E83A1E">
              <w:rPr>
                <w:rFonts w:ascii="Calibri" w:hAnsi="Calibri"/>
                <w:sz w:val="20"/>
                <w:szCs w:val="20"/>
              </w:rPr>
              <w:t>: a h</w:t>
            </w:r>
            <w:r w:rsidR="00E83A1E" w:rsidRPr="005F68EC">
              <w:rPr>
                <w:rFonts w:ascii="Calibri" w:hAnsi="Calibri"/>
                <w:sz w:val="20"/>
                <w:szCs w:val="20"/>
              </w:rPr>
              <w:t xml:space="preserve">istória </w:t>
            </w:r>
            <w:r w:rsidR="00E83A1E">
              <w:rPr>
                <w:rFonts w:ascii="Calibri" w:hAnsi="Calibri"/>
                <w:sz w:val="20"/>
                <w:szCs w:val="20"/>
              </w:rPr>
              <w:t>de uma grande invenção. Rio de Janeiro: Globo, 1989. (</w:t>
            </w:r>
            <w:r w:rsidR="00E83A1E" w:rsidRPr="005F68EC">
              <w:rPr>
                <w:rFonts w:ascii="Calibri" w:hAnsi="Calibri"/>
                <w:sz w:val="20"/>
                <w:szCs w:val="20"/>
              </w:rPr>
              <w:t>Caps. 1 e 2</w:t>
            </w:r>
            <w:r w:rsidR="00E83A1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D83735" w:rsidRPr="005F68EC" w14:paraId="20242FD8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60ED2CCE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DCD832" w14:textId="407547B6" w:rsidR="0012049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="004B579F" w:rsidRPr="005F68EC">
              <w:rPr>
                <w:rFonts w:ascii="Calibri" w:hAnsi="Calibri"/>
                <w:sz w:val="20"/>
                <w:szCs w:val="20"/>
              </w:rPr>
              <w:t>0</w:t>
            </w:r>
            <w:r w:rsidR="00A00E2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045EA539" w14:textId="77777777" w:rsidR="00120491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Número natural e sistema de numeração decimal </w:t>
            </w:r>
            <w:r w:rsidR="002C32AC" w:rsidRPr="005F68EC">
              <w:rPr>
                <w:rFonts w:ascii="Calibri" w:hAnsi="Calibri"/>
                <w:sz w:val="20"/>
                <w:szCs w:val="20"/>
              </w:rPr>
              <w:t>(a</w:t>
            </w:r>
            <w:r w:rsidR="00661682" w:rsidRPr="005F68EC">
              <w:rPr>
                <w:rFonts w:ascii="Calibri" w:hAnsi="Calibri"/>
                <w:sz w:val="20"/>
                <w:szCs w:val="20"/>
              </w:rPr>
              <w:t>bordagem didática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ACA749" w14:textId="4B4A9CBD" w:rsidR="00A23CA9" w:rsidRDefault="002C32AC" w:rsidP="00A23C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Análise da construção da escrita numérica </w:t>
            </w:r>
            <w:r w:rsidR="000F495A">
              <w:rPr>
                <w:rFonts w:ascii="Calibri" w:hAnsi="Calibri"/>
                <w:sz w:val="20"/>
                <w:szCs w:val="20"/>
              </w:rPr>
              <w:t>de alunos</w:t>
            </w:r>
            <w:r w:rsidR="002A6F6C" w:rsidRPr="005F68EC">
              <w:rPr>
                <w:rFonts w:ascii="Calibri" w:hAnsi="Calibri"/>
                <w:sz w:val="20"/>
                <w:szCs w:val="20"/>
              </w:rPr>
              <w:t xml:space="preserve"> da educação infantil e dos anos iniciais do ensino </w:t>
            </w:r>
            <w:r w:rsidR="00A23CA9" w:rsidRPr="005F68EC">
              <w:rPr>
                <w:rFonts w:ascii="Calibri" w:hAnsi="Calibri"/>
                <w:sz w:val="20"/>
                <w:szCs w:val="20"/>
              </w:rPr>
              <w:t>fundamental</w:t>
            </w:r>
          </w:p>
          <w:p w14:paraId="3DF531E1" w14:textId="596CE911" w:rsidR="00120491" w:rsidRPr="005F68EC" w:rsidRDefault="00A23CA9" w:rsidP="00786D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Orientações sobre o trabalho</w:t>
            </w:r>
            <w:r>
              <w:rPr>
                <w:rFonts w:ascii="Calibri" w:hAnsi="Calibri"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(sequência didática) – definição dos grupos e temas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2876B18" w14:textId="77777777" w:rsidR="00120491" w:rsidRPr="005F68EC" w:rsidRDefault="00D3529C" w:rsidP="003E0B34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Texto</w:t>
            </w:r>
            <w:r w:rsidR="00FA0CE8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1212B3">
              <w:rPr>
                <w:rFonts w:ascii="Calibri" w:hAnsi="Calibri"/>
                <w:sz w:val="20"/>
                <w:szCs w:val="20"/>
              </w:rPr>
              <w:t xml:space="preserve">LERNER, 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Delia; SADOVSKY, </w:t>
            </w:r>
            <w:proofErr w:type="spellStart"/>
            <w:r w:rsidR="002C32AC" w:rsidRPr="002C32AC">
              <w:rPr>
                <w:rFonts w:ascii="Calibri" w:hAnsi="Calibri"/>
                <w:sz w:val="20"/>
                <w:szCs w:val="20"/>
              </w:rPr>
              <w:t>Patricia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>. “O sistema de numeração: um problema didático” in PARRA, Cecilia.; S</w:t>
            </w:r>
            <w:r w:rsidR="000F495A">
              <w:rPr>
                <w:rFonts w:ascii="Calibri" w:hAnsi="Calibri"/>
                <w:sz w:val="20"/>
                <w:szCs w:val="20"/>
              </w:rPr>
              <w:t>AIZ, Irma (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orgs</w:t>
            </w:r>
            <w:proofErr w:type="spellEnd"/>
            <w:r w:rsidR="000F495A">
              <w:rPr>
                <w:rFonts w:ascii="Calibri" w:hAnsi="Calibri"/>
                <w:sz w:val="20"/>
                <w:szCs w:val="20"/>
              </w:rPr>
              <w:t xml:space="preserve">.). </w:t>
            </w:r>
            <w:r w:rsidR="000F495A" w:rsidRPr="000F495A">
              <w:rPr>
                <w:rFonts w:ascii="Calibri" w:hAnsi="Calibri"/>
                <w:b/>
                <w:sz w:val="20"/>
                <w:szCs w:val="20"/>
              </w:rPr>
              <w:t>Didática da Matemática</w:t>
            </w:r>
            <w:r w:rsidR="000F495A">
              <w:rPr>
                <w:rFonts w:ascii="Calibri" w:hAnsi="Calibri"/>
                <w:sz w:val="20"/>
                <w:szCs w:val="20"/>
              </w:rPr>
              <w:t xml:space="preserve">: reflexões </w:t>
            </w:r>
            <w:proofErr w:type="spellStart"/>
            <w:r w:rsidR="000F495A">
              <w:rPr>
                <w:rFonts w:ascii="Calibri" w:hAnsi="Calibri"/>
                <w:sz w:val="20"/>
                <w:szCs w:val="20"/>
              </w:rPr>
              <w:t>s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>sicopedagógicas</w:t>
            </w:r>
            <w:proofErr w:type="spell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. Porto Alegre: Artes Médicas, 1996. (1ª parte – págs. 73 </w:t>
            </w:r>
            <w:proofErr w:type="gramStart"/>
            <w:r w:rsidR="002C32AC" w:rsidRPr="002C32AC">
              <w:rPr>
                <w:rFonts w:ascii="Calibri" w:hAnsi="Calibri"/>
                <w:sz w:val="20"/>
                <w:szCs w:val="20"/>
              </w:rPr>
              <w:t>à</w:t>
            </w:r>
            <w:proofErr w:type="gramEnd"/>
            <w:r w:rsidR="002C32AC" w:rsidRPr="002C32AC">
              <w:rPr>
                <w:rFonts w:ascii="Calibri" w:hAnsi="Calibri"/>
                <w:sz w:val="20"/>
                <w:szCs w:val="20"/>
              </w:rPr>
              <w:t xml:space="preserve"> 116)</w:t>
            </w:r>
            <w:r w:rsidR="004D30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83735" w:rsidRPr="005F68EC" w14:paraId="2A469FA5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74C26D2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F7A1D5B" w14:textId="188B02EB" w:rsidR="0012049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="00903E8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7AC50871" w14:textId="77777777" w:rsidR="006B1486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Operações com números naturais: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ideia das operações, </w:t>
            </w:r>
            <w:r w:rsidR="0053669E"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e cálculo mental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56B010" w14:textId="77777777" w:rsidR="00120491" w:rsidRPr="005F68EC" w:rsidRDefault="001212B3" w:rsidP="001103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1AD23E3" w14:textId="67F7584E" w:rsidR="003E0B34" w:rsidRPr="00FA0CE8" w:rsidRDefault="00FA0CE8" w:rsidP="00E83A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Texto 3: </w:t>
            </w:r>
            <w:r w:rsidRPr="00FA0CE8">
              <w:rPr>
                <w:rFonts w:ascii="Calibri" w:hAnsi="Calibri" w:cs="Calibri"/>
                <w:sz w:val="20"/>
                <w:szCs w:val="20"/>
              </w:rPr>
              <w:t xml:space="preserve">BRASIL. Ministério de Educação. Secretaria de Educação Básica. </w:t>
            </w:r>
            <w:r w:rsidRPr="00FA0CE8">
              <w:rPr>
                <w:rFonts w:ascii="Calibri" w:hAnsi="Calibri" w:cs="Calibri"/>
                <w:b/>
                <w:sz w:val="20"/>
                <w:szCs w:val="20"/>
              </w:rPr>
              <w:t>Pacto Nacional pela Alfabetização na Idade Certa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: operações na resolução de problemas (caderno 04). Brasília: MEC, SEB, 2014. (</w:t>
            </w:r>
            <w:proofErr w:type="gramStart"/>
            <w:r w:rsidRPr="00FA0CE8">
              <w:rPr>
                <w:rFonts w:ascii="Calibri" w:hAnsi="Calibri" w:cs="Calibri"/>
                <w:sz w:val="20"/>
                <w:szCs w:val="20"/>
              </w:rPr>
              <w:t>p.</w:t>
            </w:r>
            <w:proofErr w:type="gramEnd"/>
            <w:r w:rsidRPr="00FA0CE8">
              <w:rPr>
                <w:rFonts w:ascii="Calibri" w:hAnsi="Calibri" w:cs="Calibri"/>
                <w:sz w:val="20"/>
                <w:szCs w:val="20"/>
              </w:rPr>
              <w:t xml:space="preserve"> 17 a 42). Disponível em: &lt;</w:t>
            </w:r>
            <w:hyperlink r:id="rId8" w:history="1">
              <w:r w:rsidRPr="00FA0CE8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http://pacto.mec.gov.br/images/pdf/cadernosmat/PNAIC_MAT_Caderno%204_pg001-088.pdf</w:t>
              </w:r>
            </w:hyperlink>
            <w:r w:rsidRPr="00FA0CE8">
              <w:rPr>
                <w:rFonts w:ascii="Calibri" w:eastAsia="Calibri" w:hAnsi="Calibri"/>
                <w:sz w:val="20"/>
                <w:szCs w:val="20"/>
                <w:lang w:eastAsia="en-US"/>
              </w:rPr>
              <w:t>&gt;</w:t>
            </w:r>
            <w:r w:rsidR="002F008E">
              <w:rPr>
                <w:rFonts w:ascii="Calibri" w:hAnsi="Calibri" w:cs="Calibri"/>
                <w:sz w:val="20"/>
                <w:szCs w:val="20"/>
              </w:rPr>
              <w:t>. Acesso em: 28 jul. 2017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83735" w:rsidRPr="005F68EC" w14:paraId="3DC0AE98" w14:textId="77777777" w:rsidTr="00D83735">
        <w:trPr>
          <w:gridAfter w:val="2"/>
          <w:wAfter w:w="4483" w:type="dxa"/>
          <w:trHeight w:val="535"/>
        </w:trPr>
        <w:tc>
          <w:tcPr>
            <w:tcW w:w="644" w:type="dxa"/>
            <w:shd w:val="clear" w:color="auto" w:fill="auto"/>
          </w:tcPr>
          <w:p w14:paraId="72675128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0A17208" w14:textId="7F14C64A" w:rsidR="00120491" w:rsidRPr="005F68EC" w:rsidRDefault="00E95044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4CA0522E" w14:textId="77777777" w:rsidR="00120491" w:rsidRPr="005F68EC" w:rsidRDefault="0053669E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669E">
              <w:rPr>
                <w:rFonts w:ascii="Calibri" w:hAnsi="Calibri"/>
                <w:sz w:val="20"/>
                <w:szCs w:val="20"/>
              </w:rPr>
              <w:t>Operações com números naturais:</w:t>
            </w:r>
            <w:r>
              <w:rPr>
                <w:rFonts w:ascii="Calibri" w:hAnsi="Calibri"/>
                <w:sz w:val="20"/>
                <w:szCs w:val="20"/>
              </w:rPr>
              <w:t xml:space="preserve"> técnicas algorítmicas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7D8E2C" w14:textId="77777777"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 – manipulação do material dourado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4C3FCA9" w14:textId="77777777" w:rsidR="00120491" w:rsidRPr="005F68EC" w:rsidRDefault="006774B6" w:rsidP="00AB1E64">
            <w:pPr>
              <w:rPr>
                <w:rFonts w:ascii="Calibri" w:hAnsi="Calibri"/>
                <w:sz w:val="20"/>
                <w:szCs w:val="20"/>
              </w:rPr>
            </w:pPr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 xml:space="preserve">Providenciar uma folha de papel quadriculado 0,5 </w:t>
            </w:r>
            <w:proofErr w:type="gramStart"/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>x</w:t>
            </w:r>
            <w:proofErr w:type="gramEnd"/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 xml:space="preserve"> 0,5</w:t>
            </w:r>
          </w:p>
        </w:tc>
      </w:tr>
      <w:tr w:rsidR="00D83735" w:rsidRPr="005F68EC" w14:paraId="7B36F83E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3F6D6D6" w14:textId="7CBD794E" w:rsidR="000B3F90" w:rsidRPr="005F68EC" w:rsidRDefault="000B3F9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9C8C82" w14:textId="3C11ECE3" w:rsidR="000B3F90" w:rsidRPr="005F68EC" w:rsidRDefault="000B3F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  <w:r w:rsidRPr="005F68EC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7B3649" w14:textId="1D8AC1A2" w:rsidR="000B3F90" w:rsidRPr="002F008E" w:rsidRDefault="00EB6C75" w:rsidP="000B3F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SEMANA DA PÁTRIA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0CF492D" w14:textId="37B6D95C" w:rsidR="000B3F90" w:rsidRPr="005F68EC" w:rsidRDefault="000B3F90" w:rsidP="00A578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735" w:rsidRPr="005F68EC" w14:paraId="11C0127C" w14:textId="77777777" w:rsidTr="00D8373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6586AD27" w14:textId="6130D367" w:rsidR="0086597B" w:rsidRPr="005F68EC" w:rsidRDefault="00EB6C75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AADA228" w14:textId="7412AED0" w:rsidR="0086597B" w:rsidRPr="005F68EC" w:rsidRDefault="00EB6C75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="0086597B" w:rsidRPr="005F68EC">
              <w:rPr>
                <w:rFonts w:ascii="Calibri" w:hAnsi="Calibri"/>
                <w:sz w:val="20"/>
                <w:szCs w:val="20"/>
              </w:rPr>
              <w:t>/</w:t>
            </w:r>
            <w:r w:rsidR="00E95044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D56F" w14:textId="77777777" w:rsidR="0086597B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</w:p>
          <w:p w14:paraId="0175B3FF" w14:textId="77777777" w:rsidR="009E7074" w:rsidRDefault="00D83735" w:rsidP="00D837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9E7074">
              <w:rPr>
                <w:rFonts w:ascii="Calibri" w:hAnsi="Calibri"/>
                <w:sz w:val="20"/>
                <w:szCs w:val="20"/>
              </w:rPr>
              <w:t>ídeo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2332FBBC" w14:textId="235851A6" w:rsidR="00D83735" w:rsidRPr="005F68EC" w:rsidRDefault="000F53CB" w:rsidP="00D83735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D83735" w:rsidRPr="0063337C">
                <w:rPr>
                  <w:rStyle w:val="Hiperlink"/>
                  <w:rFonts w:ascii="Calibri" w:hAnsi="Calibri" w:cs="Arabic Typesetting"/>
                  <w:sz w:val="20"/>
                  <w:szCs w:val="20"/>
                </w:rPr>
                <w:t>https://www.youtube.com/watch?v=1gKR7aitCjM</w:t>
              </w:r>
            </w:hyperlink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0313D" w14:textId="77777777"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 – manipulação do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geoplano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8430A3">
              <w:rPr>
                <w:rFonts w:ascii="Calibri" w:hAnsi="Calibri"/>
                <w:sz w:val="20"/>
                <w:szCs w:val="20"/>
              </w:rPr>
              <w:t>tangram</w:t>
            </w:r>
            <w:proofErr w:type="spellEnd"/>
            <w:r w:rsidR="008430A3">
              <w:rPr>
                <w:rFonts w:ascii="Calibri" w:hAnsi="Calibri"/>
                <w:sz w:val="20"/>
                <w:szCs w:val="20"/>
              </w:rPr>
              <w:t xml:space="preserve"> e sólidos geométricos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A9DD81D" w14:textId="47799DC1" w:rsidR="0086597B" w:rsidRDefault="0099179C" w:rsidP="00E83A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D83735">
              <w:rPr>
                <w:rFonts w:ascii="Calibri" w:hAnsi="Calibri"/>
                <w:sz w:val="20"/>
                <w:szCs w:val="20"/>
              </w:rPr>
              <w:t xml:space="preserve"> 4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PONTE, João P. e SERRAZINA, Maria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99179C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Pr="0099179C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Pr="0099179C">
              <w:rPr>
                <w:rFonts w:ascii="Calibri" w:hAnsi="Calibri"/>
                <w:sz w:val="20"/>
                <w:szCs w:val="20"/>
              </w:rPr>
              <w:t>. Capítulo 8: Geometria. Lisboa: Universidade Aberta, 2000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4789A31" w14:textId="77777777" w:rsidR="006774B6" w:rsidRPr="005F68EC" w:rsidRDefault="006774B6" w:rsidP="00E83A1E">
            <w:pPr>
              <w:rPr>
                <w:rFonts w:ascii="Calibri" w:hAnsi="Calibri"/>
                <w:sz w:val="20"/>
                <w:szCs w:val="20"/>
              </w:rPr>
            </w:pPr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>Providenciar cola, fita adesiva e seis quadrados de sulfite ou cartolina de lado 10cm</w:t>
            </w:r>
          </w:p>
        </w:tc>
      </w:tr>
      <w:tr w:rsidR="00D83735" w:rsidRPr="005F68EC" w14:paraId="1F2FDFE5" w14:textId="77777777" w:rsidTr="00D8373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1091D9DE" w14:textId="1B86F456" w:rsidR="0086597B" w:rsidRPr="005F68EC" w:rsidRDefault="00EB6C75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65FE3AD" w14:textId="448252F0" w:rsidR="0086597B" w:rsidRPr="005F68EC" w:rsidRDefault="00EB6C75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86597B" w:rsidRPr="005F68EC">
              <w:rPr>
                <w:rFonts w:ascii="Calibri" w:hAnsi="Calibri"/>
                <w:sz w:val="20"/>
                <w:szCs w:val="20"/>
              </w:rPr>
              <w:t>/</w:t>
            </w:r>
            <w:r w:rsidR="00E95044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4F5E" w14:textId="77777777"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  <w:r w:rsidR="008430A3">
              <w:rPr>
                <w:rFonts w:ascii="Calibri" w:hAnsi="Calibri"/>
                <w:sz w:val="20"/>
                <w:szCs w:val="20"/>
              </w:rPr>
              <w:t>: atividades práticas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7BC17" w14:textId="4A8ACE5E" w:rsidR="0086597B" w:rsidRPr="005F68EC" w:rsidRDefault="002F008E" w:rsidP="002F0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ENCONTRO DOS GRUPOS DE TRABALHO 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0678A43" w14:textId="77777777" w:rsidR="0086597B" w:rsidRPr="005F68EC" w:rsidRDefault="0086597B" w:rsidP="00E83A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735" w:rsidRPr="005F68EC" w14:paraId="3380BC3A" w14:textId="77777777" w:rsidTr="00D8373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0D63657D" w14:textId="06317F9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14:paraId="39391EEA" w14:textId="5C323EA1" w:rsidR="00EB6C75" w:rsidRPr="005F68EC" w:rsidRDefault="00EB6C75" w:rsidP="00505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 w:rsidRPr="005F68EC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3BAD1" w14:textId="7777777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nas aulas de Matemática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2CC87" w14:textId="7777777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RELATOS DE ESTÁGIO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D2066" w14:textId="389F25B1" w:rsidR="00EB6C75" w:rsidRPr="005F68EC" w:rsidRDefault="00D83735" w:rsidP="00E83A1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 5</w:t>
            </w:r>
            <w:r w:rsidR="00EB6C75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EB6C75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proofErr w:type="spellStart"/>
            <w:r w:rsidR="00EB6C75" w:rsidRPr="00113650">
              <w:rPr>
                <w:rFonts w:ascii="Calibri" w:hAnsi="Calibri"/>
                <w:b/>
                <w:sz w:val="20"/>
                <w:szCs w:val="20"/>
              </w:rPr>
              <w:t>Didáctica</w:t>
            </w:r>
            <w:proofErr w:type="spellEnd"/>
            <w:r w:rsidR="00EB6C75" w:rsidRPr="00113650">
              <w:rPr>
                <w:rFonts w:ascii="Calibri" w:hAnsi="Calibri"/>
                <w:b/>
                <w:sz w:val="20"/>
                <w:szCs w:val="20"/>
              </w:rPr>
              <w:t xml:space="preserve"> da Matemática do 1º Ciclo</w:t>
            </w:r>
            <w:r w:rsidR="00EB6C75" w:rsidRPr="00113650">
              <w:rPr>
                <w:rFonts w:ascii="Calibri" w:hAnsi="Calibri"/>
                <w:sz w:val="20"/>
                <w:szCs w:val="20"/>
              </w:rPr>
              <w:t>. Capítulo 11: Avaliação. Lisboa: Universidade Aberta, 2000</w:t>
            </w:r>
            <w:r w:rsidR="00EB6C7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83735" w:rsidRPr="005F68EC" w14:paraId="2830E383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AAD0679" w14:textId="76EB2499" w:rsidR="00C91687" w:rsidRPr="005F68EC" w:rsidRDefault="000B3F9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ADE0D40" w14:textId="62B372BC" w:rsidR="00C91687" w:rsidRPr="005F68EC" w:rsidRDefault="00E95044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  <w:r w:rsidR="00C91687"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1A0E" w14:textId="77777777" w:rsidR="00C91687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Grandezas e </w:t>
            </w:r>
            <w:r w:rsidRPr="005F68EC">
              <w:rPr>
                <w:rFonts w:ascii="Calibri" w:hAnsi="Calibri"/>
                <w:sz w:val="20"/>
                <w:szCs w:val="20"/>
              </w:rPr>
              <w:t>Medidas</w:t>
            </w:r>
          </w:p>
          <w:p w14:paraId="310B98CD" w14:textId="77777777" w:rsidR="009E7074" w:rsidRDefault="00D83735" w:rsidP="00D837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9E7074">
              <w:rPr>
                <w:rFonts w:ascii="Calibri" w:hAnsi="Calibri"/>
                <w:sz w:val="20"/>
                <w:szCs w:val="20"/>
              </w:rPr>
              <w:t>ídeo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28423439" w14:textId="77777777" w:rsidR="00D83735" w:rsidRPr="000F0081" w:rsidRDefault="000F53CB" w:rsidP="00D83735">
            <w:pPr>
              <w:rPr>
                <w:rStyle w:val="Hiperlink"/>
                <w:rFonts w:ascii="Calibri" w:hAnsi="Calibri" w:cs="Arabic Typesetting"/>
                <w:color w:val="4F81BD" w:themeColor="accent1"/>
                <w:sz w:val="20"/>
                <w:szCs w:val="20"/>
              </w:rPr>
            </w:pPr>
            <w:hyperlink r:id="rId10" w:history="1">
              <w:r w:rsidR="00D83735" w:rsidRPr="000F0081">
                <w:rPr>
                  <w:rStyle w:val="Hiperlink"/>
                  <w:rFonts w:ascii="Calibri" w:hAnsi="Calibri" w:cs="Arabic Typesetting"/>
                  <w:color w:val="4F81BD" w:themeColor="accent1"/>
                  <w:sz w:val="20"/>
                  <w:szCs w:val="20"/>
                </w:rPr>
                <w:t>https://www.youtube.com/watch?v=FKzAvsw22r0</w:t>
              </w:r>
            </w:hyperlink>
          </w:p>
          <w:p w14:paraId="0F8761B5" w14:textId="7F457FBB" w:rsidR="000F0081" w:rsidRPr="005F68EC" w:rsidRDefault="000F0081" w:rsidP="00D837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0F54" w14:textId="77777777"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A4FAA8" w14:textId="31330BB0" w:rsidR="00C91687" w:rsidRPr="00AD2595" w:rsidRDefault="002F008E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 6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 xml:space="preserve">BRASIL. Ministério de Educação. Secretaria de Educação Básica. </w:t>
            </w:r>
            <w:r w:rsidR="00AD2595" w:rsidRPr="00AD2595">
              <w:rPr>
                <w:rFonts w:ascii="Calibri" w:hAnsi="Calibri"/>
                <w:b/>
                <w:sz w:val="20"/>
                <w:szCs w:val="20"/>
              </w:rPr>
              <w:t>Pacto Nacional pela Alfabetização na Idade Certa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>: grandezas e medidas (caderno 06). Brasília: MEC, SEB, 2014. (</w:t>
            </w:r>
            <w:proofErr w:type="gramStart"/>
            <w:r w:rsidR="00AD2595" w:rsidRPr="00AD2595">
              <w:rPr>
                <w:rFonts w:ascii="Calibri" w:hAnsi="Calibri"/>
                <w:sz w:val="20"/>
                <w:szCs w:val="20"/>
              </w:rPr>
              <w:t>p.</w:t>
            </w:r>
            <w:proofErr w:type="gramEnd"/>
            <w:r w:rsidR="00AD2595" w:rsidRPr="00AD2595">
              <w:rPr>
                <w:rFonts w:ascii="Calibri" w:hAnsi="Calibri"/>
                <w:sz w:val="20"/>
                <w:szCs w:val="20"/>
              </w:rPr>
              <w:t xml:space="preserve"> 7 a 23). Disponível em: http://pacto.mec.gov.br/images/pdf/cadernosmat/PNAIC_MAT_Caderno</w:t>
            </w:r>
            <w:r>
              <w:rPr>
                <w:rFonts w:ascii="Calibri" w:hAnsi="Calibri"/>
                <w:sz w:val="20"/>
                <w:szCs w:val="20"/>
              </w:rPr>
              <w:t>%206_pg001-080.pdf. Acesso em 28 jul. 2017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83735" w:rsidRPr="005F68EC" w14:paraId="71774C28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7694E251" w14:textId="24F1C79E" w:rsidR="000B3F90" w:rsidRPr="005F68EC" w:rsidRDefault="000B3F9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8BB3370" w14:textId="57B5E724" w:rsidR="000B3F90" w:rsidRPr="005F68EC" w:rsidRDefault="000B3F90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D92D0" w14:textId="470B79F5" w:rsidR="000B3F90" w:rsidRPr="005F68EC" w:rsidRDefault="000A5D61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Números racionais (decimais e frações)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16C06" w14:textId="379272DD" w:rsidR="000B3F90" w:rsidRPr="005F68EC" w:rsidRDefault="000A5D61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F6A0610" w14:textId="4D312C70" w:rsidR="000B3F90" w:rsidRPr="005F68EC" w:rsidRDefault="000B3F90" w:rsidP="00C91687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ntrega da primeira versão do trabalho em grupo</w:t>
            </w:r>
          </w:p>
        </w:tc>
      </w:tr>
      <w:tr w:rsidR="00D83735" w:rsidRPr="005F68EC" w14:paraId="5BC160FC" w14:textId="3ECB110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8B18B27" w14:textId="701D943A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E340AF2" w14:textId="4B71DEFF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36621F22" w14:textId="58FAAC0A" w:rsidR="00F357AF" w:rsidRPr="005F68EC" w:rsidRDefault="00F357AF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Jogos nas aulas de Matemática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D512F7E" w14:textId="3ACA6A08" w:rsidR="00F357AF" w:rsidRPr="005F68EC" w:rsidRDefault="00F357AF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D94AD18" w14:textId="5BEDF2C0" w:rsidR="00F357AF" w:rsidRPr="002F008E" w:rsidRDefault="002F008E" w:rsidP="00F357A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Texto 7: 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BRASIL. Ministério de Educação. Secretaria de Educação Básica. </w:t>
            </w:r>
            <w:r w:rsidR="00F357AF" w:rsidRPr="002F008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Pacto Nacional pela Alfabetização na Idade Certa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jogos na alfabetização matemática. Brasília: MEC, SEB, 2014. (Parte 1). Disponível em: </w:t>
            </w:r>
            <w:hyperlink r:id="rId11" w:history="1">
              <w:r w:rsidR="00F357AF" w:rsidRPr="002F008E">
                <w:rPr>
                  <w:rStyle w:val="Hiperlink"/>
                  <w:rFonts w:asciiTheme="minorHAnsi" w:hAnsiTheme="minorHAnsi" w:cs="Arial"/>
                  <w:color w:val="000000" w:themeColor="text1"/>
                  <w:sz w:val="20"/>
                  <w:szCs w:val="20"/>
                  <w:u w:val="none"/>
                </w:rPr>
                <w:t>http://pacto.mec.gov.br/images/pdf/cadernosmat/PNAIC_MAT_Caderno%20jogos_pg001-072.pdf</w:t>
              </w:r>
            </w:hyperlink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Acesso em: 2</w:t>
            </w:r>
            <w:r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 jul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2017.</w:t>
            </w:r>
          </w:p>
        </w:tc>
      </w:tr>
      <w:tr w:rsidR="00D83735" w:rsidRPr="005F68EC" w14:paraId="421E192B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4B299A3" w14:textId="73DE4E9F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BCBFE1" w14:textId="6CA71F3A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77999569" w14:textId="77777777" w:rsidR="00F357AF" w:rsidRDefault="0025376B" w:rsidP="00A23C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Estatística nos anos iniciais</w:t>
            </w:r>
          </w:p>
          <w:p w14:paraId="6B32DAFE" w14:textId="77777777" w:rsidR="00D83735" w:rsidRDefault="00D83735" w:rsidP="00D837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Vídeo:</w:t>
            </w:r>
          </w:p>
          <w:p w14:paraId="4E1A0762" w14:textId="6A30936B" w:rsidR="00D83735" w:rsidRPr="005F68EC" w:rsidRDefault="000F53CB" w:rsidP="00D83735">
            <w:pPr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D83735" w:rsidRPr="0063337C">
                <w:rPr>
                  <w:rStyle w:val="Hiperlink"/>
                  <w:rFonts w:ascii="Calibri" w:hAnsi="Calibri" w:cs="Arabic Typesetting"/>
                  <w:sz w:val="20"/>
                  <w:szCs w:val="20"/>
                </w:rPr>
                <w:t>https://www.youtube.com/watch?v=-E61WDtNlwM</w:t>
              </w:r>
            </w:hyperlink>
            <w:r w:rsidR="00D83735">
              <w:rPr>
                <w:rStyle w:val="Hiperlink"/>
                <w:rFonts w:ascii="Calibri" w:hAnsi="Calibri" w:cs="Arabic Typesetting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9A2320" w14:textId="479086BB" w:rsidR="00F357AF" w:rsidRPr="005F68EC" w:rsidRDefault="00D83735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F426B60" w14:textId="013B7AD5" w:rsidR="00F357AF" w:rsidRPr="005F68EC" w:rsidRDefault="00F357AF" w:rsidP="00AD63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8: 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GUIMARÃES, G. </w:t>
            </w:r>
            <w:r w:rsidR="007D378B" w:rsidRPr="00D83735">
              <w:rPr>
                <w:rFonts w:asciiTheme="minorHAnsi" w:hAnsiTheme="minorHAnsi"/>
                <w:sz w:val="20"/>
                <w:szCs w:val="20"/>
              </w:rPr>
              <w:t xml:space="preserve">Estatística nos anos iniciais de escolarização. 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In: SMOLE, K. S.; MUNIZ, C. A. </w:t>
            </w:r>
            <w:r w:rsidR="007D378B" w:rsidRPr="00D83735">
              <w:rPr>
                <w:rFonts w:asciiTheme="minorHAnsi" w:hAnsiTheme="minorHAnsi"/>
                <w:b/>
                <w:iCs/>
                <w:sz w:val="20"/>
                <w:szCs w:val="20"/>
              </w:rPr>
              <w:t>A matemática em sala de aula: reflexões e propostas para os anos iniciais do Ensino Fundamental</w:t>
            </w:r>
            <w:r w:rsidR="007D378B" w:rsidRPr="00D8373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 Capítulo 5. Porto Al</w:t>
            </w:r>
            <w:r w:rsidR="007D378B">
              <w:rPr>
                <w:rFonts w:asciiTheme="minorHAnsi" w:hAnsiTheme="minorHAnsi"/>
                <w:sz w:val="20"/>
                <w:szCs w:val="20"/>
              </w:rPr>
              <w:t>egre: Penso, 2013.</w:t>
            </w:r>
          </w:p>
        </w:tc>
      </w:tr>
      <w:tr w:rsidR="00D83735" w:rsidRPr="005F68EC" w14:paraId="4360F508" w14:textId="77777777" w:rsidTr="00D83735">
        <w:tc>
          <w:tcPr>
            <w:tcW w:w="644" w:type="dxa"/>
            <w:shd w:val="clear" w:color="auto" w:fill="auto"/>
          </w:tcPr>
          <w:p w14:paraId="17B8518D" w14:textId="39566271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51D5A47" w14:textId="794276AA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  <w:r w:rsidRPr="005F68EC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221D1748" w14:textId="60638CE0" w:rsidR="00F357AF" w:rsidRPr="005F68EC" w:rsidRDefault="00F357AF" w:rsidP="001B44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1 e 2)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12F58E" w14:textId="021EDAB7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>
              <w:rPr>
                <w:rFonts w:ascii="Calibri" w:hAnsi="Calibri"/>
                <w:sz w:val="20"/>
                <w:szCs w:val="20"/>
              </w:rPr>
              <w:t>do trabalho em grupo (grupos 3 e 4)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F631E9A" w14:textId="719929C9" w:rsidR="00F357AF" w:rsidRPr="005F68EC" w:rsidRDefault="00F357AF" w:rsidP="001B441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125E">
              <w:rPr>
                <w:rFonts w:ascii="Calibri" w:hAnsi="Calibri"/>
                <w:b/>
                <w:sz w:val="20"/>
                <w:szCs w:val="20"/>
              </w:rPr>
              <w:t xml:space="preserve">Entrega do trabalho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final </w:t>
            </w:r>
            <w:r w:rsidRPr="0012125E">
              <w:rPr>
                <w:rFonts w:ascii="Calibri" w:hAnsi="Calibri"/>
                <w:b/>
                <w:sz w:val="20"/>
                <w:szCs w:val="20"/>
              </w:rPr>
              <w:t>em grupo</w:t>
            </w:r>
          </w:p>
        </w:tc>
        <w:tc>
          <w:tcPr>
            <w:tcW w:w="44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99E7DD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735" w:rsidRPr="005F68EC" w14:paraId="4FFBA55F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79A51589" w14:textId="4950BCD6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381C9C" w14:textId="39697678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E5F9D" w14:textId="0167F9C4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5 e 6)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0B2F0" w14:textId="24A93072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7 e 8)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0D8DC0D" w14:textId="7177CF8D" w:rsidR="00F357AF" w:rsidRPr="001B441C" w:rsidRDefault="00F357AF" w:rsidP="001212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441C">
              <w:rPr>
                <w:rFonts w:ascii="Calibri" w:hAnsi="Calibri"/>
                <w:b/>
                <w:sz w:val="20"/>
                <w:szCs w:val="20"/>
              </w:rPr>
              <w:t>Entrega do relatório de estágio</w:t>
            </w:r>
          </w:p>
          <w:p w14:paraId="6A94227A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7AF" w:rsidRPr="005F68EC" w14:paraId="652EAEA2" w14:textId="77777777" w:rsidTr="00F357AF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4CC409EF" w14:textId="77777777" w:rsidR="00F357AF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BDEE34" w14:textId="4AEE72DD" w:rsidR="00F357AF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15/11</w:t>
            </w:r>
          </w:p>
        </w:tc>
        <w:tc>
          <w:tcPr>
            <w:tcW w:w="13598" w:type="dxa"/>
            <w:gridSpan w:val="6"/>
            <w:shd w:val="clear" w:color="auto" w:fill="auto"/>
          </w:tcPr>
          <w:p w14:paraId="79CA6918" w14:textId="3BF10B09" w:rsidR="00F357AF" w:rsidRPr="005F68EC" w:rsidRDefault="00F357AF" w:rsidP="00206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FERIADO – PROCLAMAÇÃO DA REPÚBLICA</w:t>
            </w:r>
          </w:p>
        </w:tc>
      </w:tr>
      <w:tr w:rsidR="00D83735" w:rsidRPr="005F68EC" w14:paraId="6C254D33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403FB71" w14:textId="15F8F01F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7D1CDEF" w14:textId="25331960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D5FFEC" w14:textId="042E7DD4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9 e 10)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C7E01E" w14:textId="53DA83FF" w:rsidR="00F357AF" w:rsidRPr="005F68EC" w:rsidRDefault="00F357AF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11 e 12)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70EDC180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3735" w:rsidRPr="005F68EC" w14:paraId="2B48B088" w14:textId="77777777" w:rsidTr="00D8373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A4CD193" w14:textId="1EA92A33" w:rsidR="00F357AF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010BA62" w14:textId="5AC4A35E" w:rsidR="00F357AF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29/11</w:t>
            </w:r>
          </w:p>
        </w:tc>
        <w:tc>
          <w:tcPr>
            <w:tcW w:w="3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B3477" w14:textId="0E2FEBD6" w:rsidR="00F357AF" w:rsidRDefault="00D83735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do curso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41EC5F" w14:textId="5F772E08" w:rsidR="00F357AF" w:rsidRPr="005F68EC" w:rsidRDefault="00D83735" w:rsidP="00EB32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Devolutiva do trabalho em grupo e do relatório de estágio / fechamento de notas</w:t>
            </w:r>
          </w:p>
          <w:p w14:paraId="1AA8A488" w14:textId="77777777" w:rsidR="00F357AF" w:rsidRDefault="00F357AF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1" w:type="dxa"/>
            <w:gridSpan w:val="2"/>
            <w:shd w:val="clear" w:color="auto" w:fill="auto"/>
          </w:tcPr>
          <w:p w14:paraId="52BCAD14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7AF" w:rsidRPr="005F68EC" w14:paraId="09A55FDD" w14:textId="77777777" w:rsidTr="00F357AF">
        <w:trPr>
          <w:gridAfter w:val="1"/>
          <w:wAfter w:w="4473" w:type="dxa"/>
        </w:trPr>
        <w:tc>
          <w:tcPr>
            <w:tcW w:w="1353" w:type="dxa"/>
            <w:gridSpan w:val="2"/>
            <w:shd w:val="clear" w:color="auto" w:fill="auto"/>
            <w:vAlign w:val="center"/>
          </w:tcPr>
          <w:p w14:paraId="6E0F878C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64D006F5" w14:textId="77777777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Avaliação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1BA7E403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69DFCB7C" w14:textId="310E7196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Síntese reflexiva das leituras (2,5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  <w:p w14:paraId="12E2F5FF" w14:textId="1B94D5BC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 xml:space="preserve">(5 obrigatórias – 0,5 cada) 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2804063D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3D701A64" w14:textId="0081435A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Relatório de estágio (3,5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8B077F3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54F6870F" w14:textId="28B6C8A2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Trabalho em grupo (4,0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  <w:p w14:paraId="3091F138" w14:textId="71F2263C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1ª versão (1,0) / Versão final (2,0) / Apresentação (1,0)</w:t>
            </w:r>
          </w:p>
          <w:p w14:paraId="10A825DD" w14:textId="02527653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DC159D7" w14:textId="77777777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1DA05CAF" w14:textId="3596506F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Arabic Typesetting"/>
                <w:b/>
                <w:sz w:val="20"/>
                <w:szCs w:val="20"/>
              </w:rPr>
              <w:t>(10,0)</w:t>
            </w:r>
          </w:p>
          <w:p w14:paraId="2C10554E" w14:textId="77777777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</w:tr>
    </w:tbl>
    <w:p w14:paraId="51DB1101" w14:textId="77777777" w:rsidR="001E74AF" w:rsidRDefault="001E74AF">
      <w:pPr>
        <w:rPr>
          <w:rFonts w:ascii="Calibri" w:hAnsi="Calibri" w:cs="Arabic Typesetting"/>
          <w:sz w:val="20"/>
          <w:szCs w:val="20"/>
        </w:rPr>
      </w:pPr>
    </w:p>
    <w:p w14:paraId="35D5DBB6" w14:textId="7A2DD912" w:rsidR="009E7074" w:rsidRPr="001E74AF" w:rsidRDefault="009E7074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</w:p>
    <w:sectPr w:rsidR="009E7074" w:rsidRPr="001E74AF" w:rsidSect="00A46CE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0EAF" w14:textId="77777777" w:rsidR="000F53CB" w:rsidRDefault="000F53CB" w:rsidP="009C0A05">
      <w:r>
        <w:separator/>
      </w:r>
    </w:p>
  </w:endnote>
  <w:endnote w:type="continuationSeparator" w:id="0">
    <w:p w14:paraId="51DB855A" w14:textId="77777777" w:rsidR="000F53CB" w:rsidRDefault="000F53CB" w:rsidP="009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DD2B" w14:textId="77777777" w:rsidR="000F53CB" w:rsidRDefault="000F53CB" w:rsidP="009C0A05">
      <w:r>
        <w:separator/>
      </w:r>
    </w:p>
  </w:footnote>
  <w:footnote w:type="continuationSeparator" w:id="0">
    <w:p w14:paraId="55C25C64" w14:textId="77777777" w:rsidR="000F53CB" w:rsidRDefault="000F53CB" w:rsidP="009C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8E3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A"/>
    <w:rsid w:val="0001083C"/>
    <w:rsid w:val="0003499F"/>
    <w:rsid w:val="00053E0A"/>
    <w:rsid w:val="00063123"/>
    <w:rsid w:val="000703B9"/>
    <w:rsid w:val="00076526"/>
    <w:rsid w:val="00076C89"/>
    <w:rsid w:val="000853B9"/>
    <w:rsid w:val="000A5D61"/>
    <w:rsid w:val="000B2453"/>
    <w:rsid w:val="000B3F90"/>
    <w:rsid w:val="000B6E96"/>
    <w:rsid w:val="000C3E80"/>
    <w:rsid w:val="000F0081"/>
    <w:rsid w:val="000F495A"/>
    <w:rsid w:val="000F53CB"/>
    <w:rsid w:val="0011032F"/>
    <w:rsid w:val="00113650"/>
    <w:rsid w:val="00120491"/>
    <w:rsid w:val="0012125E"/>
    <w:rsid w:val="001212B3"/>
    <w:rsid w:val="00136912"/>
    <w:rsid w:val="00161884"/>
    <w:rsid w:val="001623B6"/>
    <w:rsid w:val="0016555F"/>
    <w:rsid w:val="00165FE5"/>
    <w:rsid w:val="001804C5"/>
    <w:rsid w:val="001B441C"/>
    <w:rsid w:val="001B69C7"/>
    <w:rsid w:val="001D2E93"/>
    <w:rsid w:val="001D72DC"/>
    <w:rsid w:val="001E6345"/>
    <w:rsid w:val="001E74AF"/>
    <w:rsid w:val="00206BFC"/>
    <w:rsid w:val="00221B80"/>
    <w:rsid w:val="002255E1"/>
    <w:rsid w:val="0024394E"/>
    <w:rsid w:val="002447C0"/>
    <w:rsid w:val="0025376B"/>
    <w:rsid w:val="00261C9C"/>
    <w:rsid w:val="002916A4"/>
    <w:rsid w:val="002A6F6C"/>
    <w:rsid w:val="002B0D22"/>
    <w:rsid w:val="002C32AC"/>
    <w:rsid w:val="002E1183"/>
    <w:rsid w:val="002E4810"/>
    <w:rsid w:val="002F008E"/>
    <w:rsid w:val="002F43F2"/>
    <w:rsid w:val="002F5830"/>
    <w:rsid w:val="003104CF"/>
    <w:rsid w:val="00364C04"/>
    <w:rsid w:val="00372D93"/>
    <w:rsid w:val="00384F68"/>
    <w:rsid w:val="00386C64"/>
    <w:rsid w:val="00395F3E"/>
    <w:rsid w:val="00396CC1"/>
    <w:rsid w:val="003B70AF"/>
    <w:rsid w:val="003D2524"/>
    <w:rsid w:val="003D3E04"/>
    <w:rsid w:val="003D6F21"/>
    <w:rsid w:val="003E0B34"/>
    <w:rsid w:val="003E64EB"/>
    <w:rsid w:val="003F32FB"/>
    <w:rsid w:val="00416AAA"/>
    <w:rsid w:val="00417FE9"/>
    <w:rsid w:val="004205F1"/>
    <w:rsid w:val="0042661F"/>
    <w:rsid w:val="00434CC9"/>
    <w:rsid w:val="0046279A"/>
    <w:rsid w:val="00475A70"/>
    <w:rsid w:val="00476603"/>
    <w:rsid w:val="00482D1D"/>
    <w:rsid w:val="004932AE"/>
    <w:rsid w:val="00493D6B"/>
    <w:rsid w:val="004A6DC4"/>
    <w:rsid w:val="004B579F"/>
    <w:rsid w:val="004D30C5"/>
    <w:rsid w:val="004D523F"/>
    <w:rsid w:val="005000B4"/>
    <w:rsid w:val="0050501B"/>
    <w:rsid w:val="00506174"/>
    <w:rsid w:val="00513527"/>
    <w:rsid w:val="0052720B"/>
    <w:rsid w:val="00531628"/>
    <w:rsid w:val="005363E0"/>
    <w:rsid w:val="0053669E"/>
    <w:rsid w:val="005453AC"/>
    <w:rsid w:val="00580F0F"/>
    <w:rsid w:val="005949FC"/>
    <w:rsid w:val="00597D12"/>
    <w:rsid w:val="005B231E"/>
    <w:rsid w:val="005B728B"/>
    <w:rsid w:val="005C0D6A"/>
    <w:rsid w:val="005F162E"/>
    <w:rsid w:val="005F566F"/>
    <w:rsid w:val="005F68EC"/>
    <w:rsid w:val="00625348"/>
    <w:rsid w:val="00661682"/>
    <w:rsid w:val="006774B6"/>
    <w:rsid w:val="00681559"/>
    <w:rsid w:val="00695B30"/>
    <w:rsid w:val="006B1486"/>
    <w:rsid w:val="006B1BC3"/>
    <w:rsid w:val="006C20A1"/>
    <w:rsid w:val="006E01CE"/>
    <w:rsid w:val="00786D82"/>
    <w:rsid w:val="007922F9"/>
    <w:rsid w:val="007D19CB"/>
    <w:rsid w:val="007D378B"/>
    <w:rsid w:val="007E4327"/>
    <w:rsid w:val="007F0104"/>
    <w:rsid w:val="00807B09"/>
    <w:rsid w:val="0082607A"/>
    <w:rsid w:val="008430A3"/>
    <w:rsid w:val="00846FDD"/>
    <w:rsid w:val="00861C9A"/>
    <w:rsid w:val="0086597B"/>
    <w:rsid w:val="008B24CB"/>
    <w:rsid w:val="008C2119"/>
    <w:rsid w:val="008C530B"/>
    <w:rsid w:val="008C758C"/>
    <w:rsid w:val="008F35C0"/>
    <w:rsid w:val="00903E8D"/>
    <w:rsid w:val="00916161"/>
    <w:rsid w:val="00947733"/>
    <w:rsid w:val="00985368"/>
    <w:rsid w:val="0099179C"/>
    <w:rsid w:val="009A04C1"/>
    <w:rsid w:val="009A50F1"/>
    <w:rsid w:val="009A7363"/>
    <w:rsid w:val="009B7595"/>
    <w:rsid w:val="009C0A05"/>
    <w:rsid w:val="009C6A52"/>
    <w:rsid w:val="009D78B8"/>
    <w:rsid w:val="009E7074"/>
    <w:rsid w:val="00A00E23"/>
    <w:rsid w:val="00A129F9"/>
    <w:rsid w:val="00A23CA9"/>
    <w:rsid w:val="00A372B7"/>
    <w:rsid w:val="00A40ABD"/>
    <w:rsid w:val="00A44FDB"/>
    <w:rsid w:val="00A45BC8"/>
    <w:rsid w:val="00A46CE5"/>
    <w:rsid w:val="00A57812"/>
    <w:rsid w:val="00A73C12"/>
    <w:rsid w:val="00A93650"/>
    <w:rsid w:val="00AB1E64"/>
    <w:rsid w:val="00AD2595"/>
    <w:rsid w:val="00AD63E0"/>
    <w:rsid w:val="00AF77DB"/>
    <w:rsid w:val="00B16F16"/>
    <w:rsid w:val="00B408C9"/>
    <w:rsid w:val="00B41082"/>
    <w:rsid w:val="00B460AF"/>
    <w:rsid w:val="00B53774"/>
    <w:rsid w:val="00BA1669"/>
    <w:rsid w:val="00BA2126"/>
    <w:rsid w:val="00BB5A27"/>
    <w:rsid w:val="00BC30C7"/>
    <w:rsid w:val="00BD1B0A"/>
    <w:rsid w:val="00BE42F5"/>
    <w:rsid w:val="00BF0CDB"/>
    <w:rsid w:val="00C1596A"/>
    <w:rsid w:val="00C31B76"/>
    <w:rsid w:val="00C46C48"/>
    <w:rsid w:val="00C8027B"/>
    <w:rsid w:val="00C91687"/>
    <w:rsid w:val="00CA6656"/>
    <w:rsid w:val="00CC079C"/>
    <w:rsid w:val="00CC62BE"/>
    <w:rsid w:val="00CD19F8"/>
    <w:rsid w:val="00CD74F2"/>
    <w:rsid w:val="00CF73D3"/>
    <w:rsid w:val="00D03B29"/>
    <w:rsid w:val="00D25F93"/>
    <w:rsid w:val="00D27E87"/>
    <w:rsid w:val="00D3529C"/>
    <w:rsid w:val="00D50EC5"/>
    <w:rsid w:val="00D55C80"/>
    <w:rsid w:val="00D60C75"/>
    <w:rsid w:val="00D67434"/>
    <w:rsid w:val="00D83735"/>
    <w:rsid w:val="00D9094E"/>
    <w:rsid w:val="00DA110A"/>
    <w:rsid w:val="00DB1DFC"/>
    <w:rsid w:val="00DC3893"/>
    <w:rsid w:val="00DD1D95"/>
    <w:rsid w:val="00DD44D6"/>
    <w:rsid w:val="00E41480"/>
    <w:rsid w:val="00E4319D"/>
    <w:rsid w:val="00E75180"/>
    <w:rsid w:val="00E77269"/>
    <w:rsid w:val="00E83A1E"/>
    <w:rsid w:val="00E84C6D"/>
    <w:rsid w:val="00E95044"/>
    <w:rsid w:val="00EA350B"/>
    <w:rsid w:val="00EB3097"/>
    <w:rsid w:val="00EB32F4"/>
    <w:rsid w:val="00EB6C75"/>
    <w:rsid w:val="00EE679D"/>
    <w:rsid w:val="00EF1154"/>
    <w:rsid w:val="00F1750B"/>
    <w:rsid w:val="00F357AF"/>
    <w:rsid w:val="00F6014C"/>
    <w:rsid w:val="00F72B41"/>
    <w:rsid w:val="00F907AD"/>
    <w:rsid w:val="00F9684E"/>
    <w:rsid w:val="00FA0CE8"/>
    <w:rsid w:val="00FB0DF2"/>
    <w:rsid w:val="00FB3CD9"/>
    <w:rsid w:val="00FB654B"/>
    <w:rsid w:val="00FB67AD"/>
    <w:rsid w:val="00FD1EF9"/>
    <w:rsid w:val="00FD46A9"/>
    <w:rsid w:val="00FF0CF9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098C"/>
  <w15:docId w15:val="{18C367EC-3E95-4B29-A91D-45DC458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5F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C0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0A05"/>
    <w:rPr>
      <w:sz w:val="24"/>
      <w:szCs w:val="24"/>
    </w:rPr>
  </w:style>
  <w:style w:type="paragraph" w:styleId="Rodap">
    <w:name w:val="footer"/>
    <w:basedOn w:val="Normal"/>
    <w:link w:val="RodapChar"/>
    <w:rsid w:val="009C0A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C0A05"/>
    <w:rPr>
      <w:sz w:val="24"/>
      <w:szCs w:val="24"/>
    </w:rPr>
  </w:style>
  <w:style w:type="paragraph" w:styleId="Textodebalo">
    <w:name w:val="Balloon Text"/>
    <w:basedOn w:val="Normal"/>
    <w:link w:val="TextodebaloChar"/>
    <w:rsid w:val="007922F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7922F9"/>
    <w:rPr>
      <w:rFonts w:ascii="Lucida Grande" w:hAnsi="Lucida Grande" w:cs="Lucida Grande"/>
      <w:sz w:val="18"/>
      <w:szCs w:val="18"/>
      <w:lang w:eastAsia="pt-BR"/>
    </w:rPr>
  </w:style>
  <w:style w:type="character" w:styleId="Hiperlink">
    <w:name w:val="Hyperlink"/>
    <w:rsid w:val="009E7074"/>
    <w:rPr>
      <w:color w:val="0563C1"/>
      <w:u w:val="single"/>
    </w:rPr>
  </w:style>
  <w:style w:type="character" w:styleId="HiperlinkVisitado">
    <w:name w:val="FollowedHyperlink"/>
    <w:rsid w:val="00493D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acto.mec.gov.br/images/pdf/cadernosmat/PNAIC_MAT_Caderno%20jogos_pg001-072.pdf" TargetMode="External"/><Relationship Id="rId12" Type="http://schemas.openxmlformats.org/officeDocument/2006/relationships/hyperlink" Target="https://www.youtube.com/watch?v=-E61WDtNlw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fanizzi@usp.br" TargetMode="External"/><Relationship Id="rId8" Type="http://schemas.openxmlformats.org/officeDocument/2006/relationships/hyperlink" Target="http://pacto.mec.gov.br/images/pdf/cadernosmat/PNAIC_MAT_Caderno%204_pg001-088.pdf" TargetMode="External"/><Relationship Id="rId9" Type="http://schemas.openxmlformats.org/officeDocument/2006/relationships/hyperlink" Target="https://www.youtube.com/watch?v=1gKR7aitCjM" TargetMode="External"/><Relationship Id="rId10" Type="http://schemas.openxmlformats.org/officeDocument/2006/relationships/hyperlink" Target="https://www.youtube.com/watch?v=FKzAvsw22r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801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EDM 321 - Metodologia do Ensino de Matemática – Curso de Pedagogia – Noturno</vt:lpstr>
    </vt:vector>
  </TitlesOfParts>
  <Company>USP</Company>
  <LinksUpToDate>false</LinksUpToDate>
  <CharactersWithSpaces>5121</CharactersWithSpaces>
  <SharedDoc>false</SharedDoc>
  <HLinks>
    <vt:vector size="30" baseType="variant"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https://www.youtube.com/watch?v=nYwcwJjIKKE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https://www.youtube.com/watch?v=FKzAvsw22r0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https://www.youtube.com/watch?v=1gKR7aitCjM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https://www.youtube.com/watch?v=-E61WDtNlwM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http://pacto.mec.gov.br/images/pdf/cadernosmat/PNAIC_MAT_Caderno 4_pg001-088.pdf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321 - Metodologia do Ensino de Matemática – Curso de Pedagogia – Noturno</dc:title>
  <dc:creator>FEUSP</dc:creator>
  <cp:lastModifiedBy>Sueli Fanizzi</cp:lastModifiedBy>
  <cp:revision>35</cp:revision>
  <cp:lastPrinted>2017-07-30T13:27:00Z</cp:lastPrinted>
  <dcterms:created xsi:type="dcterms:W3CDTF">2017-07-29T22:10:00Z</dcterms:created>
  <dcterms:modified xsi:type="dcterms:W3CDTF">2017-07-30T20:35:00Z</dcterms:modified>
</cp:coreProperties>
</file>