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A7" w:rsidRPr="00DD76A9" w:rsidRDefault="00594EA7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  <w:r w:rsidRPr="00DD76A9">
        <w:rPr>
          <w:rFonts w:ascii="Helvetica" w:hAnsi="Helvetica"/>
          <w:color w:val="333333"/>
          <w:szCs w:val="13"/>
        </w:rPr>
        <w:t xml:space="preserve">1. Para Paul </w:t>
      </w:r>
      <w:proofErr w:type="spellStart"/>
      <w:r w:rsidRPr="00DD76A9">
        <w:rPr>
          <w:rFonts w:ascii="Helvetica" w:hAnsi="Helvetica"/>
          <w:color w:val="333333"/>
          <w:szCs w:val="13"/>
        </w:rPr>
        <w:t>Ricoeur</w:t>
      </w:r>
      <w:proofErr w:type="spellEnd"/>
      <w:r w:rsidRPr="00DD76A9">
        <w:rPr>
          <w:rFonts w:ascii="Helvetica" w:hAnsi="Helvetica"/>
          <w:color w:val="333333"/>
          <w:szCs w:val="13"/>
        </w:rPr>
        <w:t>: </w:t>
      </w:r>
    </w:p>
    <w:p w:rsidR="00DD76A9" w:rsidRPr="00DD76A9" w:rsidRDefault="00594EA7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  <w:r w:rsidRPr="00DD76A9">
        <w:rPr>
          <w:rFonts w:ascii="Helvetica" w:hAnsi="Helvetica"/>
          <w:color w:val="333333"/>
          <w:szCs w:val="13"/>
        </w:rPr>
        <w:t xml:space="preserve">a) qual a diferença entre o tempo cronológico, o tempo </w:t>
      </w:r>
      <w:proofErr w:type="spellStart"/>
      <w:r w:rsidRPr="00DD76A9">
        <w:rPr>
          <w:rFonts w:ascii="Helvetica" w:hAnsi="Helvetica"/>
          <w:color w:val="333333"/>
          <w:szCs w:val="13"/>
        </w:rPr>
        <w:t>heideggeriano</w:t>
      </w:r>
      <w:proofErr w:type="spellEnd"/>
      <w:r w:rsidRPr="00DD76A9">
        <w:rPr>
          <w:rFonts w:ascii="Helvetica" w:hAnsi="Helvetica"/>
          <w:color w:val="333333"/>
          <w:szCs w:val="13"/>
        </w:rPr>
        <w:t xml:space="preserve"> (voltado ao </w:t>
      </w:r>
      <w:proofErr w:type="spellStart"/>
      <w:r w:rsidRPr="00DD76A9">
        <w:rPr>
          <w:rFonts w:ascii="Helvetica" w:hAnsi="Helvetica"/>
          <w:color w:val="333333"/>
          <w:szCs w:val="13"/>
        </w:rPr>
        <w:t>ser-no-mundo</w:t>
      </w:r>
      <w:proofErr w:type="spellEnd"/>
      <w:r w:rsidRPr="00DD76A9">
        <w:rPr>
          <w:rFonts w:ascii="Helvetica" w:hAnsi="Helvetica"/>
          <w:color w:val="333333"/>
          <w:szCs w:val="13"/>
        </w:rPr>
        <w:t>/"</w:t>
      </w:r>
      <w:proofErr w:type="spellStart"/>
      <w:r w:rsidRPr="00DD76A9">
        <w:rPr>
          <w:rFonts w:ascii="Helvetica" w:hAnsi="Helvetica"/>
          <w:color w:val="333333"/>
          <w:szCs w:val="13"/>
        </w:rPr>
        <w:t>within-time-ness</w:t>
      </w:r>
      <w:proofErr w:type="spellEnd"/>
      <w:r w:rsidRPr="00DD76A9">
        <w:rPr>
          <w:rFonts w:ascii="Helvetica" w:hAnsi="Helvetica"/>
          <w:color w:val="333333"/>
          <w:szCs w:val="13"/>
        </w:rPr>
        <w:t>") e o tempo narrativo? </w:t>
      </w:r>
    </w:p>
    <w:p w:rsidR="0058046E" w:rsidRDefault="0058046E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</w:p>
    <w:p w:rsidR="00DF44E6" w:rsidRDefault="0058046E" w:rsidP="00B92F2B">
      <w:pPr>
        <w:pStyle w:val="ListParagraph"/>
        <w:spacing w:before="2" w:after="2"/>
        <w:ind w:left="0"/>
        <w:jc w:val="both"/>
        <w:rPr>
          <w:rFonts w:ascii="Arial" w:hAnsi="Arial"/>
          <w:color w:val="333333"/>
          <w:szCs w:val="13"/>
        </w:rPr>
      </w:pPr>
      <w:r w:rsidRPr="00B92F2B">
        <w:rPr>
          <w:rFonts w:ascii="Arial" w:hAnsi="Arial"/>
          <w:color w:val="333333"/>
          <w:szCs w:val="13"/>
        </w:rPr>
        <w:t>No artigo “</w:t>
      </w:r>
      <w:proofErr w:type="spellStart"/>
      <w:r w:rsidRPr="00B92F2B">
        <w:rPr>
          <w:rFonts w:ascii="Arial" w:hAnsi="Arial"/>
          <w:color w:val="333333"/>
          <w:szCs w:val="13"/>
        </w:rPr>
        <w:t>Narrative</w:t>
      </w:r>
      <w:proofErr w:type="spellEnd"/>
      <w:r w:rsidRPr="00B92F2B">
        <w:rPr>
          <w:rFonts w:ascii="Arial" w:hAnsi="Arial"/>
          <w:color w:val="333333"/>
          <w:szCs w:val="13"/>
        </w:rPr>
        <w:t xml:space="preserve"> Time”, Paul </w:t>
      </w:r>
      <w:proofErr w:type="spellStart"/>
      <w:r w:rsidRPr="00B92F2B">
        <w:rPr>
          <w:rFonts w:ascii="Arial" w:hAnsi="Arial"/>
          <w:color w:val="333333"/>
          <w:szCs w:val="13"/>
        </w:rPr>
        <w:t>Ricoeur</w:t>
      </w:r>
      <w:proofErr w:type="spellEnd"/>
      <w:r w:rsidRPr="00B92F2B">
        <w:rPr>
          <w:rFonts w:ascii="Arial" w:hAnsi="Arial"/>
          <w:color w:val="333333"/>
          <w:szCs w:val="13"/>
        </w:rPr>
        <w:t xml:space="preserve"> tem como objetivo desvelar o que ele chama de “uma experiência mais profunda do tempo, que escape da dicotomia entre a cronologia da </w:t>
      </w:r>
      <w:proofErr w:type="spellStart"/>
      <w:r w:rsidRPr="00B92F2B">
        <w:rPr>
          <w:rFonts w:ascii="Arial" w:hAnsi="Arial"/>
          <w:color w:val="333333"/>
          <w:szCs w:val="13"/>
        </w:rPr>
        <w:t>sequência</w:t>
      </w:r>
      <w:proofErr w:type="spellEnd"/>
      <w:r w:rsidRPr="00B92F2B">
        <w:rPr>
          <w:rFonts w:ascii="Arial" w:hAnsi="Arial"/>
          <w:color w:val="333333"/>
          <w:szCs w:val="13"/>
        </w:rPr>
        <w:t xml:space="preserve"> e a </w:t>
      </w:r>
      <w:proofErr w:type="spellStart"/>
      <w:r w:rsidRPr="00B92F2B">
        <w:rPr>
          <w:rFonts w:ascii="Arial" w:hAnsi="Arial"/>
          <w:color w:val="333333"/>
          <w:szCs w:val="13"/>
        </w:rPr>
        <w:t>a-cronologia</w:t>
      </w:r>
      <w:proofErr w:type="spellEnd"/>
      <w:r w:rsidRPr="00B92F2B">
        <w:rPr>
          <w:rFonts w:ascii="Arial" w:hAnsi="Arial"/>
          <w:color w:val="333333"/>
          <w:szCs w:val="13"/>
        </w:rPr>
        <w:t xml:space="preserve"> dos modelos” (p. 169).</w:t>
      </w:r>
      <w:r w:rsidR="00911843" w:rsidRPr="00B92F2B">
        <w:rPr>
          <w:rFonts w:ascii="Arial" w:hAnsi="Arial"/>
          <w:color w:val="333333"/>
          <w:szCs w:val="13"/>
        </w:rPr>
        <w:t xml:space="preserve"> Ele buscará fazê-lo a partir de uma análise </w:t>
      </w:r>
      <w:proofErr w:type="spellStart"/>
      <w:r w:rsidR="00911843" w:rsidRPr="00B92F2B">
        <w:rPr>
          <w:rFonts w:ascii="Arial" w:hAnsi="Arial"/>
          <w:color w:val="333333"/>
          <w:szCs w:val="13"/>
        </w:rPr>
        <w:t>contrastiva</w:t>
      </w:r>
      <w:proofErr w:type="spellEnd"/>
      <w:r w:rsidR="00911843" w:rsidRPr="00B92F2B">
        <w:rPr>
          <w:rFonts w:ascii="Arial" w:hAnsi="Arial"/>
          <w:color w:val="333333"/>
          <w:szCs w:val="13"/>
        </w:rPr>
        <w:t xml:space="preserve"> dos conceitos que envolvem a temporalidade na teoria de Heidegger e na t</w:t>
      </w:r>
      <w:r w:rsidR="00DF2544" w:rsidRPr="00B92F2B">
        <w:rPr>
          <w:rFonts w:ascii="Arial" w:hAnsi="Arial"/>
          <w:color w:val="333333"/>
          <w:szCs w:val="13"/>
        </w:rPr>
        <w:t>eoria da narratividade</w:t>
      </w:r>
      <w:r w:rsidR="00911843" w:rsidRPr="00B92F2B">
        <w:rPr>
          <w:rFonts w:ascii="Arial" w:hAnsi="Arial"/>
          <w:color w:val="333333"/>
          <w:szCs w:val="13"/>
        </w:rPr>
        <w:t xml:space="preserve">. </w:t>
      </w:r>
    </w:p>
    <w:p w:rsidR="00810ADA" w:rsidRDefault="00911843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  <w:r w:rsidRPr="00B92F2B">
        <w:rPr>
          <w:rFonts w:ascii="Arial" w:hAnsi="Arial"/>
          <w:color w:val="333333"/>
          <w:szCs w:val="13"/>
        </w:rPr>
        <w:t xml:space="preserve">A partir de uma revisão crítica da visão </w:t>
      </w:r>
      <w:proofErr w:type="spellStart"/>
      <w:r w:rsidRPr="00B92F2B">
        <w:rPr>
          <w:rFonts w:ascii="Arial" w:hAnsi="Arial"/>
          <w:color w:val="333333"/>
          <w:szCs w:val="13"/>
        </w:rPr>
        <w:t>heideggeriana</w:t>
      </w:r>
      <w:proofErr w:type="spellEnd"/>
      <w:r w:rsidRPr="00B92F2B">
        <w:rPr>
          <w:rFonts w:ascii="Arial" w:hAnsi="Arial"/>
          <w:color w:val="333333"/>
          <w:szCs w:val="13"/>
        </w:rPr>
        <w:t xml:space="preserve"> sobre o tempo, </w:t>
      </w:r>
      <w:proofErr w:type="spellStart"/>
      <w:r w:rsidR="00DF44E6">
        <w:rPr>
          <w:rFonts w:ascii="Arial" w:hAnsi="Arial"/>
          <w:color w:val="333333"/>
          <w:szCs w:val="13"/>
        </w:rPr>
        <w:t>Ricoeur</w:t>
      </w:r>
      <w:proofErr w:type="spellEnd"/>
      <w:r w:rsidR="00DF44E6">
        <w:rPr>
          <w:rFonts w:ascii="Arial" w:hAnsi="Arial"/>
          <w:color w:val="333333"/>
          <w:szCs w:val="13"/>
        </w:rPr>
        <w:t xml:space="preserve"> </w:t>
      </w:r>
      <w:r w:rsidR="00DF2544" w:rsidRPr="00B92F2B">
        <w:rPr>
          <w:rFonts w:ascii="Arial" w:hAnsi="Arial"/>
          <w:color w:val="333333"/>
          <w:szCs w:val="13"/>
        </w:rPr>
        <w:t xml:space="preserve">quer mostrar que “a análise da narratividade afeta e corrige a análise da </w:t>
      </w:r>
      <w:proofErr w:type="spellStart"/>
      <w:r w:rsidR="00DF2544" w:rsidRPr="00B92F2B">
        <w:rPr>
          <w:rFonts w:ascii="Arial" w:hAnsi="Arial"/>
          <w:color w:val="333333"/>
          <w:szCs w:val="13"/>
        </w:rPr>
        <w:t>historicalidade</w:t>
      </w:r>
      <w:proofErr w:type="spellEnd"/>
      <w:r w:rsidR="00DF2544" w:rsidRPr="00B92F2B">
        <w:rPr>
          <w:rFonts w:ascii="Arial" w:hAnsi="Arial"/>
          <w:color w:val="333333"/>
          <w:szCs w:val="13"/>
        </w:rPr>
        <w:t xml:space="preserve"> em pelo menos um ponto decisivo” (p. 180).</w:t>
      </w:r>
      <w:r w:rsidR="00B92F2B" w:rsidRPr="00B92F2B">
        <w:rPr>
          <w:rFonts w:ascii="Arial" w:hAnsi="Arial"/>
          <w:color w:val="333333"/>
          <w:szCs w:val="13"/>
        </w:rPr>
        <w:t xml:space="preserve"> Ou, em outras palavras,</w:t>
      </w:r>
      <w:r w:rsidR="00B92F2B" w:rsidRPr="00B92F2B">
        <w:rPr>
          <w:rFonts w:ascii="Arial" w:hAnsi="Arial"/>
        </w:rPr>
        <w:t xml:space="preserve"> pesquisar “a contribuição que a teoria da narrativa pode oferecer a uma fenomenologia da experiência do tempo” (p. 171-2).</w:t>
      </w:r>
    </w:p>
    <w:p w:rsidR="00384038" w:rsidRDefault="00810ADA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Ricoeur</w:t>
      </w:r>
      <w:proofErr w:type="spellEnd"/>
      <w:r>
        <w:rPr>
          <w:rFonts w:ascii="Arial" w:hAnsi="Arial"/>
        </w:rPr>
        <w:t>, tanto a crítica literária, no âmbito da narratividade, como os filósofos teriam ignorado a reciprocidade entre temporalidade e narratividade</w:t>
      </w:r>
      <w:r w:rsidR="00384038">
        <w:rPr>
          <w:rFonts w:ascii="Arial" w:hAnsi="Arial"/>
        </w:rPr>
        <w:t>,</w:t>
      </w:r>
      <w:r>
        <w:rPr>
          <w:rFonts w:ascii="Arial" w:hAnsi="Arial"/>
        </w:rPr>
        <w:t xml:space="preserve"> pois a epistemologia da história e da crítica literária das narrativas ficcionais teriam por pressuposto que toda narrativa ocorreria numa sucessão linear de instantes e, por outro lado, filósofos costuma</w:t>
      </w:r>
      <w:r w:rsidR="00DF44E6">
        <w:rPr>
          <w:rFonts w:ascii="Arial" w:hAnsi="Arial"/>
        </w:rPr>
        <w:t>ria</w:t>
      </w:r>
      <w:r>
        <w:rPr>
          <w:rFonts w:ascii="Arial" w:hAnsi="Arial"/>
        </w:rPr>
        <w:t xml:space="preserve">m explicar a experiência interior </w:t>
      </w:r>
      <w:r w:rsidR="00DF44E6">
        <w:rPr>
          <w:rFonts w:ascii="Arial" w:hAnsi="Arial"/>
        </w:rPr>
        <w:t>do tempo</w:t>
      </w:r>
      <w:r>
        <w:rPr>
          <w:rFonts w:ascii="Arial" w:hAnsi="Arial"/>
        </w:rPr>
        <w:t xml:space="preserve"> ou </w:t>
      </w:r>
      <w:r w:rsidR="00DF44E6">
        <w:rPr>
          <w:rFonts w:ascii="Arial" w:hAnsi="Arial"/>
        </w:rPr>
        <w:t>fazendo referência à cosmologia</w:t>
      </w:r>
      <w:r>
        <w:rPr>
          <w:rFonts w:ascii="Arial" w:hAnsi="Arial"/>
        </w:rPr>
        <w:t xml:space="preserve"> ou à física</w:t>
      </w:r>
      <w:r w:rsidR="004605A7">
        <w:rPr>
          <w:rFonts w:ascii="Arial" w:hAnsi="Arial"/>
        </w:rPr>
        <w:t>, sem qualquer relação com a atividade narrativa</w:t>
      </w:r>
      <w:r w:rsidR="00DF44E6">
        <w:rPr>
          <w:rFonts w:ascii="Arial" w:hAnsi="Arial"/>
        </w:rPr>
        <w:t>. Desse modo</w:t>
      </w:r>
      <w:r w:rsidR="00384038">
        <w:rPr>
          <w:rFonts w:ascii="Arial" w:hAnsi="Arial"/>
        </w:rPr>
        <w:t>, a função narrativa e a experiência humana permaneceriam estranhas uma à outra</w:t>
      </w:r>
      <w:r w:rsidR="004605A7">
        <w:rPr>
          <w:rFonts w:ascii="Arial" w:hAnsi="Arial"/>
        </w:rPr>
        <w:t xml:space="preserve"> (p. 170).</w:t>
      </w:r>
    </w:p>
    <w:p w:rsidR="00295891" w:rsidRDefault="00384038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Nesse sentido, </w:t>
      </w:r>
      <w:proofErr w:type="spellStart"/>
      <w:r>
        <w:rPr>
          <w:rFonts w:ascii="Arial" w:hAnsi="Arial"/>
        </w:rPr>
        <w:t>Ricoeur</w:t>
      </w:r>
      <w:proofErr w:type="spellEnd"/>
      <w:r>
        <w:rPr>
          <w:rFonts w:ascii="Arial" w:hAnsi="Arial"/>
        </w:rPr>
        <w:t xml:space="preserve"> diz concordar com Heidegger</w:t>
      </w:r>
      <w:r w:rsidR="00295891">
        <w:rPr>
          <w:rFonts w:ascii="Arial" w:hAnsi="Arial"/>
        </w:rPr>
        <w:t xml:space="preserve"> de que “a representação corriqueira do tempo como uma série linear de ‘</w:t>
      </w:r>
      <w:proofErr w:type="spellStart"/>
      <w:r w:rsidR="00295891">
        <w:rPr>
          <w:rFonts w:ascii="Arial" w:hAnsi="Arial"/>
        </w:rPr>
        <w:t>agoras</w:t>
      </w:r>
      <w:proofErr w:type="spellEnd"/>
      <w:r w:rsidR="00295891">
        <w:rPr>
          <w:rFonts w:ascii="Arial" w:hAnsi="Arial"/>
        </w:rPr>
        <w:t xml:space="preserve">’ esconde a verdadeira constituição do tempo” e </w:t>
      </w:r>
      <w:r w:rsidR="00DF44E6">
        <w:rPr>
          <w:rFonts w:ascii="Arial" w:hAnsi="Arial"/>
        </w:rPr>
        <w:t>postula</w:t>
      </w:r>
      <w:r w:rsidR="00295891">
        <w:rPr>
          <w:rFonts w:ascii="Arial" w:hAnsi="Arial"/>
        </w:rPr>
        <w:t xml:space="preserve"> uma compreensão cada vez mais aprof</w:t>
      </w:r>
      <w:r w:rsidR="00DF44E6">
        <w:rPr>
          <w:rFonts w:ascii="Arial" w:hAnsi="Arial"/>
        </w:rPr>
        <w:t xml:space="preserve">undada da temporalidade, segundo </w:t>
      </w:r>
      <w:r w:rsidR="00452FE3">
        <w:rPr>
          <w:rFonts w:ascii="Arial" w:hAnsi="Arial"/>
        </w:rPr>
        <w:t>vários</w:t>
      </w:r>
      <w:r w:rsidR="00DF44E6">
        <w:rPr>
          <w:rFonts w:ascii="Arial" w:hAnsi="Arial"/>
        </w:rPr>
        <w:t xml:space="preserve"> níveis, de acordo com o modelo de compreensão da experiência temporal</w:t>
      </w:r>
      <w:r w:rsidR="00295891">
        <w:rPr>
          <w:rFonts w:ascii="Arial" w:hAnsi="Arial"/>
        </w:rPr>
        <w:t>:</w:t>
      </w:r>
    </w:p>
    <w:p w:rsidR="00E27043" w:rsidRDefault="00295891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- a partir </w:t>
      </w:r>
      <w:r w:rsidR="00E27043">
        <w:rPr>
          <w:rFonts w:ascii="Arial" w:hAnsi="Arial"/>
        </w:rPr>
        <w:t>de referências externas, concepção do tempo cronológico, baseada em referências empíricas, como ciclos naturais, cosmologia ou física;</w:t>
      </w:r>
    </w:p>
    <w:p w:rsidR="00E27043" w:rsidRDefault="00E27043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>- tempo [aristotélico] como uma sucessão linear de instantes, “série linear de ‘</w:t>
      </w:r>
      <w:proofErr w:type="spellStart"/>
      <w:r>
        <w:rPr>
          <w:rFonts w:ascii="Arial" w:hAnsi="Arial"/>
        </w:rPr>
        <w:t>agoras</w:t>
      </w:r>
      <w:proofErr w:type="spellEnd"/>
      <w:r>
        <w:rPr>
          <w:rFonts w:ascii="Arial" w:hAnsi="Arial"/>
        </w:rPr>
        <w:t>’</w:t>
      </w:r>
      <w:r w:rsidR="00DF44E6">
        <w:rPr>
          <w:rFonts w:ascii="Arial" w:hAnsi="Arial"/>
        </w:rPr>
        <w:t>”</w:t>
      </w:r>
      <w:r>
        <w:rPr>
          <w:rFonts w:ascii="Arial" w:hAnsi="Arial"/>
        </w:rPr>
        <w:t xml:space="preserve">, </w:t>
      </w:r>
      <w:r w:rsidR="00DF44E6">
        <w:rPr>
          <w:rFonts w:ascii="Arial" w:hAnsi="Arial"/>
        </w:rPr>
        <w:t>na terminologia adotada por</w:t>
      </w:r>
      <w:r>
        <w:rPr>
          <w:rFonts w:ascii="Arial" w:hAnsi="Arial"/>
        </w:rPr>
        <w:t xml:space="preserve"> Heidegger</w:t>
      </w:r>
      <w:r w:rsidR="00DF44E6">
        <w:rPr>
          <w:rFonts w:ascii="Arial" w:hAnsi="Arial"/>
        </w:rPr>
        <w:t xml:space="preserve"> na crítica que faz a Aristóteles em </w:t>
      </w:r>
      <w:r w:rsidR="00DF44E6">
        <w:rPr>
          <w:rFonts w:ascii="Arial" w:hAnsi="Arial"/>
          <w:i/>
        </w:rPr>
        <w:t>Ser e tempo</w:t>
      </w:r>
      <w:r>
        <w:rPr>
          <w:rFonts w:ascii="Arial" w:hAnsi="Arial"/>
        </w:rPr>
        <w:t>;</w:t>
      </w:r>
    </w:p>
    <w:p w:rsidR="00AD5A76" w:rsidRDefault="00E27043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- concepção </w:t>
      </w:r>
      <w:proofErr w:type="spellStart"/>
      <w:r>
        <w:rPr>
          <w:rFonts w:ascii="Arial" w:hAnsi="Arial"/>
        </w:rPr>
        <w:t>heideggeriana</w:t>
      </w:r>
      <w:proofErr w:type="spellEnd"/>
      <w:r>
        <w:rPr>
          <w:rFonts w:ascii="Arial" w:hAnsi="Arial"/>
        </w:rPr>
        <w:t xml:space="preserve"> de t</w:t>
      </w:r>
      <w:r w:rsidR="00D17F22">
        <w:rPr>
          <w:rFonts w:ascii="Arial" w:hAnsi="Arial"/>
        </w:rPr>
        <w:t>empo enquanto “</w:t>
      </w:r>
      <w:proofErr w:type="spellStart"/>
      <w:r w:rsidR="00D17F22">
        <w:rPr>
          <w:rFonts w:ascii="Arial" w:hAnsi="Arial"/>
        </w:rPr>
        <w:t>within-time-ness</w:t>
      </w:r>
      <w:proofErr w:type="spellEnd"/>
      <w:r w:rsidR="00D17F22">
        <w:rPr>
          <w:rFonts w:ascii="Arial" w:hAnsi="Arial"/>
        </w:rPr>
        <w:t xml:space="preserve">”, que, segundo </w:t>
      </w:r>
      <w:proofErr w:type="spellStart"/>
      <w:r w:rsidR="00D17F22">
        <w:rPr>
          <w:rFonts w:ascii="Arial" w:hAnsi="Arial"/>
        </w:rPr>
        <w:t>Ricoeur</w:t>
      </w:r>
      <w:proofErr w:type="spellEnd"/>
      <w:r w:rsidR="00D17F22">
        <w:rPr>
          <w:rFonts w:ascii="Arial" w:hAnsi="Arial"/>
        </w:rPr>
        <w:t>, corresponde a “uma análise existencial do tempo”</w:t>
      </w:r>
      <w:r w:rsidR="00AD5A76">
        <w:rPr>
          <w:rFonts w:ascii="Arial" w:hAnsi="Arial"/>
        </w:rPr>
        <w:t xml:space="preserve"> e se define</w:t>
      </w:r>
      <w:r w:rsidR="002B24F6">
        <w:rPr>
          <w:rFonts w:ascii="Arial" w:hAnsi="Arial"/>
        </w:rPr>
        <w:t xml:space="preserve"> por uma das características básicas do cuidado, que é nosso “estar jogado no mundo”</w:t>
      </w:r>
      <w:r w:rsidR="0061513A">
        <w:rPr>
          <w:rFonts w:ascii="Arial" w:hAnsi="Arial"/>
        </w:rPr>
        <w:t>. Para Heidegger, a vivência da temporalidade depende das coisas em que colocamos nossa atenção (</w:t>
      </w:r>
      <w:r w:rsidR="00795D96">
        <w:rPr>
          <w:rFonts w:ascii="Arial" w:hAnsi="Arial"/>
        </w:rPr>
        <w:t xml:space="preserve">das </w:t>
      </w:r>
      <w:proofErr w:type="spellStart"/>
      <w:r w:rsidR="00795D96">
        <w:rPr>
          <w:rFonts w:ascii="Arial" w:hAnsi="Arial"/>
        </w:rPr>
        <w:t>Vorhandene</w:t>
      </w:r>
      <w:proofErr w:type="spellEnd"/>
      <w:r w:rsidR="00795D96">
        <w:rPr>
          <w:rFonts w:ascii="Arial" w:hAnsi="Arial"/>
        </w:rPr>
        <w:t xml:space="preserve"> – coisas dadas, com as quais contamos – e das </w:t>
      </w:r>
      <w:proofErr w:type="spellStart"/>
      <w:r w:rsidR="00795D96">
        <w:rPr>
          <w:rFonts w:ascii="Arial" w:hAnsi="Arial"/>
        </w:rPr>
        <w:t>Zuhandene</w:t>
      </w:r>
      <w:proofErr w:type="spellEnd"/>
      <w:r w:rsidR="00795D96">
        <w:rPr>
          <w:rFonts w:ascii="Arial" w:hAnsi="Arial"/>
        </w:rPr>
        <w:t>, os utensílios que nos são oferecidos à manipulação)</w:t>
      </w:r>
      <w:r w:rsidR="008629A4">
        <w:rPr>
          <w:rFonts w:ascii="Arial" w:hAnsi="Arial"/>
        </w:rPr>
        <w:t xml:space="preserve">. Heidegger chama esse traço da </w:t>
      </w:r>
      <w:r w:rsidR="00AD5A76">
        <w:rPr>
          <w:rFonts w:ascii="Arial" w:hAnsi="Arial"/>
        </w:rPr>
        <w:t>atenção [</w:t>
      </w:r>
      <w:proofErr w:type="spellStart"/>
      <w:r w:rsidR="00AD5A76">
        <w:rPr>
          <w:rFonts w:ascii="Arial" w:hAnsi="Arial"/>
        </w:rPr>
        <w:t>concern</w:t>
      </w:r>
      <w:proofErr w:type="spellEnd"/>
      <w:r w:rsidR="00AD5A76">
        <w:rPr>
          <w:rFonts w:ascii="Arial" w:hAnsi="Arial"/>
        </w:rPr>
        <w:t>]</w:t>
      </w:r>
      <w:r w:rsidR="0061513A">
        <w:rPr>
          <w:rFonts w:ascii="Arial" w:hAnsi="Arial"/>
        </w:rPr>
        <w:t xml:space="preserve"> de “preocupação”</w:t>
      </w:r>
      <w:r w:rsidR="00AD5A76">
        <w:rPr>
          <w:rFonts w:ascii="Arial" w:hAnsi="Arial"/>
        </w:rPr>
        <w:t xml:space="preserve"> [</w:t>
      </w:r>
      <w:proofErr w:type="spellStart"/>
      <w:r w:rsidR="00AD5A76">
        <w:rPr>
          <w:rFonts w:ascii="Arial" w:hAnsi="Arial"/>
        </w:rPr>
        <w:t>preoccupation</w:t>
      </w:r>
      <w:proofErr w:type="spellEnd"/>
      <w:r w:rsidR="00AD5A76">
        <w:rPr>
          <w:rFonts w:ascii="Arial" w:hAnsi="Arial"/>
        </w:rPr>
        <w:t>]</w:t>
      </w:r>
      <w:r w:rsidR="0061513A">
        <w:rPr>
          <w:rFonts w:ascii="Arial" w:hAnsi="Arial"/>
        </w:rPr>
        <w:t xml:space="preserve"> ou “circunspecção”</w:t>
      </w:r>
      <w:r w:rsidR="006962B9">
        <w:rPr>
          <w:rFonts w:ascii="Arial" w:hAnsi="Arial"/>
        </w:rPr>
        <w:t>. Nesse sentido, o tempo não seria redutível a uma série linear de instantes: é a nossa preocupação, não as coisas com as quais nos preocupamos, que determina o nosso sentido do tempo. “Um dia não é uma medida abstrata; é uma magnitude que corresponde à nossa preocupação [</w:t>
      </w:r>
      <w:proofErr w:type="spellStart"/>
      <w:r w:rsidR="006962B9">
        <w:rPr>
          <w:rFonts w:ascii="Arial" w:hAnsi="Arial"/>
        </w:rPr>
        <w:t>concern</w:t>
      </w:r>
      <w:proofErr w:type="spellEnd"/>
      <w:r w:rsidR="006962B9">
        <w:rPr>
          <w:rFonts w:ascii="Arial" w:hAnsi="Arial"/>
        </w:rPr>
        <w:t>]</w:t>
      </w:r>
      <w:r w:rsidR="00741295">
        <w:rPr>
          <w:rFonts w:ascii="Arial" w:hAnsi="Arial"/>
        </w:rPr>
        <w:t xml:space="preserve"> e ao mundo no qual estamos jogados” (p. 173).</w:t>
      </w:r>
      <w:r w:rsidR="00950290">
        <w:rPr>
          <w:rFonts w:ascii="Arial" w:hAnsi="Arial"/>
        </w:rPr>
        <w:t xml:space="preserve"> </w:t>
      </w:r>
    </w:p>
    <w:p w:rsidR="007001A4" w:rsidRDefault="00950290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A partir disso, descortina-se um terceiro nível da temporalidade, ainda </w:t>
      </w:r>
      <w:proofErr w:type="spellStart"/>
      <w:r>
        <w:rPr>
          <w:rFonts w:ascii="Arial" w:hAnsi="Arial"/>
        </w:rPr>
        <w:t>heideggeriano</w:t>
      </w:r>
      <w:proofErr w:type="spellEnd"/>
      <w:r>
        <w:rPr>
          <w:rFonts w:ascii="Arial" w:hAnsi="Arial"/>
        </w:rPr>
        <w:t xml:space="preserve">, a </w:t>
      </w:r>
      <w:proofErr w:type="spellStart"/>
      <w:r w:rsidR="00AD5A76">
        <w:rPr>
          <w:rFonts w:ascii="Arial" w:hAnsi="Arial"/>
        </w:rPr>
        <w:t>historicalidade</w:t>
      </w:r>
      <w:proofErr w:type="spellEnd"/>
      <w:r w:rsidR="00AD5A76">
        <w:rPr>
          <w:rFonts w:ascii="Arial" w:hAnsi="Arial"/>
        </w:rPr>
        <w:t>, que compreende o</w:t>
      </w:r>
      <w:r>
        <w:rPr>
          <w:rFonts w:ascii="Arial" w:hAnsi="Arial"/>
        </w:rPr>
        <w:t xml:space="preserve"> </w:t>
      </w:r>
      <w:r w:rsidR="00272923">
        <w:rPr>
          <w:rFonts w:ascii="Arial" w:hAnsi="Arial"/>
        </w:rPr>
        <w:t>tempo numa extensão</w:t>
      </w:r>
      <w:r w:rsidR="00AD5A76">
        <w:rPr>
          <w:rFonts w:ascii="Arial" w:hAnsi="Arial"/>
        </w:rPr>
        <w:t xml:space="preserve"> entre nascimento e morte, uma</w:t>
      </w:r>
      <w:r w:rsidR="00272923">
        <w:rPr>
          <w:rFonts w:ascii="Arial" w:hAnsi="Arial"/>
        </w:rPr>
        <w:t xml:space="preserve"> unidade profunda</w:t>
      </w:r>
      <w:r w:rsidR="00C17F94">
        <w:rPr>
          <w:rFonts w:ascii="Arial" w:hAnsi="Arial"/>
        </w:rPr>
        <w:t xml:space="preserve"> entre futuro, passado e presen</w:t>
      </w:r>
      <w:r w:rsidR="00DF44E6">
        <w:rPr>
          <w:rFonts w:ascii="Arial" w:hAnsi="Arial"/>
        </w:rPr>
        <w:t>te (</w:t>
      </w:r>
      <w:r w:rsidR="00AD5A76">
        <w:rPr>
          <w:rFonts w:ascii="Arial" w:hAnsi="Arial"/>
        </w:rPr>
        <w:t xml:space="preserve">como aparece em </w:t>
      </w:r>
      <w:r w:rsidR="002E5E4A">
        <w:rPr>
          <w:rFonts w:ascii="Arial" w:hAnsi="Arial"/>
        </w:rPr>
        <w:t>Agostinho)</w:t>
      </w:r>
      <w:r w:rsidR="005D33A5">
        <w:rPr>
          <w:rFonts w:ascii="Arial" w:hAnsi="Arial"/>
        </w:rPr>
        <w:t xml:space="preserve">. Como afirma </w:t>
      </w:r>
      <w:proofErr w:type="spellStart"/>
      <w:r w:rsidR="005D33A5">
        <w:rPr>
          <w:rFonts w:ascii="Arial" w:hAnsi="Arial"/>
        </w:rPr>
        <w:t>Ricoeur</w:t>
      </w:r>
      <w:proofErr w:type="spellEnd"/>
      <w:r w:rsidR="005D33A5">
        <w:rPr>
          <w:rFonts w:ascii="Arial" w:hAnsi="Arial"/>
        </w:rPr>
        <w:t xml:space="preserve">, a </w:t>
      </w:r>
      <w:proofErr w:type="spellStart"/>
      <w:r w:rsidR="005D33A5">
        <w:rPr>
          <w:rFonts w:ascii="Arial" w:hAnsi="Arial"/>
        </w:rPr>
        <w:t>historicalidade</w:t>
      </w:r>
      <w:proofErr w:type="spellEnd"/>
      <w:r w:rsidR="005D33A5">
        <w:rPr>
          <w:rFonts w:ascii="Arial" w:hAnsi="Arial"/>
        </w:rPr>
        <w:t xml:space="preserve"> pode ser caracterizada “em termos da ênfase colocada no peso do passado e, mais que isso, em termos do poder de recuperar a ‘extensão’ entre nascimento e morte pelo trabalho da ‘repetição’”. Para </w:t>
      </w:r>
      <w:proofErr w:type="spellStart"/>
      <w:r w:rsidR="005D33A5">
        <w:rPr>
          <w:rFonts w:ascii="Arial" w:hAnsi="Arial"/>
        </w:rPr>
        <w:t>Ricoeur</w:t>
      </w:r>
      <w:proofErr w:type="spellEnd"/>
      <w:r w:rsidR="005D33A5">
        <w:rPr>
          <w:rFonts w:ascii="Arial" w:hAnsi="Arial"/>
        </w:rPr>
        <w:t>, isso é tão deci</w:t>
      </w:r>
      <w:r w:rsidR="005C1C5B">
        <w:rPr>
          <w:rFonts w:ascii="Arial" w:hAnsi="Arial"/>
        </w:rPr>
        <w:t>sivo em Heidegger que</w:t>
      </w:r>
      <w:r w:rsidR="005D33A5">
        <w:rPr>
          <w:rFonts w:ascii="Arial" w:hAnsi="Arial"/>
        </w:rPr>
        <w:t xml:space="preserve"> esse traço, sozinho, permite que a história objetiva seja fundamentada na </w:t>
      </w:r>
      <w:proofErr w:type="spellStart"/>
      <w:r w:rsidR="005D33A5">
        <w:rPr>
          <w:rFonts w:ascii="Arial" w:hAnsi="Arial"/>
        </w:rPr>
        <w:t>historicalidade</w:t>
      </w:r>
      <w:proofErr w:type="spellEnd"/>
      <w:r w:rsidR="005D33A5">
        <w:rPr>
          <w:rFonts w:ascii="Arial" w:hAnsi="Arial"/>
        </w:rPr>
        <w:t xml:space="preserve"> e que possa se abrir para a unidade plural do futuro (p. 171).</w:t>
      </w:r>
    </w:p>
    <w:p w:rsidR="003A0422" w:rsidRDefault="007001A4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- tempo narrativo: Mesmo que a concepção da temporalidade </w:t>
      </w:r>
      <w:proofErr w:type="spellStart"/>
      <w:r>
        <w:rPr>
          <w:rFonts w:ascii="Arial" w:hAnsi="Arial"/>
        </w:rPr>
        <w:t>heideggeriana</w:t>
      </w:r>
      <w:proofErr w:type="spellEnd"/>
      <w:r>
        <w:rPr>
          <w:rFonts w:ascii="Arial" w:hAnsi="Arial"/>
        </w:rPr>
        <w:t xml:space="preserve"> signifique para </w:t>
      </w:r>
      <w:proofErr w:type="spellStart"/>
      <w:r>
        <w:rPr>
          <w:rFonts w:ascii="Arial" w:hAnsi="Arial"/>
        </w:rPr>
        <w:t>Ricoeur</w:t>
      </w:r>
      <w:proofErr w:type="spellEnd"/>
      <w:r>
        <w:rPr>
          <w:rFonts w:ascii="Arial" w:hAnsi="Arial"/>
        </w:rPr>
        <w:t xml:space="preserve"> um aprofundamento da compreensão da temporalidade existencial humana, para além do nível superficial do tempo cronológico</w:t>
      </w:r>
      <w:r w:rsidR="004E2CFF">
        <w:rPr>
          <w:rFonts w:ascii="Arial" w:hAnsi="Arial"/>
        </w:rPr>
        <w:t>, “ordinário”</w:t>
      </w:r>
      <w:r>
        <w:rPr>
          <w:rFonts w:ascii="Arial" w:hAnsi="Arial"/>
        </w:rPr>
        <w:t xml:space="preserve"> ou “externo” ao homem</w:t>
      </w:r>
      <w:r w:rsidR="00BE2CEE">
        <w:rPr>
          <w:rFonts w:ascii="Arial" w:hAnsi="Arial"/>
        </w:rPr>
        <w:t xml:space="preserve">, há, para ele, aspectos em que a teoria da narrativa poderia contribuir decisivamente para uma fenomenologia da experiência do tempo. Para </w:t>
      </w:r>
      <w:proofErr w:type="spellStart"/>
      <w:r w:rsidR="00BE2CEE">
        <w:rPr>
          <w:rFonts w:ascii="Arial" w:hAnsi="Arial"/>
        </w:rPr>
        <w:t>Ricoeur</w:t>
      </w:r>
      <w:proofErr w:type="spellEnd"/>
      <w:r w:rsidR="00BE2CEE">
        <w:rPr>
          <w:rFonts w:ascii="Arial" w:hAnsi="Arial"/>
        </w:rPr>
        <w:t xml:space="preserve">, o </w:t>
      </w:r>
      <w:r w:rsidR="00BE2CEE">
        <w:rPr>
          <w:rFonts w:ascii="Arial" w:hAnsi="Arial"/>
          <w:i/>
        </w:rPr>
        <w:t>tempo</w:t>
      </w:r>
      <w:r w:rsidR="00BE2CEE">
        <w:rPr>
          <w:rFonts w:ascii="Arial" w:hAnsi="Arial"/>
        </w:rPr>
        <w:t xml:space="preserve"> praticamente desapareceu do horizonte das teorias da história (</w:t>
      </w:r>
      <w:proofErr w:type="spellStart"/>
      <w:r w:rsidR="00BE2CEE">
        <w:rPr>
          <w:rFonts w:ascii="Arial" w:hAnsi="Arial"/>
        </w:rPr>
        <w:t>epistemologistas</w:t>
      </w:r>
      <w:proofErr w:type="spellEnd"/>
      <w:r w:rsidR="00BE2CEE">
        <w:rPr>
          <w:rFonts w:ascii="Arial" w:hAnsi="Arial"/>
        </w:rPr>
        <w:t xml:space="preserve"> </w:t>
      </w:r>
      <w:proofErr w:type="spellStart"/>
      <w:r w:rsidR="00BE2CEE">
        <w:rPr>
          <w:rFonts w:ascii="Arial" w:hAnsi="Arial"/>
        </w:rPr>
        <w:t>anti-narrativistas</w:t>
      </w:r>
      <w:proofErr w:type="spellEnd"/>
      <w:r w:rsidR="00BE2CEE">
        <w:rPr>
          <w:rFonts w:ascii="Arial" w:hAnsi="Arial"/>
        </w:rPr>
        <w:t xml:space="preserve">) e da narrativa (crítica estruturalista). Essa contribuição, para ele, estaria ligada à “complexidade da matriz narrativa constituída pelo </w:t>
      </w:r>
      <w:r w:rsidR="00BE2CEE" w:rsidRPr="003A0422">
        <w:rPr>
          <w:rFonts w:ascii="Arial" w:hAnsi="Arial"/>
          <w:u w:val="single"/>
        </w:rPr>
        <w:t>enredo</w:t>
      </w:r>
      <w:r w:rsidR="003A0422">
        <w:rPr>
          <w:rFonts w:ascii="Arial" w:hAnsi="Arial"/>
          <w:u w:val="single"/>
        </w:rPr>
        <w:t xml:space="preserve"> [</w:t>
      </w:r>
      <w:proofErr w:type="spellStart"/>
      <w:r w:rsidR="003A0422">
        <w:rPr>
          <w:rFonts w:ascii="Arial" w:hAnsi="Arial"/>
          <w:u w:val="single"/>
        </w:rPr>
        <w:t>plot</w:t>
      </w:r>
      <w:proofErr w:type="spellEnd"/>
      <w:r w:rsidR="003A0422">
        <w:rPr>
          <w:rFonts w:ascii="Arial" w:hAnsi="Arial"/>
          <w:u w:val="single"/>
        </w:rPr>
        <w:t>]</w:t>
      </w:r>
      <w:r w:rsidR="00BE2CEE">
        <w:rPr>
          <w:rFonts w:ascii="Arial" w:hAnsi="Arial"/>
        </w:rPr>
        <w:t>”.</w:t>
      </w:r>
    </w:p>
    <w:p w:rsidR="00887EE9" w:rsidRDefault="003A0422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Segundo </w:t>
      </w:r>
      <w:proofErr w:type="spellStart"/>
      <w:r>
        <w:rPr>
          <w:rFonts w:ascii="Arial" w:hAnsi="Arial"/>
        </w:rPr>
        <w:t>Ricoeur</w:t>
      </w:r>
      <w:proofErr w:type="spellEnd"/>
      <w:r>
        <w:rPr>
          <w:rFonts w:ascii="Arial" w:hAnsi="Arial"/>
        </w:rPr>
        <w:t xml:space="preserve">, toda história “descreve uma série de ações e experiências feitas por alguns personagens, reais ou imaginários”. Além disso, acompanhar uma história “é compreender as ações, pensamentos e sentimentos em questão à medida que eles apresentam um certo direcionamento” (p. </w:t>
      </w:r>
      <w:r w:rsidR="00B32589">
        <w:rPr>
          <w:rFonts w:ascii="Arial" w:hAnsi="Arial"/>
        </w:rPr>
        <w:t xml:space="preserve">174). Nesse sentido, “a estrutura narrativa confirma a análise existencial” </w:t>
      </w:r>
      <w:proofErr w:type="spellStart"/>
      <w:r w:rsidR="00B32589">
        <w:rPr>
          <w:rFonts w:ascii="Arial" w:hAnsi="Arial"/>
        </w:rPr>
        <w:t>heideggeriana</w:t>
      </w:r>
      <w:proofErr w:type="spellEnd"/>
      <w:r w:rsidR="00D71FA7">
        <w:rPr>
          <w:rFonts w:ascii="Arial" w:hAnsi="Arial"/>
        </w:rPr>
        <w:t>, já que é ao “</w:t>
      </w:r>
      <w:r w:rsidR="00D71FA7" w:rsidRPr="00D71FA7">
        <w:rPr>
          <w:rFonts w:ascii="Arial" w:hAnsi="Arial"/>
          <w:i/>
        </w:rPr>
        <w:t>Dasein</w:t>
      </w:r>
      <w:r w:rsidR="00D71FA7">
        <w:rPr>
          <w:rFonts w:ascii="Arial" w:hAnsi="Arial"/>
        </w:rPr>
        <w:t xml:space="preserve"> fático que pertence a arte de contar, mesmo quando a narrativa é ficcional”</w:t>
      </w:r>
      <w:r w:rsidR="00B32589">
        <w:rPr>
          <w:rFonts w:ascii="Arial" w:hAnsi="Arial"/>
        </w:rPr>
        <w:t xml:space="preserve"> (p. 175). </w:t>
      </w:r>
      <w:r w:rsidR="00E37CCA">
        <w:rPr>
          <w:rFonts w:ascii="Arial" w:hAnsi="Arial"/>
        </w:rPr>
        <w:t xml:space="preserve">Para </w:t>
      </w:r>
      <w:proofErr w:type="spellStart"/>
      <w:r w:rsidR="00E37CCA">
        <w:rPr>
          <w:rFonts w:ascii="Arial" w:hAnsi="Arial"/>
        </w:rPr>
        <w:t>Ricoeur</w:t>
      </w:r>
      <w:proofErr w:type="spellEnd"/>
      <w:r w:rsidR="00E37CCA">
        <w:rPr>
          <w:rFonts w:ascii="Arial" w:hAnsi="Arial"/>
        </w:rPr>
        <w:t xml:space="preserve">, porém, embora a “atividade narrativa seja a expressão discursiva da preocupação e do fazer-presente” do </w:t>
      </w:r>
      <w:proofErr w:type="spellStart"/>
      <w:r w:rsidR="00E37CCA">
        <w:rPr>
          <w:rFonts w:ascii="Arial" w:hAnsi="Arial"/>
        </w:rPr>
        <w:t>within-time-ness</w:t>
      </w:r>
      <w:proofErr w:type="spellEnd"/>
      <w:r w:rsidR="00E37CCA">
        <w:rPr>
          <w:rFonts w:ascii="Arial" w:hAnsi="Arial"/>
        </w:rPr>
        <w:t xml:space="preserve"> </w:t>
      </w:r>
      <w:proofErr w:type="spellStart"/>
      <w:r w:rsidR="00E37CCA">
        <w:rPr>
          <w:rFonts w:ascii="Arial" w:hAnsi="Arial"/>
        </w:rPr>
        <w:t>heideggeriano</w:t>
      </w:r>
      <w:proofErr w:type="spellEnd"/>
      <w:r w:rsidR="00E37CCA">
        <w:rPr>
          <w:rFonts w:ascii="Arial" w:hAnsi="Arial"/>
        </w:rPr>
        <w:t xml:space="preserve">, ela o é de modo </w:t>
      </w:r>
      <w:r w:rsidR="00E37CCA" w:rsidRPr="00E37CCA">
        <w:rPr>
          <w:rFonts w:ascii="Arial" w:hAnsi="Arial"/>
          <w:i/>
        </w:rPr>
        <w:t>privilegiado</w:t>
      </w:r>
      <w:r w:rsidR="00E37CCA">
        <w:rPr>
          <w:rFonts w:ascii="Arial" w:hAnsi="Arial"/>
        </w:rPr>
        <w:t xml:space="preserve">, porque a análise </w:t>
      </w:r>
      <w:proofErr w:type="spellStart"/>
      <w:r w:rsidR="00E37CCA">
        <w:rPr>
          <w:rFonts w:ascii="Arial" w:hAnsi="Arial"/>
        </w:rPr>
        <w:t>heideggeriana</w:t>
      </w:r>
      <w:proofErr w:type="spellEnd"/>
      <w:r w:rsidR="00E37CCA">
        <w:rPr>
          <w:rFonts w:ascii="Arial" w:hAnsi="Arial"/>
        </w:rPr>
        <w:t xml:space="preserve">, para </w:t>
      </w:r>
      <w:proofErr w:type="spellStart"/>
      <w:r w:rsidR="00E37CCA">
        <w:rPr>
          <w:rFonts w:ascii="Arial" w:hAnsi="Arial"/>
        </w:rPr>
        <w:t>Ricoeur</w:t>
      </w:r>
      <w:proofErr w:type="spellEnd"/>
      <w:r w:rsidR="00E37CCA">
        <w:rPr>
          <w:rFonts w:ascii="Arial" w:hAnsi="Arial"/>
        </w:rPr>
        <w:t xml:space="preserve"> muito breve e centrada em torno de “ler a hora”, não se dá conta do fenômeno da </w:t>
      </w:r>
      <w:r w:rsidR="00E37CCA" w:rsidRPr="00E37CCA">
        <w:rPr>
          <w:rFonts w:ascii="Arial" w:hAnsi="Arial"/>
          <w:i/>
          <w:u w:val="single"/>
        </w:rPr>
        <w:t>intervenção</w:t>
      </w:r>
      <w:r w:rsidR="00E37CCA">
        <w:rPr>
          <w:rFonts w:ascii="Arial" w:hAnsi="Arial"/>
        </w:rPr>
        <w:t xml:space="preserve">. Para </w:t>
      </w:r>
      <w:proofErr w:type="spellStart"/>
      <w:r w:rsidR="00E37CCA">
        <w:rPr>
          <w:rFonts w:ascii="Arial" w:hAnsi="Arial"/>
        </w:rPr>
        <w:t>Ricoeur</w:t>
      </w:r>
      <w:proofErr w:type="spellEnd"/>
      <w:r w:rsidR="00E37CCA">
        <w:rPr>
          <w:rFonts w:ascii="Arial" w:hAnsi="Arial"/>
        </w:rPr>
        <w:t>, o tempo narrativo</w:t>
      </w:r>
      <w:r w:rsidR="00096F94">
        <w:rPr>
          <w:rFonts w:ascii="Arial" w:hAnsi="Arial"/>
        </w:rPr>
        <w:t xml:space="preserve"> do “agora que...” é simultaneamente o tempo em que alguém é abandonado no interior das circunstâncias</w:t>
      </w:r>
      <w:r w:rsidR="00887EE9">
        <w:rPr>
          <w:rFonts w:ascii="Arial" w:hAnsi="Arial"/>
        </w:rPr>
        <w:t>,</w:t>
      </w:r>
      <w:r w:rsidR="00096F94">
        <w:rPr>
          <w:rFonts w:ascii="Arial" w:hAnsi="Arial"/>
        </w:rPr>
        <w:t xml:space="preserve"> mas </w:t>
      </w:r>
      <w:r w:rsidR="00096F94" w:rsidRPr="00887EE9">
        <w:rPr>
          <w:rFonts w:ascii="Arial" w:hAnsi="Arial"/>
          <w:u w:val="single"/>
        </w:rPr>
        <w:t>responsável</w:t>
      </w:r>
      <w:r w:rsidR="00096F94">
        <w:rPr>
          <w:rFonts w:ascii="Arial" w:hAnsi="Arial"/>
        </w:rPr>
        <w:t xml:space="preserve"> ao mesmo tempo [</w:t>
      </w:r>
      <w:proofErr w:type="spellStart"/>
      <w:r w:rsidR="00096F94">
        <w:rPr>
          <w:rFonts w:ascii="Arial" w:hAnsi="Arial"/>
        </w:rPr>
        <w:t>Riobaldo</w:t>
      </w:r>
      <w:proofErr w:type="spellEnd"/>
      <w:r w:rsidR="00096F94">
        <w:rPr>
          <w:rFonts w:ascii="Arial" w:hAnsi="Arial"/>
        </w:rPr>
        <w:t xml:space="preserve"> de </w:t>
      </w:r>
      <w:r w:rsidR="00096F94" w:rsidRPr="00096F94">
        <w:rPr>
          <w:rFonts w:ascii="Arial" w:hAnsi="Arial"/>
          <w:i/>
        </w:rPr>
        <w:t>Grande sertão: veredas</w:t>
      </w:r>
      <w:r w:rsidR="00096F94">
        <w:rPr>
          <w:rFonts w:ascii="Arial" w:hAnsi="Arial"/>
        </w:rPr>
        <w:t xml:space="preserve">; Rosely e </w:t>
      </w:r>
      <w:r w:rsidR="00B86DBF">
        <w:rPr>
          <w:rFonts w:ascii="Arial" w:hAnsi="Arial"/>
        </w:rPr>
        <w:t>o conceito de “deliberação”]</w:t>
      </w:r>
      <w:r w:rsidR="00490D62">
        <w:rPr>
          <w:rFonts w:ascii="Arial" w:hAnsi="Arial"/>
        </w:rPr>
        <w:t xml:space="preserve">. </w:t>
      </w:r>
    </w:p>
    <w:p w:rsidR="009415FC" w:rsidRDefault="009415FC" w:rsidP="00B92F2B">
      <w:pPr>
        <w:pStyle w:val="ListParagraph"/>
        <w:spacing w:before="2" w:after="2"/>
        <w:ind w:left="0"/>
        <w:jc w:val="both"/>
        <w:rPr>
          <w:rFonts w:ascii="Arial" w:hAnsi="Arial"/>
        </w:rPr>
      </w:pPr>
    </w:p>
    <w:p w:rsidR="00887EE9" w:rsidRDefault="00490D62" w:rsidP="00E26AF9">
      <w:pPr>
        <w:pStyle w:val="ListParagraph"/>
        <w:spacing w:before="2" w:after="2"/>
        <w:ind w:left="0"/>
        <w:jc w:val="both"/>
        <w:rPr>
          <w:rFonts w:ascii="Arial" w:hAnsi="Arial"/>
        </w:rPr>
      </w:pPr>
      <w:r w:rsidRPr="00887EE9">
        <w:rPr>
          <w:rFonts w:ascii="Arial" w:hAnsi="Arial"/>
        </w:rPr>
        <w:t xml:space="preserve">Nas palavras de </w:t>
      </w:r>
      <w:proofErr w:type="spellStart"/>
      <w:r w:rsidRPr="00887EE9">
        <w:rPr>
          <w:rFonts w:ascii="Arial" w:hAnsi="Arial"/>
        </w:rPr>
        <w:t>Ricoeur</w:t>
      </w:r>
      <w:proofErr w:type="spellEnd"/>
      <w:r w:rsidRPr="00887EE9">
        <w:rPr>
          <w:rFonts w:ascii="Arial" w:hAnsi="Arial"/>
        </w:rPr>
        <w:t xml:space="preserve">: “É no fenômeno da intervenção, no qual nossos poderes de ação são ligados à ordem do mundo, </w:t>
      </w:r>
      <w:r w:rsidR="009415FC" w:rsidRPr="00887EE9">
        <w:rPr>
          <w:rFonts w:ascii="Arial" w:hAnsi="Arial"/>
        </w:rPr>
        <w:t xml:space="preserve">que </w:t>
      </w:r>
      <w:r w:rsidRPr="00887EE9">
        <w:rPr>
          <w:rFonts w:ascii="Arial" w:hAnsi="Arial"/>
        </w:rPr>
        <w:t>o que pode ser denominado</w:t>
      </w:r>
      <w:r w:rsidR="009415FC" w:rsidRPr="00887EE9">
        <w:rPr>
          <w:rFonts w:ascii="Arial" w:hAnsi="Arial"/>
        </w:rPr>
        <w:t xml:space="preserve"> a estrutura da intersecção característica da </w:t>
      </w:r>
      <w:proofErr w:type="spellStart"/>
      <w:r w:rsidR="009415FC" w:rsidRPr="00887EE9">
        <w:rPr>
          <w:rFonts w:ascii="Arial" w:hAnsi="Arial"/>
        </w:rPr>
        <w:t>within-time-ness</w:t>
      </w:r>
      <w:proofErr w:type="spellEnd"/>
      <w:r w:rsidR="009415FC" w:rsidRPr="00887EE9">
        <w:rPr>
          <w:rFonts w:ascii="Arial" w:hAnsi="Arial"/>
        </w:rPr>
        <w:t xml:space="preserve"> é constituída, na zona inferior entre o tempo ordinário e a </w:t>
      </w:r>
      <w:proofErr w:type="spellStart"/>
      <w:r w:rsidR="009415FC" w:rsidRPr="00887EE9">
        <w:rPr>
          <w:rFonts w:ascii="Arial" w:hAnsi="Arial"/>
        </w:rPr>
        <w:t>historicalidade</w:t>
      </w:r>
      <w:proofErr w:type="spellEnd"/>
      <w:r w:rsidR="009415FC" w:rsidRPr="00887EE9">
        <w:rPr>
          <w:rFonts w:ascii="Arial" w:hAnsi="Arial"/>
        </w:rPr>
        <w:t>. Nesse sentido, a narrativa mostra como a preocupação ‘interpreta a si mesma’ ao dizer ‘agora’. A busca do herói é o instrumento [</w:t>
      </w:r>
      <w:proofErr w:type="spellStart"/>
      <w:r w:rsidR="009415FC" w:rsidRPr="00887EE9">
        <w:rPr>
          <w:rFonts w:ascii="Arial" w:hAnsi="Arial"/>
        </w:rPr>
        <w:t>medium</w:t>
      </w:r>
      <w:proofErr w:type="spellEnd"/>
      <w:r w:rsidR="009415FC" w:rsidRPr="00887EE9">
        <w:rPr>
          <w:rFonts w:ascii="Arial" w:hAnsi="Arial"/>
        </w:rPr>
        <w:t>] privilegiado para essa auto-apresentação. Ela é, mais que qualquer outra, a narrativa da preocupação” (p. 177).</w:t>
      </w:r>
    </w:p>
    <w:p w:rsidR="00E26AF9" w:rsidRDefault="00E26AF9" w:rsidP="00E26AF9">
      <w:pPr>
        <w:pStyle w:val="ListParagraph"/>
        <w:spacing w:before="2" w:after="2"/>
        <w:ind w:left="0"/>
        <w:jc w:val="both"/>
        <w:rPr>
          <w:rFonts w:ascii="Arial" w:hAnsi="Arial"/>
        </w:rPr>
      </w:pPr>
    </w:p>
    <w:p w:rsidR="00003D8B" w:rsidRDefault="00E26AF9" w:rsidP="00E26AF9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Além disso, “toda narrativa combina duas dimensões em várias proporções, uma cronológica e outra não-cronológica. A primeira pode ser chamada dimensão episódica, que caracteriza uma história como uma série de eventos. A segunda é a dimensão </w:t>
      </w:r>
      <w:proofErr w:type="spellStart"/>
      <w:r>
        <w:rPr>
          <w:rFonts w:ascii="Arial" w:hAnsi="Arial"/>
        </w:rPr>
        <w:t>configurativa</w:t>
      </w:r>
      <w:proofErr w:type="spellEnd"/>
      <w:r>
        <w:rPr>
          <w:rFonts w:ascii="Arial" w:hAnsi="Arial"/>
        </w:rPr>
        <w:t xml:space="preserve">, de acordo com a qual o enredo constrói totalidades significativas a partir de eventos dispersos. Aqui [diz </w:t>
      </w:r>
      <w:proofErr w:type="spellStart"/>
      <w:r>
        <w:rPr>
          <w:rFonts w:ascii="Arial" w:hAnsi="Arial"/>
        </w:rPr>
        <w:t>Ricoeur</w:t>
      </w:r>
      <w:proofErr w:type="spellEnd"/>
      <w:r>
        <w:rPr>
          <w:rFonts w:ascii="Arial" w:hAnsi="Arial"/>
        </w:rPr>
        <w:t xml:space="preserve">] estou emprestando de Louis O. </w:t>
      </w:r>
      <w:proofErr w:type="spellStart"/>
      <w:r>
        <w:rPr>
          <w:rFonts w:ascii="Arial" w:hAnsi="Arial"/>
        </w:rPr>
        <w:t>Mink</w:t>
      </w:r>
      <w:proofErr w:type="spellEnd"/>
      <w:r>
        <w:rPr>
          <w:rFonts w:ascii="Arial" w:hAnsi="Arial"/>
        </w:rPr>
        <w:t xml:space="preserve"> a noção de ato </w:t>
      </w:r>
      <w:proofErr w:type="spellStart"/>
      <w:r>
        <w:rPr>
          <w:rFonts w:ascii="Arial" w:hAnsi="Arial"/>
        </w:rPr>
        <w:t>configurati</w:t>
      </w:r>
      <w:r w:rsidR="00054D48">
        <w:rPr>
          <w:rFonts w:ascii="Arial" w:hAnsi="Arial"/>
        </w:rPr>
        <w:t>vo</w:t>
      </w:r>
      <w:proofErr w:type="spellEnd"/>
      <w:r w:rsidR="00054D48">
        <w:rPr>
          <w:rFonts w:ascii="Arial" w:hAnsi="Arial"/>
        </w:rPr>
        <w:t xml:space="preserve">” (p. 178). Para </w:t>
      </w:r>
      <w:proofErr w:type="spellStart"/>
      <w:r w:rsidR="00054D48">
        <w:rPr>
          <w:rFonts w:ascii="Arial" w:hAnsi="Arial"/>
        </w:rPr>
        <w:t>Ricoeur</w:t>
      </w:r>
      <w:proofErr w:type="spellEnd"/>
      <w:r w:rsidR="00054D48">
        <w:rPr>
          <w:rFonts w:ascii="Arial" w:hAnsi="Arial"/>
        </w:rPr>
        <w:t xml:space="preserve">, o ato </w:t>
      </w:r>
      <w:proofErr w:type="spellStart"/>
      <w:r w:rsidR="00054D48">
        <w:rPr>
          <w:rFonts w:ascii="Arial" w:hAnsi="Arial"/>
        </w:rPr>
        <w:t>configurativo</w:t>
      </w:r>
      <w:proofErr w:type="spellEnd"/>
      <w:r w:rsidR="00054D48">
        <w:rPr>
          <w:rFonts w:ascii="Arial" w:hAnsi="Arial"/>
        </w:rPr>
        <w:t xml:space="preserve"> do enredo significa </w:t>
      </w:r>
      <w:r w:rsidR="00054D48" w:rsidRPr="00054D48">
        <w:rPr>
          <w:rFonts w:ascii="Arial" w:hAnsi="Arial"/>
          <w:highlight w:val="yellow"/>
        </w:rPr>
        <w:t>“extrair um padrão de uma sucessão”</w:t>
      </w:r>
      <w:r w:rsidR="00054D48">
        <w:rPr>
          <w:rFonts w:ascii="Arial" w:hAnsi="Arial"/>
        </w:rPr>
        <w:t xml:space="preserve"> e corre</w:t>
      </w:r>
      <w:r w:rsidR="00003D8B">
        <w:rPr>
          <w:rFonts w:ascii="Arial" w:hAnsi="Arial"/>
        </w:rPr>
        <w:t>sponde ao julgamento reflexivo k</w:t>
      </w:r>
      <w:r w:rsidR="00054D48">
        <w:rPr>
          <w:rFonts w:ascii="Arial" w:hAnsi="Arial"/>
        </w:rPr>
        <w:t>antiano.</w:t>
      </w:r>
    </w:p>
    <w:p w:rsidR="00003D8B" w:rsidRDefault="00003D8B" w:rsidP="00E26AF9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Nesse sentido é que, para </w:t>
      </w:r>
      <w:proofErr w:type="spellStart"/>
      <w:r>
        <w:rPr>
          <w:rFonts w:ascii="Arial" w:hAnsi="Arial"/>
        </w:rPr>
        <w:t>Ricoeur</w:t>
      </w:r>
      <w:proofErr w:type="spellEnd"/>
      <w:r>
        <w:rPr>
          <w:rFonts w:ascii="Arial" w:hAnsi="Arial"/>
        </w:rPr>
        <w:t xml:space="preserve">, e de modo muito importante, a narratividade revê e aprofunda, dialeticamente, a teoria </w:t>
      </w:r>
      <w:proofErr w:type="spellStart"/>
      <w:r>
        <w:rPr>
          <w:rFonts w:ascii="Arial" w:hAnsi="Arial"/>
        </w:rPr>
        <w:t>heideggeriana</w:t>
      </w:r>
      <w:proofErr w:type="spellEnd"/>
      <w:r>
        <w:rPr>
          <w:rFonts w:ascii="Arial" w:hAnsi="Arial"/>
        </w:rPr>
        <w:t xml:space="preserve"> do tempo: </w:t>
      </w:r>
    </w:p>
    <w:p w:rsidR="00DD76A9" w:rsidRPr="004615E1" w:rsidRDefault="00003D8B" w:rsidP="004615E1">
      <w:pPr>
        <w:pStyle w:val="ListParagraph"/>
        <w:spacing w:before="2" w:after="2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“As implicações temporais dessa estrutura bipartida do enredo são tão impressionantes que podemos [...] conjecturar que a narrativa faz mais do que apenas estabelecer a humanidade, </w:t>
      </w:r>
      <w:r w:rsidR="00731836">
        <w:rPr>
          <w:rFonts w:ascii="Arial" w:hAnsi="Arial"/>
        </w:rPr>
        <w:t xml:space="preserve">juntamente com as ações e paixões humanas, ‘no’ tempo; ela também nos traz de volta da </w:t>
      </w:r>
      <w:proofErr w:type="spellStart"/>
      <w:r w:rsidR="00731836">
        <w:rPr>
          <w:rFonts w:ascii="Arial" w:hAnsi="Arial"/>
        </w:rPr>
        <w:t>within-time-ness</w:t>
      </w:r>
      <w:proofErr w:type="spellEnd"/>
      <w:r w:rsidR="00731836">
        <w:rPr>
          <w:rFonts w:ascii="Arial" w:hAnsi="Arial"/>
        </w:rPr>
        <w:t xml:space="preserve"> para a </w:t>
      </w:r>
      <w:proofErr w:type="spellStart"/>
      <w:r w:rsidR="00731836">
        <w:rPr>
          <w:rFonts w:ascii="Arial" w:hAnsi="Arial"/>
        </w:rPr>
        <w:t>historicalidade</w:t>
      </w:r>
      <w:proofErr w:type="spellEnd"/>
      <w:r w:rsidR="00731836">
        <w:rPr>
          <w:rFonts w:ascii="Arial" w:hAnsi="Arial"/>
        </w:rPr>
        <w:t xml:space="preserve">, do ‘contar com o tempo’ para ‘rememorá-lo’ [...]” (p. 178). Nesse sentido, para </w:t>
      </w:r>
      <w:proofErr w:type="spellStart"/>
      <w:r w:rsidR="00731836">
        <w:rPr>
          <w:rFonts w:ascii="Arial" w:hAnsi="Arial"/>
        </w:rPr>
        <w:t>Ricoeur</w:t>
      </w:r>
      <w:proofErr w:type="spellEnd"/>
      <w:r w:rsidR="00731836">
        <w:rPr>
          <w:rFonts w:ascii="Arial" w:hAnsi="Arial"/>
        </w:rPr>
        <w:t xml:space="preserve">, “a correlação entre pensamento e enredo </w:t>
      </w:r>
      <w:r w:rsidR="00B0196A">
        <w:rPr>
          <w:rFonts w:ascii="Arial" w:hAnsi="Arial"/>
        </w:rPr>
        <w:t xml:space="preserve">supera o ‘então’ e ‘então’ da mera sucessão” (p. 179). A estrutura teleológica do enredo também nos leva “ao sentido de um final”. Finalmente, </w:t>
      </w:r>
      <w:r w:rsidR="002F262E">
        <w:rPr>
          <w:rFonts w:ascii="Arial" w:hAnsi="Arial"/>
        </w:rPr>
        <w:t>a rememoração da história leva a uma (re)atualização da experiência ou dos sentidos existenciais nela constituídos.</w:t>
      </w:r>
    </w:p>
    <w:p w:rsidR="00DD76A9" w:rsidRPr="00DD76A9" w:rsidRDefault="00DD76A9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</w:p>
    <w:p w:rsidR="00594EA7" w:rsidRPr="00DD76A9" w:rsidRDefault="00594EA7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</w:p>
    <w:p w:rsidR="004615E1" w:rsidRDefault="00594EA7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  <w:r w:rsidRPr="00DD76A9">
        <w:rPr>
          <w:rFonts w:ascii="Helvetica" w:hAnsi="Helvetica"/>
          <w:color w:val="333333"/>
          <w:szCs w:val="13"/>
        </w:rPr>
        <w:t>b) qual a tipologia (tripartite) do tempo narrativo, baseado no enredo (</w:t>
      </w:r>
      <w:proofErr w:type="spellStart"/>
      <w:r w:rsidRPr="00DD76A9">
        <w:rPr>
          <w:rFonts w:ascii="Helvetica" w:hAnsi="Helvetica"/>
          <w:color w:val="333333"/>
          <w:szCs w:val="13"/>
        </w:rPr>
        <w:t>plot</w:t>
      </w:r>
      <w:proofErr w:type="spellEnd"/>
      <w:r w:rsidRPr="00DD76A9">
        <w:rPr>
          <w:rFonts w:ascii="Helvetica" w:hAnsi="Helvetica"/>
          <w:color w:val="333333"/>
          <w:szCs w:val="13"/>
        </w:rPr>
        <w:t>)?</w:t>
      </w:r>
    </w:p>
    <w:p w:rsidR="004615E1" w:rsidRDefault="004615E1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</w:p>
    <w:p w:rsidR="004615E1" w:rsidRPr="002C3B74" w:rsidRDefault="004615E1" w:rsidP="00594EA7">
      <w:pPr>
        <w:pStyle w:val="NormalWeb"/>
        <w:shd w:val="clear" w:color="auto" w:fill="FFFFFF"/>
        <w:spacing w:beforeLines="0" w:afterLines="0" w:line="200" w:lineRule="atLeast"/>
        <w:rPr>
          <w:rFonts w:ascii="Arial" w:hAnsi="Arial"/>
          <w:color w:val="333333"/>
          <w:sz w:val="24"/>
          <w:szCs w:val="13"/>
        </w:rPr>
      </w:pPr>
      <w:r w:rsidRPr="002C3B74">
        <w:rPr>
          <w:rFonts w:ascii="Arial" w:hAnsi="Arial"/>
          <w:color w:val="333333"/>
          <w:sz w:val="24"/>
          <w:szCs w:val="13"/>
        </w:rPr>
        <w:t xml:space="preserve">A teoria da narratividade baseada no enredo, segundo </w:t>
      </w:r>
      <w:proofErr w:type="spellStart"/>
      <w:r w:rsidRPr="002C3B74">
        <w:rPr>
          <w:rFonts w:ascii="Arial" w:hAnsi="Arial"/>
          <w:color w:val="333333"/>
          <w:sz w:val="24"/>
          <w:szCs w:val="13"/>
        </w:rPr>
        <w:t>Ricoeur</w:t>
      </w:r>
      <w:proofErr w:type="spellEnd"/>
      <w:r w:rsidRPr="002C3B74">
        <w:rPr>
          <w:rFonts w:ascii="Arial" w:hAnsi="Arial"/>
          <w:color w:val="333333"/>
          <w:sz w:val="24"/>
          <w:szCs w:val="13"/>
        </w:rPr>
        <w:t>:</w:t>
      </w:r>
    </w:p>
    <w:p w:rsidR="004615E1" w:rsidRPr="002C3B74" w:rsidRDefault="004615E1" w:rsidP="00594EA7">
      <w:pPr>
        <w:pStyle w:val="NormalWeb"/>
        <w:shd w:val="clear" w:color="auto" w:fill="FFFFFF"/>
        <w:spacing w:beforeLines="0" w:afterLines="0" w:line="200" w:lineRule="atLeast"/>
        <w:rPr>
          <w:rFonts w:ascii="Arial" w:hAnsi="Arial"/>
          <w:color w:val="333333"/>
          <w:sz w:val="24"/>
          <w:szCs w:val="13"/>
        </w:rPr>
      </w:pPr>
    </w:p>
    <w:p w:rsidR="004615E1" w:rsidRPr="002C3B74" w:rsidRDefault="004615E1" w:rsidP="00594EA7">
      <w:pPr>
        <w:pStyle w:val="NormalWeb"/>
        <w:shd w:val="clear" w:color="auto" w:fill="FFFFFF"/>
        <w:spacing w:beforeLines="0" w:afterLines="0" w:line="200" w:lineRule="atLeast"/>
        <w:rPr>
          <w:rFonts w:ascii="Arial" w:hAnsi="Arial"/>
          <w:color w:val="333333"/>
          <w:sz w:val="24"/>
          <w:szCs w:val="13"/>
        </w:rPr>
      </w:pPr>
      <w:r w:rsidRPr="002C3B74">
        <w:rPr>
          <w:rFonts w:ascii="Arial" w:hAnsi="Arial"/>
          <w:color w:val="333333"/>
          <w:sz w:val="24"/>
          <w:szCs w:val="13"/>
        </w:rPr>
        <w:t xml:space="preserve">1. Aprofunda a análise </w:t>
      </w:r>
      <w:proofErr w:type="spellStart"/>
      <w:r w:rsidRPr="002C3B74">
        <w:rPr>
          <w:rFonts w:ascii="Arial" w:hAnsi="Arial"/>
          <w:color w:val="333333"/>
          <w:sz w:val="24"/>
          <w:szCs w:val="13"/>
        </w:rPr>
        <w:t>heideggeriana</w:t>
      </w:r>
      <w:proofErr w:type="spellEnd"/>
      <w:r w:rsidRPr="002C3B74">
        <w:rPr>
          <w:rFonts w:ascii="Arial" w:hAnsi="Arial"/>
          <w:color w:val="333333"/>
          <w:sz w:val="24"/>
          <w:szCs w:val="13"/>
        </w:rPr>
        <w:t xml:space="preserve"> da </w:t>
      </w:r>
      <w:proofErr w:type="spellStart"/>
      <w:r w:rsidRPr="002C3B74">
        <w:rPr>
          <w:rFonts w:ascii="Arial" w:hAnsi="Arial"/>
          <w:color w:val="333333"/>
          <w:sz w:val="24"/>
          <w:szCs w:val="13"/>
        </w:rPr>
        <w:t>within-time-ness</w:t>
      </w:r>
      <w:proofErr w:type="spellEnd"/>
      <w:r w:rsidRPr="002C3B74">
        <w:rPr>
          <w:rFonts w:ascii="Arial" w:hAnsi="Arial"/>
          <w:color w:val="333333"/>
          <w:sz w:val="24"/>
          <w:szCs w:val="13"/>
        </w:rPr>
        <w:t>: além de “jogado no mundo”, o homem é responsável por suas decisões nele (coloca-se uma dimensão ética);</w:t>
      </w:r>
    </w:p>
    <w:p w:rsidR="004615E1" w:rsidRPr="002C3B74" w:rsidRDefault="004615E1" w:rsidP="00594EA7">
      <w:pPr>
        <w:pStyle w:val="NormalWeb"/>
        <w:shd w:val="clear" w:color="auto" w:fill="FFFFFF"/>
        <w:spacing w:beforeLines="0" w:afterLines="0" w:line="200" w:lineRule="atLeast"/>
        <w:rPr>
          <w:rFonts w:ascii="Arial" w:hAnsi="Arial"/>
          <w:color w:val="333333"/>
          <w:sz w:val="24"/>
          <w:szCs w:val="13"/>
        </w:rPr>
      </w:pPr>
      <w:r w:rsidRPr="002C3B74">
        <w:rPr>
          <w:rFonts w:ascii="Arial" w:hAnsi="Arial"/>
          <w:color w:val="333333"/>
          <w:sz w:val="24"/>
          <w:szCs w:val="13"/>
        </w:rPr>
        <w:t>2. Abarca não apenas a noção de tempo como sucessão, mas também como configuração (extrair um padrão – sentido, interpretação, pensamento) de uma sucessão;</w:t>
      </w:r>
    </w:p>
    <w:p w:rsidR="004615E1" w:rsidRPr="002C3B74" w:rsidRDefault="004615E1" w:rsidP="00594EA7">
      <w:pPr>
        <w:pStyle w:val="NormalWeb"/>
        <w:shd w:val="clear" w:color="auto" w:fill="FFFFFF"/>
        <w:spacing w:beforeLines="0" w:afterLines="0" w:line="200" w:lineRule="atLeast"/>
        <w:rPr>
          <w:rFonts w:ascii="Arial" w:hAnsi="Arial"/>
          <w:color w:val="333333"/>
          <w:sz w:val="24"/>
          <w:szCs w:val="13"/>
        </w:rPr>
      </w:pPr>
      <w:r w:rsidRPr="002C3B74">
        <w:rPr>
          <w:rFonts w:ascii="Arial" w:hAnsi="Arial"/>
          <w:color w:val="333333"/>
          <w:sz w:val="24"/>
          <w:szCs w:val="13"/>
        </w:rPr>
        <w:t xml:space="preserve">3. </w:t>
      </w:r>
      <w:r w:rsidR="002C3B74" w:rsidRPr="002C3B74">
        <w:rPr>
          <w:rFonts w:ascii="Arial" w:hAnsi="Arial"/>
          <w:color w:val="333333"/>
          <w:sz w:val="24"/>
          <w:szCs w:val="13"/>
        </w:rPr>
        <w:t xml:space="preserve">revitaliza a historicidade pela via da </w:t>
      </w:r>
      <w:proofErr w:type="spellStart"/>
      <w:r w:rsidR="002C3B74" w:rsidRPr="002C3B74">
        <w:rPr>
          <w:rFonts w:ascii="Arial" w:hAnsi="Arial"/>
          <w:color w:val="333333"/>
          <w:sz w:val="24"/>
          <w:szCs w:val="13"/>
        </w:rPr>
        <w:t>existencialidade</w:t>
      </w:r>
      <w:proofErr w:type="spellEnd"/>
      <w:r w:rsidR="002C3B74" w:rsidRPr="002C3B74">
        <w:rPr>
          <w:rFonts w:ascii="Arial" w:hAnsi="Arial"/>
          <w:color w:val="333333"/>
          <w:sz w:val="24"/>
          <w:szCs w:val="13"/>
        </w:rPr>
        <w:t>, ou seja, pela construção de novos todos de sentido a partir da rememoração e do recontar.</w:t>
      </w:r>
    </w:p>
    <w:p w:rsidR="00594EA7" w:rsidRPr="00DD76A9" w:rsidRDefault="00594EA7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</w:p>
    <w:p w:rsidR="002C3B74" w:rsidRDefault="00594EA7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  <w:r w:rsidRPr="00DD76A9">
        <w:rPr>
          <w:rFonts w:ascii="Helvetica" w:hAnsi="Helvetica"/>
          <w:color w:val="333333"/>
          <w:szCs w:val="13"/>
        </w:rPr>
        <w:t>c) qual a relação possível entre tempo existencial e historicidade?</w:t>
      </w:r>
    </w:p>
    <w:p w:rsidR="002C3B74" w:rsidRDefault="002C3B74" w:rsidP="00594EA7">
      <w:pPr>
        <w:pStyle w:val="NormalWeb"/>
        <w:shd w:val="clear" w:color="auto" w:fill="FFFFFF"/>
        <w:spacing w:beforeLines="0" w:afterLines="0" w:line="200" w:lineRule="atLeast"/>
        <w:rPr>
          <w:rFonts w:ascii="Helvetica" w:hAnsi="Helvetica"/>
          <w:color w:val="333333"/>
          <w:szCs w:val="13"/>
        </w:rPr>
      </w:pPr>
    </w:p>
    <w:p w:rsidR="00594EA7" w:rsidRPr="002C3B74" w:rsidRDefault="002C3B74" w:rsidP="00594EA7">
      <w:pPr>
        <w:pStyle w:val="NormalWeb"/>
        <w:shd w:val="clear" w:color="auto" w:fill="FFFFFF"/>
        <w:spacing w:beforeLines="0" w:afterLines="0" w:line="200" w:lineRule="atLeast"/>
        <w:rPr>
          <w:rFonts w:ascii="Arial" w:hAnsi="Arial"/>
          <w:color w:val="333333"/>
          <w:sz w:val="24"/>
          <w:szCs w:val="13"/>
        </w:rPr>
      </w:pPr>
      <w:r w:rsidRPr="002C3B74">
        <w:rPr>
          <w:rFonts w:ascii="Arial" w:hAnsi="Arial"/>
          <w:color w:val="333333"/>
          <w:sz w:val="24"/>
          <w:szCs w:val="13"/>
        </w:rPr>
        <w:t>Tem a ver com o que foi colocado acima.</w:t>
      </w:r>
    </w:p>
    <w:p w:rsidR="00594EA7" w:rsidRPr="00DD76A9" w:rsidRDefault="00594EA7">
      <w:pPr>
        <w:rPr>
          <w:sz w:val="20"/>
        </w:rPr>
      </w:pPr>
    </w:p>
    <w:p w:rsidR="00594EA7" w:rsidRPr="00DD76A9" w:rsidRDefault="00594EA7">
      <w:pPr>
        <w:rPr>
          <w:sz w:val="20"/>
        </w:rPr>
      </w:pPr>
    </w:p>
    <w:p w:rsidR="00594EA7" w:rsidRPr="00DD76A9" w:rsidRDefault="00594EA7" w:rsidP="00594EA7">
      <w:pPr>
        <w:rPr>
          <w:rFonts w:ascii="Times" w:hAnsi="Times"/>
          <w:sz w:val="20"/>
          <w:szCs w:val="20"/>
        </w:rPr>
      </w:pPr>
      <w:r w:rsidRPr="00DD76A9">
        <w:rPr>
          <w:rFonts w:ascii="Helvetica" w:hAnsi="Helvetica"/>
          <w:color w:val="333333"/>
          <w:sz w:val="20"/>
          <w:szCs w:val="13"/>
          <w:shd w:val="clear" w:color="auto" w:fill="FFFFFF"/>
        </w:rPr>
        <w:t xml:space="preserve">2. Explique por quê, para J.-M. </w:t>
      </w:r>
      <w:proofErr w:type="spellStart"/>
      <w:r w:rsidRPr="00DD76A9">
        <w:rPr>
          <w:rFonts w:ascii="Helvetica" w:hAnsi="Helvetica"/>
          <w:color w:val="333333"/>
          <w:sz w:val="20"/>
          <w:szCs w:val="13"/>
          <w:shd w:val="clear" w:color="auto" w:fill="FFFFFF"/>
        </w:rPr>
        <w:t>Gagnebin</w:t>
      </w:r>
      <w:proofErr w:type="spellEnd"/>
      <w:r w:rsidRPr="00DD76A9">
        <w:rPr>
          <w:rFonts w:ascii="Helvetica" w:hAnsi="Helvetica"/>
          <w:color w:val="333333"/>
          <w:sz w:val="20"/>
          <w:szCs w:val="13"/>
          <w:shd w:val="clear" w:color="auto" w:fill="FFFFFF"/>
        </w:rPr>
        <w:t xml:space="preserve">, a reflexão </w:t>
      </w:r>
      <w:proofErr w:type="spellStart"/>
      <w:r w:rsidRPr="00DD76A9">
        <w:rPr>
          <w:rFonts w:ascii="Helvetica" w:hAnsi="Helvetica"/>
          <w:color w:val="333333"/>
          <w:sz w:val="20"/>
          <w:szCs w:val="13"/>
          <w:shd w:val="clear" w:color="auto" w:fill="FFFFFF"/>
        </w:rPr>
        <w:t>ricoeuriana</w:t>
      </w:r>
      <w:proofErr w:type="spellEnd"/>
      <w:r w:rsidRPr="00DD76A9">
        <w:rPr>
          <w:rFonts w:ascii="Helvetica" w:hAnsi="Helvetica"/>
          <w:color w:val="333333"/>
          <w:sz w:val="20"/>
          <w:szCs w:val="13"/>
          <w:shd w:val="clear" w:color="auto" w:fill="FFFFFF"/>
        </w:rPr>
        <w:t xml:space="preserve"> sobre Agostinho permitiria "um aprofundamento da temporalidade humana".</w:t>
      </w:r>
    </w:p>
    <w:p w:rsidR="00667F61" w:rsidRDefault="00667F61">
      <w:pPr>
        <w:rPr>
          <w:sz w:val="20"/>
        </w:rPr>
      </w:pPr>
    </w:p>
    <w:p w:rsidR="00583C66" w:rsidRDefault="00583C66">
      <w:pPr>
        <w:rPr>
          <w:sz w:val="20"/>
        </w:rPr>
      </w:pPr>
      <w:r>
        <w:rPr>
          <w:sz w:val="20"/>
        </w:rPr>
        <w:t>A resposta está neste parágrafo conclusivo:</w:t>
      </w:r>
    </w:p>
    <w:p w:rsidR="00583C66" w:rsidRDefault="00583C66">
      <w:pPr>
        <w:rPr>
          <w:sz w:val="20"/>
        </w:rPr>
      </w:pPr>
    </w:p>
    <w:p w:rsidR="00667F61" w:rsidRPr="00583C66" w:rsidRDefault="00583C66" w:rsidP="00583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  <w:sz w:val="18"/>
          <w:szCs w:val="18"/>
          <w:lang w:val="en-US"/>
        </w:rPr>
      </w:pPr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“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Chego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à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minha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conclusão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que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empresto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mais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uma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vez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à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bela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leitura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Ricoeur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. No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texto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agostiniano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é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óbvio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essa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reflexão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sobre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a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temporalidade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humana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dilacerada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só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adquire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seu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sentido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último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em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oposição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à plenitude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eternidade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divina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. No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entanto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não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há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somente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um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antagonismo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irredutível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entre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temporalidade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humana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eternidade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divina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mas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linha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reta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teologia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agostiniana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encarnação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iluminação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uma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relação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mais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secreta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fundadora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de co-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pertença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: a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própria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visada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experiência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temporal,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sua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intensidade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presente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attentio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intentio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no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vocabulário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Agosti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-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nho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)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torna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-se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como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que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uma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imagem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do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presente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eterno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de Deus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em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nós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. À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dialética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tempo-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eternidade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corresponde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no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seio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própria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experiência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temporal, a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dialética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entre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distentio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—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 xml:space="preserve">a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tensão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gram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com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o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dilaceramento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doloroso — 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intentio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attentio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— </w:t>
      </w:r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a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tensão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como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intensidade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força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concentração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Assim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ainda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segundo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Ricoeur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gram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oposição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entre tempo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humano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eternidade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divina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não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acarreta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só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como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uma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leitura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edificante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barata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induziria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a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pensá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-lo,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uma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desvalorização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do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primeiro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falho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transitório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em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relação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ã plenitude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segunda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. </w:t>
      </w:r>
      <w:proofErr w:type="gram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De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maneira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muito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mais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instigante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esse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contraste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introduz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dentro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experiência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humana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do tempo,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uma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diferenciação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qualita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-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tiva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essencial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.</w:t>
      </w:r>
      <w:proofErr w:type="gram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Ela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permite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nas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palavras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Ricoeur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uma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teoria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das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várias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intensidades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temporais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um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aprofundamento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temporalidade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humana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, contra a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concepção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vulgar de um tempo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cronológico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, linear, ‘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homogêneo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 xml:space="preserve"> e </w:t>
      </w:r>
      <w:proofErr w:type="spellStart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vazio</w:t>
      </w:r>
      <w:proofErr w:type="spellEnd"/>
      <w:r>
        <w:rPr>
          <w:rFonts w:ascii="Bookman Old Style" w:hAnsi="Bookman Old Style" w:cs="Bookman Old Style"/>
          <w:color w:val="000000"/>
          <w:sz w:val="18"/>
          <w:szCs w:val="18"/>
          <w:lang w:val="en-US"/>
        </w:rPr>
        <w:t>’ (W. Benjamin).”</w:t>
      </w:r>
    </w:p>
    <w:p w:rsidR="00667F61" w:rsidRDefault="00667F61">
      <w:pPr>
        <w:rPr>
          <w:sz w:val="20"/>
        </w:rPr>
      </w:pPr>
    </w:p>
    <w:p w:rsidR="00594EA7" w:rsidRPr="00DD76A9" w:rsidRDefault="00594EA7">
      <w:pPr>
        <w:rPr>
          <w:sz w:val="20"/>
        </w:rPr>
      </w:pPr>
    </w:p>
    <w:p w:rsidR="00594EA7" w:rsidRPr="00DD76A9" w:rsidRDefault="00594EA7">
      <w:pPr>
        <w:rPr>
          <w:sz w:val="20"/>
        </w:rPr>
      </w:pPr>
    </w:p>
    <w:p w:rsidR="00594EA7" w:rsidRPr="00DD76A9" w:rsidRDefault="00594EA7" w:rsidP="00594EA7">
      <w:pPr>
        <w:rPr>
          <w:rFonts w:ascii="Times" w:hAnsi="Times"/>
          <w:sz w:val="20"/>
          <w:szCs w:val="20"/>
        </w:rPr>
      </w:pPr>
      <w:r w:rsidRPr="00DD76A9">
        <w:rPr>
          <w:rFonts w:ascii="Helvetica" w:hAnsi="Helvetica"/>
          <w:color w:val="333333"/>
          <w:sz w:val="20"/>
          <w:szCs w:val="13"/>
          <w:shd w:val="clear" w:color="auto" w:fill="D9EDF7"/>
        </w:rPr>
        <w:t>3. A partir das leituras empreendidas,</w:t>
      </w:r>
      <w:r w:rsidRPr="00DD76A9">
        <w:rPr>
          <w:rFonts w:ascii="Helvetica" w:hAnsi="Helvetica"/>
          <w:color w:val="333333"/>
          <w:sz w:val="20"/>
        </w:rPr>
        <w:t> </w:t>
      </w:r>
      <w:r w:rsidRPr="00DD76A9">
        <w:rPr>
          <w:rFonts w:ascii="Helvetica" w:hAnsi="Helvetica"/>
          <w:b/>
          <w:bCs/>
          <w:i/>
          <w:color w:val="333333"/>
          <w:sz w:val="20"/>
          <w:szCs w:val="13"/>
          <w:shd w:val="clear" w:color="auto" w:fill="D9EDF7"/>
        </w:rPr>
        <w:t>como</w:t>
      </w:r>
      <w:r w:rsidRPr="00DD76A9">
        <w:rPr>
          <w:rFonts w:ascii="Helvetica" w:hAnsi="Helvetica"/>
          <w:color w:val="333333"/>
          <w:sz w:val="20"/>
        </w:rPr>
        <w:t> </w:t>
      </w:r>
      <w:r w:rsidRPr="00DD76A9">
        <w:rPr>
          <w:rFonts w:ascii="Helvetica" w:hAnsi="Helvetica"/>
          <w:color w:val="333333"/>
          <w:sz w:val="20"/>
          <w:szCs w:val="13"/>
          <w:shd w:val="clear" w:color="auto" w:fill="D9EDF7"/>
        </w:rPr>
        <w:t>você analisaria o TEMPO numa narrativa?  Esboce a</w:t>
      </w:r>
      <w:r w:rsidRPr="00DD76A9">
        <w:rPr>
          <w:rFonts w:ascii="Helvetica" w:hAnsi="Helvetica"/>
          <w:color w:val="333333"/>
          <w:sz w:val="20"/>
        </w:rPr>
        <w:t> </w:t>
      </w:r>
      <w:r w:rsidRPr="00DD76A9">
        <w:rPr>
          <w:rFonts w:ascii="Helvetica" w:hAnsi="Helvetica"/>
          <w:b/>
          <w:bCs/>
          <w:i/>
          <w:color w:val="333333"/>
          <w:sz w:val="20"/>
          <w:szCs w:val="13"/>
          <w:shd w:val="clear" w:color="auto" w:fill="D9EDF7"/>
        </w:rPr>
        <w:t>sua</w:t>
      </w:r>
      <w:r w:rsidRPr="00DD76A9">
        <w:rPr>
          <w:rFonts w:ascii="Helvetica" w:hAnsi="Helvetica"/>
          <w:color w:val="333333"/>
          <w:sz w:val="20"/>
        </w:rPr>
        <w:t> </w:t>
      </w:r>
      <w:r w:rsidRPr="00DD76A9">
        <w:rPr>
          <w:rFonts w:ascii="Helvetica" w:hAnsi="Helvetica"/>
          <w:color w:val="333333"/>
          <w:sz w:val="20"/>
          <w:szCs w:val="13"/>
          <w:shd w:val="clear" w:color="auto" w:fill="D9EDF7"/>
        </w:rPr>
        <w:t>METODOLOGIA DE ANÁLISE TEMPORAL de um texto narrativo (se quiser, utilize outras referências bibliográficas de seu conhecimento).</w:t>
      </w:r>
    </w:p>
    <w:p w:rsidR="00594EA7" w:rsidRPr="00DD76A9" w:rsidRDefault="00594EA7" w:rsidP="00594EA7">
      <w:pPr>
        <w:rPr>
          <w:rFonts w:ascii="Times" w:hAnsi="Times"/>
          <w:sz w:val="20"/>
          <w:szCs w:val="20"/>
        </w:rPr>
      </w:pPr>
    </w:p>
    <w:p w:rsidR="00594EA7" w:rsidRPr="00DD76A9" w:rsidRDefault="00594EA7">
      <w:pPr>
        <w:rPr>
          <w:sz w:val="20"/>
        </w:rPr>
      </w:pPr>
    </w:p>
    <w:p w:rsidR="00594EA7" w:rsidRPr="00DD76A9" w:rsidRDefault="00594EA7">
      <w:pPr>
        <w:rPr>
          <w:sz w:val="20"/>
        </w:rPr>
      </w:pPr>
    </w:p>
    <w:p w:rsidR="00594EA7" w:rsidRPr="00DD76A9" w:rsidRDefault="00594EA7">
      <w:pPr>
        <w:rPr>
          <w:sz w:val="20"/>
        </w:rPr>
      </w:pPr>
    </w:p>
    <w:sectPr w:rsidR="00594EA7" w:rsidRPr="00DD76A9" w:rsidSect="00594EA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D19"/>
    <w:multiLevelType w:val="hybridMultilevel"/>
    <w:tmpl w:val="5CA0FA8A"/>
    <w:lvl w:ilvl="0" w:tplc="F49CA0F8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94EA7"/>
    <w:rsid w:val="00003D8B"/>
    <w:rsid w:val="00054D48"/>
    <w:rsid w:val="00096F94"/>
    <w:rsid w:val="00272923"/>
    <w:rsid w:val="00295891"/>
    <w:rsid w:val="002B24F6"/>
    <w:rsid w:val="002C3B74"/>
    <w:rsid w:val="002E5E4A"/>
    <w:rsid w:val="002F262E"/>
    <w:rsid w:val="00384038"/>
    <w:rsid w:val="003A0422"/>
    <w:rsid w:val="00452FE3"/>
    <w:rsid w:val="004605A7"/>
    <w:rsid w:val="004615E1"/>
    <w:rsid w:val="00490D62"/>
    <w:rsid w:val="004E2CFF"/>
    <w:rsid w:val="0058046E"/>
    <w:rsid w:val="00583C66"/>
    <w:rsid w:val="00594EA7"/>
    <w:rsid w:val="005C1C5B"/>
    <w:rsid w:val="005D33A5"/>
    <w:rsid w:val="0061513A"/>
    <w:rsid w:val="00667F61"/>
    <w:rsid w:val="006962B9"/>
    <w:rsid w:val="007001A4"/>
    <w:rsid w:val="00731836"/>
    <w:rsid w:val="00741295"/>
    <w:rsid w:val="00795D96"/>
    <w:rsid w:val="00810ADA"/>
    <w:rsid w:val="008629A4"/>
    <w:rsid w:val="00887EE9"/>
    <w:rsid w:val="00911843"/>
    <w:rsid w:val="00924F88"/>
    <w:rsid w:val="009415FC"/>
    <w:rsid w:val="00941937"/>
    <w:rsid w:val="00947C40"/>
    <w:rsid w:val="00950290"/>
    <w:rsid w:val="00AD5A76"/>
    <w:rsid w:val="00B0196A"/>
    <w:rsid w:val="00B05401"/>
    <w:rsid w:val="00B32589"/>
    <w:rsid w:val="00B65241"/>
    <w:rsid w:val="00B86DBF"/>
    <w:rsid w:val="00B92F2B"/>
    <w:rsid w:val="00BB3144"/>
    <w:rsid w:val="00BB37BF"/>
    <w:rsid w:val="00BE2CEE"/>
    <w:rsid w:val="00C17F94"/>
    <w:rsid w:val="00D17F22"/>
    <w:rsid w:val="00D71FA7"/>
    <w:rsid w:val="00DD76A9"/>
    <w:rsid w:val="00DF2544"/>
    <w:rsid w:val="00DF44E6"/>
    <w:rsid w:val="00E26AF9"/>
    <w:rsid w:val="00E27043"/>
    <w:rsid w:val="00E37CC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6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94EA7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94EA7"/>
  </w:style>
  <w:style w:type="paragraph" w:styleId="ListParagraph">
    <w:name w:val="List Paragraph"/>
    <w:basedOn w:val="Normal"/>
    <w:uiPriority w:val="34"/>
    <w:qFormat/>
    <w:rsid w:val="00B92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4</Pages>
  <Words>1449</Words>
  <Characters>8261</Characters>
  <Application>Microsoft Macintosh Word</Application>
  <DocSecurity>0</DocSecurity>
  <Lines>68</Lines>
  <Paragraphs>16</Paragraphs>
  <ScaleCrop>false</ScaleCrop>
  <Company>Universidade de Sao Paulo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Carelli</dc:creator>
  <cp:keywords/>
  <cp:lastModifiedBy>Fabiana Carelli</cp:lastModifiedBy>
  <cp:revision>25</cp:revision>
  <dcterms:created xsi:type="dcterms:W3CDTF">2015-04-10T18:56:00Z</dcterms:created>
  <dcterms:modified xsi:type="dcterms:W3CDTF">2015-04-22T14:39:00Z</dcterms:modified>
</cp:coreProperties>
</file>