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D" w:rsidRPr="00425F7D" w:rsidRDefault="00425F7D" w:rsidP="00425F7D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425F7D">
        <w:rPr>
          <w:rFonts w:cstheme="minorHAnsi"/>
          <w:b/>
        </w:rPr>
        <w:t>Poesia Lírica Latina</w:t>
      </w:r>
    </w:p>
    <w:p w:rsidR="00E25ACF" w:rsidRPr="00617B0B" w:rsidRDefault="00D411A2" w:rsidP="00617B0B">
      <w:pPr>
        <w:spacing w:after="0" w:line="360" w:lineRule="auto"/>
        <w:rPr>
          <w:rFonts w:cstheme="minorHAnsi"/>
        </w:rPr>
      </w:pPr>
      <w:r w:rsidRPr="00617B0B">
        <w:rPr>
          <w:rFonts w:cstheme="minorHAnsi"/>
        </w:rPr>
        <w:t>Catulo (</w:t>
      </w:r>
      <w:r w:rsidR="009861B7" w:rsidRPr="00617B0B">
        <w:rPr>
          <w:rFonts w:cstheme="minorHAnsi"/>
        </w:rPr>
        <w:t xml:space="preserve">Caio Valério Catulo </w:t>
      </w:r>
      <w:r w:rsidR="00E25ACF" w:rsidRPr="00617B0B">
        <w:rPr>
          <w:rFonts w:cstheme="minorHAnsi"/>
        </w:rPr>
        <w:t>–</w:t>
      </w:r>
      <w:r w:rsidR="009861B7" w:rsidRPr="00617B0B">
        <w:rPr>
          <w:rFonts w:cstheme="minorHAnsi"/>
        </w:rPr>
        <w:t xml:space="preserve"> </w:t>
      </w:r>
      <w:r w:rsidR="00E25ACF" w:rsidRPr="00617B0B">
        <w:rPr>
          <w:rFonts w:cstheme="minorHAnsi"/>
        </w:rPr>
        <w:t>84-54 a.C.)</w:t>
      </w:r>
    </w:p>
    <w:p w:rsidR="00E25ACF" w:rsidRPr="00617B0B" w:rsidRDefault="00E25ACF" w:rsidP="00617B0B">
      <w:pPr>
        <w:spacing w:after="0" w:line="36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5ACF" w:rsidRPr="00617B0B" w:rsidTr="00E25ACF">
        <w:tc>
          <w:tcPr>
            <w:tcW w:w="4247" w:type="dxa"/>
          </w:tcPr>
          <w:p w:rsidR="00617B0B" w:rsidRDefault="00617B0B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:rsidR="00E25ACF" w:rsidRPr="00617B0B" w:rsidRDefault="00E25ACF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V</w:t>
            </w:r>
            <w:r w:rsidR="00617B0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  <w:r w:rsidR="00617B0B" w:rsidRPr="00617B0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ad </w:t>
            </w:r>
            <w:proofErr w:type="spellStart"/>
            <w:r w:rsidR="00617B0B" w:rsidRPr="00617B0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Lesbiam</w:t>
            </w:r>
            <w:proofErr w:type="spellEnd"/>
          </w:p>
          <w:p w:rsidR="00E25ACF" w:rsidRPr="00617B0B" w:rsidRDefault="00E25ACF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Vivamus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mea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Lesbia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atque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amemus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rumoresque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senum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severiorum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omnes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unius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aestimemus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assis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!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gram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soles</w:t>
            </w:r>
            <w:proofErr w:type="gram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occidere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et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redire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possunt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nobis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cum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semel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occidit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brevis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lux,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nox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est perpetua una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dormienda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da mi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mille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deinde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centum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dein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mille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altera,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dein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secunda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centum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deinde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usque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altera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mille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deinde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centum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dein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cum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milia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multa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fecerimus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conturbabimus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ne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sciamus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ne quis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malus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invidere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possit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cum tantum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sciat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esse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basiorum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  <w:p w:rsidR="00E25ACF" w:rsidRPr="00617B0B" w:rsidRDefault="00E25ACF" w:rsidP="00617B0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47" w:type="dxa"/>
          </w:tcPr>
          <w:p w:rsidR="00E25ACF" w:rsidRPr="00617B0B" w:rsidRDefault="00E25ACF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31B7" w:rsidRPr="00617B0B" w:rsidRDefault="007C31B7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5ACF" w:rsidRPr="00617B0B" w:rsidRDefault="00E25ACF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Vivamos, minha Lésbia, e amemos.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E as censuras desses velhos tão severos,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Todos valham para nós um só centavo.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Os sois podem morrer e renascer;</w:t>
            </w:r>
          </w:p>
          <w:p w:rsidR="00E25ACF" w:rsidRPr="00617B0B" w:rsidRDefault="00E25ACF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Nós, uma vez que morre, nossa breve luz,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Devemos dormir uma só noite eterna.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Dá-me mil beijos, depois cem,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Então mil outros, então, outros cem,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Depois, sem parar, outros mil, depois cem.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Então, quando somarmos muitos milhares,</w:t>
            </w:r>
          </w:p>
          <w:p w:rsidR="00E25ACF" w:rsidRPr="00617B0B" w:rsidRDefault="00E25ACF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Misturaremos todos, para não sabermos,</w:t>
            </w:r>
          </w:p>
          <w:p w:rsidR="00E25ACF" w:rsidRPr="00617B0B" w:rsidRDefault="00E25ACF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 para que nenhum invejoso possa pôr mau olhado,</w:t>
            </w:r>
          </w:p>
          <w:p w:rsidR="00E25ACF" w:rsidRDefault="00E25ACF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 sa</w:t>
            </w:r>
            <w:r w:rsidR="007C31B7"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617B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 quantos foram os beijos.</w:t>
            </w:r>
            <w:r w:rsidRPr="00617B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41F8" w:rsidRPr="00617B0B" w:rsidRDefault="00C041F8" w:rsidP="00617B0B">
            <w:pPr>
              <w:pStyle w:val="NormalWeb"/>
              <w:shd w:val="clear" w:color="auto" w:fill="FFFFE3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(Tradução: Paulo Sérgio Vasconcelos)</w:t>
            </w:r>
          </w:p>
        </w:tc>
      </w:tr>
    </w:tbl>
    <w:p w:rsidR="00BC69D4" w:rsidRPr="00617B0B" w:rsidRDefault="00BC69D4" w:rsidP="00617B0B">
      <w:pPr>
        <w:spacing w:after="0" w:line="360" w:lineRule="auto"/>
        <w:rPr>
          <w:rFonts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7C31B7" w:rsidRPr="00617B0B" w:rsidTr="007C31B7">
        <w:tc>
          <w:tcPr>
            <w:tcW w:w="4248" w:type="dxa"/>
          </w:tcPr>
          <w:p w:rsidR="00C041F8" w:rsidRDefault="00C041F8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bookmarkStart w:id="1" w:name="6"/>
            <w:bookmarkStart w:id="2" w:name="7"/>
            <w:bookmarkEnd w:id="1"/>
            <w:bookmarkEnd w:id="2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VII</w:t>
            </w:r>
          </w:p>
          <w:p w:rsidR="007C31B7" w:rsidRPr="00617B0B" w:rsidRDefault="007C31B7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Quaeris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quot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mihi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basiationes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tuae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Lesbia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sint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satis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superque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magnus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numerus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Libyssae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harenae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lasarpiciferis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iacet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Cyrenis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oraclum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Iovis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inter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aestuosi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et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Batti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veteris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sacrum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sepulcrum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;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sidera multa, cum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tacet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nox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furtivos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hominum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vident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amores: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multa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basiare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vesano satis et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super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Catullo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est,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pernumerare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curiosi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possint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mala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fascinare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lingua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246" w:type="dxa"/>
          </w:tcPr>
          <w:p w:rsidR="007C31B7" w:rsidRPr="00617B0B" w:rsidRDefault="007C31B7" w:rsidP="00617B0B">
            <w:pPr>
              <w:spacing w:line="360" w:lineRule="auto"/>
              <w:rPr>
                <w:rFonts w:eastAsia="Times New Roman" w:cstheme="minorHAnsi"/>
                <w:color w:val="666666"/>
                <w:lang w:eastAsia="pt-BR"/>
              </w:rPr>
            </w:pPr>
          </w:p>
          <w:p w:rsidR="007C31B7" w:rsidRPr="00617B0B" w:rsidRDefault="007C31B7" w:rsidP="00617B0B">
            <w:pPr>
              <w:spacing w:line="360" w:lineRule="auto"/>
              <w:rPr>
                <w:rFonts w:eastAsia="Times New Roman" w:cstheme="minorHAnsi"/>
                <w:color w:val="666666"/>
                <w:lang w:eastAsia="pt-BR"/>
              </w:rPr>
            </w:pPr>
            <w:r w:rsidRPr="007C31B7">
              <w:rPr>
                <w:rFonts w:eastAsia="Times New Roman" w:cstheme="minorHAnsi"/>
                <w:color w:val="666666"/>
                <w:lang w:eastAsia="pt-BR"/>
              </w:rPr>
              <w:t>Perguntas, Lésbia minha, quantos beijos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Podem saciar a minha sede ardente?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Quantos nos campos de Cirene ubérrima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Os grãos de areia Líbica se contam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Entre o de Bato venerando túmulo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 xml:space="preserve">E o sacro templo de </w:t>
            </w:r>
            <w:proofErr w:type="spellStart"/>
            <w:r w:rsidRPr="007C31B7">
              <w:rPr>
                <w:rFonts w:eastAsia="Times New Roman" w:cstheme="minorHAnsi"/>
                <w:color w:val="666666"/>
                <w:lang w:eastAsia="pt-BR"/>
              </w:rPr>
              <w:t>Jove</w:t>
            </w:r>
            <w:proofErr w:type="spellEnd"/>
            <w:r w:rsidRPr="007C31B7">
              <w:rPr>
                <w:rFonts w:eastAsia="Times New Roman" w:cstheme="minorHAnsi"/>
                <w:color w:val="666666"/>
                <w:lang w:eastAsia="pt-BR"/>
              </w:rPr>
              <w:t>;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Ou quantos astros nas silentes noites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Os amores furtivos iluminam;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Quantos beijos em ti Catulo insano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Anseia dar para acalmar-te, tantos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Que os não possam contar os invejosos,</w:t>
            </w:r>
            <w:r w:rsidRPr="00617B0B">
              <w:rPr>
                <w:rFonts w:eastAsia="Times New Roman" w:cstheme="minorHAnsi"/>
                <w:color w:val="666666"/>
                <w:lang w:eastAsia="pt-BR"/>
              </w:rPr>
              <w:t> </w:t>
            </w:r>
            <w:r w:rsidRPr="007C31B7">
              <w:rPr>
                <w:rFonts w:eastAsia="Times New Roman" w:cstheme="minorHAnsi"/>
                <w:color w:val="666666"/>
                <w:lang w:eastAsia="pt-BR"/>
              </w:rPr>
              <w:br/>
              <w:t>Nem a sua má língua envenená-los.</w:t>
            </w:r>
          </w:p>
          <w:p w:rsidR="007C31B7" w:rsidRPr="00617B0B" w:rsidRDefault="007C31B7" w:rsidP="00617B0B">
            <w:pPr>
              <w:spacing w:line="360" w:lineRule="auto"/>
              <w:rPr>
                <w:rFonts w:cstheme="minorHAnsi"/>
                <w:b/>
                <w:bCs/>
                <w:color w:val="333333"/>
              </w:rPr>
            </w:pPr>
          </w:p>
        </w:tc>
      </w:tr>
    </w:tbl>
    <w:p w:rsidR="007C31B7" w:rsidRPr="00617B0B" w:rsidRDefault="007C31B7" w:rsidP="00617B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bookmarkStart w:id="3" w:name="8"/>
      <w:bookmarkEnd w:id="3"/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7C31B7" w:rsidRPr="00617B0B" w:rsidTr="00425F7D">
        <w:tc>
          <w:tcPr>
            <w:tcW w:w="4678" w:type="dxa"/>
          </w:tcPr>
          <w:p w:rsidR="008155F6" w:rsidRPr="00617B0B" w:rsidRDefault="008155F6" w:rsidP="00425F7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VIII</w:t>
            </w:r>
            <w:r w:rsidR="00C041F8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ad se ipsum</w:t>
            </w:r>
          </w:p>
          <w:p w:rsidR="007C31B7" w:rsidRPr="00617B0B" w:rsidRDefault="007C31B7" w:rsidP="00425F7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Miser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Catulle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desinas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ineptire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et quod vides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perisse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perditum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ducas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fulsere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quondam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candidi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tibi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soles,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cum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ventitabas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quo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puella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ducebat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amata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nobis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quantum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amabitur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nulla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ibi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multa cum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iocosa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fiebant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tu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volebas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puella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nolebat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fulsere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vere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candidi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tibi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soles.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nunc iam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non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vult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: tu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quoque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impotens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noli,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fugit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sectare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miser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vive,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sed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obstinata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mente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perfer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obdura.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vale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puella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iam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Catullus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obdurat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requiret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nec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rogabit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invitam.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tu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dolebis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cum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rogaberis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nulla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scelesta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vae te,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tibi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manet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vita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?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quis nunc te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adibit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? </w:t>
            </w:r>
            <w:proofErr w:type="spellStart"/>
            <w:proofErr w:type="gram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cui</w:t>
            </w:r>
            <w:proofErr w:type="spellEnd"/>
            <w:proofErr w:type="gram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videberis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bella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?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quem nunc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amabis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? </w:t>
            </w:r>
            <w:proofErr w:type="spellStart"/>
            <w:proofErr w:type="gram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cuius</w:t>
            </w:r>
            <w:proofErr w:type="spellEnd"/>
            <w:proofErr w:type="gram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esse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diceris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?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quem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basiabis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? </w:t>
            </w:r>
            <w:proofErr w:type="spellStart"/>
            <w:proofErr w:type="gram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cui</w:t>
            </w:r>
            <w:proofErr w:type="spellEnd"/>
            <w:proofErr w:type="gram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labella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mordebis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?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tu,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Catulle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destinatus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obdura.</w:t>
            </w:r>
          </w:p>
          <w:p w:rsidR="007C31B7" w:rsidRPr="00617B0B" w:rsidRDefault="007C31B7" w:rsidP="00425F7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252" w:type="dxa"/>
          </w:tcPr>
          <w:p w:rsidR="005D013E" w:rsidRDefault="005D013E" w:rsidP="00425F7D">
            <w:pPr>
              <w:shd w:val="clear" w:color="auto" w:fill="FFFFFF"/>
              <w:spacing w:line="360" w:lineRule="auto"/>
              <w:rPr>
                <w:rFonts w:ascii="Cardo" w:eastAsia="Times New Roman" w:hAnsi="Cardo" w:cs="Times New Roman"/>
                <w:color w:val="000000"/>
                <w:sz w:val="23"/>
                <w:szCs w:val="23"/>
                <w:lang w:eastAsia="pt-BR"/>
              </w:rPr>
            </w:pPr>
          </w:p>
          <w:p w:rsidR="005D013E" w:rsidRPr="005D013E" w:rsidRDefault="005D013E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013E">
              <w:rPr>
                <w:rFonts w:ascii="Cardo" w:eastAsia="Times New Roman" w:hAnsi="Cardo" w:cs="Times New Roman"/>
                <w:color w:val="000000"/>
                <w:sz w:val="23"/>
                <w:szCs w:val="23"/>
                <w:lang w:eastAsia="pt-BR"/>
              </w:rPr>
              <w:t>I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t>nfeliz Catulo, deixa de loucura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e o que pereceu considera perdido.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Outrora brilharam-te dourados sóis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Quando ias aonde levava a menina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amada por nós como ninguém será;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lá muitos deleites havia que tu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querias bem, e ela não queria mal.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É certo, brilharam-te dourados sóis...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Agora ela não quer: Tu, louco, não queiras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nem busques quem foge nem vivas aflito,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porém duramente suporta, resiste.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Vai,</w:t>
            </w:r>
            <w:r w:rsidR="00425F7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t>menina, adeus, Catulo já resiste,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não vai te implorar nem à força exigir-te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mas quando ninguém te quiser vais sofrer.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Ai de ti, maldita, que vida te resta?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 xml:space="preserve">Pois quem vai te ver? </w:t>
            </w:r>
            <w:proofErr w:type="spellStart"/>
            <w:r w:rsidRPr="005D013E">
              <w:rPr>
                <w:rFonts w:eastAsia="Times New Roman" w:cstheme="minorHAnsi"/>
                <w:color w:val="000000"/>
                <w:lang w:eastAsia="pt-BR"/>
              </w:rPr>
              <w:t>P'ra</w:t>
            </w:r>
            <w:proofErr w:type="spellEnd"/>
            <w:r w:rsidRPr="005D013E">
              <w:rPr>
                <w:rFonts w:eastAsia="Times New Roman" w:cstheme="minorHAnsi"/>
                <w:color w:val="000000"/>
                <w:lang w:eastAsia="pt-BR"/>
              </w:rPr>
              <w:t xml:space="preserve"> quem te enfeitarás?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E quem vais amar? De quem dirás que és?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Quem hás de beijar? Que lábios vais morder?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Mas tu, Catulo, resoluto, resiste.</w:t>
            </w:r>
          </w:p>
          <w:p w:rsidR="005D013E" w:rsidRPr="005D013E" w:rsidRDefault="005D013E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013E" w:rsidRPr="005D013E" w:rsidRDefault="00C041F8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5D013E" w:rsidRPr="005D013E">
              <w:rPr>
                <w:rFonts w:eastAsia="Times New Roman" w:cstheme="minorHAnsi"/>
                <w:color w:val="000000"/>
                <w:lang w:eastAsia="pt-BR"/>
              </w:rPr>
              <w:t xml:space="preserve">Tradução: João </w:t>
            </w:r>
            <w:proofErr w:type="spellStart"/>
            <w:r w:rsidR="005D013E" w:rsidRPr="005D013E">
              <w:rPr>
                <w:rFonts w:eastAsia="Times New Roman" w:cstheme="minorHAnsi"/>
                <w:color w:val="000000"/>
                <w:lang w:eastAsia="pt-BR"/>
              </w:rPr>
              <w:t>Angelo</w:t>
            </w:r>
            <w:proofErr w:type="spellEnd"/>
            <w:r w:rsidR="005D013E" w:rsidRPr="005D013E">
              <w:rPr>
                <w:rFonts w:eastAsia="Times New Roman" w:cstheme="minorHAnsi"/>
                <w:color w:val="000000"/>
                <w:lang w:eastAsia="pt-BR"/>
              </w:rPr>
              <w:t xml:space="preserve"> Oliva Neto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  <w:p w:rsidR="007C31B7" w:rsidRPr="00617B0B" w:rsidRDefault="007C31B7" w:rsidP="00425F7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041F8" w:rsidRDefault="00CD16CA" w:rsidP="00425F7D">
      <w:pPr>
        <w:spacing w:after="0" w:line="360" w:lineRule="auto"/>
        <w:rPr>
          <w:rFonts w:cstheme="minorHAnsi"/>
        </w:rPr>
      </w:pPr>
      <w:r w:rsidRPr="00617B0B">
        <w:rPr>
          <w:rFonts w:cstheme="minorHAnsi"/>
        </w:rPr>
        <w:t xml:space="preserve"> </w:t>
      </w:r>
    </w:p>
    <w:p w:rsidR="008155F6" w:rsidRPr="00617B0B" w:rsidRDefault="008155F6" w:rsidP="00425F7D">
      <w:pPr>
        <w:spacing w:after="0" w:line="360" w:lineRule="auto"/>
        <w:rPr>
          <w:rFonts w:cstheme="minorHAnsi"/>
          <w:color w:val="333333"/>
        </w:rPr>
      </w:pPr>
    </w:p>
    <w:tbl>
      <w:tblPr>
        <w:tblStyle w:val="Tabelacomgrade"/>
        <w:tblW w:w="8446" w:type="dxa"/>
        <w:tblInd w:w="480" w:type="dxa"/>
        <w:tblLook w:val="04A0" w:firstRow="1" w:lastRow="0" w:firstColumn="1" w:lastColumn="0" w:noHBand="0" w:noVBand="1"/>
      </w:tblPr>
      <w:tblGrid>
        <w:gridCol w:w="4015"/>
        <w:gridCol w:w="4431"/>
      </w:tblGrid>
      <w:tr w:rsidR="008155F6" w:rsidRPr="00617B0B" w:rsidTr="005D013E">
        <w:tc>
          <w:tcPr>
            <w:tcW w:w="4015" w:type="dxa"/>
          </w:tcPr>
          <w:p w:rsidR="008155F6" w:rsidRPr="008155F6" w:rsidRDefault="008155F6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8155F6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XIII. ad </w:t>
            </w:r>
            <w:proofErr w:type="spellStart"/>
            <w:r w:rsidRPr="008155F6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Fabullum</w:t>
            </w:r>
            <w:proofErr w:type="spellEnd"/>
          </w:p>
          <w:p w:rsidR="008155F6" w:rsidRPr="008155F6" w:rsidRDefault="008155F6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333333"/>
                <w:lang w:eastAsia="pt-BR"/>
              </w:rPr>
            </w:pP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Cenabis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bene, mi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Fabulle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, apud me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paucis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si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tibi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di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favent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diebus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,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  <w:t xml:space="preserve">si tecum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attuleris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bonam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atque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magnam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cenam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non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sine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candida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puella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lastRenderedPageBreak/>
              <w:t xml:space="preserve">et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vino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et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sale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et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omnibus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cachinnis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.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haec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si,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inquam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attuleris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venuste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noster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,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cenabis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bene;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nam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tui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Catulli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plenus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sacculus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est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aranearum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.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sed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contra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accipies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meros amores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  <w:t xml:space="preserve">seu quid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suavius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elegantiusve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est: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nam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unguentum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dabo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quod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meae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puellae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donarunt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Veneres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Cupidinesque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,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  <w:t xml:space="preserve">quod tu cum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olfacies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deos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rogabis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,</w:t>
            </w:r>
            <w:r w:rsidRPr="008155F6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totum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 ut te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faciant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Fabulle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 xml:space="preserve">, </w:t>
            </w:r>
            <w:proofErr w:type="spellStart"/>
            <w:r w:rsidRPr="008155F6">
              <w:rPr>
                <w:rFonts w:eastAsia="Times New Roman" w:cstheme="minorHAnsi"/>
                <w:color w:val="333333"/>
                <w:lang w:eastAsia="pt-BR"/>
              </w:rPr>
              <w:t>nasum</w:t>
            </w:r>
            <w:proofErr w:type="spellEnd"/>
            <w:r w:rsidRPr="008155F6">
              <w:rPr>
                <w:rFonts w:eastAsia="Times New Roman" w:cstheme="minorHAnsi"/>
                <w:color w:val="333333"/>
                <w:lang w:eastAsia="pt-BR"/>
              </w:rPr>
              <w:t>.</w:t>
            </w:r>
          </w:p>
          <w:p w:rsidR="008155F6" w:rsidRPr="00617B0B" w:rsidRDefault="008155F6" w:rsidP="00425F7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4431" w:type="dxa"/>
          </w:tcPr>
          <w:p w:rsidR="005D013E" w:rsidRDefault="005D013E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013E" w:rsidRPr="005D013E" w:rsidRDefault="005D013E" w:rsidP="00425F7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013E">
              <w:rPr>
                <w:rFonts w:eastAsia="Times New Roman" w:cstheme="minorHAnsi"/>
                <w:color w:val="000000"/>
                <w:lang w:eastAsia="pt-BR"/>
              </w:rPr>
              <w:t>Jantarás bem, Fabulo, em minha casa,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muito em breve se os deuses te ajudarem,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se contigo levares farto e bom 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jantar, e não sem fina artista, vinho,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lastRenderedPageBreak/>
              <w:t>graça e as risadas todas. Isso tudo,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se levares, encanto meu, garanto,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jantarás bem, pois teu Catulo tem 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o bolso cheio de teias de aranha.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Em troca aceitarás meros amores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E o que há de mais suave ou elegante,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 xml:space="preserve">Pois </w:t>
            </w:r>
            <w:proofErr w:type="gramStart"/>
            <w:r w:rsidRPr="005D013E">
              <w:rPr>
                <w:rFonts w:eastAsia="Times New Roman" w:cstheme="minorHAnsi"/>
                <w:color w:val="000000"/>
                <w:lang w:eastAsia="pt-BR"/>
              </w:rPr>
              <w:t>um perfume te darei</w:t>
            </w:r>
            <w:proofErr w:type="gramEnd"/>
            <w:r w:rsidRPr="005D013E">
              <w:rPr>
                <w:rFonts w:eastAsia="Times New Roman" w:cstheme="minorHAnsi"/>
                <w:color w:val="000000"/>
                <w:lang w:eastAsia="pt-BR"/>
              </w:rPr>
              <w:t xml:space="preserve"> que à minha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Garota Vênus e os Cupidos deram,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Que ao sentires aos deuses vais pedir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>Te façam, Fabulo, todo nariz. </w:t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</w:r>
            <w:r w:rsidRPr="005D013E">
              <w:rPr>
                <w:rFonts w:eastAsia="Times New Roman" w:cstheme="minorHAnsi"/>
                <w:color w:val="000000"/>
                <w:lang w:eastAsia="pt-BR"/>
              </w:rPr>
              <w:br/>
              <w:t xml:space="preserve">[Tradução: João </w:t>
            </w:r>
            <w:proofErr w:type="spellStart"/>
            <w:r w:rsidRPr="005D013E">
              <w:rPr>
                <w:rFonts w:eastAsia="Times New Roman" w:cstheme="minorHAnsi"/>
                <w:color w:val="000000"/>
                <w:lang w:eastAsia="pt-BR"/>
              </w:rPr>
              <w:t>Angelo</w:t>
            </w:r>
            <w:proofErr w:type="spellEnd"/>
            <w:r w:rsidRPr="005D013E">
              <w:rPr>
                <w:rFonts w:eastAsia="Times New Roman" w:cstheme="minorHAnsi"/>
                <w:color w:val="000000"/>
                <w:lang w:eastAsia="pt-BR"/>
              </w:rPr>
              <w:t xml:space="preserve"> Oliva Neto]</w:t>
            </w:r>
          </w:p>
          <w:p w:rsidR="008155F6" w:rsidRPr="005D013E" w:rsidRDefault="008155F6" w:rsidP="00425F7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:rsidR="008155F6" w:rsidRDefault="008155F6" w:rsidP="00617B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41F8" w:rsidTr="008F0E90">
        <w:tc>
          <w:tcPr>
            <w:tcW w:w="4247" w:type="dxa"/>
          </w:tcPr>
          <w:p w:rsidR="00C041F8" w:rsidRPr="00C041F8" w:rsidRDefault="00C041F8" w:rsidP="00C041F8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333333"/>
                <w:lang w:eastAsia="pt-BR"/>
              </w:rPr>
            </w:pPr>
            <w:r w:rsidRPr="00C041F8">
              <w:rPr>
                <w:rFonts w:eastAsia="Times New Roman" w:cs="Times New Roman"/>
                <w:b/>
                <w:bCs/>
                <w:color w:val="333333"/>
                <w:lang w:eastAsia="pt-BR"/>
              </w:rPr>
              <w:t xml:space="preserve">XVI. ad </w:t>
            </w:r>
            <w:proofErr w:type="spellStart"/>
            <w:r w:rsidRPr="00C041F8">
              <w:rPr>
                <w:rFonts w:eastAsia="Times New Roman" w:cs="Times New Roman"/>
                <w:b/>
                <w:bCs/>
                <w:color w:val="333333"/>
                <w:lang w:eastAsia="pt-BR"/>
              </w:rPr>
              <w:t>Aurelium</w:t>
            </w:r>
            <w:proofErr w:type="spellEnd"/>
            <w:r w:rsidRPr="00C041F8">
              <w:rPr>
                <w:rFonts w:eastAsia="Times New Roman" w:cs="Times New Roman"/>
                <w:b/>
                <w:bCs/>
                <w:color w:val="333333"/>
                <w:lang w:eastAsia="pt-BR"/>
              </w:rPr>
              <w:t xml:space="preserve"> et </w:t>
            </w:r>
            <w:proofErr w:type="spellStart"/>
            <w:r w:rsidRPr="00C041F8">
              <w:rPr>
                <w:rFonts w:eastAsia="Times New Roman" w:cs="Times New Roman"/>
                <w:b/>
                <w:bCs/>
                <w:color w:val="333333"/>
                <w:lang w:eastAsia="pt-BR"/>
              </w:rPr>
              <w:t>Furium</w:t>
            </w:r>
            <w:proofErr w:type="spellEnd"/>
          </w:p>
          <w:p w:rsidR="00C041F8" w:rsidRPr="00C041F8" w:rsidRDefault="00C041F8" w:rsidP="00C041F8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333333"/>
                <w:lang w:eastAsia="pt-BR"/>
              </w:rPr>
            </w:pP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Pedicabo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ego vos et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irrumabo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,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Aureli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pathice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et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cinaede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Furi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,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qui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me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ex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versiculis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meis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putastis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,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  <w:t xml:space="preserve">quod sunt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molliculi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,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parum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pudicum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.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nam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castum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esse decet pium poetam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  <w:t xml:space="preserve">ipsum,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versiculos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nihil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necesse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est;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qui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tum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denique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habent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salem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ac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leporem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,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  <w:t xml:space="preserve">si sunt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molliculi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ac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parum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pudici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,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  <w:t xml:space="preserve">et quod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pruriat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incitare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possunt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,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  <w:t xml:space="preserve">non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dico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pueris,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sed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his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pilosis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qui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duros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nequeunt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movere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lumbos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.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  <w:t xml:space="preserve">vos, quod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milia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multa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basiorum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legistis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, male me marem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putatis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?</w:t>
            </w:r>
            <w:r w:rsidRPr="00C041F8">
              <w:rPr>
                <w:rFonts w:eastAsia="Times New Roman" w:cs="Times New Roman"/>
                <w:color w:val="333333"/>
                <w:lang w:eastAsia="pt-BR"/>
              </w:rPr>
              <w:br/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pedicabo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 xml:space="preserve"> ego vos et </w:t>
            </w:r>
            <w:proofErr w:type="spellStart"/>
            <w:r w:rsidRPr="00C041F8">
              <w:rPr>
                <w:rFonts w:eastAsia="Times New Roman" w:cs="Times New Roman"/>
                <w:color w:val="333333"/>
                <w:lang w:eastAsia="pt-BR"/>
              </w:rPr>
              <w:t>irrumabo</w:t>
            </w:r>
            <w:proofErr w:type="spellEnd"/>
            <w:r w:rsidRPr="00C041F8">
              <w:rPr>
                <w:rFonts w:eastAsia="Times New Roman" w:cs="Times New Roman"/>
                <w:color w:val="333333"/>
                <w:lang w:eastAsia="pt-BR"/>
              </w:rPr>
              <w:t>.</w:t>
            </w:r>
          </w:p>
          <w:p w:rsidR="00C041F8" w:rsidRDefault="00C041F8" w:rsidP="008F0E9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47" w:type="dxa"/>
          </w:tcPr>
          <w:p w:rsidR="00C041F8" w:rsidRDefault="00C041F8" w:rsidP="008F0E90">
            <w:pPr>
              <w:shd w:val="clear" w:color="auto" w:fill="FFFFFF"/>
              <w:rPr>
                <w:rFonts w:ascii="Cardo" w:eastAsia="Times New Roman" w:hAnsi="Cardo" w:cs="Times New Roman"/>
                <w:color w:val="000000"/>
                <w:sz w:val="23"/>
                <w:szCs w:val="23"/>
                <w:lang w:eastAsia="pt-BR"/>
              </w:rPr>
            </w:pPr>
          </w:p>
          <w:p w:rsidR="00425F7D" w:rsidRDefault="00425F7D" w:rsidP="00C041F8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  <w:p w:rsidR="00C041F8" w:rsidRPr="00C041F8" w:rsidRDefault="00C041F8" w:rsidP="00C041F8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C041F8">
              <w:rPr>
                <w:rFonts w:eastAsia="Times New Roman" w:cs="Times New Roman"/>
                <w:color w:val="000000"/>
                <w:lang w:eastAsia="pt-BR"/>
              </w:rPr>
              <w:t>Meu pau no cu, na boca, eu vou meter-vos,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 xml:space="preserve">Aurélio bicha e </w:t>
            </w:r>
            <w:proofErr w:type="spellStart"/>
            <w:r w:rsidRPr="00C041F8">
              <w:rPr>
                <w:rFonts w:eastAsia="Times New Roman" w:cs="Times New Roman"/>
                <w:color w:val="000000"/>
                <w:lang w:eastAsia="pt-BR"/>
              </w:rPr>
              <w:t>Fúrio</w:t>
            </w:r>
            <w:proofErr w:type="spellEnd"/>
            <w:r w:rsidRPr="00C041F8">
              <w:rPr>
                <w:rFonts w:eastAsia="Times New Roman" w:cs="Times New Roman"/>
                <w:color w:val="000000"/>
                <w:lang w:eastAsia="pt-BR"/>
              </w:rPr>
              <w:t xml:space="preserve"> chupador,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que por meus versos breves, delicados,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me julgastes não ter nenhum pudor.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A um poeta pio convém ser casto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ele mesmo, aos seus versos não há lei.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Estes só tem sabor e graça quando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são delicados, sem nenhum pudor,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e quando incitam o que excite não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digo os meninos, mas esses peludos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que jogo de cintura já não tem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E vós, que muitos beijos (aos milhares!)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já lestes, me julgais não ser viril?</w:t>
            </w:r>
            <w:r w:rsidRPr="00C041F8">
              <w:rPr>
                <w:rFonts w:eastAsia="Times New Roman" w:cs="Times New Roman"/>
                <w:color w:val="000000"/>
                <w:lang w:eastAsia="pt-BR"/>
              </w:rPr>
              <w:br/>
              <w:t>Meu pau no cu, na boca, eu vou meter-vos.</w:t>
            </w:r>
          </w:p>
          <w:p w:rsidR="00C041F8" w:rsidRDefault="00C041F8" w:rsidP="008F0E90">
            <w:pPr>
              <w:spacing w:line="360" w:lineRule="auto"/>
              <w:rPr>
                <w:rFonts w:cstheme="minorHAnsi"/>
              </w:rPr>
            </w:pPr>
          </w:p>
        </w:tc>
      </w:tr>
    </w:tbl>
    <w:p w:rsidR="00C041F8" w:rsidRPr="00617B0B" w:rsidRDefault="00C041F8" w:rsidP="00617B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80"/>
        <w:gridCol w:w="2883"/>
        <w:gridCol w:w="743"/>
        <w:gridCol w:w="4388"/>
        <w:gridCol w:w="432"/>
      </w:tblGrid>
      <w:tr w:rsidR="008155F6" w:rsidRPr="00617B0B" w:rsidTr="008F0E90">
        <w:trPr>
          <w:gridBefore w:val="1"/>
          <w:gridAfter w:val="1"/>
          <w:wBefore w:w="480" w:type="dxa"/>
          <w:wAfter w:w="432" w:type="dxa"/>
        </w:trPr>
        <w:tc>
          <w:tcPr>
            <w:tcW w:w="3626" w:type="dxa"/>
            <w:gridSpan w:val="2"/>
          </w:tcPr>
          <w:p w:rsidR="00617B0B" w:rsidRPr="00617B0B" w:rsidRDefault="00617B0B" w:rsidP="00617B0B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617B0B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XLIII. ad </w:t>
            </w:r>
            <w:proofErr w:type="spellStart"/>
            <w:r w:rsidRPr="00617B0B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Ameanam</w:t>
            </w:r>
            <w:proofErr w:type="spellEnd"/>
          </w:p>
          <w:p w:rsidR="00617B0B" w:rsidRPr="00617B0B" w:rsidRDefault="00617B0B" w:rsidP="00617B0B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Salve,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nec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minimo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puella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naso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lastRenderedPageBreak/>
              <w:t>nec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bello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pede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nec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nigris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ocellis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nec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longis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digitis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nec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ore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sicco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nec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sane nimis elegante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lingua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>,</w:t>
            </w:r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decoctoris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amica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Formiani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>.</w:t>
            </w:r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ten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provincia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narrat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esse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bellam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>?</w:t>
            </w:r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  <w:t xml:space="preserve">tecum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Lesbia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nostra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comparatur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>?</w:t>
            </w:r>
            <w:r w:rsidRPr="00617B0B">
              <w:rPr>
                <w:rFonts w:eastAsia="Times New Roman" w:cstheme="minorHAnsi"/>
                <w:color w:val="333333"/>
                <w:lang w:eastAsia="pt-BR"/>
              </w:rPr>
              <w:br/>
              <w:t xml:space="preserve">o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saeclum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insapiens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 xml:space="preserve"> et </w:t>
            </w:r>
            <w:proofErr w:type="spellStart"/>
            <w:r w:rsidRPr="00617B0B">
              <w:rPr>
                <w:rFonts w:eastAsia="Times New Roman" w:cstheme="minorHAnsi"/>
                <w:color w:val="333333"/>
                <w:lang w:eastAsia="pt-BR"/>
              </w:rPr>
              <w:t>infacetum</w:t>
            </w:r>
            <w:proofErr w:type="spellEnd"/>
            <w:r w:rsidRPr="00617B0B">
              <w:rPr>
                <w:rFonts w:eastAsia="Times New Roman" w:cstheme="minorHAnsi"/>
                <w:color w:val="333333"/>
                <w:lang w:eastAsia="pt-BR"/>
              </w:rPr>
              <w:t>!</w:t>
            </w:r>
          </w:p>
          <w:p w:rsidR="008155F6" w:rsidRPr="00617B0B" w:rsidRDefault="008155F6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4388" w:type="dxa"/>
          </w:tcPr>
          <w:p w:rsidR="008155F6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Salve a moça do nariz não muito pequeno</w:t>
            </w:r>
          </w:p>
          <w:p w:rsidR="008A4670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Nem de belos pé, nem de negros olhinhos,</w:t>
            </w:r>
          </w:p>
          <w:p w:rsidR="008A4670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Nem de dedos afilados, nem de lábios secos,</w:t>
            </w:r>
          </w:p>
          <w:p w:rsidR="008A4670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Nem de linguagem muito distinta,</w:t>
            </w:r>
          </w:p>
          <w:p w:rsidR="008A4670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Amante daquele</w:t>
            </w:r>
            <w:proofErr w:type="gram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falido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Fórmias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  <w:p w:rsidR="008A4670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É a ti que a província acha bela?</w:t>
            </w:r>
          </w:p>
          <w:p w:rsidR="008A4670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Contigo a nossa Lésbia é comparada?</w:t>
            </w:r>
          </w:p>
          <w:p w:rsidR="008A4670" w:rsidRPr="00617B0B" w:rsidRDefault="008A4670" w:rsidP="00617B0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Ó geração de mau </w:t>
            </w:r>
            <w:r w:rsidR="00E56F4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gosto e</w:t>
            </w:r>
            <w:r w:rsidR="00DE29F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grosseira!</w:t>
            </w:r>
          </w:p>
        </w:tc>
      </w:tr>
      <w:tr w:rsidR="008155F6" w:rsidRPr="00617B0B" w:rsidTr="008F0E90">
        <w:tc>
          <w:tcPr>
            <w:tcW w:w="3363" w:type="dxa"/>
            <w:gridSpan w:val="2"/>
          </w:tcPr>
          <w:p w:rsidR="00617B0B" w:rsidRPr="00617B0B" w:rsidRDefault="00617B0B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lastRenderedPageBreak/>
              <w:t xml:space="preserve">LVIII. ad </w:t>
            </w:r>
            <w:proofErr w:type="spellStart"/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Marcum</w:t>
            </w:r>
            <w:proofErr w:type="spellEnd"/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Caelium</w:t>
            </w:r>
            <w:proofErr w:type="spellEnd"/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Rufum</w:t>
            </w:r>
            <w:proofErr w:type="spellEnd"/>
          </w:p>
          <w:p w:rsidR="00617B0B" w:rsidRPr="00617B0B" w:rsidRDefault="00617B0B" w:rsidP="00617B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Caeli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Lesbia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nostra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Lesbia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illa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Lesbia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Catullus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unam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plus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quam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se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atque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suos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amavit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omnes,</w:t>
            </w:r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 xml:space="preserve">nunc in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quadriviis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et</w:t>
            </w:r>
            <w:proofErr w:type="gram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angiportis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glubit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magnanimi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Remi </w:t>
            </w:r>
            <w:proofErr w:type="spellStart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nepotes</w:t>
            </w:r>
            <w:proofErr w:type="spellEnd"/>
            <w:r w:rsidRPr="00617B0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  <w:p w:rsidR="008155F6" w:rsidRPr="00617B0B" w:rsidRDefault="008155F6" w:rsidP="00617B0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563" w:type="dxa"/>
            <w:gridSpan w:val="3"/>
          </w:tcPr>
          <w:p w:rsidR="00C041F8" w:rsidRDefault="00C041F8" w:rsidP="00DE29F8">
            <w:pPr>
              <w:spacing w:line="259" w:lineRule="auto"/>
              <w:ind w:left="-5"/>
              <w:jc w:val="both"/>
            </w:pPr>
            <w:r>
              <w:tab/>
            </w:r>
          </w:p>
          <w:p w:rsidR="00DE29F8" w:rsidRDefault="00C041F8" w:rsidP="00DE29F8">
            <w:pPr>
              <w:spacing w:line="360" w:lineRule="auto"/>
              <w:jc w:val="both"/>
            </w:pPr>
            <w:r>
              <w:t>Célio:</w:t>
            </w:r>
            <w:r>
              <w:tab/>
              <w:t>nossa</w:t>
            </w:r>
            <w:r>
              <w:tab/>
              <w:t>Lés</w:t>
            </w:r>
            <w:r w:rsidR="00DE29F8">
              <w:t>bia,</w:t>
            </w:r>
            <w:r w:rsidR="00DE29F8">
              <w:tab/>
              <w:t>aquela</w:t>
            </w:r>
            <w:r w:rsidR="00DE29F8">
              <w:tab/>
              <w:t>tal</w:t>
            </w:r>
            <w:r w:rsidR="00DE29F8">
              <w:tab/>
              <w:t>Lésbia,</w:t>
            </w:r>
            <w:r w:rsidR="00DE29F8">
              <w:tab/>
              <w:t>Lésbia,</w:t>
            </w:r>
          </w:p>
          <w:p w:rsidR="00DE29F8" w:rsidRDefault="00C041F8" w:rsidP="00DE29F8">
            <w:pPr>
              <w:spacing w:line="360" w:lineRule="auto"/>
              <w:jc w:val="both"/>
            </w:pPr>
            <w:proofErr w:type="gramStart"/>
            <w:r>
              <w:t>aquela</w:t>
            </w:r>
            <w:proofErr w:type="gramEnd"/>
            <w:r>
              <w:t>,</w:t>
            </w:r>
            <w:r>
              <w:tab/>
              <w:t>única</w:t>
            </w:r>
            <w:r>
              <w:tab/>
              <w:t>que</w:t>
            </w:r>
            <w:r>
              <w:tab/>
              <w:t>Catulo</w:t>
            </w:r>
            <w:r>
              <w:tab/>
              <w:t>amou</w:t>
            </w:r>
          </w:p>
          <w:p w:rsidR="00DE29F8" w:rsidRDefault="00C041F8" w:rsidP="00DE29F8">
            <w:pPr>
              <w:spacing w:line="360" w:lineRule="auto"/>
              <w:jc w:val="both"/>
            </w:pPr>
            <w:proofErr w:type="gramStart"/>
            <w:r>
              <w:t>mais</w:t>
            </w:r>
            <w:proofErr w:type="gramEnd"/>
            <w:r>
              <w:tab/>
              <w:t>que</w:t>
            </w:r>
            <w:r>
              <w:tab/>
              <w:t>a</w:t>
            </w:r>
            <w:r>
              <w:tab/>
              <w:t>si</w:t>
            </w:r>
            <w:r>
              <w:tab/>
              <w:t>e</w:t>
            </w:r>
            <w:r>
              <w:tab/>
            </w:r>
            <w:r w:rsidR="00DE29F8">
              <w:t>todos</w:t>
            </w:r>
            <w:r w:rsidR="00DE29F8">
              <w:tab/>
              <w:t xml:space="preserve">os </w:t>
            </w:r>
            <w:r>
              <w:t>seus,</w:t>
            </w:r>
            <w:r>
              <w:tab/>
            </w:r>
          </w:p>
          <w:p w:rsidR="00C041F8" w:rsidRDefault="00C041F8" w:rsidP="00DE29F8">
            <w:pPr>
              <w:spacing w:line="360" w:lineRule="auto"/>
              <w:jc w:val="both"/>
            </w:pPr>
            <w:proofErr w:type="gramStart"/>
            <w:r>
              <w:t>agora</w:t>
            </w:r>
            <w:proofErr w:type="gramEnd"/>
            <w:r>
              <w:tab/>
              <w:t>nos</w:t>
            </w:r>
            <w:r>
              <w:tab/>
              <w:t>becos</w:t>
            </w:r>
            <w:r>
              <w:tab/>
              <w:t xml:space="preserve">e </w:t>
            </w:r>
            <w:r>
              <w:tab/>
              <w:t>encruzilhadas</w:t>
            </w:r>
            <w:r>
              <w:tab/>
            </w:r>
          </w:p>
          <w:p w:rsidR="00DE29F8" w:rsidRDefault="00DE29F8" w:rsidP="00DE29F8">
            <w:pPr>
              <w:spacing w:line="360" w:lineRule="auto"/>
              <w:jc w:val="both"/>
            </w:pPr>
            <w:proofErr w:type="gramStart"/>
            <w:r>
              <w:t>descasca</w:t>
            </w:r>
            <w:proofErr w:type="gramEnd"/>
            <w:r>
              <w:tab/>
              <w:t>os</w:t>
            </w:r>
            <w:r>
              <w:tab/>
              <w:t>filhos</w:t>
            </w:r>
            <w:r>
              <w:tab/>
              <w:t>de</w:t>
            </w:r>
            <w:r>
              <w:tab/>
              <w:t xml:space="preserve">Remo </w:t>
            </w:r>
            <w:r w:rsidR="00C041F8">
              <w:t>magnânimo.</w:t>
            </w:r>
          </w:p>
          <w:p w:rsidR="008155F6" w:rsidRPr="00617B0B" w:rsidRDefault="00C041F8" w:rsidP="00DE29F8">
            <w:pPr>
              <w:spacing w:line="360" w:lineRule="auto"/>
              <w:rPr>
                <w:rFonts w:cstheme="minorHAnsi"/>
              </w:rPr>
            </w:pPr>
            <w:r>
              <w:tab/>
            </w:r>
            <w:r>
              <w:tab/>
            </w:r>
          </w:p>
        </w:tc>
      </w:tr>
    </w:tbl>
    <w:p w:rsidR="008155F6" w:rsidRPr="00617B0B" w:rsidRDefault="008155F6" w:rsidP="00617B0B">
      <w:pPr>
        <w:spacing w:after="0" w:line="36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17B0B" w:rsidRPr="00617B0B" w:rsidTr="00617B0B">
        <w:tc>
          <w:tcPr>
            <w:tcW w:w="4247" w:type="dxa"/>
          </w:tcPr>
          <w:p w:rsidR="00617B0B" w:rsidRPr="00617B0B" w:rsidRDefault="00617B0B" w:rsidP="00617B0B">
            <w:pPr>
              <w:spacing w:line="360" w:lineRule="auto"/>
              <w:rPr>
                <w:rFonts w:cstheme="minorHAnsi"/>
              </w:rPr>
            </w:pPr>
            <w:r w:rsidRPr="00617B0B">
              <w:rPr>
                <w:rFonts w:cstheme="minorHAnsi"/>
              </w:rPr>
              <w:t>LX</w:t>
            </w:r>
          </w:p>
          <w:p w:rsidR="00617B0B" w:rsidRPr="00617B0B" w:rsidRDefault="00617B0B" w:rsidP="00617B0B">
            <w:pPr>
              <w:spacing w:line="360" w:lineRule="auto"/>
              <w:rPr>
                <w:rFonts w:cstheme="minorHAnsi"/>
              </w:rPr>
            </w:pPr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Num te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leaena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montibus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Libystinis</w:t>
            </w:r>
            <w:proofErr w:type="spellEnd"/>
            <w:r w:rsidRPr="00617B0B">
              <w:rPr>
                <w:rFonts w:cstheme="minorHAnsi"/>
                <w:color w:val="333333"/>
              </w:rPr>
              <w:br/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aut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Scylla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latrans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infima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inguinum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parte</w:t>
            </w:r>
            <w:r w:rsidRPr="00617B0B">
              <w:rPr>
                <w:rFonts w:cstheme="minorHAnsi"/>
                <w:color w:val="333333"/>
              </w:rPr>
              <w:br/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tam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mente dura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procreavit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ac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taetra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Pr="00617B0B">
              <w:rPr>
                <w:rFonts w:cstheme="minorHAnsi"/>
                <w:color w:val="333333"/>
              </w:rPr>
              <w:br/>
            </w:r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ut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supplicis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vocem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novissimo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casu</w:t>
            </w:r>
            <w:proofErr w:type="spellEnd"/>
            <w:r w:rsidRPr="00617B0B">
              <w:rPr>
                <w:rFonts w:cstheme="minorHAnsi"/>
                <w:color w:val="333333"/>
              </w:rPr>
              <w:br/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contemptam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haberes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 xml:space="preserve">, a nimis fero </w:t>
            </w:r>
            <w:proofErr w:type="spellStart"/>
            <w:r w:rsidRPr="00617B0B">
              <w:rPr>
                <w:rFonts w:cstheme="minorHAnsi"/>
                <w:color w:val="333333"/>
                <w:shd w:val="clear" w:color="auto" w:fill="FFFFFF"/>
              </w:rPr>
              <w:t>corde</w:t>
            </w:r>
            <w:proofErr w:type="spellEnd"/>
            <w:r w:rsidRPr="00617B0B">
              <w:rPr>
                <w:rFonts w:cstheme="minorHAnsi"/>
                <w:color w:val="333333"/>
                <w:shd w:val="clear" w:color="auto" w:fill="FFFFFF"/>
              </w:rPr>
              <w:t>?</w:t>
            </w:r>
          </w:p>
        </w:tc>
        <w:tc>
          <w:tcPr>
            <w:tcW w:w="4247" w:type="dxa"/>
          </w:tcPr>
          <w:p w:rsidR="00617B0B" w:rsidRPr="00617B0B" w:rsidRDefault="00617B0B" w:rsidP="00617B0B">
            <w:pPr>
              <w:spacing w:line="360" w:lineRule="auto"/>
              <w:rPr>
                <w:rFonts w:cstheme="minorHAnsi"/>
              </w:rPr>
            </w:pPr>
          </w:p>
        </w:tc>
      </w:tr>
    </w:tbl>
    <w:p w:rsidR="00617B0B" w:rsidRDefault="00617B0B" w:rsidP="00617B0B">
      <w:pPr>
        <w:spacing w:after="0" w:line="360" w:lineRule="auto"/>
        <w:rPr>
          <w:rFonts w:cstheme="minorHAnsi"/>
        </w:rPr>
      </w:pPr>
    </w:p>
    <w:p w:rsidR="006240ED" w:rsidRPr="00617B0B" w:rsidRDefault="006240ED" w:rsidP="00617B0B">
      <w:pPr>
        <w:spacing w:after="0" w:line="360" w:lineRule="auto"/>
        <w:rPr>
          <w:rFonts w:cstheme="minorHAnsi"/>
        </w:rPr>
      </w:pPr>
    </w:p>
    <w:sectPr w:rsidR="006240ED" w:rsidRPr="0061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2"/>
    <w:rsid w:val="00225902"/>
    <w:rsid w:val="002B4C13"/>
    <w:rsid w:val="00425F7D"/>
    <w:rsid w:val="005D013E"/>
    <w:rsid w:val="00617B0B"/>
    <w:rsid w:val="006240ED"/>
    <w:rsid w:val="00716F49"/>
    <w:rsid w:val="007C31B7"/>
    <w:rsid w:val="007D6CAC"/>
    <w:rsid w:val="008155F6"/>
    <w:rsid w:val="008A4670"/>
    <w:rsid w:val="008F0E90"/>
    <w:rsid w:val="009861B7"/>
    <w:rsid w:val="009E3625"/>
    <w:rsid w:val="00AE4A70"/>
    <w:rsid w:val="00B21D8C"/>
    <w:rsid w:val="00BC69D4"/>
    <w:rsid w:val="00BD67B5"/>
    <w:rsid w:val="00C041F8"/>
    <w:rsid w:val="00C8289C"/>
    <w:rsid w:val="00CD16CA"/>
    <w:rsid w:val="00D411A2"/>
    <w:rsid w:val="00DE29F8"/>
    <w:rsid w:val="00E02615"/>
    <w:rsid w:val="00E25ACF"/>
    <w:rsid w:val="00E56F43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2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2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C31B7"/>
  </w:style>
  <w:style w:type="character" w:customStyle="1" w:styleId="Ttulo3Char">
    <w:name w:val="Título 3 Char"/>
    <w:basedOn w:val="Fontepargpadro"/>
    <w:link w:val="Ttulo3"/>
    <w:uiPriority w:val="9"/>
    <w:rsid w:val="006240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2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2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C31B7"/>
  </w:style>
  <w:style w:type="character" w:customStyle="1" w:styleId="Ttulo3Char">
    <w:name w:val="Título 3 Char"/>
    <w:basedOn w:val="Fontepargpadro"/>
    <w:link w:val="Ttulo3"/>
    <w:uiPriority w:val="9"/>
    <w:rsid w:val="006240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 de bari matos</dc:creator>
  <cp:lastModifiedBy>Salas de aulas das Letras</cp:lastModifiedBy>
  <cp:revision>2</cp:revision>
  <dcterms:created xsi:type="dcterms:W3CDTF">2017-06-22T17:37:00Z</dcterms:created>
  <dcterms:modified xsi:type="dcterms:W3CDTF">2017-06-22T17:37:00Z</dcterms:modified>
</cp:coreProperties>
</file>