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60" w:rsidRDefault="00EA6C60" w:rsidP="007B682E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7B682E" w:rsidRPr="00392880" w:rsidRDefault="006672FD" w:rsidP="007B682E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392880">
        <w:rPr>
          <w:rFonts w:ascii="Arial" w:hAnsi="Arial" w:cs="Arial"/>
          <w:sz w:val="20"/>
          <w:szCs w:val="20"/>
        </w:rPr>
        <w:t>A análise da composição corporal é um d</w:t>
      </w:r>
      <w:r w:rsidR="007B682E" w:rsidRPr="00392880">
        <w:rPr>
          <w:rFonts w:ascii="Arial" w:hAnsi="Arial" w:cs="Arial"/>
          <w:sz w:val="20"/>
          <w:szCs w:val="20"/>
        </w:rPr>
        <w:t>os campos</w:t>
      </w:r>
      <w:r w:rsidRPr="00392880">
        <w:rPr>
          <w:rFonts w:ascii="Arial" w:hAnsi="Arial" w:cs="Arial"/>
          <w:sz w:val="20"/>
          <w:szCs w:val="20"/>
        </w:rPr>
        <w:t xml:space="preserve"> mais </w:t>
      </w:r>
      <w:r w:rsidR="00195FC3">
        <w:rPr>
          <w:rFonts w:ascii="Arial" w:hAnsi="Arial" w:cs="Arial"/>
          <w:sz w:val="20"/>
          <w:szCs w:val="20"/>
        </w:rPr>
        <w:t>dinâmicos</w:t>
      </w:r>
      <w:r w:rsidRPr="00392880">
        <w:rPr>
          <w:rFonts w:ascii="Arial" w:hAnsi="Arial" w:cs="Arial"/>
          <w:sz w:val="20"/>
          <w:szCs w:val="20"/>
        </w:rPr>
        <w:t xml:space="preserve"> em avaliação nutricional e </w:t>
      </w:r>
      <w:r w:rsidR="007B682E" w:rsidRPr="00392880">
        <w:rPr>
          <w:rFonts w:ascii="Arial" w:hAnsi="Arial" w:cs="Arial"/>
          <w:sz w:val="20"/>
          <w:szCs w:val="20"/>
        </w:rPr>
        <w:t xml:space="preserve">pode ser utilizada tanto na validação de métodos ou medidas mais simples quanto no diagnóstico direto de indivíduos na prática clínica. </w:t>
      </w:r>
    </w:p>
    <w:p w:rsidR="00804BB7" w:rsidRDefault="007B682E" w:rsidP="007B682E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392880">
        <w:rPr>
          <w:rFonts w:ascii="Arial" w:hAnsi="Arial" w:cs="Arial"/>
          <w:sz w:val="20"/>
          <w:szCs w:val="20"/>
        </w:rPr>
        <w:t>Com base na afirmação acima</w:t>
      </w:r>
      <w:r w:rsidR="00AF1738">
        <w:rPr>
          <w:rFonts w:ascii="Arial" w:hAnsi="Arial" w:cs="Arial"/>
          <w:sz w:val="20"/>
          <w:szCs w:val="20"/>
        </w:rPr>
        <w:t>,</w:t>
      </w:r>
      <w:r w:rsidRPr="00392880">
        <w:rPr>
          <w:rFonts w:ascii="Arial" w:hAnsi="Arial" w:cs="Arial"/>
          <w:sz w:val="20"/>
          <w:szCs w:val="20"/>
        </w:rPr>
        <w:t xml:space="preserve"> analise o</w:t>
      </w:r>
      <w:r w:rsidR="00A0194D" w:rsidRPr="00392880">
        <w:rPr>
          <w:rFonts w:ascii="Arial" w:hAnsi="Arial" w:cs="Arial"/>
          <w:sz w:val="20"/>
          <w:szCs w:val="20"/>
        </w:rPr>
        <w:t>s</w:t>
      </w:r>
      <w:r w:rsidRPr="00392880">
        <w:rPr>
          <w:rFonts w:ascii="Arial" w:hAnsi="Arial" w:cs="Arial"/>
          <w:sz w:val="20"/>
          <w:szCs w:val="20"/>
        </w:rPr>
        <w:t xml:space="preserve"> quadro</w:t>
      </w:r>
      <w:r w:rsidR="00A0194D" w:rsidRPr="00392880">
        <w:rPr>
          <w:rFonts w:ascii="Arial" w:hAnsi="Arial" w:cs="Arial"/>
          <w:sz w:val="20"/>
          <w:szCs w:val="20"/>
        </w:rPr>
        <w:t>s</w:t>
      </w:r>
      <w:r w:rsidRPr="00392880">
        <w:rPr>
          <w:rFonts w:ascii="Arial" w:hAnsi="Arial" w:cs="Arial"/>
          <w:sz w:val="20"/>
          <w:szCs w:val="20"/>
        </w:rPr>
        <w:t xml:space="preserve"> abaixo com as medidas de </w:t>
      </w:r>
      <w:r w:rsidR="00A0194D" w:rsidRPr="00392880">
        <w:rPr>
          <w:rFonts w:ascii="Arial" w:hAnsi="Arial" w:cs="Arial"/>
          <w:sz w:val="20"/>
          <w:szCs w:val="20"/>
        </w:rPr>
        <w:t>12</w:t>
      </w:r>
      <w:r w:rsidRPr="00392880">
        <w:rPr>
          <w:rFonts w:ascii="Arial" w:hAnsi="Arial" w:cs="Arial"/>
          <w:sz w:val="20"/>
          <w:szCs w:val="20"/>
        </w:rPr>
        <w:t xml:space="preserve"> indivíduos recentemente avaliados e elabore o diagnóstico nutricional de cada um d</w:t>
      </w:r>
      <w:bookmarkStart w:id="0" w:name="_GoBack"/>
      <w:bookmarkEnd w:id="0"/>
      <w:r w:rsidRPr="00392880">
        <w:rPr>
          <w:rFonts w:ascii="Arial" w:hAnsi="Arial" w:cs="Arial"/>
          <w:sz w:val="20"/>
          <w:szCs w:val="20"/>
        </w:rPr>
        <w:t xml:space="preserve">eles, comentando e justificando suas opções e resultados. </w:t>
      </w: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1880"/>
        <w:gridCol w:w="1937"/>
        <w:gridCol w:w="1972"/>
        <w:gridCol w:w="1878"/>
        <w:gridCol w:w="1972"/>
      </w:tblGrid>
      <w:tr w:rsidR="007B682E" w:rsidRPr="00A0194D" w:rsidTr="00A0194D">
        <w:trPr>
          <w:jc w:val="center"/>
        </w:trPr>
        <w:tc>
          <w:tcPr>
            <w:tcW w:w="1880" w:type="dxa"/>
            <w:vAlign w:val="center"/>
          </w:tcPr>
          <w:p w:rsidR="007B682E" w:rsidRPr="00A0194D" w:rsidRDefault="007B682E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Dados</w:t>
            </w:r>
          </w:p>
        </w:tc>
        <w:tc>
          <w:tcPr>
            <w:tcW w:w="1937" w:type="dxa"/>
            <w:vAlign w:val="center"/>
          </w:tcPr>
          <w:p w:rsidR="007B682E" w:rsidRPr="00A0194D" w:rsidRDefault="007B682E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Sr</w:t>
            </w:r>
            <w:r w:rsidR="00976EFA" w:rsidRPr="00A0194D">
              <w:rPr>
                <w:rFonts w:ascii="Arial" w:hAnsi="Arial" w:cs="Arial"/>
                <w:sz w:val="20"/>
                <w:szCs w:val="20"/>
              </w:rPr>
              <w:t>.</w:t>
            </w:r>
            <w:r w:rsidRPr="00A0194D">
              <w:rPr>
                <w:rFonts w:ascii="Arial" w:hAnsi="Arial" w:cs="Arial"/>
                <w:sz w:val="20"/>
                <w:szCs w:val="20"/>
              </w:rPr>
              <w:t xml:space="preserve"> J</w:t>
            </w:r>
          </w:p>
        </w:tc>
        <w:tc>
          <w:tcPr>
            <w:tcW w:w="1972" w:type="dxa"/>
            <w:vAlign w:val="center"/>
          </w:tcPr>
          <w:p w:rsidR="007B682E" w:rsidRPr="00A0194D" w:rsidRDefault="007B682E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Sra</w:t>
            </w:r>
            <w:r w:rsidR="00976EFA" w:rsidRPr="00A0194D">
              <w:rPr>
                <w:rFonts w:ascii="Arial" w:hAnsi="Arial" w:cs="Arial"/>
                <w:sz w:val="20"/>
                <w:szCs w:val="20"/>
              </w:rPr>
              <w:t>.</w:t>
            </w:r>
            <w:r w:rsidRPr="00A0194D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878" w:type="dxa"/>
            <w:vAlign w:val="center"/>
          </w:tcPr>
          <w:p w:rsidR="007B682E" w:rsidRPr="00A0194D" w:rsidRDefault="007B682E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Sr. P</w:t>
            </w:r>
          </w:p>
        </w:tc>
        <w:tc>
          <w:tcPr>
            <w:tcW w:w="1972" w:type="dxa"/>
            <w:vAlign w:val="center"/>
          </w:tcPr>
          <w:p w:rsidR="007B682E" w:rsidRPr="00A0194D" w:rsidRDefault="007B682E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Sra</w:t>
            </w:r>
            <w:r w:rsidR="00976EFA" w:rsidRPr="00A0194D">
              <w:rPr>
                <w:rFonts w:ascii="Arial" w:hAnsi="Arial" w:cs="Arial"/>
                <w:sz w:val="20"/>
                <w:szCs w:val="20"/>
              </w:rPr>
              <w:t>.</w:t>
            </w:r>
            <w:r w:rsidRPr="00A0194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976EFA" w:rsidRPr="00A0194D" w:rsidTr="00A0194D">
        <w:trPr>
          <w:jc w:val="center"/>
        </w:trPr>
        <w:tc>
          <w:tcPr>
            <w:tcW w:w="1880" w:type="dxa"/>
            <w:vAlign w:val="center"/>
          </w:tcPr>
          <w:p w:rsidR="00976EFA" w:rsidRPr="00A0194D" w:rsidRDefault="00976EFA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1937" w:type="dxa"/>
            <w:vAlign w:val="center"/>
          </w:tcPr>
          <w:p w:rsidR="00976EFA" w:rsidRPr="00A0194D" w:rsidRDefault="00976EFA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972" w:type="dxa"/>
            <w:vAlign w:val="center"/>
          </w:tcPr>
          <w:p w:rsidR="00976EFA" w:rsidRPr="00A0194D" w:rsidRDefault="00976EFA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1878" w:type="dxa"/>
            <w:vAlign w:val="center"/>
          </w:tcPr>
          <w:p w:rsidR="00976EFA" w:rsidRPr="00A0194D" w:rsidRDefault="00976EFA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972" w:type="dxa"/>
            <w:vAlign w:val="center"/>
          </w:tcPr>
          <w:p w:rsidR="00976EFA" w:rsidRPr="00A0194D" w:rsidRDefault="00976EFA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Etnia/cor da pele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Mexicano-americano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Mexicano-americano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Branca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Branca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Idade (ano)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44,42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47,17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Altura (cm)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179,50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176,90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152,20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Peso (kg)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150,10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111,30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80,40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C Cintura (cm)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144,30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103,00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Resistência (R)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321,66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431,41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459,56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94D">
              <w:rPr>
                <w:rFonts w:ascii="Arial" w:hAnsi="Arial" w:cs="Arial"/>
                <w:sz w:val="20"/>
                <w:szCs w:val="20"/>
              </w:rPr>
              <w:t>Reactância</w:t>
            </w:r>
            <w:proofErr w:type="spellEnd"/>
            <w:r w:rsidRPr="00A0194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194D">
              <w:rPr>
                <w:rFonts w:ascii="Arial" w:hAnsi="Arial" w:cs="Arial"/>
                <w:sz w:val="20"/>
                <w:szCs w:val="20"/>
              </w:rPr>
              <w:t>Xc</w:t>
            </w:r>
            <w:proofErr w:type="spellEnd"/>
            <w:r w:rsidRPr="00A019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64,01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55,04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 xml:space="preserve">Densidade mineral óssea BMD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0194D">
              <w:rPr>
                <w:rFonts w:ascii="Arial" w:hAnsi="Arial" w:cs="Arial"/>
                <w:sz w:val="20"/>
                <w:szCs w:val="20"/>
              </w:rPr>
              <w:t>g/m2)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1,36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 Magra (kg)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90,74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80,57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49,13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 Gorda (kg)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43,88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79,01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32,77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Hipertensão arterial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7B682E" w:rsidRDefault="007B682E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1880"/>
        <w:gridCol w:w="1937"/>
        <w:gridCol w:w="1848"/>
        <w:gridCol w:w="2002"/>
        <w:gridCol w:w="1972"/>
      </w:tblGrid>
      <w:tr w:rsidR="007973E2" w:rsidRPr="00A0194D" w:rsidTr="00392880">
        <w:trPr>
          <w:jc w:val="center"/>
        </w:trPr>
        <w:tc>
          <w:tcPr>
            <w:tcW w:w="1880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Dados</w:t>
            </w:r>
          </w:p>
        </w:tc>
        <w:tc>
          <w:tcPr>
            <w:tcW w:w="1937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Sr. L</w:t>
            </w:r>
          </w:p>
        </w:tc>
        <w:tc>
          <w:tcPr>
            <w:tcW w:w="1848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Sra. B</w:t>
            </w:r>
          </w:p>
        </w:tc>
        <w:tc>
          <w:tcPr>
            <w:tcW w:w="2002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Sr. H</w:t>
            </w:r>
          </w:p>
        </w:tc>
        <w:tc>
          <w:tcPr>
            <w:tcW w:w="1972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Sra. D</w:t>
            </w:r>
          </w:p>
        </w:tc>
      </w:tr>
      <w:tr w:rsidR="007973E2" w:rsidRPr="00A0194D" w:rsidTr="00392880">
        <w:trPr>
          <w:jc w:val="center"/>
        </w:trPr>
        <w:tc>
          <w:tcPr>
            <w:tcW w:w="1880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1937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848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2002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972" w:type="dxa"/>
            <w:vAlign w:val="center"/>
          </w:tcPr>
          <w:p w:rsidR="007973E2" w:rsidRPr="00A0194D" w:rsidRDefault="007973E2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Etnia/cor da pele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Mexicano-americano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Negra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Mexicano-americano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Mexicano-americano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Idade (ano)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39,25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39,25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36,25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Altura (cm)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172,40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168,30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172,40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172,70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Peso (kg)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75,60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150,10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C Cintura (cm)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144,30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Resistência (R)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406,82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512,84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406,82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94D">
              <w:rPr>
                <w:rFonts w:ascii="Arial" w:hAnsi="Arial" w:cs="Arial"/>
                <w:sz w:val="20"/>
                <w:szCs w:val="20"/>
              </w:rPr>
              <w:t>Reactância</w:t>
            </w:r>
            <w:proofErr w:type="spellEnd"/>
            <w:r w:rsidRPr="00A0194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194D">
              <w:rPr>
                <w:rFonts w:ascii="Arial" w:hAnsi="Arial" w:cs="Arial"/>
                <w:sz w:val="20"/>
                <w:szCs w:val="20"/>
              </w:rPr>
              <w:t>Xc</w:t>
            </w:r>
            <w:proofErr w:type="spellEnd"/>
            <w:r w:rsidRPr="00A019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60,07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60,07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 xml:space="preserve">Densidade mineral óssea BMD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0194D">
              <w:rPr>
                <w:rFonts w:ascii="Arial" w:hAnsi="Arial" w:cs="Arial"/>
                <w:sz w:val="20"/>
                <w:szCs w:val="20"/>
              </w:rPr>
              <w:t>g/m2)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1,36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 Magra (kg)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64,65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62,82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64,65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72,73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 Gorda (kg)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79,01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A0194D" w:rsidRPr="00A0194D" w:rsidTr="00392880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Hipertensão arterial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48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00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:rsidR="007B682E" w:rsidRDefault="007B682E" w:rsidP="007B682E">
      <w:pPr>
        <w:spacing w:after="60" w:line="288" w:lineRule="auto"/>
        <w:jc w:val="both"/>
        <w:rPr>
          <w:rFonts w:ascii="Arial" w:hAnsi="Arial" w:cs="Arial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1880"/>
        <w:gridCol w:w="1937"/>
        <w:gridCol w:w="1972"/>
        <w:gridCol w:w="1878"/>
        <w:gridCol w:w="1972"/>
      </w:tblGrid>
      <w:tr w:rsidR="00447EF7" w:rsidRPr="00A0194D" w:rsidTr="00A0194D">
        <w:trPr>
          <w:jc w:val="center"/>
        </w:trPr>
        <w:tc>
          <w:tcPr>
            <w:tcW w:w="1880" w:type="dxa"/>
            <w:vAlign w:val="center"/>
          </w:tcPr>
          <w:p w:rsidR="00447EF7" w:rsidRPr="00A0194D" w:rsidRDefault="00447EF7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Dados</w:t>
            </w:r>
          </w:p>
        </w:tc>
        <w:tc>
          <w:tcPr>
            <w:tcW w:w="1937" w:type="dxa"/>
            <w:vAlign w:val="center"/>
          </w:tcPr>
          <w:p w:rsidR="00447EF7" w:rsidRPr="00A0194D" w:rsidRDefault="00447EF7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Sr.</w:t>
            </w:r>
            <w:r w:rsidR="00652F0B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972" w:type="dxa"/>
            <w:vAlign w:val="center"/>
          </w:tcPr>
          <w:p w:rsidR="00447EF7" w:rsidRPr="00A0194D" w:rsidRDefault="00447EF7" w:rsidP="00652F0B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 xml:space="preserve">Sra. </w:t>
            </w:r>
            <w:r w:rsidR="00652F0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78" w:type="dxa"/>
            <w:vAlign w:val="center"/>
          </w:tcPr>
          <w:p w:rsidR="00447EF7" w:rsidRPr="00A0194D" w:rsidRDefault="00447EF7" w:rsidP="00652F0B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 xml:space="preserve">Sr. </w:t>
            </w:r>
            <w:r w:rsidR="00652F0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72" w:type="dxa"/>
            <w:vAlign w:val="center"/>
          </w:tcPr>
          <w:p w:rsidR="00447EF7" w:rsidRPr="00A0194D" w:rsidRDefault="00447EF7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 xml:space="preserve">Sra. </w:t>
            </w:r>
            <w:r w:rsidR="00652F0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47EF7" w:rsidRPr="00A0194D" w:rsidTr="00A0194D">
        <w:trPr>
          <w:jc w:val="center"/>
        </w:trPr>
        <w:tc>
          <w:tcPr>
            <w:tcW w:w="1880" w:type="dxa"/>
            <w:vAlign w:val="center"/>
          </w:tcPr>
          <w:p w:rsidR="00447EF7" w:rsidRPr="00A0194D" w:rsidRDefault="00447EF7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1937" w:type="dxa"/>
            <w:vAlign w:val="center"/>
          </w:tcPr>
          <w:p w:rsidR="00447EF7" w:rsidRPr="00A0194D" w:rsidRDefault="00447EF7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972" w:type="dxa"/>
            <w:vAlign w:val="center"/>
          </w:tcPr>
          <w:p w:rsidR="00447EF7" w:rsidRPr="00A0194D" w:rsidRDefault="00447EF7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1878" w:type="dxa"/>
            <w:vAlign w:val="center"/>
          </w:tcPr>
          <w:p w:rsidR="00447EF7" w:rsidRPr="00A0194D" w:rsidRDefault="00447EF7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972" w:type="dxa"/>
            <w:vAlign w:val="center"/>
          </w:tcPr>
          <w:p w:rsidR="00447EF7" w:rsidRPr="00A0194D" w:rsidRDefault="00447EF7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Etnia/cor da pele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Negra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Mexicano-americano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Branca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Mexicano-americano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Idade (ano)</w:t>
            </w:r>
          </w:p>
        </w:tc>
        <w:tc>
          <w:tcPr>
            <w:tcW w:w="1937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14,92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804B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11,9</w:t>
            </w:r>
            <w:r w:rsidR="00804BB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804B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13,4</w:t>
            </w:r>
            <w:r w:rsidR="00804BB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Altura (cm)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170,4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Peso (kg)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72,6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C Cintura (cm)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89,4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Resistência (R)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412,47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561,96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441,65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524,66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94D">
              <w:rPr>
                <w:rFonts w:ascii="Arial" w:hAnsi="Arial" w:cs="Arial"/>
                <w:sz w:val="20"/>
                <w:szCs w:val="20"/>
              </w:rPr>
              <w:t>Reactância</w:t>
            </w:r>
            <w:proofErr w:type="spellEnd"/>
            <w:r w:rsidRPr="00A0194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0194D">
              <w:rPr>
                <w:rFonts w:ascii="Arial" w:hAnsi="Arial" w:cs="Arial"/>
                <w:sz w:val="20"/>
                <w:szCs w:val="20"/>
              </w:rPr>
              <w:t>Xc</w:t>
            </w:r>
            <w:proofErr w:type="spellEnd"/>
            <w:r w:rsidRPr="00A019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57,97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60,45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61,83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58,94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 xml:space="preserve">Densidade mineral óssea BMD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0194D">
              <w:rPr>
                <w:rFonts w:ascii="Arial" w:hAnsi="Arial" w:cs="Arial"/>
                <w:sz w:val="20"/>
                <w:szCs w:val="20"/>
              </w:rPr>
              <w:t>g/m2)</w:t>
            </w:r>
          </w:p>
        </w:tc>
        <w:tc>
          <w:tcPr>
            <w:tcW w:w="1937" w:type="dxa"/>
            <w:vAlign w:val="center"/>
          </w:tcPr>
          <w:p w:rsidR="00A0194D" w:rsidRPr="00A0194D" w:rsidRDefault="00804BB7" w:rsidP="00804B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972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804B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194D">
              <w:rPr>
                <w:rFonts w:ascii="Calibri" w:hAnsi="Calibri"/>
                <w:color w:val="000000"/>
                <w:sz w:val="20"/>
                <w:szCs w:val="20"/>
              </w:rPr>
              <w:t>1,4</w:t>
            </w:r>
            <w:r w:rsidR="00804BB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2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1,23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 Magra (kg)</w:t>
            </w:r>
          </w:p>
        </w:tc>
        <w:tc>
          <w:tcPr>
            <w:tcW w:w="1937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76,96</w:t>
            </w:r>
          </w:p>
        </w:tc>
        <w:tc>
          <w:tcPr>
            <w:tcW w:w="1972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45,23</w:t>
            </w:r>
          </w:p>
        </w:tc>
        <w:tc>
          <w:tcPr>
            <w:tcW w:w="1878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54,81</w:t>
            </w:r>
          </w:p>
        </w:tc>
        <w:tc>
          <w:tcPr>
            <w:tcW w:w="1972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50,46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M Gorda (kg)</w:t>
            </w:r>
          </w:p>
        </w:tc>
        <w:tc>
          <w:tcPr>
            <w:tcW w:w="1937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1972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878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1972" w:type="dxa"/>
            <w:vAlign w:val="center"/>
          </w:tcPr>
          <w:p w:rsidR="00A0194D" w:rsidRPr="00A0194D" w:rsidRDefault="00804BB7" w:rsidP="00A0194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23,03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878" w:type="dxa"/>
            <w:vAlign w:val="center"/>
          </w:tcPr>
          <w:p w:rsidR="00A0194D" w:rsidRPr="00A0194D" w:rsidRDefault="00652F0B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A0194D" w:rsidRPr="00A0194D" w:rsidTr="00A0194D">
        <w:trPr>
          <w:jc w:val="center"/>
        </w:trPr>
        <w:tc>
          <w:tcPr>
            <w:tcW w:w="1880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Hipertensão arterial</w:t>
            </w:r>
          </w:p>
        </w:tc>
        <w:tc>
          <w:tcPr>
            <w:tcW w:w="1937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878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972" w:type="dxa"/>
            <w:vAlign w:val="center"/>
          </w:tcPr>
          <w:p w:rsidR="00A0194D" w:rsidRPr="00A0194D" w:rsidRDefault="00A0194D" w:rsidP="00A0194D">
            <w:pPr>
              <w:spacing w:after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4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:rsidR="007B682E" w:rsidRDefault="007B682E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EA6C60" w:rsidRDefault="00EA6C60" w:rsidP="007B682E">
      <w:pPr>
        <w:spacing w:after="60" w:line="288" w:lineRule="auto"/>
        <w:jc w:val="both"/>
        <w:rPr>
          <w:rFonts w:ascii="Arial" w:hAnsi="Arial" w:cs="Arial"/>
        </w:rPr>
      </w:pPr>
    </w:p>
    <w:p w:rsidR="007D2235" w:rsidRDefault="007D2235" w:rsidP="007B682E">
      <w:pPr>
        <w:spacing w:after="60" w:line="288" w:lineRule="auto"/>
        <w:jc w:val="both"/>
        <w:rPr>
          <w:rFonts w:ascii="Arial" w:hAnsi="Arial" w:cs="Arial"/>
        </w:rPr>
        <w:sectPr w:rsidR="007D22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96EE8" w:rsidRDefault="00996EE8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  <w:r w:rsidRPr="00EA6C60">
        <w:rPr>
          <w:lang w:val="en-US"/>
        </w:rPr>
        <w:t>Table S5: Lean Mass/Height</w:t>
      </w:r>
      <w:r w:rsidRPr="00EA6C60">
        <w:rPr>
          <w:vertAlign w:val="superscript"/>
          <w:lang w:val="en-US"/>
        </w:rPr>
        <w:t>2</w:t>
      </w:r>
      <w:r w:rsidRPr="00EA6C60">
        <w:rPr>
          <w:lang w:val="en-US"/>
        </w:rPr>
        <w:t xml:space="preserve"> (kg/m</w:t>
      </w:r>
      <w:r w:rsidRPr="00EA6C60">
        <w:rPr>
          <w:vertAlign w:val="superscript"/>
          <w:lang w:val="en-US"/>
        </w:rPr>
        <w:t>2</w:t>
      </w:r>
      <w:r w:rsidRPr="00EA6C60">
        <w:rPr>
          <w:lang w:val="en-US"/>
        </w:rPr>
        <w:t>) vs. Age in adult subjects.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0"/>
        <w:gridCol w:w="818"/>
        <w:gridCol w:w="720"/>
        <w:gridCol w:w="900"/>
        <w:gridCol w:w="360"/>
        <w:gridCol w:w="720"/>
        <w:gridCol w:w="720"/>
        <w:gridCol w:w="900"/>
        <w:gridCol w:w="416"/>
        <w:gridCol w:w="124"/>
        <w:gridCol w:w="720"/>
        <w:gridCol w:w="720"/>
        <w:gridCol w:w="950"/>
      </w:tblGrid>
      <w:tr w:rsidR="00EA6C60" w:rsidTr="00E720E8">
        <w:trPr>
          <w:trHeight w:hRule="exact" w:val="450"/>
        </w:trPr>
        <w:tc>
          <w:tcPr>
            <w:tcW w:w="8618" w:type="dxa"/>
            <w:gridSpan w:val="13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b/>
              </w:rPr>
            </w:pPr>
            <w:r w:rsidRPr="001938EF">
              <w:rPr>
                <w:b/>
              </w:rPr>
              <w:t>Males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  <w:r w:rsidRPr="001938EF">
              <w:t>White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  <w:r w:rsidRPr="001938EF">
              <w:t>Black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514" w:type="dxa"/>
            <w:gridSpan w:val="4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  <w:proofErr w:type="spellStart"/>
            <w:r w:rsidRPr="001938EF">
              <w:t>Mexican</w:t>
            </w:r>
            <w:proofErr w:type="spellEnd"/>
            <w:r w:rsidRPr="001938EF">
              <w:t xml:space="preserve"> American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6C60" w:rsidRPr="00690575" w:rsidRDefault="00690575" w:rsidP="00E720E8">
            <w:pPr>
              <w:pStyle w:val="TextosemFormata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575">
              <w:rPr>
                <w:sz w:val="16"/>
                <w:szCs w:val="16"/>
              </w:rPr>
              <w:t>σ (S)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6C60" w:rsidRPr="00690575" w:rsidRDefault="00690575" w:rsidP="00E720E8">
            <w:pPr>
              <w:pStyle w:val="TextosemFormata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575">
              <w:rPr>
                <w:sz w:val="16"/>
                <w:szCs w:val="16"/>
              </w:rPr>
              <w:t>σ (S)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6C60" w:rsidRPr="00690575" w:rsidRDefault="00690575" w:rsidP="00E720E8">
            <w:pPr>
              <w:pStyle w:val="TextosemFormata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575">
              <w:rPr>
                <w:sz w:val="16"/>
                <w:szCs w:val="16"/>
              </w:rPr>
              <w:t>σ (S)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L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-1.115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2.98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-1.103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2.22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-0.738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-1.022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-0.969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2.23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-0.703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-0.929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-0.835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2.24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-0.667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-0.835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2.98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-0.701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2.25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-0.633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-0.740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2.93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-0.567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2.26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-0.600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-0.643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20.56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-0.434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2.26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-0.571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-0.546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-0.301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2.25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-0.543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-0.447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-0.169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2.21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-0.517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-0.348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20.19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-0.037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2.16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-0.492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-0.248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2.77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0.096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2.10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-0.467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-0.148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2.71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0.228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2.02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-0.442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-0.047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19.30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0.360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1.94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-0.418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0.053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0.493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1.85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-0.393</w:t>
            </w:r>
          </w:p>
        </w:tc>
      </w:tr>
      <w:tr w:rsidR="00EA6C60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1.92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0.154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0.616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1.76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-0.369</w:t>
            </w:r>
          </w:p>
        </w:tc>
      </w:tr>
      <w:tr w:rsidR="00EA6C60" w:rsidRPr="001938EF" w:rsidTr="00E720E8">
        <w:trPr>
          <w:trHeight w:hRule="exact" w:val="576"/>
        </w:trPr>
        <w:tc>
          <w:tcPr>
            <w:tcW w:w="8618" w:type="dxa"/>
            <w:gridSpan w:val="13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b/>
              </w:rPr>
            </w:pPr>
            <w:proofErr w:type="spellStart"/>
            <w:r w:rsidRPr="001938EF">
              <w:rPr>
                <w:b/>
              </w:rPr>
              <w:t>Females</w:t>
            </w:r>
            <w:proofErr w:type="spellEnd"/>
          </w:p>
        </w:tc>
      </w:tr>
      <w:tr w:rsidR="00EA6C60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  <w:r w:rsidRPr="001938EF">
              <w:t>White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  <w:r w:rsidRPr="001938EF">
              <w:t>Black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  <w:proofErr w:type="spellStart"/>
            <w:r w:rsidRPr="001938EF">
              <w:t>Mexican</w:t>
            </w:r>
            <w:proofErr w:type="spellEnd"/>
            <w:r w:rsidRPr="001938EF">
              <w:t xml:space="preserve"> American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Age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6C60" w:rsidRPr="001938EF" w:rsidRDefault="00690575" w:rsidP="0069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6C60" w:rsidRPr="001938EF" w:rsidRDefault="00690575" w:rsidP="0069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6C60" w:rsidRPr="001938EF" w:rsidRDefault="00690575" w:rsidP="00E7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-1.404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2.74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-0.924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15.82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2.08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-1.510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-1.378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-0.911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2.18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-1.411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-1.352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17.87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-0.898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2.28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-1.311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-1.326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-0.885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2.36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-1.212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-1.299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-0.872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2.42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-1.112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-1.272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-0.859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2.45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-1.013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-1.244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18.07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-0.844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2.46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-0.912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-1.216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2.73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-0.830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2.43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-0.811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-1.188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-0.816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2.39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-0.710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-1.160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-0.803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2.35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-0.607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-1.132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2.46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-0.789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2.30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-0.505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2.07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-1.104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-0.776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2.25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-0.402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1.98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-1.076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17.12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-0.763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2.19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-0.299</w:t>
            </w:r>
          </w:p>
        </w:tc>
      </w:tr>
      <w:tr w:rsidR="00EA6C60" w:rsidRPr="001938EF" w:rsidTr="00E720E8">
        <w:tblPrEx>
          <w:tblLook w:val="01E0" w:firstRow="1" w:lastRow="1" w:firstColumn="1" w:lastColumn="1" w:noHBand="0" w:noVBand="0"/>
        </w:tblPrEx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1.89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-1.049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16.85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-0.750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15.34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2.14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-0.210</w:t>
            </w:r>
          </w:p>
        </w:tc>
      </w:tr>
    </w:tbl>
    <w:p w:rsidR="00EA6C60" w:rsidRPr="00EA6C60" w:rsidRDefault="00EA6C60" w:rsidP="00EA6C60">
      <w:pPr>
        <w:rPr>
          <w:lang w:val="en-US"/>
        </w:rPr>
      </w:pPr>
      <w:r w:rsidRPr="00EA6C60">
        <w:rPr>
          <w:lang w:val="en-US"/>
        </w:rPr>
        <w:t xml:space="preserve">M = Median, </w:t>
      </w:r>
      <w:r w:rsidRPr="006565C6">
        <w:t>σ</w:t>
      </w:r>
      <w:r w:rsidRPr="00EA6C60">
        <w:rPr>
          <w:lang w:val="en-US"/>
        </w:rPr>
        <w:t xml:space="preserve"> = Standard Deviation, L = Skewness (see LMS description in Methods).  </w:t>
      </w:r>
    </w:p>
    <w:p w:rsidR="00EA6C60" w:rsidRPr="00EA6C60" w:rsidRDefault="00EA6C60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  <w:r w:rsidRPr="00EA6C60">
        <w:rPr>
          <w:lang w:val="en-US"/>
        </w:rPr>
        <w:t>Table S1: Fat Mass/Height</w:t>
      </w:r>
      <w:r w:rsidRPr="00EA6C60">
        <w:rPr>
          <w:vertAlign w:val="superscript"/>
          <w:lang w:val="en-US"/>
        </w:rPr>
        <w:t>2</w:t>
      </w:r>
      <w:r w:rsidRPr="00EA6C60">
        <w:rPr>
          <w:lang w:val="en-US"/>
        </w:rPr>
        <w:t xml:space="preserve"> (kg/m</w:t>
      </w:r>
      <w:r w:rsidRPr="00EA6C60">
        <w:rPr>
          <w:vertAlign w:val="superscript"/>
          <w:lang w:val="en-US"/>
        </w:rPr>
        <w:t>2</w:t>
      </w:r>
      <w:r w:rsidRPr="00EA6C60">
        <w:rPr>
          <w:lang w:val="en-US"/>
        </w:rPr>
        <w:t>) vs. Age in adult subjects.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0"/>
        <w:gridCol w:w="77"/>
        <w:gridCol w:w="698"/>
        <w:gridCol w:w="698"/>
        <w:gridCol w:w="965"/>
        <w:gridCol w:w="236"/>
        <w:gridCol w:w="180"/>
        <w:gridCol w:w="699"/>
        <w:gridCol w:w="699"/>
        <w:gridCol w:w="893"/>
        <w:gridCol w:w="353"/>
        <w:gridCol w:w="128"/>
        <w:gridCol w:w="699"/>
        <w:gridCol w:w="699"/>
        <w:gridCol w:w="821"/>
      </w:tblGrid>
      <w:tr w:rsidR="00EA6C60" w:rsidRPr="001938EF" w:rsidTr="00E720E8">
        <w:trPr>
          <w:trHeight w:val="621"/>
        </w:trPr>
        <w:tc>
          <w:tcPr>
            <w:tcW w:w="8395" w:type="dxa"/>
            <w:gridSpan w:val="15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b/>
              </w:rPr>
            </w:pPr>
            <w:r w:rsidRPr="001938EF">
              <w:rPr>
                <w:b/>
              </w:rPr>
              <w:t>Males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361" w:type="dxa"/>
            <w:gridSpan w:val="3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r w:rsidRPr="001938EF">
              <w:t>White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291" w:type="dxa"/>
            <w:gridSpan w:val="3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r w:rsidRPr="001938EF">
              <w:t>Black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219" w:type="dxa"/>
            <w:gridSpan w:val="3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proofErr w:type="spellStart"/>
            <w:r w:rsidRPr="001938EF">
              <w:t>Mexican</w:t>
            </w:r>
            <w:proofErr w:type="spellEnd"/>
            <w:r w:rsidRPr="001938EF">
              <w:t xml:space="preserve"> American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pStyle w:val="TextosemFormatao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A6C60" w:rsidRPr="00690575" w:rsidRDefault="00690575" w:rsidP="00E720E8">
            <w:pPr>
              <w:pStyle w:val="TextosemFormata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575">
              <w:rPr>
                <w:sz w:val="16"/>
                <w:szCs w:val="16"/>
              </w:rPr>
              <w:t>σ (S)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A6C60" w:rsidRPr="00690575" w:rsidRDefault="00690575" w:rsidP="00E720E8">
            <w:pPr>
              <w:pStyle w:val="TextosemFormata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575">
              <w:rPr>
                <w:sz w:val="16"/>
                <w:szCs w:val="16"/>
              </w:rPr>
              <w:t>σ (S)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A6C60" w:rsidRPr="00690575" w:rsidRDefault="00690575" w:rsidP="00E720E8">
            <w:pPr>
              <w:pStyle w:val="TextosemFormata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575">
              <w:rPr>
                <w:sz w:val="16"/>
                <w:szCs w:val="16"/>
              </w:rPr>
              <w:t>σ (S)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pStyle w:val="TextosemFormatao"/>
              <w:jc w:val="center"/>
              <w:rPr>
                <w:rFonts w:ascii="Times New Roman" w:hAnsi="Times New Roman" w:cs="Times New Roman"/>
              </w:rPr>
            </w:pPr>
            <w:r w:rsidRPr="001938EF">
              <w:rPr>
                <w:rFonts w:ascii="Times New Roman" w:hAnsi="Times New Roman" w:cs="Times New Roman"/>
              </w:rPr>
              <w:t>L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5.95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2.59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-0.144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4.82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2.49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-0.378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5.89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2.16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-0.238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25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6.37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2.69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-0.114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5.59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-0.299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6.80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2.44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-0.173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6.78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2.77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-0.084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6.17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3.02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-0.220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7.45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-0.108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35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7.19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2.84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-0.054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6.56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3.11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-0.141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7.84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2.67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-0.044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7.57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2.89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-0.024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6.81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3.14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-0.062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8.06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2.67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0.019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45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7.92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2.92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0.006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6.98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3.12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0.017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8.19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2.64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0.080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8.21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2.91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0.037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7.15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3.10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0.095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8.35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2.62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0.141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55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8.49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2.90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0.067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7.42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3.12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0.174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8.51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0.200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8.71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2.86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0.097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7.72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3.14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0.252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8.64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2.57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0.260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65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8.84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2.78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0.127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7.95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3.13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0.331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8.67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8.82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2.66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0.157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8.10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3.08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0.409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8.54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2.39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0.378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75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8.68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2.50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0.187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8.16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2.99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0.488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8.30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2.26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0.437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8.46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2.32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0.217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8.17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2.89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0.567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8.02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2.11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0.496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6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85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8.20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2.14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0.248</w:t>
            </w: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8.15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2.78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0.640</w:t>
            </w:r>
          </w:p>
        </w:tc>
        <w:tc>
          <w:tcPr>
            <w:tcW w:w="481" w:type="dxa"/>
            <w:gridSpan w:val="2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7.72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1.97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0.556</w:t>
            </w:r>
          </w:p>
        </w:tc>
      </w:tr>
      <w:tr w:rsidR="00EA6C60" w:rsidRPr="001938EF" w:rsidTr="00E720E8">
        <w:trPr>
          <w:trHeight w:val="711"/>
        </w:trPr>
        <w:tc>
          <w:tcPr>
            <w:tcW w:w="8395" w:type="dxa"/>
            <w:gridSpan w:val="15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b/>
              </w:rPr>
            </w:pPr>
            <w:proofErr w:type="spellStart"/>
            <w:r w:rsidRPr="001938EF">
              <w:rPr>
                <w:b/>
              </w:rPr>
              <w:t>Females</w:t>
            </w:r>
            <w:proofErr w:type="spellEnd"/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r w:rsidRPr="001938EF">
              <w:t>White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471" w:type="dxa"/>
            <w:gridSpan w:val="4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r w:rsidRPr="001938EF">
              <w:t>Black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347" w:type="dxa"/>
            <w:gridSpan w:val="4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proofErr w:type="spellStart"/>
            <w:r w:rsidRPr="001938EF">
              <w:t>Mexican</w:t>
            </w:r>
            <w:proofErr w:type="spellEnd"/>
            <w:r w:rsidRPr="001938EF">
              <w:t xml:space="preserve"> American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Age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A6C60" w:rsidRPr="001938EF" w:rsidRDefault="00690575" w:rsidP="00E7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A6C60" w:rsidRPr="001938EF" w:rsidRDefault="00690575" w:rsidP="00E7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A6C60" w:rsidRPr="001938EF" w:rsidRDefault="00690575" w:rsidP="00E7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8.48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3.80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-0.310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10.02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4.56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-0.048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9.89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3.54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-0.073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25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8.90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3.89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-0.249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10.87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4.81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0.003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10.51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3.70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-0.047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30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9.35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3.98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-0.188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11.59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4.98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0.054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11.07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3.82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-0.021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35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9.82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4.07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-0.126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12.09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5.05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0.106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11.52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3.90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0.005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40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10.27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4.13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-0.064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12.59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5.10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0.157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11.98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3.98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0.031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45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10.72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4.19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-0.003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13.01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5.11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0.210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12.46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4.06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0.057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50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11.20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4.25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0.059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13.33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5.08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0.262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12.80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4.09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0.083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55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11.67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4.29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0.121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13.57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5.00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0.316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12.91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4.04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0.109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60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12.03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4.28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0.183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13.68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4.88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0.369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12.88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3.95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0.135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65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12.14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4.17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0.245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13.64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4.70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0.424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12.73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3.82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0.161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70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12.02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3.99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0.308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13.46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4.48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0.478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12.48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3.67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0.187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75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11.70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3.74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0.370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13.04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4.18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0.533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12.16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3.49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0.213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80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11.27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3.47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0.433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12.30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3.80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0.587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11.79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3.31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0.239</w:t>
            </w:r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85</w:t>
            </w:r>
          </w:p>
        </w:tc>
        <w:tc>
          <w:tcPr>
            <w:tcW w:w="775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10.79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3.19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0.495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11.46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3.42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0.639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11.45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3.15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0.262</w:t>
            </w:r>
          </w:p>
        </w:tc>
      </w:tr>
    </w:tbl>
    <w:p w:rsidR="00EA6C60" w:rsidRPr="00EA6C60" w:rsidRDefault="00EA6C60" w:rsidP="00EA6C60">
      <w:pPr>
        <w:rPr>
          <w:lang w:val="en-US"/>
        </w:rPr>
      </w:pPr>
      <w:r w:rsidRPr="00EA6C60">
        <w:rPr>
          <w:lang w:val="en-US"/>
        </w:rPr>
        <w:t xml:space="preserve">M = Median, </w:t>
      </w:r>
      <w:r>
        <w:t>σ</w:t>
      </w:r>
      <w:r w:rsidRPr="00EA6C60">
        <w:rPr>
          <w:lang w:val="en-US"/>
        </w:rPr>
        <w:t xml:space="preserve"> = Standard Deviation, L = Skewness (see LMS description in Methods).</w:t>
      </w:r>
    </w:p>
    <w:p w:rsidR="00EA6C60" w:rsidRPr="00EA6C60" w:rsidRDefault="00EA6C60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</w:p>
    <w:p w:rsidR="00EA6C60" w:rsidRDefault="00EA6C60" w:rsidP="00EA6C60">
      <w:pPr>
        <w:rPr>
          <w:lang w:val="en-US"/>
        </w:rPr>
      </w:pPr>
    </w:p>
    <w:p w:rsidR="00996EE8" w:rsidRDefault="00996EE8" w:rsidP="00EA6C60">
      <w:pPr>
        <w:rPr>
          <w:lang w:val="en-US"/>
        </w:rPr>
      </w:pPr>
    </w:p>
    <w:p w:rsidR="00996EE8" w:rsidRPr="00EA6C60" w:rsidRDefault="00996EE8" w:rsidP="00EA6C60">
      <w:pPr>
        <w:rPr>
          <w:lang w:val="en-US"/>
        </w:rPr>
      </w:pPr>
    </w:p>
    <w:p w:rsidR="00F5229B" w:rsidRDefault="00F5229B" w:rsidP="00EA6C60">
      <w:pPr>
        <w:rPr>
          <w:lang w:val="en-US"/>
        </w:rPr>
      </w:pPr>
    </w:p>
    <w:p w:rsidR="00EA6C60" w:rsidRPr="00EA6C60" w:rsidRDefault="00EA6C60" w:rsidP="00EA6C60">
      <w:pPr>
        <w:rPr>
          <w:lang w:val="en-US"/>
        </w:rPr>
      </w:pPr>
      <w:r w:rsidRPr="00EA6C60">
        <w:rPr>
          <w:lang w:val="en-US"/>
        </w:rPr>
        <w:t>Table S7: Total Body BMD (g/cm</w:t>
      </w:r>
      <w:r w:rsidRPr="00EA6C60">
        <w:rPr>
          <w:vertAlign w:val="superscript"/>
          <w:lang w:val="en-US"/>
        </w:rPr>
        <w:t>2</w:t>
      </w:r>
      <w:r w:rsidRPr="00EA6C60">
        <w:rPr>
          <w:lang w:val="en-US"/>
        </w:rPr>
        <w:t>) vs. Age in adult subjects.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0"/>
        <w:gridCol w:w="818"/>
        <w:gridCol w:w="878"/>
        <w:gridCol w:w="965"/>
        <w:gridCol w:w="317"/>
        <w:gridCol w:w="798"/>
        <w:gridCol w:w="822"/>
        <w:gridCol w:w="900"/>
        <w:gridCol w:w="236"/>
        <w:gridCol w:w="814"/>
        <w:gridCol w:w="750"/>
        <w:gridCol w:w="770"/>
      </w:tblGrid>
      <w:tr w:rsidR="00EA6C60" w:rsidRPr="001938EF" w:rsidTr="00E720E8">
        <w:trPr>
          <w:trHeight w:val="450"/>
        </w:trPr>
        <w:tc>
          <w:tcPr>
            <w:tcW w:w="8618" w:type="dxa"/>
            <w:gridSpan w:val="12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b/>
              </w:rPr>
            </w:pPr>
            <w:r w:rsidRPr="001938EF">
              <w:rPr>
                <w:b/>
              </w:rPr>
              <w:t>Males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661" w:type="dxa"/>
            <w:gridSpan w:val="3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r w:rsidRPr="001938EF">
              <w:t>White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r w:rsidRPr="001938EF">
              <w:t>Black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334" w:type="dxa"/>
            <w:gridSpan w:val="3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proofErr w:type="spellStart"/>
            <w:r w:rsidRPr="001938EF">
              <w:t>Mexican</w:t>
            </w:r>
            <w:proofErr w:type="spellEnd"/>
            <w:r w:rsidRPr="001938EF">
              <w:t xml:space="preserve"> American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Age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EA6C60" w:rsidRPr="001938EF" w:rsidRDefault="00690575" w:rsidP="00E7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σ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EA6C60" w:rsidRPr="001938EF" w:rsidRDefault="00690575" w:rsidP="00E7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1.185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0.097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1.262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0.114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1.144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0.093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1.196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0.100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1.281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0.117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1.156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0.095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1.202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1.285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0.119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1.158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0.097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1.202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0.104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1.274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0.119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1.155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0.098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1.198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0.106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1.257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0.119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1.151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0.100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1.192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0.107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1.243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0.119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1.144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0.101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1.185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0.108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1.236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0.119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1.136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1.175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0.109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1.233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0.120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1.130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0.103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1.164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0.110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1.228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0.121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1.124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0.104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1.155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0.111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1.216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0.121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1.117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0.105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1.144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0.111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1.196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0.120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1.110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0.106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1.128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0.111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1.170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0.119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1.101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0.107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1.111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0.111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1.143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0.117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1.092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0.107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1.093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0.111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0.026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1.118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0.115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-0.436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1.082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0.108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-0.205</w:t>
            </w:r>
          </w:p>
        </w:tc>
      </w:tr>
      <w:tr w:rsidR="00EA6C60" w:rsidRPr="001938EF" w:rsidTr="00E720E8">
        <w:trPr>
          <w:trHeight w:val="576"/>
        </w:trPr>
        <w:tc>
          <w:tcPr>
            <w:tcW w:w="8618" w:type="dxa"/>
            <w:gridSpan w:val="12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  <w:rPr>
                <w:b/>
              </w:rPr>
            </w:pPr>
            <w:proofErr w:type="spellStart"/>
            <w:r w:rsidRPr="001938EF">
              <w:rPr>
                <w:b/>
              </w:rPr>
              <w:t>Females</w:t>
            </w:r>
            <w:proofErr w:type="spellEnd"/>
          </w:p>
        </w:tc>
      </w:tr>
      <w:tr w:rsidR="00EA6C60" w:rsidRPr="001938EF" w:rsidTr="00E720E8">
        <w:trPr>
          <w:trHeight w:hRule="exact" w:val="288"/>
        </w:trPr>
        <w:tc>
          <w:tcPr>
            <w:tcW w:w="550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661" w:type="dxa"/>
            <w:gridSpan w:val="3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r w:rsidRPr="001938EF">
              <w:t>White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r w:rsidRPr="001938EF">
              <w:t>Black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A6C60" w:rsidRPr="001938EF" w:rsidRDefault="00EA6C60" w:rsidP="00E720E8">
            <w:pPr>
              <w:jc w:val="center"/>
            </w:pPr>
          </w:p>
        </w:tc>
        <w:tc>
          <w:tcPr>
            <w:tcW w:w="2334" w:type="dxa"/>
            <w:gridSpan w:val="3"/>
            <w:shd w:val="clear" w:color="auto" w:fill="auto"/>
            <w:vAlign w:val="center"/>
            <w:hideMark/>
          </w:tcPr>
          <w:p w:rsidR="00EA6C60" w:rsidRPr="001938EF" w:rsidRDefault="00EA6C60" w:rsidP="00E720E8">
            <w:pPr>
              <w:jc w:val="center"/>
            </w:pPr>
            <w:proofErr w:type="spellStart"/>
            <w:r w:rsidRPr="001938EF">
              <w:t>Mexican</w:t>
            </w:r>
            <w:proofErr w:type="spellEnd"/>
            <w:r w:rsidRPr="001938EF">
              <w:t xml:space="preserve"> American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Age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EA6C60" w:rsidRPr="001938EF" w:rsidRDefault="00690575" w:rsidP="00E7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965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EA6C60" w:rsidRPr="001938EF" w:rsidRDefault="00690575" w:rsidP="00E7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M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:rsidR="00EA6C60" w:rsidRPr="001938EF" w:rsidRDefault="00690575" w:rsidP="00E72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 (S)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A6C60" w:rsidRPr="001938EF" w:rsidRDefault="00EA6C60" w:rsidP="00E720E8">
            <w:pPr>
              <w:jc w:val="center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L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1.094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0.076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1.171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0.087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1.084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0.076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25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1.106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0.081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1.181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0.091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1.097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0.081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1.115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0.085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1.189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0.095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1.106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0.085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1.121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0.089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1.191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0.099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1.110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0.090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1.122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0.092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1.188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1.107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0.093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45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1.116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0.095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1.177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0.105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1.096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0.096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1.102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0.098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1.159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0.107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1.077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0.098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55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1.083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0.099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1.137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0.109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1.053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0.100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1.059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0.101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1.111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0.110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1.025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0.101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65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1.033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1.084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0.110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0.996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0.101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1.006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1.056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0.111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0.966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75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0.977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1.028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0.111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0.935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80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0.948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0.999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0.111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0.905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  <w:tr w:rsidR="00EA6C60" w:rsidRPr="001938EF" w:rsidTr="00E720E8">
        <w:trPr>
          <w:trHeight w:hRule="exact" w:val="259"/>
        </w:trPr>
        <w:tc>
          <w:tcPr>
            <w:tcW w:w="5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85</w:t>
            </w:r>
          </w:p>
        </w:tc>
        <w:tc>
          <w:tcPr>
            <w:tcW w:w="81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0.920</w:t>
            </w:r>
          </w:p>
        </w:tc>
        <w:tc>
          <w:tcPr>
            <w:tcW w:w="87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0.102</w:t>
            </w:r>
          </w:p>
        </w:tc>
        <w:tc>
          <w:tcPr>
            <w:tcW w:w="965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0.319</w:t>
            </w:r>
          </w:p>
        </w:tc>
        <w:tc>
          <w:tcPr>
            <w:tcW w:w="317" w:type="dxa"/>
            <w:shd w:val="clear" w:color="auto" w:fill="auto"/>
            <w:hideMark/>
          </w:tcPr>
          <w:p w:rsidR="00EA6C60" w:rsidRPr="001938EF" w:rsidRDefault="00EA6C60" w:rsidP="00E720E8">
            <w:pPr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0.971</w:t>
            </w:r>
          </w:p>
        </w:tc>
        <w:tc>
          <w:tcPr>
            <w:tcW w:w="822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0.111</w:t>
            </w:r>
          </w:p>
        </w:tc>
        <w:tc>
          <w:tcPr>
            <w:tcW w:w="90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0.185</w:t>
            </w:r>
          </w:p>
        </w:tc>
        <w:tc>
          <w:tcPr>
            <w:tcW w:w="236" w:type="dxa"/>
            <w:shd w:val="clear" w:color="auto" w:fill="auto"/>
            <w:hideMark/>
          </w:tcPr>
          <w:p w:rsidR="00EA6C60" w:rsidRPr="001938EF" w:rsidRDefault="00EA6C60" w:rsidP="00E720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938E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4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0.880</w:t>
            </w:r>
          </w:p>
        </w:tc>
        <w:tc>
          <w:tcPr>
            <w:tcW w:w="75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0.101</w:t>
            </w:r>
          </w:p>
        </w:tc>
        <w:tc>
          <w:tcPr>
            <w:tcW w:w="770" w:type="dxa"/>
            <w:shd w:val="clear" w:color="auto" w:fill="auto"/>
            <w:hideMark/>
          </w:tcPr>
          <w:p w:rsidR="00EA6C60" w:rsidRPr="001938EF" w:rsidRDefault="00EA6C60" w:rsidP="00E720E8">
            <w:pPr>
              <w:jc w:val="right"/>
              <w:rPr>
                <w:sz w:val="20"/>
                <w:szCs w:val="20"/>
              </w:rPr>
            </w:pPr>
            <w:r w:rsidRPr="001938EF">
              <w:rPr>
                <w:sz w:val="20"/>
                <w:szCs w:val="20"/>
              </w:rPr>
              <w:t>0.667</w:t>
            </w:r>
          </w:p>
        </w:tc>
      </w:tr>
    </w:tbl>
    <w:p w:rsidR="00EA6C60" w:rsidRPr="00EA6C60" w:rsidRDefault="00EA6C60" w:rsidP="00EA6C60">
      <w:pPr>
        <w:rPr>
          <w:lang w:val="en-US"/>
        </w:rPr>
      </w:pPr>
      <w:r w:rsidRPr="00EA6C60">
        <w:rPr>
          <w:lang w:val="en-US"/>
        </w:rPr>
        <w:t xml:space="preserve">M = Median, </w:t>
      </w:r>
      <w:r>
        <w:t>σ</w:t>
      </w:r>
      <w:r w:rsidRPr="00EA6C60">
        <w:rPr>
          <w:lang w:val="en-US"/>
        </w:rPr>
        <w:t xml:space="preserve"> = Standard Deviation, L = Skewness (see LMS description in Methods).</w:t>
      </w:r>
    </w:p>
    <w:p w:rsidR="00EA6C60" w:rsidRPr="00EA6C60" w:rsidRDefault="00EA6C60" w:rsidP="00EA6C60">
      <w:pPr>
        <w:rPr>
          <w:lang w:val="en-US"/>
        </w:rPr>
      </w:pPr>
    </w:p>
    <w:p w:rsidR="00EA6C60" w:rsidRPr="00AF1738" w:rsidRDefault="00EA6C60" w:rsidP="00EA6C60">
      <w:pPr>
        <w:rPr>
          <w:rFonts w:ascii="Arial Black" w:hAnsi="Arial Black"/>
          <w:lang w:val="en-US"/>
        </w:rPr>
      </w:pPr>
    </w:p>
    <w:p w:rsidR="00AF1738" w:rsidRPr="00AF1738" w:rsidRDefault="00AF1738" w:rsidP="00EA6C60">
      <w:pPr>
        <w:rPr>
          <w:rFonts w:ascii="Arial Black" w:hAnsi="Arial Black"/>
        </w:rPr>
      </w:pPr>
      <w:r w:rsidRPr="00AF1738">
        <w:rPr>
          <w:rFonts w:ascii="Arial Black" w:hAnsi="Arial Black"/>
        </w:rPr>
        <w:t>O escore Z para os valores LMS pode ser calculado pela fórmula</w:t>
      </w:r>
    </w:p>
    <w:p w:rsidR="00EA6C60" w:rsidRPr="00AF1738" w:rsidRDefault="00AF1738" w:rsidP="00EA6C60">
      <w:pPr>
        <w:rPr>
          <w:rFonts w:ascii="Arial Black" w:hAnsi="Arial Black"/>
        </w:rPr>
      </w:pPr>
      <w:r w:rsidRPr="00AF1738">
        <w:rPr>
          <w:rFonts w:ascii="Arial Black" w:hAnsi="Arial Black"/>
        </w:rPr>
        <w:t>Z = ((valor observado/</w:t>
      </w:r>
      <w:proofErr w:type="gramStart"/>
      <w:r w:rsidRPr="00AF1738">
        <w:rPr>
          <w:rFonts w:ascii="Arial Black" w:hAnsi="Arial Black"/>
        </w:rPr>
        <w:t>M)</w:t>
      </w:r>
      <w:r w:rsidR="00EF2330">
        <w:rPr>
          <w:rFonts w:ascii="Arial Black" w:hAnsi="Arial Black"/>
        </w:rPr>
        <w:t>^</w:t>
      </w:r>
      <w:proofErr w:type="gramEnd"/>
      <w:r w:rsidR="00EF2330">
        <w:rPr>
          <w:rFonts w:ascii="Arial Black" w:hAnsi="Arial Black"/>
        </w:rPr>
        <w:t>L)</w:t>
      </w:r>
      <w:r w:rsidRPr="00AF1738">
        <w:rPr>
          <w:rFonts w:ascii="Arial Black" w:hAnsi="Arial Black"/>
        </w:rPr>
        <w:t>-1)</w:t>
      </w:r>
      <w:r w:rsidR="008229D2">
        <w:rPr>
          <w:rFonts w:ascii="Arial Black" w:hAnsi="Arial Black"/>
        </w:rPr>
        <w:t xml:space="preserve"> </w:t>
      </w:r>
      <w:r w:rsidRPr="00AF1738">
        <w:rPr>
          <w:rFonts w:ascii="Arial Black" w:hAnsi="Arial Black"/>
        </w:rPr>
        <w:t>/ (L*S)</w:t>
      </w:r>
    </w:p>
    <w:sectPr w:rsidR="00EA6C60" w:rsidRPr="00AF1738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FD" w:rsidRDefault="002F05FD" w:rsidP="00EA6C60">
      <w:pPr>
        <w:spacing w:after="0" w:line="240" w:lineRule="auto"/>
      </w:pPr>
      <w:r>
        <w:separator/>
      </w:r>
    </w:p>
  </w:endnote>
  <w:endnote w:type="continuationSeparator" w:id="0">
    <w:p w:rsidR="002F05FD" w:rsidRDefault="002F05FD" w:rsidP="00E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5" w:rsidRDefault="007D22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5" w:rsidRPr="007D2235" w:rsidRDefault="007D2235" w:rsidP="007D22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5" w:rsidRDefault="007D223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5" w:rsidRDefault="007D2235">
    <w:pPr>
      <w:pStyle w:val="Rodap"/>
    </w:pPr>
    <w:r w:rsidRPr="007D2235">
      <w:t>http://journals.plos.org/plosone/article?id=10.1371/journal.pone.0007038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FD" w:rsidRDefault="002F05FD" w:rsidP="00EA6C60">
      <w:pPr>
        <w:spacing w:after="0" w:line="240" w:lineRule="auto"/>
      </w:pPr>
      <w:r>
        <w:separator/>
      </w:r>
    </w:p>
  </w:footnote>
  <w:footnote w:type="continuationSeparator" w:id="0">
    <w:p w:rsidR="002F05FD" w:rsidRDefault="002F05FD" w:rsidP="00E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5" w:rsidRDefault="007D22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FD" w:rsidRPr="005A6B88" w:rsidRDefault="002F05FD" w:rsidP="00EA6C60">
    <w:pPr>
      <w:pStyle w:val="Cabealho"/>
      <w:ind w:left="4680" w:hanging="4680"/>
      <w:jc w:val="center"/>
      <w:rPr>
        <w:rFonts w:ascii="Arial Rounded MT Bold" w:hAnsi="Arial Rounded MT Bold"/>
        <w:b/>
        <w:sz w:val="20"/>
        <w:szCs w:val="20"/>
      </w:rPr>
    </w:pPr>
    <w:r w:rsidRPr="005A6B88">
      <w:rPr>
        <w:rFonts w:ascii="Arial Rounded MT Bold" w:hAnsi="Arial Rounded MT Bold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-702945</wp:posOffset>
          </wp:positionV>
          <wp:extent cx="746125" cy="669290"/>
          <wp:effectExtent l="0" t="0" r="0" b="0"/>
          <wp:wrapSquare wrapText="bothSides"/>
          <wp:docPr id="1" name="Picture 1" descr="http://www.fsp.usp.br/Hyge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sp.usp.br/Hygeia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B88">
      <w:rPr>
        <w:rFonts w:ascii="Arial Rounded MT Bold" w:hAnsi="Arial Rounded MT Bold"/>
        <w:b/>
        <w:sz w:val="20"/>
        <w:szCs w:val="20"/>
      </w:rPr>
      <w:t xml:space="preserve">Universidade de São Paulo </w:t>
    </w:r>
  </w:p>
  <w:p w:rsidR="002F05FD" w:rsidRPr="005A6B88" w:rsidRDefault="002F05FD" w:rsidP="00EA6C60">
    <w:pPr>
      <w:pStyle w:val="Cabealho"/>
      <w:jc w:val="center"/>
      <w:rPr>
        <w:rFonts w:ascii="Arial Rounded MT Bold" w:hAnsi="Arial Rounded MT Bold"/>
        <w:b/>
        <w:sz w:val="20"/>
        <w:szCs w:val="20"/>
      </w:rPr>
    </w:pPr>
    <w:r w:rsidRPr="005A6B88">
      <w:rPr>
        <w:rFonts w:ascii="Arial Rounded MT Bold" w:hAnsi="Arial Rounded MT Bold"/>
        <w:b/>
        <w:sz w:val="20"/>
        <w:szCs w:val="20"/>
      </w:rPr>
      <w:t>Faculdade de Saúde Pública – Departamento de Nutrição</w:t>
    </w:r>
  </w:p>
  <w:p w:rsidR="002F05FD" w:rsidRPr="0076469D" w:rsidRDefault="002F05FD" w:rsidP="0076469D">
    <w:pPr>
      <w:pStyle w:val="Cabealho"/>
      <w:jc w:val="center"/>
      <w:rPr>
        <w:rFonts w:ascii="Arial Rounded MT Bold" w:hAnsi="Arial Rounded MT Bold"/>
        <w:b/>
        <w:sz w:val="20"/>
        <w:szCs w:val="20"/>
        <w:u w:val="single"/>
      </w:rPr>
    </w:pPr>
    <w:r>
      <w:rPr>
        <w:rFonts w:ascii="Arial Rounded MT Bold" w:hAnsi="Arial Rounded MT Bold"/>
        <w:b/>
        <w:sz w:val="20"/>
        <w:szCs w:val="20"/>
      </w:rPr>
      <w:t>____________</w:t>
    </w:r>
    <w:r w:rsidRPr="005A6B88">
      <w:rPr>
        <w:rFonts w:ascii="Arial Rounded MT Bold" w:hAnsi="Arial Rounded MT Bold"/>
        <w:b/>
        <w:sz w:val="20"/>
        <w:szCs w:val="20"/>
        <w:u w:val="single"/>
      </w:rPr>
      <w:t>Disciplina Avaliação do E</w:t>
    </w:r>
    <w:r>
      <w:rPr>
        <w:rFonts w:ascii="Arial Rounded MT Bold" w:hAnsi="Arial Rounded MT Bold"/>
        <w:b/>
        <w:sz w:val="20"/>
        <w:szCs w:val="20"/>
        <w:u w:val="single"/>
      </w:rPr>
      <w:t>stado Nutricional (HNT0210) 201</w:t>
    </w:r>
    <w:r w:rsidR="0076469D">
      <w:rPr>
        <w:rFonts w:ascii="Arial Rounded MT Bold" w:hAnsi="Arial Rounded MT Bold"/>
        <w:b/>
        <w:sz w:val="20"/>
        <w:szCs w:val="20"/>
        <w:u w:val="single"/>
      </w:rPr>
      <w:t>7</w:t>
    </w:r>
    <w:r w:rsidRPr="005A6B88">
      <w:rPr>
        <w:rFonts w:ascii="Arial Rounded MT Bold" w:hAnsi="Arial Rounded MT Bold"/>
        <w:b/>
        <w:sz w:val="20"/>
        <w:szCs w:val="20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35" w:rsidRDefault="007D22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FD"/>
    <w:rsid w:val="00011DB1"/>
    <w:rsid w:val="00096E99"/>
    <w:rsid w:val="00157D8D"/>
    <w:rsid w:val="00195FC3"/>
    <w:rsid w:val="002F05FD"/>
    <w:rsid w:val="0034232D"/>
    <w:rsid w:val="00392880"/>
    <w:rsid w:val="003977CC"/>
    <w:rsid w:val="00447EF7"/>
    <w:rsid w:val="004D710C"/>
    <w:rsid w:val="00552150"/>
    <w:rsid w:val="00652F0B"/>
    <w:rsid w:val="006672FD"/>
    <w:rsid w:val="00690575"/>
    <w:rsid w:val="00754C4F"/>
    <w:rsid w:val="0076469D"/>
    <w:rsid w:val="007973E2"/>
    <w:rsid w:val="007B682E"/>
    <w:rsid w:val="007D2235"/>
    <w:rsid w:val="00801084"/>
    <w:rsid w:val="00803FD4"/>
    <w:rsid w:val="00804BB7"/>
    <w:rsid w:val="0081462E"/>
    <w:rsid w:val="008229D2"/>
    <w:rsid w:val="00870641"/>
    <w:rsid w:val="008F63C2"/>
    <w:rsid w:val="00964241"/>
    <w:rsid w:val="00976EFA"/>
    <w:rsid w:val="00996EE8"/>
    <w:rsid w:val="00A0194D"/>
    <w:rsid w:val="00A81C91"/>
    <w:rsid w:val="00AF1738"/>
    <w:rsid w:val="00BC170C"/>
    <w:rsid w:val="00BD00E7"/>
    <w:rsid w:val="00D04266"/>
    <w:rsid w:val="00E720E8"/>
    <w:rsid w:val="00EA6C60"/>
    <w:rsid w:val="00EF2330"/>
    <w:rsid w:val="00F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34860"/>
  <w15:chartTrackingRefBased/>
  <w15:docId w15:val="{2FF4837E-AC3B-4FAC-8506-B8CA336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A6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EA6C60"/>
    <w:rPr>
      <w:rFonts w:ascii="Courier New" w:eastAsia="Times New Roman" w:hAnsi="Courier New" w:cs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A6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C60"/>
  </w:style>
  <w:style w:type="paragraph" w:styleId="Rodap">
    <w:name w:val="footer"/>
    <w:basedOn w:val="Normal"/>
    <w:link w:val="RodapChar"/>
    <w:uiPriority w:val="99"/>
    <w:unhideWhenUsed/>
    <w:rsid w:val="00EA6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fsp.usp.br/Hygeia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1277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wolneyconde</dc:creator>
  <cp:keywords/>
  <dc:description/>
  <cp:lastModifiedBy>Wolney Conde</cp:lastModifiedBy>
  <cp:revision>12</cp:revision>
  <dcterms:created xsi:type="dcterms:W3CDTF">2017-06-05T09:29:00Z</dcterms:created>
  <dcterms:modified xsi:type="dcterms:W3CDTF">2017-06-11T17:58:00Z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197402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