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549DA" w:rsidRDefault="00B34021">
      <w:pPr>
        <w:widowControl w:val="0"/>
        <w:spacing w:after="160" w:line="259" w:lineRule="auto"/>
        <w:jc w:val="center"/>
        <w:rPr>
          <w:rFonts w:ascii="Times New Roman" w:eastAsia="Times New Roman" w:hAnsi="Times New Roman" w:cs="Times New Roman"/>
        </w:rPr>
      </w:pPr>
      <w:r>
        <w:rPr>
          <w:noProof/>
        </w:rPr>
        <w:drawing>
          <wp:inline distT="0" distB="0" distL="0" distR="0">
            <wp:extent cx="956684" cy="1022825"/>
            <wp:effectExtent l="0" t="0" r="0" b="0"/>
            <wp:docPr id="1" name="image2.gif" descr="15fev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gif" descr="15fev14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56684" cy="10228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3549DA" w:rsidRDefault="00B34021">
      <w:pPr>
        <w:widowControl w:val="0"/>
        <w:spacing w:after="160" w:line="259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Escola Politécnica da Universidade de São Paulo</w:t>
      </w:r>
    </w:p>
    <w:p w:rsidR="003549DA" w:rsidRDefault="00B34021">
      <w:pPr>
        <w:widowControl w:val="0"/>
        <w:spacing w:after="160" w:line="259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PMR3100 - Introdução à Engenharia Mecatrônica </w:t>
      </w:r>
    </w:p>
    <w:p w:rsidR="00E05ADF" w:rsidRDefault="00E05ADF">
      <w:pPr>
        <w:widowControl w:val="0"/>
        <w:spacing w:after="160" w:line="259" w:lineRule="auto"/>
        <w:jc w:val="center"/>
        <w:rPr>
          <w:b/>
          <w:sz w:val="28"/>
          <w:szCs w:val="28"/>
        </w:rPr>
      </w:pPr>
    </w:p>
    <w:p w:rsidR="003549DA" w:rsidRDefault="003549DA">
      <w:pPr>
        <w:widowControl w:val="0"/>
        <w:spacing w:after="160" w:line="259" w:lineRule="auto"/>
        <w:jc w:val="center"/>
        <w:rPr>
          <w:b/>
          <w:sz w:val="28"/>
          <w:szCs w:val="28"/>
        </w:rPr>
      </w:pPr>
    </w:p>
    <w:p w:rsidR="003549DA" w:rsidRDefault="003549DA">
      <w:pPr>
        <w:widowControl w:val="0"/>
        <w:spacing w:after="160" w:line="259" w:lineRule="auto"/>
        <w:jc w:val="center"/>
        <w:rPr>
          <w:b/>
          <w:sz w:val="28"/>
          <w:szCs w:val="28"/>
        </w:rPr>
      </w:pPr>
    </w:p>
    <w:p w:rsidR="003549DA" w:rsidRDefault="00B34021">
      <w:pPr>
        <w:widowControl w:val="0"/>
        <w:spacing w:after="160" w:line="259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Turma 11 - Tópico 3 - Grupo 1:</w:t>
      </w:r>
    </w:p>
    <w:p w:rsidR="003549DA" w:rsidRDefault="00B34021">
      <w:pPr>
        <w:widowControl w:val="0"/>
        <w:shd w:val="clear" w:color="auto" w:fill="FEFEFE"/>
        <w:spacing w:before="280" w:line="360" w:lineRule="auto"/>
        <w:ind w:left="-3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Arthur Fender Coelho </w:t>
      </w:r>
      <w:proofErr w:type="spellStart"/>
      <w:r>
        <w:rPr>
          <w:b/>
          <w:sz w:val="24"/>
          <w:szCs w:val="24"/>
        </w:rPr>
        <w:t>Bucker</w:t>
      </w:r>
      <w:proofErr w:type="spellEnd"/>
    </w:p>
    <w:p w:rsidR="003549DA" w:rsidRDefault="00B34021">
      <w:pPr>
        <w:spacing w:line="360" w:lineRule="auto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Gabriel Lopes Rodrigues</w:t>
      </w:r>
    </w:p>
    <w:p w:rsidR="003549DA" w:rsidRDefault="00B34021">
      <w:pPr>
        <w:spacing w:line="360" w:lineRule="auto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Gustavo Marangoni </w:t>
      </w:r>
      <w:proofErr w:type="spellStart"/>
      <w:r>
        <w:rPr>
          <w:b/>
          <w:sz w:val="24"/>
          <w:szCs w:val="24"/>
        </w:rPr>
        <w:t>Rubo</w:t>
      </w:r>
      <w:proofErr w:type="spellEnd"/>
    </w:p>
    <w:p w:rsidR="003549DA" w:rsidRDefault="00B34021">
      <w:pPr>
        <w:spacing w:line="360" w:lineRule="auto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Lucas Oliveira Reis</w:t>
      </w:r>
    </w:p>
    <w:p w:rsidR="003549DA" w:rsidRDefault="00B34021">
      <w:pPr>
        <w:spacing w:line="360" w:lineRule="auto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Pedro Bueno </w:t>
      </w:r>
      <w:proofErr w:type="spellStart"/>
      <w:r>
        <w:rPr>
          <w:b/>
          <w:sz w:val="24"/>
          <w:szCs w:val="24"/>
        </w:rPr>
        <w:t>Carvalhaes</w:t>
      </w:r>
      <w:proofErr w:type="spellEnd"/>
    </w:p>
    <w:p w:rsidR="003549DA" w:rsidRDefault="00B34021">
      <w:pPr>
        <w:spacing w:line="360" w:lineRule="auto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Vitor Amaral </w:t>
      </w:r>
      <w:proofErr w:type="spellStart"/>
      <w:r>
        <w:rPr>
          <w:b/>
          <w:sz w:val="24"/>
          <w:szCs w:val="24"/>
        </w:rPr>
        <w:t>Kiguchi</w:t>
      </w:r>
      <w:proofErr w:type="spellEnd"/>
    </w:p>
    <w:p w:rsidR="003549DA" w:rsidRDefault="003549DA">
      <w:pPr>
        <w:widowControl w:val="0"/>
        <w:shd w:val="clear" w:color="auto" w:fill="FEFEFE"/>
        <w:spacing w:before="80" w:after="280" w:line="259" w:lineRule="auto"/>
        <w:ind w:left="375"/>
        <w:jc w:val="center"/>
        <w:rPr>
          <w:b/>
          <w:sz w:val="32"/>
          <w:szCs w:val="32"/>
        </w:rPr>
      </w:pPr>
    </w:p>
    <w:p w:rsidR="003549DA" w:rsidRDefault="003549DA">
      <w:pPr>
        <w:widowControl w:val="0"/>
        <w:spacing w:after="160" w:line="259" w:lineRule="auto"/>
        <w:jc w:val="center"/>
        <w:rPr>
          <w:b/>
          <w:sz w:val="28"/>
          <w:szCs w:val="28"/>
        </w:rPr>
      </w:pPr>
    </w:p>
    <w:p w:rsidR="003549DA" w:rsidRDefault="003549DA">
      <w:pPr>
        <w:widowControl w:val="0"/>
        <w:spacing w:after="160" w:line="259" w:lineRule="auto"/>
        <w:jc w:val="center"/>
        <w:rPr>
          <w:b/>
          <w:sz w:val="28"/>
          <w:szCs w:val="28"/>
        </w:rPr>
      </w:pPr>
    </w:p>
    <w:p w:rsidR="003549DA" w:rsidRDefault="003549DA">
      <w:pPr>
        <w:widowControl w:val="0"/>
        <w:spacing w:after="160" w:line="259" w:lineRule="auto"/>
        <w:jc w:val="center"/>
        <w:rPr>
          <w:b/>
          <w:sz w:val="28"/>
          <w:szCs w:val="28"/>
        </w:rPr>
      </w:pPr>
    </w:p>
    <w:p w:rsidR="003549DA" w:rsidRDefault="003549DA">
      <w:pPr>
        <w:widowControl w:val="0"/>
        <w:spacing w:after="160" w:line="259" w:lineRule="auto"/>
        <w:jc w:val="center"/>
        <w:rPr>
          <w:b/>
          <w:sz w:val="28"/>
          <w:szCs w:val="28"/>
        </w:rPr>
      </w:pPr>
    </w:p>
    <w:p w:rsidR="003549DA" w:rsidRDefault="003549DA">
      <w:pPr>
        <w:widowControl w:val="0"/>
        <w:spacing w:after="160" w:line="259" w:lineRule="auto"/>
        <w:jc w:val="center"/>
        <w:rPr>
          <w:b/>
          <w:sz w:val="28"/>
          <w:szCs w:val="28"/>
        </w:rPr>
      </w:pPr>
    </w:p>
    <w:p w:rsidR="003549DA" w:rsidRDefault="00B34021">
      <w:pPr>
        <w:widowControl w:val="0"/>
        <w:spacing w:after="160" w:line="259" w:lineRule="auto"/>
        <w:jc w:val="center"/>
        <w:rPr>
          <w:b/>
          <w:sz w:val="28"/>
          <w:szCs w:val="28"/>
        </w:rPr>
      </w:pPr>
      <w:r>
        <w:rPr>
          <w:b/>
          <w:sz w:val="32"/>
          <w:szCs w:val="32"/>
        </w:rPr>
        <w:t>Relatório Final - Projeto DUMBO</w:t>
      </w:r>
    </w:p>
    <w:p w:rsidR="003549DA" w:rsidRDefault="003549DA">
      <w:pPr>
        <w:widowControl w:val="0"/>
        <w:spacing w:after="160" w:line="259" w:lineRule="auto"/>
        <w:jc w:val="center"/>
        <w:rPr>
          <w:b/>
          <w:sz w:val="28"/>
          <w:szCs w:val="28"/>
        </w:rPr>
      </w:pPr>
    </w:p>
    <w:p w:rsidR="003549DA" w:rsidRDefault="003549DA">
      <w:pPr>
        <w:widowControl w:val="0"/>
        <w:spacing w:after="160" w:line="259" w:lineRule="auto"/>
        <w:rPr>
          <w:b/>
          <w:sz w:val="28"/>
          <w:szCs w:val="28"/>
        </w:rPr>
      </w:pPr>
    </w:p>
    <w:p w:rsidR="003549DA" w:rsidRDefault="00B34021">
      <w:pPr>
        <w:widowControl w:val="0"/>
        <w:spacing w:after="160" w:line="259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São Paulo</w:t>
      </w:r>
    </w:p>
    <w:p w:rsidR="003549DA" w:rsidRDefault="00B34021">
      <w:pPr>
        <w:widowControl w:val="0"/>
        <w:spacing w:after="160" w:line="259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Junho de 2017</w:t>
      </w:r>
    </w:p>
    <w:p w:rsidR="003549DA" w:rsidRDefault="00B34021">
      <w:pPr>
        <w:jc w:val="both"/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</w:p>
    <w:p w:rsidR="003549DA" w:rsidRDefault="00B34021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SUMÁRIO</w:t>
      </w:r>
    </w:p>
    <w:p w:rsidR="003549DA" w:rsidRDefault="003549DA">
      <w:pPr>
        <w:jc w:val="center"/>
        <w:rPr>
          <w:b/>
          <w:sz w:val="28"/>
          <w:szCs w:val="28"/>
        </w:rPr>
      </w:pPr>
    </w:p>
    <w:p w:rsidR="003549DA" w:rsidRDefault="003549DA">
      <w:pPr>
        <w:jc w:val="center"/>
        <w:rPr>
          <w:b/>
          <w:sz w:val="28"/>
          <w:szCs w:val="28"/>
        </w:rPr>
      </w:pPr>
    </w:p>
    <w:p w:rsidR="003549DA" w:rsidRDefault="00B34021">
      <w:pPr>
        <w:numPr>
          <w:ilvl w:val="0"/>
          <w:numId w:val="10"/>
        </w:numPr>
        <w:ind w:hanging="360"/>
        <w:contextualSpacing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LISTA DE IDEIAS, PROJECT STATEMENT DA IDEIA ESCOLHIDA E REQUISÍTOS</w:t>
      </w:r>
    </w:p>
    <w:p w:rsidR="003549DA" w:rsidRDefault="00B34021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</w:t>
      </w:r>
      <w:r>
        <w:rPr>
          <w:sz w:val="24"/>
          <w:szCs w:val="24"/>
        </w:rPr>
        <w:t>1.1. LISTA DE IDEIAS E PROJECT STATEMENT</w:t>
      </w:r>
      <w:r>
        <w:rPr>
          <w:b/>
          <w:sz w:val="24"/>
          <w:szCs w:val="24"/>
        </w:rPr>
        <w:t xml:space="preserve"> </w:t>
      </w:r>
    </w:p>
    <w:p w:rsidR="003549DA" w:rsidRDefault="00B34021">
      <w:p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 xml:space="preserve">     1.2. REQUISITOS E CRITÉRIOS DO </w:t>
      </w:r>
      <w:r>
        <w:rPr>
          <w:color w:val="393939"/>
          <w:sz w:val="24"/>
          <w:szCs w:val="24"/>
          <w:shd w:val="clear" w:color="auto" w:fill="FEFEFE"/>
        </w:rPr>
        <w:t xml:space="preserve">CAPTADOR SONORO DIRECIONAL </w:t>
      </w:r>
    </w:p>
    <w:p w:rsidR="003549DA" w:rsidRDefault="00B34021">
      <w:pPr>
        <w:numPr>
          <w:ilvl w:val="0"/>
          <w:numId w:val="10"/>
        </w:numPr>
        <w:ind w:hanging="360"/>
        <w:contextualSpacing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MATRIZ DE DECISÃO </w:t>
      </w:r>
    </w:p>
    <w:p w:rsidR="003549DA" w:rsidRDefault="00B34021">
      <w:pPr>
        <w:numPr>
          <w:ilvl w:val="0"/>
          <w:numId w:val="10"/>
        </w:numPr>
        <w:ind w:hanging="360"/>
        <w:contextualSpacing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PLANEJAMENTO DA PRODUÇÃO</w:t>
      </w:r>
    </w:p>
    <w:p w:rsidR="003549DA" w:rsidRDefault="00B34021">
      <w:pPr>
        <w:numPr>
          <w:ilvl w:val="0"/>
          <w:numId w:val="10"/>
        </w:numPr>
        <w:ind w:hanging="360"/>
        <w:contextualSpacing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REFLEXÃO DA FABRICAÇÃO</w:t>
      </w:r>
    </w:p>
    <w:p w:rsidR="003549DA" w:rsidRDefault="00B34021">
      <w:pPr>
        <w:numPr>
          <w:ilvl w:val="0"/>
          <w:numId w:val="10"/>
        </w:numPr>
        <w:ind w:hanging="360"/>
        <w:contextualSpacing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PÚBLICO ALVO E FINANÇAS</w:t>
      </w:r>
    </w:p>
    <w:p w:rsidR="003549DA" w:rsidRDefault="00B34021">
      <w:pPr>
        <w:numPr>
          <w:ilvl w:val="0"/>
          <w:numId w:val="10"/>
        </w:numPr>
        <w:ind w:hanging="360"/>
        <w:contextualSpacing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PITCH</w:t>
      </w:r>
    </w:p>
    <w:p w:rsidR="003549DA" w:rsidRDefault="003549DA">
      <w:pPr>
        <w:jc w:val="both"/>
        <w:rPr>
          <w:sz w:val="24"/>
          <w:szCs w:val="24"/>
        </w:rPr>
      </w:pPr>
    </w:p>
    <w:p w:rsidR="003549DA" w:rsidRDefault="003549DA">
      <w:pPr>
        <w:jc w:val="both"/>
        <w:rPr>
          <w:sz w:val="24"/>
          <w:szCs w:val="24"/>
        </w:rPr>
      </w:pPr>
    </w:p>
    <w:p w:rsidR="003549DA" w:rsidRDefault="003549DA">
      <w:pPr>
        <w:jc w:val="both"/>
        <w:rPr>
          <w:sz w:val="24"/>
          <w:szCs w:val="24"/>
        </w:rPr>
      </w:pPr>
    </w:p>
    <w:p w:rsidR="003549DA" w:rsidRDefault="003549DA">
      <w:pPr>
        <w:jc w:val="both"/>
        <w:rPr>
          <w:sz w:val="24"/>
          <w:szCs w:val="24"/>
        </w:rPr>
      </w:pPr>
    </w:p>
    <w:p w:rsidR="003549DA" w:rsidRDefault="003549DA">
      <w:pPr>
        <w:jc w:val="both"/>
        <w:rPr>
          <w:sz w:val="24"/>
          <w:szCs w:val="24"/>
        </w:rPr>
      </w:pPr>
    </w:p>
    <w:p w:rsidR="003549DA" w:rsidRDefault="003549DA">
      <w:pPr>
        <w:jc w:val="both"/>
        <w:rPr>
          <w:sz w:val="24"/>
          <w:szCs w:val="24"/>
        </w:rPr>
      </w:pPr>
    </w:p>
    <w:p w:rsidR="003549DA" w:rsidRDefault="003549DA">
      <w:pPr>
        <w:jc w:val="both"/>
        <w:rPr>
          <w:sz w:val="24"/>
          <w:szCs w:val="24"/>
        </w:rPr>
      </w:pPr>
    </w:p>
    <w:p w:rsidR="003549DA" w:rsidRDefault="003549DA">
      <w:pPr>
        <w:jc w:val="both"/>
        <w:rPr>
          <w:sz w:val="24"/>
          <w:szCs w:val="24"/>
        </w:rPr>
      </w:pPr>
    </w:p>
    <w:p w:rsidR="003549DA" w:rsidRDefault="003549DA">
      <w:pPr>
        <w:jc w:val="both"/>
        <w:rPr>
          <w:sz w:val="24"/>
          <w:szCs w:val="24"/>
        </w:rPr>
      </w:pPr>
    </w:p>
    <w:p w:rsidR="003549DA" w:rsidRDefault="003549DA">
      <w:pPr>
        <w:jc w:val="both"/>
        <w:rPr>
          <w:sz w:val="24"/>
          <w:szCs w:val="24"/>
        </w:rPr>
      </w:pPr>
    </w:p>
    <w:p w:rsidR="003549DA" w:rsidRDefault="003549DA">
      <w:pPr>
        <w:jc w:val="both"/>
        <w:rPr>
          <w:sz w:val="24"/>
          <w:szCs w:val="24"/>
        </w:rPr>
      </w:pPr>
    </w:p>
    <w:p w:rsidR="003549DA" w:rsidRDefault="003549DA">
      <w:pPr>
        <w:jc w:val="both"/>
        <w:rPr>
          <w:sz w:val="24"/>
          <w:szCs w:val="24"/>
        </w:rPr>
      </w:pPr>
    </w:p>
    <w:p w:rsidR="003549DA" w:rsidRDefault="003549DA">
      <w:pPr>
        <w:jc w:val="both"/>
        <w:rPr>
          <w:sz w:val="24"/>
          <w:szCs w:val="24"/>
        </w:rPr>
      </w:pPr>
    </w:p>
    <w:p w:rsidR="003549DA" w:rsidRDefault="003549DA">
      <w:pPr>
        <w:jc w:val="both"/>
        <w:rPr>
          <w:sz w:val="24"/>
          <w:szCs w:val="24"/>
        </w:rPr>
      </w:pPr>
    </w:p>
    <w:p w:rsidR="003549DA" w:rsidRDefault="003549DA">
      <w:pPr>
        <w:jc w:val="both"/>
        <w:rPr>
          <w:sz w:val="24"/>
          <w:szCs w:val="24"/>
        </w:rPr>
      </w:pPr>
    </w:p>
    <w:p w:rsidR="003549DA" w:rsidRDefault="003549DA">
      <w:pPr>
        <w:jc w:val="both"/>
        <w:rPr>
          <w:sz w:val="24"/>
          <w:szCs w:val="24"/>
        </w:rPr>
      </w:pPr>
    </w:p>
    <w:p w:rsidR="003549DA" w:rsidRDefault="003549DA">
      <w:pPr>
        <w:jc w:val="both"/>
        <w:rPr>
          <w:sz w:val="24"/>
          <w:szCs w:val="24"/>
        </w:rPr>
      </w:pPr>
    </w:p>
    <w:p w:rsidR="003549DA" w:rsidRDefault="003549DA">
      <w:pPr>
        <w:jc w:val="both"/>
        <w:rPr>
          <w:sz w:val="24"/>
          <w:szCs w:val="24"/>
        </w:rPr>
      </w:pPr>
    </w:p>
    <w:p w:rsidR="003549DA" w:rsidRDefault="003549DA">
      <w:pPr>
        <w:jc w:val="both"/>
        <w:rPr>
          <w:sz w:val="24"/>
          <w:szCs w:val="24"/>
        </w:rPr>
      </w:pPr>
    </w:p>
    <w:p w:rsidR="003549DA" w:rsidRDefault="003549DA">
      <w:pPr>
        <w:jc w:val="both"/>
        <w:rPr>
          <w:sz w:val="24"/>
          <w:szCs w:val="24"/>
        </w:rPr>
      </w:pPr>
    </w:p>
    <w:p w:rsidR="003549DA" w:rsidRDefault="003549DA">
      <w:pPr>
        <w:jc w:val="both"/>
        <w:rPr>
          <w:sz w:val="24"/>
          <w:szCs w:val="24"/>
        </w:rPr>
      </w:pPr>
    </w:p>
    <w:p w:rsidR="003549DA" w:rsidRDefault="003549DA">
      <w:pPr>
        <w:jc w:val="both"/>
        <w:rPr>
          <w:sz w:val="24"/>
          <w:szCs w:val="24"/>
        </w:rPr>
      </w:pPr>
    </w:p>
    <w:p w:rsidR="003549DA" w:rsidRDefault="003549DA">
      <w:pPr>
        <w:jc w:val="both"/>
        <w:rPr>
          <w:sz w:val="24"/>
          <w:szCs w:val="24"/>
        </w:rPr>
      </w:pPr>
    </w:p>
    <w:p w:rsidR="003549DA" w:rsidRDefault="003549DA">
      <w:pPr>
        <w:jc w:val="both"/>
        <w:rPr>
          <w:sz w:val="24"/>
          <w:szCs w:val="24"/>
        </w:rPr>
      </w:pPr>
    </w:p>
    <w:p w:rsidR="003549DA" w:rsidRDefault="003549DA">
      <w:pPr>
        <w:jc w:val="both"/>
        <w:rPr>
          <w:sz w:val="24"/>
          <w:szCs w:val="24"/>
        </w:rPr>
      </w:pPr>
    </w:p>
    <w:p w:rsidR="003549DA" w:rsidRDefault="003549DA">
      <w:pPr>
        <w:jc w:val="both"/>
        <w:rPr>
          <w:sz w:val="24"/>
          <w:szCs w:val="24"/>
        </w:rPr>
      </w:pPr>
    </w:p>
    <w:p w:rsidR="003549DA" w:rsidRDefault="003549DA">
      <w:pPr>
        <w:jc w:val="both"/>
        <w:rPr>
          <w:sz w:val="24"/>
          <w:szCs w:val="24"/>
        </w:rPr>
      </w:pPr>
    </w:p>
    <w:p w:rsidR="003549DA" w:rsidRDefault="003549DA">
      <w:pPr>
        <w:jc w:val="both"/>
        <w:rPr>
          <w:sz w:val="24"/>
          <w:szCs w:val="24"/>
        </w:rPr>
      </w:pPr>
    </w:p>
    <w:p w:rsidR="003549DA" w:rsidRDefault="003549DA">
      <w:pPr>
        <w:jc w:val="both"/>
        <w:rPr>
          <w:sz w:val="24"/>
          <w:szCs w:val="24"/>
        </w:rPr>
      </w:pPr>
    </w:p>
    <w:p w:rsidR="003549DA" w:rsidRDefault="003549DA">
      <w:pPr>
        <w:jc w:val="both"/>
        <w:rPr>
          <w:sz w:val="24"/>
          <w:szCs w:val="24"/>
        </w:rPr>
      </w:pPr>
    </w:p>
    <w:p w:rsidR="003549DA" w:rsidRDefault="00B34021">
      <w:pPr>
        <w:numPr>
          <w:ilvl w:val="0"/>
          <w:numId w:val="7"/>
        </w:numPr>
        <w:ind w:hanging="360"/>
        <w:contextualSpacing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LISTA DE IDEIAS, PROJECT STATEMENT DA IDEIA ESCOLHIDA E REQUISÍTOS</w:t>
      </w:r>
    </w:p>
    <w:p w:rsidR="003549DA" w:rsidRDefault="003549DA">
      <w:pPr>
        <w:rPr>
          <w:b/>
          <w:sz w:val="28"/>
          <w:szCs w:val="28"/>
        </w:rPr>
      </w:pPr>
    </w:p>
    <w:p w:rsidR="003549DA" w:rsidRDefault="00B34021">
      <w:pPr>
        <w:jc w:val="center"/>
        <w:rPr>
          <w:sz w:val="28"/>
          <w:szCs w:val="28"/>
        </w:rPr>
      </w:pPr>
      <w:r>
        <w:rPr>
          <w:sz w:val="28"/>
          <w:szCs w:val="28"/>
        </w:rPr>
        <w:t>1.1 LISTA DE IDEIAS E PROJECT STATEMENTS</w:t>
      </w:r>
    </w:p>
    <w:p w:rsidR="003549DA" w:rsidRDefault="003549DA">
      <w:pPr>
        <w:jc w:val="center"/>
        <w:rPr>
          <w:b/>
          <w:sz w:val="28"/>
          <w:szCs w:val="28"/>
        </w:rPr>
      </w:pPr>
    </w:p>
    <w:p w:rsidR="003549DA" w:rsidRDefault="003549DA">
      <w:pPr>
        <w:jc w:val="both"/>
        <w:rPr>
          <w:sz w:val="28"/>
          <w:szCs w:val="28"/>
        </w:rPr>
      </w:pPr>
    </w:p>
    <w:p w:rsidR="003549DA" w:rsidRDefault="00B34021">
      <w:pPr>
        <w:spacing w:line="360" w:lineRule="auto"/>
        <w:rPr>
          <w:b/>
          <w:color w:val="393939"/>
          <w:sz w:val="24"/>
          <w:szCs w:val="24"/>
          <w:shd w:val="clear" w:color="auto" w:fill="FEFEFE"/>
        </w:rPr>
      </w:pPr>
      <w:r>
        <w:rPr>
          <w:b/>
          <w:color w:val="393939"/>
          <w:sz w:val="24"/>
          <w:szCs w:val="24"/>
          <w:shd w:val="clear" w:color="auto" w:fill="FEFEFE"/>
        </w:rPr>
        <w:t xml:space="preserve"> - Capa para celular com suporte horizontal e função de amplificação sonora</w:t>
      </w:r>
    </w:p>
    <w:p w:rsidR="003549DA" w:rsidRDefault="003549DA">
      <w:pPr>
        <w:spacing w:line="360" w:lineRule="auto"/>
        <w:rPr>
          <w:b/>
          <w:color w:val="393939"/>
          <w:sz w:val="24"/>
          <w:szCs w:val="24"/>
          <w:shd w:val="clear" w:color="auto" w:fill="FEFEFE"/>
        </w:rPr>
      </w:pPr>
    </w:p>
    <w:p w:rsidR="003549DA" w:rsidRDefault="00B34021">
      <w:pPr>
        <w:spacing w:line="360" w:lineRule="auto"/>
        <w:rPr>
          <w:color w:val="393939"/>
          <w:sz w:val="24"/>
          <w:szCs w:val="24"/>
          <w:shd w:val="clear" w:color="auto" w:fill="FEFEFE"/>
        </w:rPr>
      </w:pPr>
      <w:r>
        <w:rPr>
          <w:color w:val="393939"/>
          <w:sz w:val="24"/>
          <w:szCs w:val="24"/>
          <w:shd w:val="clear" w:color="auto" w:fill="FEFEFE"/>
        </w:rPr>
        <w:tab/>
      </w:r>
      <w:r>
        <w:rPr>
          <w:color w:val="393939"/>
          <w:sz w:val="24"/>
          <w:szCs w:val="24"/>
          <w:shd w:val="clear" w:color="auto" w:fill="FEFEFE"/>
        </w:rPr>
        <w:t>Pensamos em juntar diversas funções em um só produto: proteção do celular e suporte para o celular na posição horizontal para multimídia, além de possuir um amplificador de som. Seu público alvo seria o consumidor médio e seria utilizado quando o usuário p</w:t>
      </w:r>
      <w:r>
        <w:rPr>
          <w:color w:val="393939"/>
          <w:sz w:val="24"/>
          <w:szCs w:val="24"/>
          <w:shd w:val="clear" w:color="auto" w:fill="FEFEFE"/>
        </w:rPr>
        <w:t>recisasse assistir vídeos sem a necessidade de segurar o celular e ter seu som amplificado e direcionado.</w:t>
      </w:r>
    </w:p>
    <w:p w:rsidR="003549DA" w:rsidRDefault="003549DA">
      <w:pPr>
        <w:spacing w:line="360" w:lineRule="auto"/>
        <w:rPr>
          <w:b/>
          <w:color w:val="393939"/>
          <w:sz w:val="24"/>
          <w:szCs w:val="24"/>
          <w:shd w:val="clear" w:color="auto" w:fill="FEFEFE"/>
        </w:rPr>
      </w:pPr>
    </w:p>
    <w:p w:rsidR="003549DA" w:rsidRDefault="00B34021">
      <w:pPr>
        <w:spacing w:line="360" w:lineRule="auto"/>
        <w:rPr>
          <w:b/>
          <w:color w:val="393939"/>
          <w:sz w:val="24"/>
          <w:szCs w:val="24"/>
          <w:shd w:val="clear" w:color="auto" w:fill="FEFEFE"/>
        </w:rPr>
      </w:pPr>
      <w:r>
        <w:rPr>
          <w:b/>
          <w:color w:val="393939"/>
          <w:sz w:val="24"/>
          <w:szCs w:val="24"/>
          <w:shd w:val="clear" w:color="auto" w:fill="FEFEFE"/>
        </w:rPr>
        <w:t xml:space="preserve"> - Cinema individual </w:t>
      </w:r>
    </w:p>
    <w:p w:rsidR="003549DA" w:rsidRDefault="003549DA">
      <w:pPr>
        <w:spacing w:line="360" w:lineRule="auto"/>
        <w:rPr>
          <w:color w:val="393939"/>
          <w:sz w:val="24"/>
          <w:szCs w:val="24"/>
          <w:shd w:val="clear" w:color="auto" w:fill="FEFEFE"/>
        </w:rPr>
      </w:pPr>
    </w:p>
    <w:p w:rsidR="003549DA" w:rsidRDefault="00B34021">
      <w:pPr>
        <w:spacing w:line="360" w:lineRule="auto"/>
        <w:ind w:firstLine="720"/>
        <w:rPr>
          <w:color w:val="393939"/>
          <w:sz w:val="24"/>
          <w:szCs w:val="24"/>
          <w:shd w:val="clear" w:color="auto" w:fill="FEFEFE"/>
        </w:rPr>
      </w:pPr>
      <w:r>
        <w:rPr>
          <w:color w:val="393939"/>
          <w:sz w:val="24"/>
          <w:szCs w:val="24"/>
          <w:shd w:val="clear" w:color="auto" w:fill="FEFEFE"/>
        </w:rPr>
        <w:t>Para esse produto, pensamos em algo cômodo, que permita que o usuário consiga reproduzir e assistir vídeos sem a necessidade d</w:t>
      </w:r>
      <w:r>
        <w:rPr>
          <w:color w:val="393939"/>
          <w:sz w:val="24"/>
          <w:szCs w:val="24"/>
          <w:shd w:val="clear" w:color="auto" w:fill="FEFEFE"/>
        </w:rPr>
        <w:t xml:space="preserve">e segurar o celular estando deitado repousando. Para tanto, nesse produto, que se assemelha a uma pequena mesa, haverá uma janela em que o usuário verá a tela. É destinado para o consumidor médio que deseja utilizar seu celular deitado na cama, sem correr </w:t>
      </w:r>
      <w:r>
        <w:rPr>
          <w:color w:val="393939"/>
          <w:sz w:val="24"/>
          <w:szCs w:val="24"/>
          <w:shd w:val="clear" w:color="auto" w:fill="FEFEFE"/>
        </w:rPr>
        <w:t>o risco de ele cair em sua cara.</w:t>
      </w:r>
    </w:p>
    <w:p w:rsidR="003549DA" w:rsidRDefault="003549DA">
      <w:pPr>
        <w:spacing w:line="360" w:lineRule="auto"/>
        <w:rPr>
          <w:color w:val="393939"/>
          <w:sz w:val="24"/>
          <w:szCs w:val="24"/>
          <w:shd w:val="clear" w:color="auto" w:fill="FEFEFE"/>
        </w:rPr>
      </w:pPr>
    </w:p>
    <w:p w:rsidR="003549DA" w:rsidRDefault="00B34021">
      <w:pPr>
        <w:spacing w:line="360" w:lineRule="auto"/>
        <w:rPr>
          <w:b/>
          <w:color w:val="393939"/>
          <w:sz w:val="24"/>
          <w:szCs w:val="24"/>
          <w:shd w:val="clear" w:color="auto" w:fill="FEFEFE"/>
        </w:rPr>
      </w:pPr>
      <w:r>
        <w:rPr>
          <w:b/>
          <w:color w:val="393939"/>
          <w:sz w:val="24"/>
          <w:szCs w:val="24"/>
          <w:shd w:val="clear" w:color="auto" w:fill="FEFEFE"/>
        </w:rPr>
        <w:t xml:space="preserve">- </w:t>
      </w:r>
      <w:proofErr w:type="spellStart"/>
      <w:proofErr w:type="gramStart"/>
      <w:r>
        <w:rPr>
          <w:b/>
          <w:color w:val="393939"/>
          <w:sz w:val="24"/>
          <w:szCs w:val="24"/>
          <w:shd w:val="clear" w:color="auto" w:fill="FEFEFE"/>
        </w:rPr>
        <w:t>All-in</w:t>
      </w:r>
      <w:proofErr w:type="spellEnd"/>
      <w:proofErr w:type="gramEnd"/>
      <w:r>
        <w:rPr>
          <w:b/>
          <w:color w:val="393939"/>
          <w:sz w:val="24"/>
          <w:szCs w:val="24"/>
          <w:shd w:val="clear" w:color="auto" w:fill="FEFEFE"/>
        </w:rPr>
        <w:t xml:space="preserve"> portátil</w:t>
      </w:r>
    </w:p>
    <w:p w:rsidR="003549DA" w:rsidRDefault="003549DA">
      <w:pPr>
        <w:spacing w:line="360" w:lineRule="auto"/>
        <w:rPr>
          <w:color w:val="393939"/>
          <w:sz w:val="24"/>
          <w:szCs w:val="24"/>
          <w:shd w:val="clear" w:color="auto" w:fill="FEFEFE"/>
        </w:rPr>
      </w:pPr>
    </w:p>
    <w:p w:rsidR="003549DA" w:rsidRDefault="00B34021">
      <w:pPr>
        <w:spacing w:line="360" w:lineRule="auto"/>
        <w:rPr>
          <w:color w:val="393939"/>
          <w:sz w:val="24"/>
          <w:szCs w:val="24"/>
          <w:shd w:val="clear" w:color="auto" w:fill="FEFEFE"/>
        </w:rPr>
      </w:pPr>
      <w:r>
        <w:rPr>
          <w:color w:val="393939"/>
          <w:sz w:val="24"/>
          <w:szCs w:val="24"/>
          <w:shd w:val="clear" w:color="auto" w:fill="FEFEFE"/>
        </w:rPr>
        <w:tab/>
        <w:t>Uma caixa portátil na qual o usuário armazenaria seu celular, carregador, fone de ouvido, etc. O produto teria um suporte para os cabos. Seu público alvo seria pessoas que viajam muito e ficam incomodad</w:t>
      </w:r>
      <w:r w:rsidR="00E05ADF">
        <w:rPr>
          <w:color w:val="393939"/>
          <w:sz w:val="24"/>
          <w:szCs w:val="24"/>
          <w:shd w:val="clear" w:color="auto" w:fill="FEFEFE"/>
        </w:rPr>
        <w:t>as com a quantidade de cabos</w:t>
      </w:r>
      <w:r>
        <w:rPr>
          <w:color w:val="393939"/>
          <w:sz w:val="24"/>
          <w:szCs w:val="24"/>
          <w:shd w:val="clear" w:color="auto" w:fill="FEFEFE"/>
        </w:rPr>
        <w:t xml:space="preserve"> que ficam embaralhados no transporte. A caixa poderia ser vendida em rodoviárias e aeroportos, por ser portátil, barato e facilmente descartável.</w:t>
      </w:r>
    </w:p>
    <w:p w:rsidR="00E05ADF" w:rsidRDefault="00E05ADF">
      <w:pPr>
        <w:spacing w:line="360" w:lineRule="auto"/>
        <w:rPr>
          <w:color w:val="393939"/>
          <w:sz w:val="24"/>
          <w:szCs w:val="24"/>
          <w:shd w:val="clear" w:color="auto" w:fill="FEFEFE"/>
        </w:rPr>
      </w:pPr>
    </w:p>
    <w:p w:rsidR="00E05ADF" w:rsidRDefault="00E05ADF">
      <w:pPr>
        <w:spacing w:line="360" w:lineRule="auto"/>
        <w:rPr>
          <w:color w:val="393939"/>
          <w:sz w:val="24"/>
          <w:szCs w:val="24"/>
          <w:shd w:val="clear" w:color="auto" w:fill="FEFEFE"/>
        </w:rPr>
      </w:pPr>
    </w:p>
    <w:p w:rsidR="00E05ADF" w:rsidRDefault="00E05ADF">
      <w:pPr>
        <w:spacing w:line="360" w:lineRule="auto"/>
        <w:rPr>
          <w:color w:val="393939"/>
          <w:sz w:val="24"/>
          <w:szCs w:val="24"/>
          <w:shd w:val="clear" w:color="auto" w:fill="FEFEFE"/>
        </w:rPr>
      </w:pPr>
    </w:p>
    <w:p w:rsidR="003549DA" w:rsidRDefault="003549DA">
      <w:pPr>
        <w:spacing w:line="360" w:lineRule="auto"/>
        <w:rPr>
          <w:b/>
          <w:color w:val="393939"/>
          <w:sz w:val="24"/>
          <w:szCs w:val="24"/>
          <w:shd w:val="clear" w:color="auto" w:fill="FEFEFE"/>
        </w:rPr>
      </w:pPr>
    </w:p>
    <w:p w:rsidR="003549DA" w:rsidRDefault="00B34021">
      <w:pPr>
        <w:spacing w:line="360" w:lineRule="auto"/>
        <w:rPr>
          <w:b/>
          <w:color w:val="393939"/>
          <w:sz w:val="24"/>
          <w:szCs w:val="24"/>
          <w:shd w:val="clear" w:color="auto" w:fill="FEFEFE"/>
        </w:rPr>
      </w:pPr>
      <w:r>
        <w:rPr>
          <w:b/>
          <w:color w:val="393939"/>
          <w:sz w:val="24"/>
          <w:szCs w:val="24"/>
          <w:shd w:val="clear" w:color="auto" w:fill="FEFEFE"/>
        </w:rPr>
        <w:lastRenderedPageBreak/>
        <w:t xml:space="preserve"> - Mouse</w:t>
      </w:r>
    </w:p>
    <w:p w:rsidR="00E05ADF" w:rsidRDefault="00E05ADF">
      <w:pPr>
        <w:spacing w:line="360" w:lineRule="auto"/>
        <w:rPr>
          <w:b/>
          <w:color w:val="393939"/>
          <w:sz w:val="24"/>
          <w:szCs w:val="24"/>
          <w:shd w:val="clear" w:color="auto" w:fill="FEFEFE"/>
        </w:rPr>
      </w:pPr>
    </w:p>
    <w:p w:rsidR="003549DA" w:rsidRDefault="00B34021">
      <w:pPr>
        <w:spacing w:line="360" w:lineRule="auto"/>
        <w:rPr>
          <w:color w:val="393939"/>
          <w:sz w:val="24"/>
          <w:szCs w:val="24"/>
          <w:shd w:val="clear" w:color="auto" w:fill="FEFEFE"/>
        </w:rPr>
      </w:pPr>
      <w:r>
        <w:rPr>
          <w:b/>
          <w:color w:val="393939"/>
          <w:sz w:val="24"/>
          <w:szCs w:val="24"/>
          <w:shd w:val="clear" w:color="auto" w:fill="FEFEFE"/>
        </w:rPr>
        <w:tab/>
      </w:r>
      <w:r>
        <w:rPr>
          <w:color w:val="393939"/>
          <w:sz w:val="24"/>
          <w:szCs w:val="24"/>
          <w:shd w:val="clear" w:color="auto" w:fill="FEFEFE"/>
        </w:rPr>
        <w:t>Uma capa na qual o celular tornar-se-ia capaz de deslizar facilmente</w:t>
      </w:r>
      <w:r>
        <w:rPr>
          <w:color w:val="393939"/>
          <w:sz w:val="24"/>
          <w:szCs w:val="24"/>
          <w:shd w:val="clear" w:color="auto" w:fill="FEFEFE"/>
        </w:rPr>
        <w:t xml:space="preserve"> sobre uma superfície plana e, com o auxílio da câmera e do flash, poderia se tornar um mouse. O produto visa a praticidade de não se precisar carregar um mouse e seu público alvo são pessoas que vivem carregando notebooks e que gostam de utilizar mouse, s</w:t>
      </w:r>
      <w:r>
        <w:rPr>
          <w:color w:val="393939"/>
          <w:sz w:val="24"/>
          <w:szCs w:val="24"/>
          <w:shd w:val="clear" w:color="auto" w:fill="FEFEFE"/>
        </w:rPr>
        <w:t>em a necessidade de carregá-lo junto.</w:t>
      </w:r>
    </w:p>
    <w:p w:rsidR="003549DA" w:rsidRDefault="003549DA">
      <w:pPr>
        <w:spacing w:line="360" w:lineRule="auto"/>
        <w:rPr>
          <w:b/>
          <w:color w:val="393939"/>
          <w:sz w:val="24"/>
          <w:szCs w:val="24"/>
          <w:shd w:val="clear" w:color="auto" w:fill="FEFEFE"/>
        </w:rPr>
      </w:pPr>
    </w:p>
    <w:p w:rsidR="003549DA" w:rsidRDefault="00B34021">
      <w:pPr>
        <w:spacing w:line="360" w:lineRule="auto"/>
        <w:rPr>
          <w:b/>
          <w:color w:val="393939"/>
          <w:sz w:val="24"/>
          <w:szCs w:val="24"/>
          <w:shd w:val="clear" w:color="auto" w:fill="FEFEFE"/>
        </w:rPr>
      </w:pPr>
      <w:r>
        <w:rPr>
          <w:b/>
          <w:color w:val="393939"/>
          <w:sz w:val="24"/>
          <w:szCs w:val="24"/>
          <w:shd w:val="clear" w:color="auto" w:fill="FEFEFE"/>
        </w:rPr>
        <w:t xml:space="preserve"> - Suporte para usar o celular enquanto carrega</w:t>
      </w:r>
    </w:p>
    <w:p w:rsidR="003549DA" w:rsidRDefault="003549DA">
      <w:pPr>
        <w:spacing w:line="360" w:lineRule="auto"/>
        <w:rPr>
          <w:b/>
          <w:color w:val="393939"/>
          <w:sz w:val="24"/>
          <w:szCs w:val="24"/>
          <w:shd w:val="clear" w:color="auto" w:fill="FEFEFE"/>
        </w:rPr>
      </w:pPr>
    </w:p>
    <w:p w:rsidR="003549DA" w:rsidRDefault="00B34021">
      <w:pPr>
        <w:spacing w:line="360" w:lineRule="auto"/>
        <w:rPr>
          <w:color w:val="393939"/>
          <w:sz w:val="24"/>
          <w:szCs w:val="24"/>
          <w:shd w:val="clear" w:color="auto" w:fill="FEFEFE"/>
        </w:rPr>
      </w:pPr>
      <w:r>
        <w:rPr>
          <w:b/>
          <w:color w:val="393939"/>
          <w:sz w:val="24"/>
          <w:szCs w:val="24"/>
          <w:shd w:val="clear" w:color="auto" w:fill="FEFEFE"/>
        </w:rPr>
        <w:tab/>
      </w:r>
      <w:r>
        <w:rPr>
          <w:color w:val="393939"/>
          <w:sz w:val="24"/>
          <w:szCs w:val="24"/>
          <w:shd w:val="clear" w:color="auto" w:fill="FEFEFE"/>
        </w:rPr>
        <w:t>Tivemos a ideia de criar um suporte ajustável para diferentes celulares para colocar embaixo do conector com o intuito de se usar o celular no modo vertical enquanto e</w:t>
      </w:r>
      <w:r>
        <w:rPr>
          <w:color w:val="393939"/>
          <w:sz w:val="24"/>
          <w:szCs w:val="24"/>
          <w:shd w:val="clear" w:color="auto" w:fill="FEFEFE"/>
        </w:rPr>
        <w:t xml:space="preserve">le carrega. Ele foi criado para pessoas que gostam de usar o celular perto </w:t>
      </w:r>
      <w:r w:rsidR="00E05ADF">
        <w:rPr>
          <w:color w:val="393939"/>
          <w:sz w:val="24"/>
          <w:szCs w:val="24"/>
          <w:shd w:val="clear" w:color="auto" w:fill="FEFEFE"/>
        </w:rPr>
        <w:t>da tomada e que querem apoiá-lo</w:t>
      </w:r>
      <w:r>
        <w:rPr>
          <w:color w:val="393939"/>
          <w:sz w:val="24"/>
          <w:szCs w:val="24"/>
          <w:shd w:val="clear" w:color="auto" w:fill="FEFEFE"/>
        </w:rPr>
        <w:t xml:space="preserve"> sem causar dano no cabo.</w:t>
      </w:r>
    </w:p>
    <w:p w:rsidR="003549DA" w:rsidRDefault="003549DA">
      <w:pPr>
        <w:spacing w:line="360" w:lineRule="auto"/>
        <w:rPr>
          <w:color w:val="393939"/>
          <w:sz w:val="24"/>
          <w:szCs w:val="24"/>
          <w:shd w:val="clear" w:color="auto" w:fill="FEFEFE"/>
        </w:rPr>
      </w:pPr>
    </w:p>
    <w:p w:rsidR="003549DA" w:rsidRDefault="00B34021">
      <w:pPr>
        <w:spacing w:line="360" w:lineRule="auto"/>
        <w:rPr>
          <w:b/>
          <w:color w:val="393939"/>
          <w:sz w:val="24"/>
          <w:szCs w:val="24"/>
          <w:shd w:val="clear" w:color="auto" w:fill="FEFEFE"/>
        </w:rPr>
      </w:pPr>
      <w:r>
        <w:rPr>
          <w:b/>
          <w:color w:val="393939"/>
          <w:sz w:val="24"/>
          <w:szCs w:val="24"/>
          <w:shd w:val="clear" w:color="auto" w:fill="FEFEFE"/>
        </w:rPr>
        <w:t xml:space="preserve"> - Captador Sonoro Direcional </w:t>
      </w:r>
    </w:p>
    <w:p w:rsidR="003549DA" w:rsidRDefault="003549DA">
      <w:pPr>
        <w:spacing w:line="360" w:lineRule="auto"/>
        <w:rPr>
          <w:b/>
          <w:color w:val="393939"/>
          <w:sz w:val="24"/>
          <w:szCs w:val="24"/>
          <w:shd w:val="clear" w:color="auto" w:fill="FEFEFE"/>
        </w:rPr>
      </w:pPr>
    </w:p>
    <w:p w:rsidR="003549DA" w:rsidRDefault="00B34021">
      <w:pPr>
        <w:spacing w:line="360" w:lineRule="auto"/>
        <w:rPr>
          <w:sz w:val="24"/>
          <w:szCs w:val="24"/>
        </w:rPr>
      </w:pPr>
      <w:r>
        <w:rPr>
          <w:b/>
          <w:color w:val="393939"/>
          <w:sz w:val="24"/>
          <w:szCs w:val="24"/>
          <w:shd w:val="clear" w:color="auto" w:fill="FEFEFE"/>
        </w:rPr>
        <w:tab/>
      </w:r>
      <w:r>
        <w:rPr>
          <w:sz w:val="24"/>
          <w:szCs w:val="24"/>
        </w:rPr>
        <w:t>O produto tem como objetivo ampliar o sinal sonoro de uma direção específica utilizando u</w:t>
      </w:r>
      <w:r>
        <w:rPr>
          <w:sz w:val="24"/>
          <w:szCs w:val="24"/>
        </w:rPr>
        <w:t>m microfone de fone de ouvido. Com isso, visa reduzir ruídos e barulhos indesejados, focando apenas em uma fonte sonora a certa distância. Além disso, o produto deve ser capaz de se movimentar independente do celular.</w:t>
      </w:r>
    </w:p>
    <w:p w:rsidR="003549DA" w:rsidRDefault="003549DA">
      <w:pPr>
        <w:spacing w:line="360" w:lineRule="auto"/>
        <w:rPr>
          <w:sz w:val="24"/>
          <w:szCs w:val="24"/>
        </w:rPr>
      </w:pPr>
    </w:p>
    <w:p w:rsidR="003549DA" w:rsidRDefault="00B34021">
      <w:pPr>
        <w:spacing w:line="360" w:lineRule="auto"/>
        <w:jc w:val="center"/>
        <w:rPr>
          <w:color w:val="393939"/>
          <w:sz w:val="28"/>
          <w:szCs w:val="28"/>
          <w:shd w:val="clear" w:color="auto" w:fill="FEFEFE"/>
        </w:rPr>
      </w:pPr>
      <w:r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 xml:space="preserve">1.2 REQUISITOS E CRITÉRIOS DO </w:t>
      </w:r>
      <w:r>
        <w:rPr>
          <w:color w:val="393939"/>
          <w:sz w:val="28"/>
          <w:szCs w:val="28"/>
          <w:shd w:val="clear" w:color="auto" w:fill="FEFEFE"/>
        </w:rPr>
        <w:t>CAPTAD</w:t>
      </w:r>
      <w:r>
        <w:rPr>
          <w:color w:val="393939"/>
          <w:sz w:val="28"/>
          <w:szCs w:val="28"/>
          <w:shd w:val="clear" w:color="auto" w:fill="FEFEFE"/>
        </w:rPr>
        <w:t xml:space="preserve">OR SONORO DIRECIONAL </w:t>
      </w:r>
    </w:p>
    <w:p w:rsidR="003549DA" w:rsidRDefault="00B34021">
      <w:pPr>
        <w:numPr>
          <w:ilvl w:val="0"/>
          <w:numId w:val="5"/>
        </w:numPr>
        <w:ind w:hanging="360"/>
        <w:contextualSpacing/>
        <w:rPr>
          <w:sz w:val="24"/>
          <w:szCs w:val="24"/>
        </w:rPr>
      </w:pPr>
      <w:r>
        <w:rPr>
          <w:sz w:val="24"/>
          <w:szCs w:val="24"/>
        </w:rPr>
        <w:t>Peso menor que 400g</w:t>
      </w:r>
    </w:p>
    <w:p w:rsidR="003549DA" w:rsidRDefault="00B34021">
      <w:pPr>
        <w:numPr>
          <w:ilvl w:val="0"/>
          <w:numId w:val="5"/>
        </w:numPr>
        <w:ind w:hanging="360"/>
        <w:contextualSpacing/>
        <w:rPr>
          <w:sz w:val="24"/>
          <w:szCs w:val="24"/>
        </w:rPr>
      </w:pPr>
      <w:r>
        <w:rPr>
          <w:sz w:val="24"/>
          <w:szCs w:val="24"/>
        </w:rPr>
        <w:t>Haste de sustentação do direcionador com dimensões próprias para ser segurado por uma mão*</w:t>
      </w:r>
    </w:p>
    <w:p w:rsidR="003549DA" w:rsidRDefault="00B34021">
      <w:pPr>
        <w:numPr>
          <w:ilvl w:val="0"/>
          <w:numId w:val="5"/>
        </w:numPr>
        <w:ind w:hanging="360"/>
        <w:contextualSpacing/>
        <w:rPr>
          <w:sz w:val="24"/>
          <w:szCs w:val="24"/>
        </w:rPr>
      </w:pPr>
      <w:r>
        <w:rPr>
          <w:sz w:val="24"/>
          <w:szCs w:val="24"/>
        </w:rPr>
        <w:t>Quando desmontado deve ter uma área que não exceda a área de uma folha A4 (21cm, 29cm)</w:t>
      </w:r>
    </w:p>
    <w:p w:rsidR="003549DA" w:rsidRDefault="00B34021">
      <w:pPr>
        <w:numPr>
          <w:ilvl w:val="0"/>
          <w:numId w:val="5"/>
        </w:numPr>
        <w:ind w:hanging="360"/>
        <w:contextualSpacing/>
        <w:rPr>
          <w:sz w:val="24"/>
          <w:szCs w:val="24"/>
        </w:rPr>
      </w:pPr>
      <w:r>
        <w:rPr>
          <w:sz w:val="24"/>
          <w:szCs w:val="24"/>
        </w:rPr>
        <w:t>Diâmetro aberto menor que 30cm</w:t>
      </w:r>
    </w:p>
    <w:p w:rsidR="003549DA" w:rsidRDefault="00B34021">
      <w:pPr>
        <w:numPr>
          <w:ilvl w:val="0"/>
          <w:numId w:val="5"/>
        </w:numPr>
        <w:ind w:hanging="360"/>
        <w:contextualSpacing/>
        <w:rPr>
          <w:sz w:val="24"/>
          <w:szCs w:val="24"/>
        </w:rPr>
      </w:pPr>
      <w:r>
        <w:rPr>
          <w:sz w:val="24"/>
          <w:szCs w:val="24"/>
        </w:rPr>
        <w:t xml:space="preserve">Funcionar com no mínimo os modelos de fone padrões da Apple e da Samsung com microfone embutido. </w:t>
      </w:r>
    </w:p>
    <w:p w:rsidR="003549DA" w:rsidRDefault="00B34021">
      <w:pPr>
        <w:numPr>
          <w:ilvl w:val="0"/>
          <w:numId w:val="5"/>
        </w:numPr>
        <w:ind w:hanging="360"/>
        <w:contextualSpacing/>
        <w:rPr>
          <w:sz w:val="24"/>
          <w:szCs w:val="24"/>
        </w:rPr>
      </w:pPr>
      <w:r>
        <w:rPr>
          <w:sz w:val="24"/>
          <w:szCs w:val="24"/>
        </w:rPr>
        <w:t>Com montagem em menos de 5min para um usuário comum</w:t>
      </w:r>
    </w:p>
    <w:p w:rsidR="003549DA" w:rsidRDefault="00B34021">
      <w:pPr>
        <w:numPr>
          <w:ilvl w:val="0"/>
          <w:numId w:val="5"/>
        </w:numPr>
        <w:ind w:hanging="360"/>
        <w:contextualSpacing/>
        <w:rPr>
          <w:sz w:val="24"/>
          <w:szCs w:val="24"/>
        </w:rPr>
      </w:pPr>
      <w:r>
        <w:rPr>
          <w:sz w:val="24"/>
          <w:szCs w:val="24"/>
        </w:rPr>
        <w:t>Estrutura dentro do cone sonoro que sustente o microfone do fone de ouvido</w:t>
      </w:r>
    </w:p>
    <w:p w:rsidR="003549DA" w:rsidRDefault="00B34021">
      <w:pPr>
        <w:numPr>
          <w:ilvl w:val="0"/>
          <w:numId w:val="5"/>
        </w:numPr>
        <w:ind w:hanging="360"/>
        <w:contextualSpacing/>
        <w:rPr>
          <w:sz w:val="24"/>
          <w:szCs w:val="24"/>
        </w:rPr>
      </w:pPr>
      <w:r>
        <w:rPr>
          <w:sz w:val="24"/>
          <w:szCs w:val="24"/>
        </w:rPr>
        <w:t>Ser capaz de captar sinais de á</w:t>
      </w:r>
      <w:r>
        <w:rPr>
          <w:sz w:val="24"/>
          <w:szCs w:val="24"/>
        </w:rPr>
        <w:t>udios com pelo menos 60dBs emitidos por uma fonte de 1mW distância de 7.5m</w:t>
      </w:r>
    </w:p>
    <w:p w:rsidR="003549DA" w:rsidRDefault="00B34021">
      <w:pPr>
        <w:rPr>
          <w:sz w:val="24"/>
          <w:szCs w:val="24"/>
        </w:rPr>
      </w:pPr>
      <w:r>
        <w:rPr>
          <w:sz w:val="24"/>
          <w:szCs w:val="24"/>
        </w:rPr>
        <w:lastRenderedPageBreak/>
        <w:t>* métrica e valores quantificados a serem definidos</w:t>
      </w:r>
    </w:p>
    <w:p w:rsidR="003549DA" w:rsidRDefault="003549DA">
      <w:pPr>
        <w:rPr>
          <w:sz w:val="24"/>
          <w:szCs w:val="24"/>
        </w:rPr>
      </w:pPr>
    </w:p>
    <w:p w:rsidR="003549DA" w:rsidRDefault="003549DA">
      <w:pPr>
        <w:rPr>
          <w:sz w:val="24"/>
          <w:szCs w:val="24"/>
        </w:rPr>
      </w:pPr>
    </w:p>
    <w:p w:rsidR="003549DA" w:rsidRDefault="00B34021">
      <w:pPr>
        <w:rPr>
          <w:sz w:val="24"/>
          <w:szCs w:val="24"/>
        </w:rPr>
        <w:sectPr w:rsidR="003549DA">
          <w:pgSz w:w="11909" w:h="16834"/>
          <w:pgMar w:top="1440" w:right="1440" w:bottom="1440" w:left="1440" w:header="0" w:footer="720" w:gutter="0"/>
          <w:pgNumType w:start="1"/>
          <w:cols w:space="720"/>
        </w:sectPr>
      </w:pPr>
      <w:r>
        <w:rPr>
          <w:sz w:val="24"/>
          <w:szCs w:val="24"/>
        </w:rPr>
        <w:t>Critérios:</w:t>
      </w:r>
    </w:p>
    <w:p w:rsidR="003549DA" w:rsidRDefault="00B34021">
      <w:pPr>
        <w:numPr>
          <w:ilvl w:val="0"/>
          <w:numId w:val="3"/>
        </w:numPr>
        <w:ind w:hanging="360"/>
        <w:contextualSpacing/>
        <w:rPr>
          <w:sz w:val="24"/>
          <w:szCs w:val="24"/>
        </w:rPr>
      </w:pPr>
      <w:r>
        <w:rPr>
          <w:sz w:val="24"/>
          <w:szCs w:val="24"/>
        </w:rPr>
        <w:t>Facilidade de montagem</w:t>
      </w:r>
    </w:p>
    <w:p w:rsidR="003549DA" w:rsidRDefault="00B34021">
      <w:pPr>
        <w:numPr>
          <w:ilvl w:val="0"/>
          <w:numId w:val="3"/>
        </w:numPr>
        <w:ind w:hanging="360"/>
        <w:contextualSpacing/>
        <w:rPr>
          <w:sz w:val="24"/>
          <w:szCs w:val="24"/>
        </w:rPr>
      </w:pPr>
      <w:r>
        <w:rPr>
          <w:sz w:val="24"/>
          <w:szCs w:val="24"/>
        </w:rPr>
        <w:t>Portabilidade</w:t>
      </w:r>
    </w:p>
    <w:p w:rsidR="003549DA" w:rsidRDefault="00B34021">
      <w:pPr>
        <w:numPr>
          <w:ilvl w:val="0"/>
          <w:numId w:val="3"/>
        </w:numPr>
        <w:ind w:hanging="360"/>
        <w:contextualSpacing/>
        <w:rPr>
          <w:sz w:val="24"/>
          <w:szCs w:val="24"/>
        </w:rPr>
      </w:pPr>
      <w:r>
        <w:rPr>
          <w:sz w:val="24"/>
          <w:szCs w:val="24"/>
        </w:rPr>
        <w:t>Custo</w:t>
      </w:r>
    </w:p>
    <w:p w:rsidR="003549DA" w:rsidRDefault="00B34021">
      <w:pPr>
        <w:numPr>
          <w:ilvl w:val="0"/>
          <w:numId w:val="3"/>
        </w:numPr>
        <w:ind w:hanging="360"/>
        <w:contextualSpacing/>
        <w:rPr>
          <w:sz w:val="24"/>
          <w:szCs w:val="24"/>
        </w:rPr>
      </w:pPr>
      <w:r>
        <w:rPr>
          <w:sz w:val="24"/>
          <w:szCs w:val="24"/>
        </w:rPr>
        <w:t>Qualidade sonora</w:t>
      </w:r>
    </w:p>
    <w:p w:rsidR="003549DA" w:rsidRDefault="00B34021">
      <w:pPr>
        <w:numPr>
          <w:ilvl w:val="0"/>
          <w:numId w:val="3"/>
        </w:numPr>
        <w:ind w:hanging="360"/>
        <w:contextualSpacing/>
        <w:rPr>
          <w:sz w:val="24"/>
          <w:szCs w:val="24"/>
        </w:rPr>
      </w:pPr>
      <w:r>
        <w:rPr>
          <w:sz w:val="24"/>
          <w:szCs w:val="24"/>
        </w:rPr>
        <w:t>Peso</w:t>
      </w:r>
    </w:p>
    <w:p w:rsidR="003549DA" w:rsidRDefault="00B34021">
      <w:pPr>
        <w:numPr>
          <w:ilvl w:val="0"/>
          <w:numId w:val="3"/>
        </w:numPr>
        <w:ind w:hanging="360"/>
        <w:contextualSpacing/>
        <w:rPr>
          <w:sz w:val="24"/>
          <w:szCs w:val="24"/>
        </w:rPr>
        <w:sectPr w:rsidR="003549DA">
          <w:type w:val="continuous"/>
          <w:pgSz w:w="11909" w:h="16834"/>
          <w:pgMar w:top="1440" w:right="1440" w:bottom="1440" w:left="1440" w:header="0" w:footer="720" w:gutter="0"/>
          <w:cols w:num="2" w:space="720" w:equalWidth="0">
            <w:col w:w="4152" w:space="720"/>
            <w:col w:w="4152" w:space="0"/>
          </w:cols>
        </w:sectPr>
      </w:pPr>
      <w:r>
        <w:rPr>
          <w:sz w:val="24"/>
          <w:szCs w:val="24"/>
        </w:rPr>
        <w:t>Ser ergonômico</w:t>
      </w:r>
    </w:p>
    <w:p w:rsidR="003549DA" w:rsidRDefault="003549DA">
      <w:pPr>
        <w:spacing w:line="360" w:lineRule="auto"/>
        <w:rPr>
          <w:color w:val="393939"/>
          <w:sz w:val="24"/>
          <w:szCs w:val="24"/>
          <w:shd w:val="clear" w:color="auto" w:fill="FEFEFE"/>
        </w:rPr>
      </w:pPr>
    </w:p>
    <w:p w:rsidR="003549DA" w:rsidRDefault="003549DA">
      <w:pPr>
        <w:spacing w:line="360" w:lineRule="auto"/>
        <w:rPr>
          <w:color w:val="393939"/>
          <w:sz w:val="24"/>
          <w:szCs w:val="24"/>
          <w:shd w:val="clear" w:color="auto" w:fill="FEFEFE"/>
        </w:rPr>
      </w:pPr>
    </w:p>
    <w:p w:rsidR="003549DA" w:rsidRDefault="00B34021">
      <w:pPr>
        <w:spacing w:line="360" w:lineRule="auto"/>
        <w:ind w:left="2955"/>
        <w:rPr>
          <w:b/>
          <w:color w:val="393939"/>
          <w:sz w:val="28"/>
          <w:szCs w:val="28"/>
          <w:shd w:val="clear" w:color="auto" w:fill="FEFEFE"/>
        </w:rPr>
      </w:pPr>
      <w:r>
        <w:rPr>
          <w:b/>
          <w:color w:val="393939"/>
          <w:sz w:val="28"/>
          <w:szCs w:val="28"/>
          <w:shd w:val="clear" w:color="auto" w:fill="FEFEFE"/>
        </w:rPr>
        <w:t>2. Matriz de decisão:</w:t>
      </w:r>
    </w:p>
    <w:p w:rsidR="003549DA" w:rsidRDefault="003549DA">
      <w:pPr>
        <w:jc w:val="both"/>
        <w:rPr>
          <w:color w:val="393939"/>
          <w:sz w:val="28"/>
          <w:szCs w:val="28"/>
          <w:shd w:val="clear" w:color="auto" w:fill="FEFEFE"/>
        </w:rPr>
      </w:pPr>
    </w:p>
    <w:tbl>
      <w:tblPr>
        <w:tblStyle w:val="a"/>
        <w:tblW w:w="8940" w:type="dxa"/>
        <w:tblInd w:w="4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600" w:firstRow="0" w:lastRow="0" w:firstColumn="0" w:lastColumn="0" w:noHBand="1" w:noVBand="1"/>
      </w:tblPr>
      <w:tblGrid>
        <w:gridCol w:w="1575"/>
        <w:gridCol w:w="2025"/>
        <w:gridCol w:w="735"/>
        <w:gridCol w:w="1620"/>
        <w:gridCol w:w="1290"/>
        <w:gridCol w:w="870"/>
        <w:gridCol w:w="825"/>
      </w:tblGrid>
      <w:tr w:rsidR="003549D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0"/>
        </w:trPr>
        <w:tc>
          <w:tcPr>
            <w:tcW w:w="8940" w:type="dxa"/>
            <w:gridSpan w:val="7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color w:val="1F497D"/>
                <w:sz w:val="30"/>
                <w:szCs w:val="30"/>
              </w:rPr>
              <w:t>Matriz de correlações</w:t>
            </w:r>
          </w:p>
        </w:tc>
      </w:tr>
      <w:tr w:rsidR="003549D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/>
        </w:trPr>
        <w:tc>
          <w:tcPr>
            <w:tcW w:w="1575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>Critérios</w:t>
            </w:r>
          </w:p>
        </w:tc>
        <w:tc>
          <w:tcPr>
            <w:tcW w:w="202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rPr>
                <w:rFonts w:ascii="Calibri" w:eastAsia="Calibri" w:hAnsi="Calibri" w:cs="Calibri"/>
                <w:sz w:val="20"/>
                <w:szCs w:val="20"/>
              </w:rPr>
            </w:pPr>
            <w:proofErr w:type="gramStart"/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>qualidade</w:t>
            </w:r>
            <w:proofErr w:type="gramEnd"/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 xml:space="preserve"> sonora</w:t>
            </w:r>
          </w:p>
        </w:tc>
        <w:tc>
          <w:tcPr>
            <w:tcW w:w="73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rPr>
                <w:rFonts w:ascii="Calibri" w:eastAsia="Calibri" w:hAnsi="Calibri" w:cs="Calibri"/>
                <w:sz w:val="20"/>
                <w:szCs w:val="20"/>
              </w:rPr>
            </w:pPr>
            <w:proofErr w:type="gramStart"/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>custo</w:t>
            </w:r>
            <w:proofErr w:type="gramEnd"/>
          </w:p>
        </w:tc>
        <w:tc>
          <w:tcPr>
            <w:tcW w:w="162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rPr>
                <w:rFonts w:ascii="Calibri" w:eastAsia="Calibri" w:hAnsi="Calibri" w:cs="Calibri"/>
                <w:sz w:val="20"/>
                <w:szCs w:val="20"/>
              </w:rPr>
            </w:pPr>
            <w:proofErr w:type="gramStart"/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>portabilidade</w:t>
            </w:r>
            <w:proofErr w:type="gramEnd"/>
          </w:p>
        </w:tc>
        <w:tc>
          <w:tcPr>
            <w:tcW w:w="129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rPr>
                <w:rFonts w:ascii="Calibri" w:eastAsia="Calibri" w:hAnsi="Calibri" w:cs="Calibri"/>
                <w:sz w:val="20"/>
                <w:szCs w:val="20"/>
              </w:rPr>
            </w:pPr>
            <w:proofErr w:type="gramStart"/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>montagem</w:t>
            </w:r>
            <w:proofErr w:type="gramEnd"/>
          </w:p>
        </w:tc>
        <w:tc>
          <w:tcPr>
            <w:tcW w:w="87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rPr>
                <w:rFonts w:ascii="Calibri" w:eastAsia="Calibri" w:hAnsi="Calibri" w:cs="Calibri"/>
                <w:sz w:val="20"/>
                <w:szCs w:val="20"/>
              </w:rPr>
            </w:pPr>
            <w:proofErr w:type="gramStart"/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>design</w:t>
            </w:r>
            <w:proofErr w:type="gramEnd"/>
          </w:p>
        </w:tc>
        <w:tc>
          <w:tcPr>
            <w:tcW w:w="82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rPr>
                <w:rFonts w:ascii="Calibri" w:eastAsia="Calibri" w:hAnsi="Calibri" w:cs="Calibri"/>
                <w:sz w:val="20"/>
                <w:szCs w:val="20"/>
              </w:rPr>
            </w:pPr>
            <w:proofErr w:type="gramStart"/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>massa</w:t>
            </w:r>
            <w:proofErr w:type="gramEnd"/>
          </w:p>
        </w:tc>
      </w:tr>
      <w:tr w:rsidR="003549D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/>
        </w:trPr>
        <w:tc>
          <w:tcPr>
            <w:tcW w:w="1575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rPr>
                <w:rFonts w:ascii="Calibri" w:eastAsia="Calibri" w:hAnsi="Calibri" w:cs="Calibri"/>
                <w:sz w:val="20"/>
                <w:szCs w:val="20"/>
              </w:rPr>
            </w:pPr>
            <w:proofErr w:type="gramStart"/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>qualidade</w:t>
            </w:r>
            <w:proofErr w:type="gramEnd"/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 xml:space="preserve"> sonora</w:t>
            </w:r>
          </w:p>
        </w:tc>
        <w:tc>
          <w:tcPr>
            <w:tcW w:w="202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1,00</w:t>
            </w:r>
          </w:p>
        </w:tc>
        <w:tc>
          <w:tcPr>
            <w:tcW w:w="73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2CC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2,00</w:t>
            </w:r>
          </w:p>
        </w:tc>
        <w:tc>
          <w:tcPr>
            <w:tcW w:w="162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2CC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3,00</w:t>
            </w:r>
          </w:p>
        </w:tc>
        <w:tc>
          <w:tcPr>
            <w:tcW w:w="129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2CC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4,00</w:t>
            </w:r>
          </w:p>
        </w:tc>
        <w:tc>
          <w:tcPr>
            <w:tcW w:w="87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2CC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7,00</w:t>
            </w:r>
          </w:p>
        </w:tc>
        <w:tc>
          <w:tcPr>
            <w:tcW w:w="82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2CC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10,00</w:t>
            </w:r>
          </w:p>
        </w:tc>
      </w:tr>
      <w:tr w:rsidR="003549D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/>
        </w:trPr>
        <w:tc>
          <w:tcPr>
            <w:tcW w:w="1575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rPr>
                <w:rFonts w:ascii="Calibri" w:eastAsia="Calibri" w:hAnsi="Calibri" w:cs="Calibri"/>
                <w:sz w:val="20"/>
                <w:szCs w:val="20"/>
              </w:rPr>
            </w:pPr>
            <w:proofErr w:type="gramStart"/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>custo</w:t>
            </w:r>
            <w:proofErr w:type="gramEnd"/>
          </w:p>
        </w:tc>
        <w:tc>
          <w:tcPr>
            <w:tcW w:w="202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0,50</w:t>
            </w:r>
          </w:p>
        </w:tc>
        <w:tc>
          <w:tcPr>
            <w:tcW w:w="73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1,00</w:t>
            </w:r>
          </w:p>
        </w:tc>
        <w:tc>
          <w:tcPr>
            <w:tcW w:w="162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2CC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0,80</w:t>
            </w:r>
          </w:p>
        </w:tc>
        <w:tc>
          <w:tcPr>
            <w:tcW w:w="129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2CC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1,00</w:t>
            </w:r>
          </w:p>
        </w:tc>
        <w:tc>
          <w:tcPr>
            <w:tcW w:w="87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2CC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5,00</w:t>
            </w:r>
          </w:p>
        </w:tc>
        <w:tc>
          <w:tcPr>
            <w:tcW w:w="82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2CC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8,00</w:t>
            </w:r>
          </w:p>
        </w:tc>
      </w:tr>
      <w:tr w:rsidR="003549D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/>
        </w:trPr>
        <w:tc>
          <w:tcPr>
            <w:tcW w:w="1575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rPr>
                <w:rFonts w:ascii="Calibri" w:eastAsia="Calibri" w:hAnsi="Calibri" w:cs="Calibri"/>
                <w:sz w:val="20"/>
                <w:szCs w:val="20"/>
              </w:rPr>
            </w:pPr>
            <w:proofErr w:type="gramStart"/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>portabilidade</w:t>
            </w:r>
            <w:proofErr w:type="gramEnd"/>
          </w:p>
        </w:tc>
        <w:tc>
          <w:tcPr>
            <w:tcW w:w="202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0,33</w:t>
            </w:r>
          </w:p>
        </w:tc>
        <w:tc>
          <w:tcPr>
            <w:tcW w:w="73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1,25</w:t>
            </w:r>
          </w:p>
        </w:tc>
        <w:tc>
          <w:tcPr>
            <w:tcW w:w="162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1,00</w:t>
            </w:r>
          </w:p>
        </w:tc>
        <w:tc>
          <w:tcPr>
            <w:tcW w:w="129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2CC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1,00</w:t>
            </w:r>
          </w:p>
        </w:tc>
        <w:tc>
          <w:tcPr>
            <w:tcW w:w="87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2CC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7,00</w:t>
            </w:r>
          </w:p>
        </w:tc>
        <w:tc>
          <w:tcPr>
            <w:tcW w:w="82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2CC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6,00</w:t>
            </w:r>
          </w:p>
        </w:tc>
      </w:tr>
      <w:tr w:rsidR="003549D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/>
        </w:trPr>
        <w:tc>
          <w:tcPr>
            <w:tcW w:w="1575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rPr>
                <w:rFonts w:ascii="Calibri" w:eastAsia="Calibri" w:hAnsi="Calibri" w:cs="Calibri"/>
                <w:sz w:val="20"/>
                <w:szCs w:val="20"/>
              </w:rPr>
            </w:pPr>
            <w:proofErr w:type="gramStart"/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>montagem</w:t>
            </w:r>
            <w:proofErr w:type="gramEnd"/>
          </w:p>
        </w:tc>
        <w:tc>
          <w:tcPr>
            <w:tcW w:w="202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0,25</w:t>
            </w:r>
          </w:p>
        </w:tc>
        <w:tc>
          <w:tcPr>
            <w:tcW w:w="73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1,00</w:t>
            </w:r>
          </w:p>
        </w:tc>
        <w:tc>
          <w:tcPr>
            <w:tcW w:w="162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1,00</w:t>
            </w:r>
          </w:p>
        </w:tc>
        <w:tc>
          <w:tcPr>
            <w:tcW w:w="129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1,00</w:t>
            </w:r>
          </w:p>
        </w:tc>
        <w:tc>
          <w:tcPr>
            <w:tcW w:w="87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2CC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6,00</w:t>
            </w:r>
          </w:p>
        </w:tc>
        <w:tc>
          <w:tcPr>
            <w:tcW w:w="82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2CC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5,00</w:t>
            </w:r>
          </w:p>
        </w:tc>
      </w:tr>
      <w:tr w:rsidR="003549D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/>
        </w:trPr>
        <w:tc>
          <w:tcPr>
            <w:tcW w:w="1575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rPr>
                <w:rFonts w:ascii="Calibri" w:eastAsia="Calibri" w:hAnsi="Calibri" w:cs="Calibri"/>
                <w:sz w:val="20"/>
                <w:szCs w:val="20"/>
              </w:rPr>
            </w:pPr>
            <w:proofErr w:type="gramStart"/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>design</w:t>
            </w:r>
            <w:proofErr w:type="gramEnd"/>
          </w:p>
        </w:tc>
        <w:tc>
          <w:tcPr>
            <w:tcW w:w="202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0,14</w:t>
            </w:r>
          </w:p>
        </w:tc>
        <w:tc>
          <w:tcPr>
            <w:tcW w:w="73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0,20</w:t>
            </w:r>
          </w:p>
        </w:tc>
        <w:tc>
          <w:tcPr>
            <w:tcW w:w="162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0,14</w:t>
            </w:r>
          </w:p>
        </w:tc>
        <w:tc>
          <w:tcPr>
            <w:tcW w:w="129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0,17</w:t>
            </w:r>
          </w:p>
        </w:tc>
        <w:tc>
          <w:tcPr>
            <w:tcW w:w="87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1,00</w:t>
            </w:r>
          </w:p>
        </w:tc>
        <w:tc>
          <w:tcPr>
            <w:tcW w:w="82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2CC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2,00</w:t>
            </w:r>
          </w:p>
        </w:tc>
      </w:tr>
      <w:tr w:rsidR="003549D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/>
        </w:trPr>
        <w:tc>
          <w:tcPr>
            <w:tcW w:w="1575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rPr>
                <w:rFonts w:ascii="Calibri" w:eastAsia="Calibri" w:hAnsi="Calibri" w:cs="Calibri"/>
                <w:sz w:val="20"/>
                <w:szCs w:val="20"/>
              </w:rPr>
            </w:pPr>
            <w:proofErr w:type="gramStart"/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>massa</w:t>
            </w:r>
            <w:proofErr w:type="gramEnd"/>
          </w:p>
        </w:tc>
        <w:tc>
          <w:tcPr>
            <w:tcW w:w="202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0,10</w:t>
            </w:r>
          </w:p>
        </w:tc>
        <w:tc>
          <w:tcPr>
            <w:tcW w:w="73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0,13</w:t>
            </w:r>
          </w:p>
        </w:tc>
        <w:tc>
          <w:tcPr>
            <w:tcW w:w="162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0,17</w:t>
            </w:r>
          </w:p>
        </w:tc>
        <w:tc>
          <w:tcPr>
            <w:tcW w:w="129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0,20</w:t>
            </w:r>
          </w:p>
        </w:tc>
        <w:tc>
          <w:tcPr>
            <w:tcW w:w="87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0,50</w:t>
            </w:r>
          </w:p>
        </w:tc>
        <w:tc>
          <w:tcPr>
            <w:tcW w:w="82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1,00</w:t>
            </w:r>
          </w:p>
        </w:tc>
      </w:tr>
      <w:tr w:rsidR="003549D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/>
        </w:trPr>
        <w:tc>
          <w:tcPr>
            <w:tcW w:w="1575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rPr>
                <w:rFonts w:ascii="Calibri" w:eastAsia="Calibri" w:hAnsi="Calibri" w:cs="Calibri"/>
                <w:sz w:val="20"/>
                <w:szCs w:val="20"/>
              </w:rPr>
            </w:pPr>
            <w:proofErr w:type="gramStart"/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>total</w:t>
            </w:r>
            <w:proofErr w:type="gramEnd"/>
          </w:p>
        </w:tc>
        <w:tc>
          <w:tcPr>
            <w:tcW w:w="202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2,33</w:t>
            </w:r>
          </w:p>
        </w:tc>
        <w:tc>
          <w:tcPr>
            <w:tcW w:w="73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5,58</w:t>
            </w:r>
          </w:p>
        </w:tc>
        <w:tc>
          <w:tcPr>
            <w:tcW w:w="162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6,11</w:t>
            </w:r>
          </w:p>
        </w:tc>
        <w:tc>
          <w:tcPr>
            <w:tcW w:w="129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7,37</w:t>
            </w:r>
          </w:p>
        </w:tc>
        <w:tc>
          <w:tcPr>
            <w:tcW w:w="87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26,50</w:t>
            </w:r>
          </w:p>
        </w:tc>
        <w:tc>
          <w:tcPr>
            <w:tcW w:w="82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32,00</w:t>
            </w:r>
          </w:p>
        </w:tc>
      </w:tr>
    </w:tbl>
    <w:p w:rsidR="003549DA" w:rsidRDefault="003549DA">
      <w:pPr>
        <w:jc w:val="both"/>
        <w:rPr>
          <w:color w:val="393939"/>
          <w:sz w:val="28"/>
          <w:szCs w:val="28"/>
          <w:shd w:val="clear" w:color="auto" w:fill="FEFEFE"/>
        </w:rPr>
      </w:pPr>
    </w:p>
    <w:tbl>
      <w:tblPr>
        <w:tblStyle w:val="a0"/>
        <w:tblW w:w="8940" w:type="dxa"/>
        <w:tblInd w:w="4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600" w:firstRow="0" w:lastRow="0" w:firstColumn="0" w:lastColumn="0" w:noHBand="1" w:noVBand="1"/>
      </w:tblPr>
      <w:tblGrid>
        <w:gridCol w:w="1560"/>
        <w:gridCol w:w="2025"/>
        <w:gridCol w:w="705"/>
        <w:gridCol w:w="1575"/>
        <w:gridCol w:w="1455"/>
        <w:gridCol w:w="795"/>
        <w:gridCol w:w="825"/>
      </w:tblGrid>
      <w:tr w:rsidR="003549D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0"/>
        </w:trPr>
        <w:tc>
          <w:tcPr>
            <w:tcW w:w="8940" w:type="dxa"/>
            <w:gridSpan w:val="7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color w:val="1F497D"/>
                <w:sz w:val="30"/>
                <w:szCs w:val="30"/>
              </w:rPr>
              <w:t>Matriz de correlações normalizada</w:t>
            </w:r>
          </w:p>
        </w:tc>
      </w:tr>
      <w:tr w:rsidR="003549D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/>
        </w:trPr>
        <w:tc>
          <w:tcPr>
            <w:tcW w:w="1560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>Critérios</w:t>
            </w:r>
          </w:p>
        </w:tc>
        <w:tc>
          <w:tcPr>
            <w:tcW w:w="202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rPr>
                <w:rFonts w:ascii="Calibri" w:eastAsia="Calibri" w:hAnsi="Calibri" w:cs="Calibri"/>
                <w:sz w:val="20"/>
                <w:szCs w:val="20"/>
              </w:rPr>
            </w:pPr>
            <w:proofErr w:type="gramStart"/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>qualidade</w:t>
            </w:r>
            <w:proofErr w:type="gramEnd"/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 xml:space="preserve"> sonora</w:t>
            </w:r>
          </w:p>
        </w:tc>
        <w:tc>
          <w:tcPr>
            <w:tcW w:w="70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rPr>
                <w:rFonts w:ascii="Calibri" w:eastAsia="Calibri" w:hAnsi="Calibri" w:cs="Calibri"/>
                <w:sz w:val="20"/>
                <w:szCs w:val="20"/>
              </w:rPr>
            </w:pPr>
            <w:proofErr w:type="gramStart"/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>custo</w:t>
            </w:r>
            <w:proofErr w:type="gramEnd"/>
          </w:p>
        </w:tc>
        <w:tc>
          <w:tcPr>
            <w:tcW w:w="157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rPr>
                <w:rFonts w:ascii="Calibri" w:eastAsia="Calibri" w:hAnsi="Calibri" w:cs="Calibri"/>
                <w:sz w:val="20"/>
                <w:szCs w:val="20"/>
              </w:rPr>
            </w:pPr>
            <w:proofErr w:type="gramStart"/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>portabilidade</w:t>
            </w:r>
            <w:proofErr w:type="gramEnd"/>
          </w:p>
        </w:tc>
        <w:tc>
          <w:tcPr>
            <w:tcW w:w="145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rPr>
                <w:rFonts w:ascii="Calibri" w:eastAsia="Calibri" w:hAnsi="Calibri" w:cs="Calibri"/>
                <w:sz w:val="20"/>
                <w:szCs w:val="20"/>
              </w:rPr>
            </w:pPr>
            <w:proofErr w:type="gramStart"/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>montagem</w:t>
            </w:r>
            <w:proofErr w:type="gramEnd"/>
          </w:p>
        </w:tc>
        <w:tc>
          <w:tcPr>
            <w:tcW w:w="79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rPr>
                <w:rFonts w:ascii="Calibri" w:eastAsia="Calibri" w:hAnsi="Calibri" w:cs="Calibri"/>
                <w:sz w:val="20"/>
                <w:szCs w:val="20"/>
              </w:rPr>
            </w:pPr>
            <w:proofErr w:type="gramStart"/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>design</w:t>
            </w:r>
            <w:proofErr w:type="gramEnd"/>
          </w:p>
        </w:tc>
        <w:tc>
          <w:tcPr>
            <w:tcW w:w="82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rPr>
                <w:rFonts w:ascii="Calibri" w:eastAsia="Calibri" w:hAnsi="Calibri" w:cs="Calibri"/>
                <w:sz w:val="20"/>
                <w:szCs w:val="20"/>
              </w:rPr>
            </w:pPr>
            <w:proofErr w:type="gramStart"/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>massa</w:t>
            </w:r>
            <w:proofErr w:type="gramEnd"/>
          </w:p>
        </w:tc>
      </w:tr>
      <w:tr w:rsidR="003549D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/>
        </w:trPr>
        <w:tc>
          <w:tcPr>
            <w:tcW w:w="1560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rPr>
                <w:rFonts w:ascii="Calibri" w:eastAsia="Calibri" w:hAnsi="Calibri" w:cs="Calibri"/>
                <w:sz w:val="20"/>
                <w:szCs w:val="20"/>
              </w:rPr>
            </w:pPr>
            <w:proofErr w:type="gramStart"/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>qualidade</w:t>
            </w:r>
            <w:proofErr w:type="gramEnd"/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 xml:space="preserve"> sonora</w:t>
            </w:r>
          </w:p>
        </w:tc>
        <w:tc>
          <w:tcPr>
            <w:tcW w:w="202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0,43</w:t>
            </w:r>
          </w:p>
        </w:tc>
        <w:tc>
          <w:tcPr>
            <w:tcW w:w="70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0,36</w:t>
            </w:r>
          </w:p>
        </w:tc>
        <w:tc>
          <w:tcPr>
            <w:tcW w:w="157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0,49</w:t>
            </w:r>
          </w:p>
        </w:tc>
        <w:tc>
          <w:tcPr>
            <w:tcW w:w="145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0,54</w:t>
            </w:r>
          </w:p>
        </w:tc>
        <w:tc>
          <w:tcPr>
            <w:tcW w:w="79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0,26</w:t>
            </w:r>
          </w:p>
        </w:tc>
        <w:tc>
          <w:tcPr>
            <w:tcW w:w="82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0,31</w:t>
            </w:r>
          </w:p>
        </w:tc>
      </w:tr>
      <w:tr w:rsidR="003549D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/>
        </w:trPr>
        <w:tc>
          <w:tcPr>
            <w:tcW w:w="1560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rPr>
                <w:rFonts w:ascii="Calibri" w:eastAsia="Calibri" w:hAnsi="Calibri" w:cs="Calibri"/>
                <w:sz w:val="20"/>
                <w:szCs w:val="20"/>
              </w:rPr>
            </w:pPr>
            <w:proofErr w:type="gramStart"/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>custo</w:t>
            </w:r>
            <w:proofErr w:type="gramEnd"/>
          </w:p>
        </w:tc>
        <w:tc>
          <w:tcPr>
            <w:tcW w:w="202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0,21</w:t>
            </w:r>
          </w:p>
        </w:tc>
        <w:tc>
          <w:tcPr>
            <w:tcW w:w="70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0,18</w:t>
            </w:r>
          </w:p>
        </w:tc>
        <w:tc>
          <w:tcPr>
            <w:tcW w:w="157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0,13</w:t>
            </w:r>
          </w:p>
        </w:tc>
        <w:tc>
          <w:tcPr>
            <w:tcW w:w="145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0,14</w:t>
            </w:r>
          </w:p>
        </w:tc>
        <w:tc>
          <w:tcPr>
            <w:tcW w:w="79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0,19</w:t>
            </w:r>
          </w:p>
        </w:tc>
        <w:tc>
          <w:tcPr>
            <w:tcW w:w="82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0,25</w:t>
            </w:r>
          </w:p>
        </w:tc>
      </w:tr>
      <w:tr w:rsidR="003549D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/>
        </w:trPr>
        <w:tc>
          <w:tcPr>
            <w:tcW w:w="1560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rPr>
                <w:rFonts w:ascii="Calibri" w:eastAsia="Calibri" w:hAnsi="Calibri" w:cs="Calibri"/>
                <w:sz w:val="20"/>
                <w:szCs w:val="20"/>
              </w:rPr>
            </w:pPr>
            <w:proofErr w:type="gramStart"/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>portabilidade</w:t>
            </w:r>
            <w:proofErr w:type="gramEnd"/>
          </w:p>
        </w:tc>
        <w:tc>
          <w:tcPr>
            <w:tcW w:w="202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0,14</w:t>
            </w:r>
          </w:p>
        </w:tc>
        <w:tc>
          <w:tcPr>
            <w:tcW w:w="70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0,22</w:t>
            </w:r>
          </w:p>
        </w:tc>
        <w:tc>
          <w:tcPr>
            <w:tcW w:w="157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0,16</w:t>
            </w:r>
          </w:p>
        </w:tc>
        <w:tc>
          <w:tcPr>
            <w:tcW w:w="145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0,14</w:t>
            </w:r>
          </w:p>
        </w:tc>
        <w:tc>
          <w:tcPr>
            <w:tcW w:w="79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0,26</w:t>
            </w:r>
          </w:p>
        </w:tc>
        <w:tc>
          <w:tcPr>
            <w:tcW w:w="82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0,19</w:t>
            </w:r>
          </w:p>
        </w:tc>
      </w:tr>
      <w:tr w:rsidR="003549D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/>
        </w:trPr>
        <w:tc>
          <w:tcPr>
            <w:tcW w:w="1560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rPr>
                <w:rFonts w:ascii="Calibri" w:eastAsia="Calibri" w:hAnsi="Calibri" w:cs="Calibri"/>
                <w:sz w:val="20"/>
                <w:szCs w:val="20"/>
              </w:rPr>
            </w:pPr>
            <w:proofErr w:type="gramStart"/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>montagem</w:t>
            </w:r>
            <w:proofErr w:type="gramEnd"/>
          </w:p>
        </w:tc>
        <w:tc>
          <w:tcPr>
            <w:tcW w:w="202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0,11</w:t>
            </w:r>
          </w:p>
        </w:tc>
        <w:tc>
          <w:tcPr>
            <w:tcW w:w="70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0,18</w:t>
            </w:r>
          </w:p>
        </w:tc>
        <w:tc>
          <w:tcPr>
            <w:tcW w:w="157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0,16</w:t>
            </w:r>
          </w:p>
        </w:tc>
        <w:tc>
          <w:tcPr>
            <w:tcW w:w="145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0,14</w:t>
            </w:r>
          </w:p>
        </w:tc>
        <w:tc>
          <w:tcPr>
            <w:tcW w:w="79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0,23</w:t>
            </w:r>
          </w:p>
        </w:tc>
        <w:tc>
          <w:tcPr>
            <w:tcW w:w="82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0,16</w:t>
            </w:r>
          </w:p>
        </w:tc>
      </w:tr>
      <w:tr w:rsidR="003549D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/>
        </w:trPr>
        <w:tc>
          <w:tcPr>
            <w:tcW w:w="1560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rPr>
                <w:rFonts w:ascii="Calibri" w:eastAsia="Calibri" w:hAnsi="Calibri" w:cs="Calibri"/>
                <w:sz w:val="20"/>
                <w:szCs w:val="20"/>
              </w:rPr>
            </w:pPr>
            <w:proofErr w:type="gramStart"/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>design</w:t>
            </w:r>
            <w:proofErr w:type="gramEnd"/>
          </w:p>
        </w:tc>
        <w:tc>
          <w:tcPr>
            <w:tcW w:w="202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0,06</w:t>
            </w:r>
          </w:p>
        </w:tc>
        <w:tc>
          <w:tcPr>
            <w:tcW w:w="70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0,04</w:t>
            </w:r>
          </w:p>
        </w:tc>
        <w:tc>
          <w:tcPr>
            <w:tcW w:w="157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0,02</w:t>
            </w:r>
          </w:p>
        </w:tc>
        <w:tc>
          <w:tcPr>
            <w:tcW w:w="145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0,02</w:t>
            </w:r>
          </w:p>
        </w:tc>
        <w:tc>
          <w:tcPr>
            <w:tcW w:w="79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0,04</w:t>
            </w:r>
          </w:p>
        </w:tc>
        <w:tc>
          <w:tcPr>
            <w:tcW w:w="82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0,06</w:t>
            </w:r>
          </w:p>
        </w:tc>
      </w:tr>
      <w:tr w:rsidR="003549D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/>
        </w:trPr>
        <w:tc>
          <w:tcPr>
            <w:tcW w:w="1560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rPr>
                <w:rFonts w:ascii="Calibri" w:eastAsia="Calibri" w:hAnsi="Calibri" w:cs="Calibri"/>
                <w:sz w:val="20"/>
                <w:szCs w:val="20"/>
              </w:rPr>
            </w:pPr>
            <w:proofErr w:type="gramStart"/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>massa</w:t>
            </w:r>
            <w:proofErr w:type="gramEnd"/>
          </w:p>
        </w:tc>
        <w:tc>
          <w:tcPr>
            <w:tcW w:w="202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0,04</w:t>
            </w:r>
          </w:p>
        </w:tc>
        <w:tc>
          <w:tcPr>
            <w:tcW w:w="70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0,02</w:t>
            </w:r>
          </w:p>
        </w:tc>
        <w:tc>
          <w:tcPr>
            <w:tcW w:w="157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0,03</w:t>
            </w:r>
          </w:p>
        </w:tc>
        <w:tc>
          <w:tcPr>
            <w:tcW w:w="145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0,03</w:t>
            </w:r>
          </w:p>
        </w:tc>
        <w:tc>
          <w:tcPr>
            <w:tcW w:w="79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0,02</w:t>
            </w:r>
          </w:p>
        </w:tc>
        <w:tc>
          <w:tcPr>
            <w:tcW w:w="82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0,03</w:t>
            </w:r>
          </w:p>
        </w:tc>
      </w:tr>
      <w:tr w:rsidR="003549D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/>
        </w:trPr>
        <w:tc>
          <w:tcPr>
            <w:tcW w:w="1560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rPr>
                <w:rFonts w:ascii="Calibri" w:eastAsia="Calibri" w:hAnsi="Calibri" w:cs="Calibri"/>
                <w:sz w:val="20"/>
                <w:szCs w:val="20"/>
              </w:rPr>
            </w:pPr>
            <w:proofErr w:type="gramStart"/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>total</w:t>
            </w:r>
            <w:proofErr w:type="gramEnd"/>
          </w:p>
        </w:tc>
        <w:tc>
          <w:tcPr>
            <w:tcW w:w="202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1,00</w:t>
            </w:r>
          </w:p>
        </w:tc>
        <w:tc>
          <w:tcPr>
            <w:tcW w:w="70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1,00</w:t>
            </w:r>
          </w:p>
        </w:tc>
        <w:tc>
          <w:tcPr>
            <w:tcW w:w="157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1,00</w:t>
            </w:r>
          </w:p>
        </w:tc>
        <w:tc>
          <w:tcPr>
            <w:tcW w:w="145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1,00</w:t>
            </w:r>
          </w:p>
        </w:tc>
        <w:tc>
          <w:tcPr>
            <w:tcW w:w="79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1,00</w:t>
            </w:r>
          </w:p>
        </w:tc>
        <w:tc>
          <w:tcPr>
            <w:tcW w:w="82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1,00</w:t>
            </w:r>
          </w:p>
        </w:tc>
      </w:tr>
    </w:tbl>
    <w:p w:rsidR="003549DA" w:rsidRDefault="003549DA">
      <w:pPr>
        <w:jc w:val="both"/>
        <w:rPr>
          <w:sz w:val="24"/>
          <w:szCs w:val="24"/>
        </w:rPr>
      </w:pPr>
    </w:p>
    <w:p w:rsidR="003549DA" w:rsidRDefault="003549DA">
      <w:pPr>
        <w:jc w:val="both"/>
        <w:rPr>
          <w:sz w:val="24"/>
          <w:szCs w:val="24"/>
        </w:rPr>
      </w:pPr>
    </w:p>
    <w:p w:rsidR="00E05ADF" w:rsidRDefault="00E05ADF">
      <w:pPr>
        <w:jc w:val="both"/>
        <w:rPr>
          <w:sz w:val="24"/>
          <w:szCs w:val="24"/>
        </w:rPr>
      </w:pPr>
    </w:p>
    <w:p w:rsidR="00E05ADF" w:rsidRDefault="00E05ADF">
      <w:pPr>
        <w:jc w:val="both"/>
        <w:rPr>
          <w:sz w:val="24"/>
          <w:szCs w:val="24"/>
        </w:rPr>
      </w:pPr>
    </w:p>
    <w:p w:rsidR="003549DA" w:rsidRDefault="003549DA">
      <w:pPr>
        <w:jc w:val="both"/>
        <w:rPr>
          <w:sz w:val="24"/>
          <w:szCs w:val="24"/>
        </w:rPr>
      </w:pPr>
    </w:p>
    <w:tbl>
      <w:tblPr>
        <w:tblStyle w:val="a1"/>
        <w:tblW w:w="5325" w:type="dxa"/>
        <w:tblInd w:w="4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600" w:firstRow="0" w:lastRow="0" w:firstColumn="0" w:lastColumn="0" w:noHBand="1" w:noVBand="1"/>
      </w:tblPr>
      <w:tblGrid>
        <w:gridCol w:w="1965"/>
        <w:gridCol w:w="1920"/>
        <w:gridCol w:w="1440"/>
      </w:tblGrid>
      <w:tr w:rsidR="003549D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0"/>
        </w:trPr>
        <w:tc>
          <w:tcPr>
            <w:tcW w:w="5325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color w:val="1F497D"/>
                <w:sz w:val="30"/>
                <w:szCs w:val="30"/>
              </w:rPr>
              <w:lastRenderedPageBreak/>
              <w:t>Matriz das notas</w:t>
            </w:r>
          </w:p>
        </w:tc>
      </w:tr>
      <w:tr w:rsidR="003549D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/>
        </w:trPr>
        <w:tc>
          <w:tcPr>
            <w:tcW w:w="1965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>Critérios</w:t>
            </w:r>
          </w:p>
        </w:tc>
        <w:tc>
          <w:tcPr>
            <w:tcW w:w="192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>Parábola</w:t>
            </w:r>
          </w:p>
        </w:tc>
        <w:tc>
          <w:tcPr>
            <w:tcW w:w="144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>Cone</w:t>
            </w:r>
          </w:p>
        </w:tc>
      </w:tr>
      <w:tr w:rsidR="003549D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/>
        </w:trPr>
        <w:tc>
          <w:tcPr>
            <w:tcW w:w="1965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rPr>
                <w:rFonts w:ascii="Calibri" w:eastAsia="Calibri" w:hAnsi="Calibri" w:cs="Calibri"/>
                <w:sz w:val="20"/>
                <w:szCs w:val="20"/>
              </w:rPr>
            </w:pPr>
            <w:proofErr w:type="gramStart"/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>qualidade</w:t>
            </w:r>
            <w:proofErr w:type="gramEnd"/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 xml:space="preserve"> sonora</w:t>
            </w:r>
          </w:p>
        </w:tc>
        <w:tc>
          <w:tcPr>
            <w:tcW w:w="192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2CC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8</w:t>
            </w:r>
          </w:p>
        </w:tc>
        <w:tc>
          <w:tcPr>
            <w:tcW w:w="144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2CC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5</w:t>
            </w:r>
          </w:p>
        </w:tc>
      </w:tr>
      <w:tr w:rsidR="003549D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/>
        </w:trPr>
        <w:tc>
          <w:tcPr>
            <w:tcW w:w="1965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rPr>
                <w:rFonts w:ascii="Calibri" w:eastAsia="Calibri" w:hAnsi="Calibri" w:cs="Calibri"/>
                <w:sz w:val="20"/>
                <w:szCs w:val="20"/>
              </w:rPr>
            </w:pPr>
            <w:proofErr w:type="gramStart"/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>custo</w:t>
            </w:r>
            <w:proofErr w:type="gramEnd"/>
          </w:p>
        </w:tc>
        <w:tc>
          <w:tcPr>
            <w:tcW w:w="192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2CC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7</w:t>
            </w:r>
          </w:p>
        </w:tc>
        <w:tc>
          <w:tcPr>
            <w:tcW w:w="144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2CC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8</w:t>
            </w:r>
          </w:p>
        </w:tc>
      </w:tr>
      <w:tr w:rsidR="003549D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/>
        </w:trPr>
        <w:tc>
          <w:tcPr>
            <w:tcW w:w="1965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rPr>
                <w:rFonts w:ascii="Calibri" w:eastAsia="Calibri" w:hAnsi="Calibri" w:cs="Calibri"/>
                <w:sz w:val="20"/>
                <w:szCs w:val="20"/>
              </w:rPr>
            </w:pPr>
            <w:proofErr w:type="gramStart"/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>portabilidade</w:t>
            </w:r>
            <w:proofErr w:type="gramEnd"/>
          </w:p>
        </w:tc>
        <w:tc>
          <w:tcPr>
            <w:tcW w:w="192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2CC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9</w:t>
            </w:r>
          </w:p>
        </w:tc>
        <w:tc>
          <w:tcPr>
            <w:tcW w:w="144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2CC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6</w:t>
            </w:r>
          </w:p>
        </w:tc>
      </w:tr>
      <w:tr w:rsidR="003549D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/>
        </w:trPr>
        <w:tc>
          <w:tcPr>
            <w:tcW w:w="1965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rPr>
                <w:rFonts w:ascii="Calibri" w:eastAsia="Calibri" w:hAnsi="Calibri" w:cs="Calibri"/>
                <w:sz w:val="20"/>
                <w:szCs w:val="20"/>
              </w:rPr>
            </w:pPr>
            <w:proofErr w:type="gramStart"/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>montagem</w:t>
            </w:r>
            <w:proofErr w:type="gramEnd"/>
          </w:p>
        </w:tc>
        <w:tc>
          <w:tcPr>
            <w:tcW w:w="192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2CC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6</w:t>
            </w:r>
          </w:p>
        </w:tc>
        <w:tc>
          <w:tcPr>
            <w:tcW w:w="144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2CC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8</w:t>
            </w:r>
          </w:p>
        </w:tc>
      </w:tr>
      <w:tr w:rsidR="003549D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/>
        </w:trPr>
        <w:tc>
          <w:tcPr>
            <w:tcW w:w="1965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rPr>
                <w:rFonts w:ascii="Calibri" w:eastAsia="Calibri" w:hAnsi="Calibri" w:cs="Calibri"/>
                <w:sz w:val="20"/>
                <w:szCs w:val="20"/>
              </w:rPr>
            </w:pPr>
            <w:proofErr w:type="gramStart"/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>design</w:t>
            </w:r>
            <w:proofErr w:type="gramEnd"/>
          </w:p>
        </w:tc>
        <w:tc>
          <w:tcPr>
            <w:tcW w:w="192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2CC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10</w:t>
            </w:r>
          </w:p>
        </w:tc>
        <w:tc>
          <w:tcPr>
            <w:tcW w:w="144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2CC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3</w:t>
            </w:r>
          </w:p>
        </w:tc>
      </w:tr>
      <w:tr w:rsidR="003549D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/>
        </w:trPr>
        <w:tc>
          <w:tcPr>
            <w:tcW w:w="1965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rPr>
                <w:rFonts w:ascii="Calibri" w:eastAsia="Calibri" w:hAnsi="Calibri" w:cs="Calibri"/>
                <w:sz w:val="20"/>
                <w:szCs w:val="20"/>
              </w:rPr>
            </w:pPr>
            <w:proofErr w:type="gramStart"/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>massa</w:t>
            </w:r>
            <w:proofErr w:type="gramEnd"/>
          </w:p>
        </w:tc>
        <w:tc>
          <w:tcPr>
            <w:tcW w:w="192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2CC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7</w:t>
            </w:r>
          </w:p>
        </w:tc>
        <w:tc>
          <w:tcPr>
            <w:tcW w:w="144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2CC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8</w:t>
            </w:r>
          </w:p>
        </w:tc>
      </w:tr>
      <w:tr w:rsidR="003549D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/>
        </w:trPr>
        <w:tc>
          <w:tcPr>
            <w:tcW w:w="1965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rPr>
                <w:rFonts w:ascii="Calibri" w:eastAsia="Calibri" w:hAnsi="Calibri" w:cs="Calibri"/>
                <w:sz w:val="20"/>
                <w:szCs w:val="20"/>
              </w:rPr>
            </w:pPr>
            <w:proofErr w:type="gramStart"/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>total</w:t>
            </w:r>
            <w:proofErr w:type="gramEnd"/>
          </w:p>
        </w:tc>
        <w:tc>
          <w:tcPr>
            <w:tcW w:w="192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2CC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47</w:t>
            </w:r>
          </w:p>
        </w:tc>
        <w:tc>
          <w:tcPr>
            <w:tcW w:w="144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2CC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38</w:t>
            </w:r>
          </w:p>
        </w:tc>
      </w:tr>
    </w:tbl>
    <w:p w:rsidR="00E05ADF" w:rsidRDefault="00E05ADF">
      <w:pPr>
        <w:jc w:val="center"/>
        <w:rPr>
          <w:b/>
          <w:sz w:val="24"/>
          <w:szCs w:val="24"/>
        </w:rPr>
      </w:pPr>
    </w:p>
    <w:p w:rsidR="003549DA" w:rsidRDefault="00B34021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Inicialmente foram propostos dois possíveis modelos de captadores direcionais de som: Um com formato parabólico e outro com formato cônico.</w:t>
      </w:r>
    </w:p>
    <w:p w:rsidR="003549DA" w:rsidRDefault="003549DA">
      <w:pPr>
        <w:jc w:val="center"/>
        <w:rPr>
          <w:sz w:val="24"/>
          <w:szCs w:val="24"/>
        </w:rPr>
      </w:pPr>
    </w:p>
    <w:tbl>
      <w:tblPr>
        <w:tblStyle w:val="a2"/>
        <w:tblW w:w="8490" w:type="dxa"/>
        <w:tblInd w:w="24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600" w:firstRow="0" w:lastRow="0" w:firstColumn="0" w:lastColumn="0" w:noHBand="1" w:noVBand="1"/>
      </w:tblPr>
      <w:tblGrid>
        <w:gridCol w:w="1995"/>
        <w:gridCol w:w="1965"/>
        <w:gridCol w:w="1845"/>
        <w:gridCol w:w="2685"/>
      </w:tblGrid>
      <w:tr w:rsidR="003549D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0"/>
        </w:trPr>
        <w:tc>
          <w:tcPr>
            <w:tcW w:w="849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CCCCCC"/>
            </w:tcBorders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color w:val="1F497D"/>
                <w:sz w:val="30"/>
                <w:szCs w:val="30"/>
              </w:rPr>
              <w:t>Matriz dos pesos</w:t>
            </w:r>
          </w:p>
        </w:tc>
      </w:tr>
      <w:tr w:rsidR="003549D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/>
        </w:trPr>
        <w:tc>
          <w:tcPr>
            <w:tcW w:w="1995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>Critérios</w:t>
            </w:r>
          </w:p>
        </w:tc>
        <w:tc>
          <w:tcPr>
            <w:tcW w:w="196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rPr>
                <w:rFonts w:ascii="Calibri" w:eastAsia="Calibri" w:hAnsi="Calibri" w:cs="Calibri"/>
                <w:sz w:val="20"/>
                <w:szCs w:val="20"/>
              </w:rPr>
            </w:pPr>
            <w:proofErr w:type="gramStart"/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>pesos</w:t>
            </w:r>
            <w:proofErr w:type="gramEnd"/>
          </w:p>
        </w:tc>
        <w:tc>
          <w:tcPr>
            <w:tcW w:w="184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>Parábola</w:t>
            </w:r>
          </w:p>
        </w:tc>
        <w:tc>
          <w:tcPr>
            <w:tcW w:w="268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>Cone</w:t>
            </w:r>
          </w:p>
        </w:tc>
      </w:tr>
      <w:tr w:rsidR="003549D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/>
        </w:trPr>
        <w:tc>
          <w:tcPr>
            <w:tcW w:w="1995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rPr>
                <w:rFonts w:ascii="Calibri" w:eastAsia="Calibri" w:hAnsi="Calibri" w:cs="Calibri"/>
                <w:sz w:val="20"/>
                <w:szCs w:val="20"/>
              </w:rPr>
            </w:pPr>
            <w:proofErr w:type="gramStart"/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>qualidade</w:t>
            </w:r>
            <w:proofErr w:type="gramEnd"/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 xml:space="preserve"> sonora</w:t>
            </w:r>
          </w:p>
        </w:tc>
        <w:tc>
          <w:tcPr>
            <w:tcW w:w="196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0,40</w:t>
            </w:r>
          </w:p>
        </w:tc>
        <w:tc>
          <w:tcPr>
            <w:tcW w:w="184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3,199074409</w:t>
            </w:r>
          </w:p>
        </w:tc>
        <w:tc>
          <w:tcPr>
            <w:tcW w:w="268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1,999421506</w:t>
            </w:r>
          </w:p>
        </w:tc>
      </w:tr>
      <w:tr w:rsidR="003549D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/>
        </w:trPr>
        <w:tc>
          <w:tcPr>
            <w:tcW w:w="1995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rPr>
                <w:rFonts w:ascii="Calibri" w:eastAsia="Calibri" w:hAnsi="Calibri" w:cs="Calibri"/>
                <w:sz w:val="20"/>
                <w:szCs w:val="20"/>
              </w:rPr>
            </w:pPr>
            <w:proofErr w:type="gramStart"/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>custo</w:t>
            </w:r>
            <w:proofErr w:type="gramEnd"/>
          </w:p>
        </w:tc>
        <w:tc>
          <w:tcPr>
            <w:tcW w:w="196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0,18</w:t>
            </w:r>
          </w:p>
        </w:tc>
        <w:tc>
          <w:tcPr>
            <w:tcW w:w="184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1,282965666</w:t>
            </w:r>
          </w:p>
        </w:tc>
        <w:tc>
          <w:tcPr>
            <w:tcW w:w="268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1,466246475</w:t>
            </w:r>
          </w:p>
        </w:tc>
      </w:tr>
      <w:tr w:rsidR="003549D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/>
        </w:trPr>
        <w:tc>
          <w:tcPr>
            <w:tcW w:w="1995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rPr>
                <w:rFonts w:ascii="Calibri" w:eastAsia="Calibri" w:hAnsi="Calibri" w:cs="Calibri"/>
                <w:sz w:val="20"/>
                <w:szCs w:val="20"/>
              </w:rPr>
            </w:pPr>
            <w:proofErr w:type="gramStart"/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>portabilidade</w:t>
            </w:r>
            <w:proofErr w:type="gramEnd"/>
          </w:p>
        </w:tc>
        <w:tc>
          <w:tcPr>
            <w:tcW w:w="196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0,19</w:t>
            </w:r>
          </w:p>
        </w:tc>
        <w:tc>
          <w:tcPr>
            <w:tcW w:w="184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1,677881216</w:t>
            </w:r>
          </w:p>
        </w:tc>
        <w:tc>
          <w:tcPr>
            <w:tcW w:w="268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1,118587477</w:t>
            </w:r>
          </w:p>
        </w:tc>
      </w:tr>
      <w:tr w:rsidR="003549D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/>
        </w:trPr>
        <w:tc>
          <w:tcPr>
            <w:tcW w:w="1995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rPr>
                <w:rFonts w:ascii="Calibri" w:eastAsia="Calibri" w:hAnsi="Calibri" w:cs="Calibri"/>
                <w:sz w:val="20"/>
                <w:szCs w:val="20"/>
              </w:rPr>
            </w:pPr>
            <w:proofErr w:type="gramStart"/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>montagem</w:t>
            </w:r>
            <w:proofErr w:type="gramEnd"/>
          </w:p>
        </w:tc>
        <w:tc>
          <w:tcPr>
            <w:tcW w:w="196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0,16</w:t>
            </w:r>
          </w:p>
        </w:tc>
        <w:tc>
          <w:tcPr>
            <w:tcW w:w="184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0,9689346282</w:t>
            </w:r>
          </w:p>
        </w:tc>
        <w:tc>
          <w:tcPr>
            <w:tcW w:w="268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1,291912838</w:t>
            </w:r>
          </w:p>
        </w:tc>
      </w:tr>
      <w:tr w:rsidR="003549D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/>
        </w:trPr>
        <w:tc>
          <w:tcPr>
            <w:tcW w:w="1995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rPr>
                <w:rFonts w:ascii="Calibri" w:eastAsia="Calibri" w:hAnsi="Calibri" w:cs="Calibri"/>
                <w:sz w:val="20"/>
                <w:szCs w:val="20"/>
              </w:rPr>
            </w:pPr>
            <w:proofErr w:type="gramStart"/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>design</w:t>
            </w:r>
            <w:proofErr w:type="gramEnd"/>
          </w:p>
        </w:tc>
        <w:tc>
          <w:tcPr>
            <w:tcW w:w="196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0,04</w:t>
            </w:r>
          </w:p>
        </w:tc>
        <w:tc>
          <w:tcPr>
            <w:tcW w:w="184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0,4058831782</w:t>
            </w:r>
          </w:p>
        </w:tc>
        <w:tc>
          <w:tcPr>
            <w:tcW w:w="268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0,1217649535</w:t>
            </w:r>
          </w:p>
        </w:tc>
      </w:tr>
      <w:tr w:rsidR="003549D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/>
        </w:trPr>
        <w:tc>
          <w:tcPr>
            <w:tcW w:w="1995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rPr>
                <w:rFonts w:ascii="Calibri" w:eastAsia="Calibri" w:hAnsi="Calibri" w:cs="Calibri"/>
                <w:sz w:val="20"/>
                <w:szCs w:val="20"/>
              </w:rPr>
            </w:pPr>
            <w:proofErr w:type="gramStart"/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>massa</w:t>
            </w:r>
            <w:proofErr w:type="gramEnd"/>
          </w:p>
        </w:tc>
        <w:tc>
          <w:tcPr>
            <w:tcW w:w="196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0,03</w:t>
            </w:r>
          </w:p>
        </w:tc>
        <w:tc>
          <w:tcPr>
            <w:tcW w:w="184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0,1982835452</w:t>
            </w:r>
          </w:p>
        </w:tc>
        <w:tc>
          <w:tcPr>
            <w:tcW w:w="268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0,2266097659</w:t>
            </w:r>
          </w:p>
        </w:tc>
      </w:tr>
      <w:tr w:rsidR="003549D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/>
        </w:trPr>
        <w:tc>
          <w:tcPr>
            <w:tcW w:w="1995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color w:val="1F497D"/>
                <w:sz w:val="26"/>
                <w:szCs w:val="26"/>
              </w:rPr>
              <w:t>Total/Nota final</w:t>
            </w:r>
          </w:p>
        </w:tc>
        <w:tc>
          <w:tcPr>
            <w:tcW w:w="196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D9EAD3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1,00</w:t>
            </w:r>
          </w:p>
        </w:tc>
        <w:tc>
          <w:tcPr>
            <w:tcW w:w="184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D9EAD3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7,733022642</w:t>
            </w:r>
          </w:p>
        </w:tc>
        <w:tc>
          <w:tcPr>
            <w:tcW w:w="268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D9EAD3"/>
            <w:tcMar>
              <w:left w:w="40" w:type="dxa"/>
              <w:right w:w="40" w:type="dxa"/>
            </w:tcMar>
            <w:vAlign w:val="bottom"/>
          </w:tcPr>
          <w:p w:rsidR="003549DA" w:rsidRDefault="00B34021">
            <w:pPr>
              <w:widowControl w:val="0"/>
              <w:contextualSpacing w:val="0"/>
              <w:jc w:val="right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6,224543015</w:t>
            </w:r>
          </w:p>
        </w:tc>
      </w:tr>
    </w:tbl>
    <w:p w:rsidR="003549DA" w:rsidRDefault="003549DA">
      <w:pPr>
        <w:jc w:val="both"/>
        <w:rPr>
          <w:sz w:val="24"/>
          <w:szCs w:val="24"/>
        </w:rPr>
      </w:pPr>
    </w:p>
    <w:p w:rsidR="003549DA" w:rsidRDefault="003549DA">
      <w:pPr>
        <w:jc w:val="both"/>
        <w:rPr>
          <w:sz w:val="24"/>
          <w:szCs w:val="24"/>
        </w:rPr>
      </w:pPr>
    </w:p>
    <w:p w:rsidR="003549DA" w:rsidRDefault="00B34021" w:rsidP="00E05ADF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Aplicando a matriz de decisão com base nos critérios explicitados previamente, optamos pelo captador com formato parabólico.</w:t>
      </w:r>
    </w:p>
    <w:p w:rsidR="003549DA" w:rsidRDefault="003549DA">
      <w:pPr>
        <w:jc w:val="both"/>
        <w:rPr>
          <w:sz w:val="24"/>
          <w:szCs w:val="24"/>
        </w:rPr>
      </w:pPr>
    </w:p>
    <w:p w:rsidR="003549DA" w:rsidRDefault="00B34021">
      <w:pPr>
        <w:jc w:val="center"/>
        <w:rPr>
          <w:sz w:val="24"/>
          <w:szCs w:val="24"/>
        </w:rPr>
      </w:pPr>
      <w:r>
        <w:rPr>
          <w:noProof/>
        </w:rPr>
        <w:drawing>
          <wp:inline distT="19050" distB="19050" distL="19050" distR="19050">
            <wp:extent cx="2776538" cy="2177346"/>
            <wp:effectExtent l="0" t="0" r="0" b="0"/>
            <wp:docPr id="5" name="image1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jpg"/>
                    <pic:cNvPicPr preferRelativeResize="0"/>
                  </pic:nvPicPr>
                  <pic:blipFill>
                    <a:blip r:embed="rId6"/>
                    <a:srcRect l="6542" r="21798"/>
                    <a:stretch>
                      <a:fillRect/>
                    </a:stretch>
                  </pic:blipFill>
                  <pic:spPr>
                    <a:xfrm>
                      <a:off x="0" y="0"/>
                      <a:ext cx="2776538" cy="217734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3549DA" w:rsidRDefault="003549DA">
      <w:pPr>
        <w:jc w:val="both"/>
        <w:rPr>
          <w:sz w:val="24"/>
          <w:szCs w:val="24"/>
        </w:rPr>
      </w:pPr>
    </w:p>
    <w:p w:rsidR="003549DA" w:rsidRDefault="003549DA">
      <w:pPr>
        <w:jc w:val="both"/>
        <w:rPr>
          <w:sz w:val="28"/>
          <w:szCs w:val="28"/>
        </w:rPr>
      </w:pPr>
    </w:p>
    <w:p w:rsidR="003549DA" w:rsidRDefault="00B34021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3. PLANEJAMENTO DA PRODUÇÃO</w:t>
      </w:r>
    </w:p>
    <w:p w:rsidR="003549DA" w:rsidRDefault="003549DA">
      <w:pPr>
        <w:ind w:left="2535"/>
        <w:jc w:val="both"/>
        <w:rPr>
          <w:b/>
          <w:sz w:val="28"/>
          <w:szCs w:val="28"/>
        </w:rPr>
      </w:pPr>
    </w:p>
    <w:p w:rsidR="003549DA" w:rsidRDefault="00B34021">
      <w:pPr>
        <w:rPr>
          <w:b/>
          <w:sz w:val="24"/>
          <w:szCs w:val="24"/>
        </w:rPr>
      </w:pPr>
      <w:r>
        <w:rPr>
          <w:b/>
          <w:sz w:val="24"/>
          <w:szCs w:val="24"/>
        </w:rPr>
        <w:t>Número de estações: 4</w:t>
      </w:r>
    </w:p>
    <w:p w:rsidR="003549DA" w:rsidRDefault="00B34021">
      <w:pPr>
        <w:rPr>
          <w:b/>
          <w:sz w:val="24"/>
          <w:szCs w:val="24"/>
        </w:rPr>
      </w:pPr>
      <w:r>
        <w:rPr>
          <w:b/>
          <w:sz w:val="24"/>
          <w:szCs w:val="24"/>
        </w:rPr>
        <w:t>Estrutura: em células</w:t>
      </w:r>
    </w:p>
    <w:p w:rsidR="003549DA" w:rsidRDefault="00B34021">
      <w:pPr>
        <w:rPr>
          <w:b/>
          <w:sz w:val="24"/>
          <w:szCs w:val="24"/>
        </w:rPr>
      </w:pPr>
      <w:r>
        <w:rPr>
          <w:b/>
          <w:sz w:val="24"/>
          <w:szCs w:val="24"/>
        </w:rPr>
        <w:t>Tempo de produção: 10min</w:t>
      </w:r>
    </w:p>
    <w:p w:rsidR="003549DA" w:rsidRDefault="00B34021">
      <w:pPr>
        <w:rPr>
          <w:b/>
          <w:sz w:val="24"/>
          <w:szCs w:val="24"/>
        </w:rPr>
      </w:pPr>
      <w:r>
        <w:rPr>
          <w:b/>
          <w:sz w:val="24"/>
          <w:szCs w:val="24"/>
        </w:rPr>
        <w:t>Tempo de 10 peças: 100min</w:t>
      </w:r>
    </w:p>
    <w:p w:rsidR="003549DA" w:rsidRDefault="00B34021">
      <w:pPr>
        <w:rPr>
          <w:b/>
          <w:sz w:val="24"/>
          <w:szCs w:val="24"/>
        </w:rPr>
      </w:pPr>
      <w:r>
        <w:rPr>
          <w:b/>
          <w:sz w:val="24"/>
          <w:szCs w:val="24"/>
        </w:rPr>
        <w:t>Tempo de produção de uma peça: 18,25min</w:t>
      </w:r>
    </w:p>
    <w:p w:rsidR="003549DA" w:rsidRDefault="00B34021">
      <w:pPr>
        <w:rPr>
          <w:sz w:val="24"/>
          <w:szCs w:val="24"/>
        </w:rPr>
      </w:pPr>
      <w:r>
        <w:rPr>
          <w:sz w:val="24"/>
          <w:szCs w:val="24"/>
        </w:rPr>
        <w:t>O produto consiste em 8 abas refletoras de som, 8 presilhas para manter as abas tensionadas, e um suporte central dividido em 2 partes.</w:t>
      </w:r>
    </w:p>
    <w:p w:rsidR="003549DA" w:rsidRDefault="00B34021">
      <w:pPr>
        <w:rPr>
          <w:sz w:val="24"/>
          <w:szCs w:val="24"/>
        </w:rPr>
      </w:pPr>
      <w:r>
        <w:rPr>
          <w:sz w:val="24"/>
          <w:szCs w:val="24"/>
        </w:rPr>
        <w:t>A montagem do produto pode ser dividida em 3 subprocessos mais uma montagem fina</w:t>
      </w:r>
      <w:r>
        <w:rPr>
          <w:sz w:val="24"/>
          <w:szCs w:val="24"/>
        </w:rPr>
        <w:t>l. Tanto as abas refletoras quanto as presilhas são intercambiáveis.</w:t>
      </w:r>
    </w:p>
    <w:p w:rsidR="003549DA" w:rsidRDefault="003549DA"/>
    <w:p w:rsidR="003549DA" w:rsidRDefault="00B34021">
      <w:pPr>
        <w:numPr>
          <w:ilvl w:val="0"/>
          <w:numId w:val="2"/>
        </w:numPr>
        <w:ind w:hanging="360"/>
        <w:contextualSpacing/>
        <w:rPr>
          <w:b/>
          <w:sz w:val="24"/>
          <w:szCs w:val="24"/>
        </w:rPr>
      </w:pPr>
      <w:r>
        <w:rPr>
          <w:b/>
          <w:sz w:val="24"/>
          <w:szCs w:val="24"/>
        </w:rPr>
        <w:t>Abas - corte do papel (10min)</w:t>
      </w:r>
    </w:p>
    <w:p w:rsidR="003549DA" w:rsidRDefault="00B34021">
      <w:pPr>
        <w:rPr>
          <w:sz w:val="24"/>
          <w:szCs w:val="24"/>
        </w:rPr>
      </w:pPr>
      <w:r>
        <w:rPr>
          <w:b/>
          <w:sz w:val="24"/>
          <w:szCs w:val="24"/>
        </w:rPr>
        <w:tab/>
      </w:r>
      <w:r w:rsidR="00E05ADF">
        <w:rPr>
          <w:sz w:val="24"/>
          <w:szCs w:val="24"/>
        </w:rPr>
        <w:t>Necessários estiletes</w:t>
      </w:r>
      <w:r>
        <w:rPr>
          <w:sz w:val="24"/>
          <w:szCs w:val="24"/>
        </w:rPr>
        <w:t>, serra elétrica tico-tico e o papel que vai ser cortado.</w:t>
      </w:r>
    </w:p>
    <w:p w:rsidR="003549DA" w:rsidRDefault="003549DA">
      <w:pPr>
        <w:rPr>
          <w:sz w:val="24"/>
          <w:szCs w:val="24"/>
        </w:rPr>
      </w:pPr>
    </w:p>
    <w:p w:rsidR="003549DA" w:rsidRDefault="00B34021">
      <w:pPr>
        <w:numPr>
          <w:ilvl w:val="0"/>
          <w:numId w:val="1"/>
        </w:numPr>
        <w:ind w:hanging="360"/>
        <w:contextualSpacing/>
        <w:rPr>
          <w:b/>
          <w:sz w:val="24"/>
          <w:szCs w:val="24"/>
        </w:rPr>
      </w:pPr>
      <w:r>
        <w:rPr>
          <w:b/>
          <w:sz w:val="24"/>
          <w:szCs w:val="24"/>
        </w:rPr>
        <w:t>Corte e furo da tampa da lata (45s)</w:t>
      </w:r>
    </w:p>
    <w:p w:rsidR="003549DA" w:rsidRDefault="00B34021">
      <w:pPr>
        <w:rPr>
          <w:sz w:val="24"/>
          <w:szCs w:val="24"/>
        </w:rPr>
      </w:pPr>
      <w:r>
        <w:rPr>
          <w:b/>
          <w:sz w:val="24"/>
          <w:szCs w:val="24"/>
        </w:rPr>
        <w:tab/>
      </w:r>
      <w:r>
        <w:rPr>
          <w:sz w:val="24"/>
          <w:szCs w:val="24"/>
        </w:rPr>
        <w:t xml:space="preserve">Necessário </w:t>
      </w:r>
      <w:r>
        <w:rPr>
          <w:sz w:val="24"/>
          <w:szCs w:val="24"/>
        </w:rPr>
        <w:t>cortador de latas para retirar tampa e uma furadeira para fazer o buraco de encaixe do parafuso.</w:t>
      </w:r>
    </w:p>
    <w:p w:rsidR="003549DA" w:rsidRDefault="003549DA">
      <w:pPr>
        <w:rPr>
          <w:sz w:val="24"/>
          <w:szCs w:val="24"/>
        </w:rPr>
      </w:pPr>
    </w:p>
    <w:p w:rsidR="003549DA" w:rsidRDefault="00E05ADF">
      <w:pPr>
        <w:numPr>
          <w:ilvl w:val="0"/>
          <w:numId w:val="8"/>
        </w:numPr>
        <w:ind w:hanging="360"/>
        <w:contextualSpacing/>
        <w:rPr>
          <w:b/>
          <w:sz w:val="24"/>
          <w:szCs w:val="24"/>
        </w:rPr>
      </w:pPr>
      <w:r>
        <w:rPr>
          <w:b/>
          <w:sz w:val="24"/>
          <w:szCs w:val="24"/>
        </w:rPr>
        <w:t>Segurador</w:t>
      </w:r>
      <w:r w:rsidR="00B34021">
        <w:rPr>
          <w:b/>
          <w:sz w:val="24"/>
          <w:szCs w:val="24"/>
        </w:rPr>
        <w:t xml:space="preserve"> / “</w:t>
      </w:r>
      <w:proofErr w:type="spellStart"/>
      <w:r w:rsidR="00B34021">
        <w:rPr>
          <w:b/>
          <w:sz w:val="24"/>
          <w:szCs w:val="24"/>
        </w:rPr>
        <w:t>grip</w:t>
      </w:r>
      <w:proofErr w:type="spellEnd"/>
      <w:r w:rsidR="00B34021">
        <w:rPr>
          <w:b/>
          <w:sz w:val="24"/>
          <w:szCs w:val="24"/>
        </w:rPr>
        <w:t>” (3min)</w:t>
      </w:r>
    </w:p>
    <w:p w:rsidR="003549DA" w:rsidRDefault="00B34021">
      <w:pPr>
        <w:rPr>
          <w:sz w:val="24"/>
          <w:szCs w:val="24"/>
        </w:rPr>
      </w:pPr>
      <w:r>
        <w:rPr>
          <w:sz w:val="24"/>
          <w:szCs w:val="24"/>
        </w:rPr>
        <w:tab/>
        <w:t xml:space="preserve">Corta-se um tubo de papel realiza-se um furo </w:t>
      </w:r>
    </w:p>
    <w:p w:rsidR="003549DA" w:rsidRDefault="003549DA">
      <w:pPr>
        <w:rPr>
          <w:sz w:val="24"/>
          <w:szCs w:val="24"/>
        </w:rPr>
      </w:pPr>
    </w:p>
    <w:p w:rsidR="003549DA" w:rsidRDefault="00B34021">
      <w:pPr>
        <w:numPr>
          <w:ilvl w:val="0"/>
          <w:numId w:val="4"/>
        </w:numPr>
        <w:ind w:hanging="360"/>
        <w:contextualSpacing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Montagem do </w:t>
      </w:r>
      <w:r w:rsidR="00E05ADF">
        <w:rPr>
          <w:b/>
          <w:sz w:val="24"/>
          <w:szCs w:val="24"/>
        </w:rPr>
        <w:t>conjunto (</w:t>
      </w:r>
      <w:r>
        <w:rPr>
          <w:b/>
          <w:sz w:val="24"/>
          <w:szCs w:val="24"/>
        </w:rPr>
        <w:t>1min30s)</w:t>
      </w:r>
    </w:p>
    <w:p w:rsidR="003549DA" w:rsidRDefault="00B34021">
      <w:pPr>
        <w:ind w:left="720"/>
        <w:rPr>
          <w:sz w:val="24"/>
          <w:szCs w:val="24"/>
        </w:rPr>
      </w:pPr>
      <w:r>
        <w:rPr>
          <w:sz w:val="24"/>
          <w:szCs w:val="24"/>
        </w:rPr>
        <w:t>As peças serão separadas e colocadas nas caixas manual</w:t>
      </w:r>
      <w:r>
        <w:rPr>
          <w:sz w:val="24"/>
          <w:szCs w:val="24"/>
        </w:rPr>
        <w:t>mente</w:t>
      </w:r>
    </w:p>
    <w:p w:rsidR="003549DA" w:rsidRDefault="00E05ADF" w:rsidP="00B34021">
      <w:pPr>
        <w:ind w:left="720"/>
        <w:rPr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-266700</wp:posOffset>
                </wp:positionH>
                <wp:positionV relativeFrom="paragraph">
                  <wp:posOffset>203200</wp:posOffset>
                </wp:positionV>
                <wp:extent cx="6645910" cy="4145280"/>
                <wp:effectExtent l="0" t="0" r="2540" b="26670"/>
                <wp:wrapSquare wrapText="bothSides"/>
                <wp:docPr id="7" name="Agrupar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5910" cy="4145280"/>
                          <a:chOff x="695250" y="9675"/>
                          <a:chExt cx="5499463" cy="3743100"/>
                        </a:xfrm>
                      </wpg:grpSpPr>
                      <wps:wsp>
                        <wps:cNvPr id="2" name="Retângulo: Cantos Arredondados 2"/>
                        <wps:cNvSpPr/>
                        <wps:spPr>
                          <a:xfrm>
                            <a:off x="695250" y="314325"/>
                            <a:ext cx="1428900" cy="25146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2CC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 w:rsidR="003549DA" w:rsidRDefault="003549DA">
                              <w:pPr>
                                <w:spacing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lIns="91425" tIns="91425" rIns="91425" bIns="91425" anchor="ctr" anchorCtr="0"/>
                      </wps:wsp>
                      <wps:wsp>
                        <wps:cNvPr id="3" name="Retângulo: Cantos Arredondados 3"/>
                        <wps:cNvSpPr/>
                        <wps:spPr>
                          <a:xfrm>
                            <a:off x="2587447" y="293683"/>
                            <a:ext cx="1428900" cy="25146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B7B7B7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 w:rsidR="003549DA" w:rsidRDefault="003549DA">
                              <w:pPr>
                                <w:spacing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lIns="91425" tIns="91425" rIns="91425" bIns="91425" anchor="ctr" anchorCtr="0"/>
                      </wps:wsp>
                      <wps:wsp>
                        <wps:cNvPr id="4" name="Retângulo: Cantos Arredondados 4"/>
                        <wps:cNvSpPr/>
                        <wps:spPr>
                          <a:xfrm>
                            <a:off x="4457700" y="1354028"/>
                            <a:ext cx="1428900" cy="131140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6B26B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 w:rsidR="003549DA" w:rsidRDefault="003549DA">
                              <w:pPr>
                                <w:spacing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lIns="91425" tIns="91425" rIns="91425" bIns="91425" anchor="ctr" anchorCtr="0"/>
                      </wps:wsp>
                      <wps:wsp>
                        <wps:cNvPr id="6" name="Caixa de Texto 6"/>
                        <wps:cNvSpPr txBox="1"/>
                        <wps:spPr>
                          <a:xfrm>
                            <a:off x="781050" y="409576"/>
                            <a:ext cx="1257300" cy="549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3549DA" w:rsidRDefault="00B34021">
                              <w:pPr>
                                <w:spacing w:line="240" w:lineRule="auto"/>
                                <w:jc w:val="center"/>
                                <w:textDirection w:val="btLr"/>
                              </w:pPr>
                              <w:proofErr w:type="spellStart"/>
                              <w:r>
                                <w:rPr>
                                  <w:sz w:val="28"/>
                                </w:rPr>
                                <w:t>Pré-</w:t>
                              </w:r>
                              <w:r>
                                <w:rPr>
                                  <w:sz w:val="28"/>
                                </w:rPr>
                                <w:t>corte</w:t>
                              </w:r>
                              <w:proofErr w:type="spellEnd"/>
                              <w:r>
                                <w:rPr>
                                  <w:sz w:val="28"/>
                                </w:rPr>
                                <w:t xml:space="preserve"> do papel</w:t>
                              </w:r>
                            </w:p>
                          </w:txbxContent>
                        </wps:txbx>
                        <wps:bodyPr lIns="91425" tIns="91425" rIns="91425" bIns="91425" anchor="t" anchorCtr="0"/>
                      </wps:wsp>
                      <wps:wsp>
                        <wps:cNvPr id="8" name="Caixa de Texto 8"/>
                        <wps:cNvSpPr txBox="1"/>
                        <wps:spPr>
                          <a:xfrm>
                            <a:off x="781050" y="1276274"/>
                            <a:ext cx="1257300" cy="736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3549DA" w:rsidRDefault="00B34021">
                              <w:pPr>
                                <w:spacing w:line="240" w:lineRule="auto"/>
                                <w:jc w:val="center"/>
                                <w:textDirection w:val="btLr"/>
                              </w:pPr>
                              <w:r>
                                <w:rPr>
                                  <w:sz w:val="28"/>
                                </w:rPr>
                                <w:t>Agrupamento + corte por serra papel</w:t>
                              </w:r>
                            </w:p>
                          </w:txbxContent>
                        </wps:txbx>
                        <wps:bodyPr lIns="91425" tIns="91425" rIns="91425" bIns="91425" anchor="t" anchorCtr="0"/>
                      </wps:wsp>
                      <wps:wsp>
                        <wps:cNvPr id="9" name="Conector de Seta Reta 9"/>
                        <wps:cNvCnPr/>
                        <wps:spPr>
                          <a:xfrm>
                            <a:off x="1400100" y="1009575"/>
                            <a:ext cx="0" cy="266700"/>
                          </a:xfrm>
                          <a:prstGeom prst="straightConnector1">
                            <a:avLst/>
                          </a:prstGeom>
                          <a:noFill/>
                          <a:ln w="2857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lg" len="lg"/>
                            <a:tailEnd type="triangle" w="lg" len="lg"/>
                          </a:ln>
                        </wps:spPr>
                        <wps:bodyPr/>
                      </wps:wsp>
                      <wps:wsp>
                        <wps:cNvPr id="10" name="Caixa de Texto 10"/>
                        <wps:cNvSpPr txBox="1"/>
                        <wps:spPr>
                          <a:xfrm>
                            <a:off x="2648025" y="409575"/>
                            <a:ext cx="1257300" cy="333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3549DA" w:rsidRDefault="00B34021">
                              <w:pPr>
                                <w:spacing w:line="240" w:lineRule="auto"/>
                                <w:jc w:val="center"/>
                                <w:textDirection w:val="btLr"/>
                              </w:pPr>
                              <w:r>
                                <w:rPr>
                                  <w:sz w:val="28"/>
                                </w:rPr>
                                <w:t xml:space="preserve">Corte </w:t>
                              </w:r>
                              <w:r w:rsidRPr="00E05ADF">
                                <w:rPr>
                                  <w:sz w:val="28"/>
                                </w:rPr>
                                <w:t xml:space="preserve">da </w:t>
                              </w:r>
                              <w:r>
                                <w:rPr>
                                  <w:sz w:val="28"/>
                                </w:rPr>
                                <w:t>lata</w:t>
                              </w:r>
                            </w:p>
                          </w:txbxContent>
                        </wps:txbx>
                        <wps:bodyPr lIns="91425" tIns="91425" rIns="91425" bIns="91425" anchor="t" anchorCtr="0"/>
                      </wps:wsp>
                      <wps:wsp>
                        <wps:cNvPr id="11" name="Caixa de Texto 11"/>
                        <wps:cNvSpPr txBox="1"/>
                        <wps:spPr>
                          <a:xfrm>
                            <a:off x="2662275" y="1219275"/>
                            <a:ext cx="1257300" cy="333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3549DA" w:rsidRDefault="00B34021">
                              <w:pPr>
                                <w:spacing w:line="240" w:lineRule="auto"/>
                                <w:jc w:val="center"/>
                                <w:textDirection w:val="btLr"/>
                              </w:pPr>
                              <w:r>
                                <w:rPr>
                                  <w:sz w:val="28"/>
                                </w:rPr>
                                <w:t>Furo central</w:t>
                              </w:r>
                            </w:p>
                          </w:txbxContent>
                        </wps:txbx>
                        <wps:bodyPr lIns="91425" tIns="91425" rIns="91425" bIns="91425" anchor="t" anchorCtr="0"/>
                      </wps:wsp>
                      <wps:wsp>
                        <wps:cNvPr id="12" name="Conector de Seta Reta 12"/>
                        <wps:cNvCnPr/>
                        <wps:spPr>
                          <a:xfrm>
                            <a:off x="3290025" y="746775"/>
                            <a:ext cx="1800" cy="529500"/>
                          </a:xfrm>
                          <a:prstGeom prst="straightConnector1">
                            <a:avLst/>
                          </a:prstGeom>
                          <a:noFill/>
                          <a:ln w="2857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lg" len="lg"/>
                            <a:tailEnd type="triangle" w="lg" len="lg"/>
                          </a:ln>
                        </wps:spPr>
                        <wps:bodyPr/>
                      </wps:wsp>
                      <wps:wsp>
                        <wps:cNvPr id="13" name="Conector de Seta Reta 13"/>
                        <wps:cNvCnPr/>
                        <wps:spPr>
                          <a:xfrm>
                            <a:off x="3274275" y="1642875"/>
                            <a:ext cx="2400" cy="490800"/>
                          </a:xfrm>
                          <a:prstGeom prst="straightConnector1">
                            <a:avLst/>
                          </a:prstGeom>
                          <a:noFill/>
                          <a:ln w="2857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lg" len="lg"/>
                            <a:tailEnd type="triangle" w="lg" len="lg"/>
                          </a:ln>
                        </wps:spPr>
                        <wps:bodyPr/>
                      </wps:wsp>
                      <wps:wsp>
                        <wps:cNvPr id="14" name="Caixa de Texto 14"/>
                        <wps:cNvSpPr txBox="1"/>
                        <wps:spPr>
                          <a:xfrm>
                            <a:off x="2648025" y="2133675"/>
                            <a:ext cx="1257300" cy="333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3549DA" w:rsidRDefault="00B34021">
                              <w:pPr>
                                <w:spacing w:line="240" w:lineRule="auto"/>
                                <w:jc w:val="center"/>
                                <w:textDirection w:val="btLr"/>
                              </w:pPr>
                              <w:r>
                                <w:rPr>
                                  <w:sz w:val="28"/>
                                </w:rPr>
                                <w:t>Acabamento</w:t>
                              </w:r>
                            </w:p>
                          </w:txbxContent>
                        </wps:txbx>
                        <wps:bodyPr lIns="91425" tIns="91425" rIns="91425" bIns="91425" anchor="t" anchorCtr="0"/>
                      </wps:wsp>
                      <wps:wsp>
                        <wps:cNvPr id="15" name="Conector de Seta Reta 15"/>
                        <wps:cNvCnPr/>
                        <wps:spPr>
                          <a:xfrm>
                            <a:off x="1407300" y="2100300"/>
                            <a:ext cx="4800" cy="304800"/>
                          </a:xfrm>
                          <a:prstGeom prst="straightConnector1">
                            <a:avLst/>
                          </a:prstGeom>
                          <a:noFill/>
                          <a:ln w="2857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lg" len="lg"/>
                            <a:tailEnd type="triangle" w="lg" len="lg"/>
                          </a:ln>
                        </wps:spPr>
                        <wps:bodyPr/>
                      </wps:wsp>
                      <wps:wsp>
                        <wps:cNvPr id="16" name="Caixa de Texto 16"/>
                        <wps:cNvSpPr txBox="1"/>
                        <wps:spPr>
                          <a:xfrm>
                            <a:off x="771450" y="2405100"/>
                            <a:ext cx="1257300" cy="333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3549DA" w:rsidRDefault="00B34021">
                              <w:pPr>
                                <w:spacing w:line="240" w:lineRule="auto"/>
                                <w:jc w:val="center"/>
                                <w:textDirection w:val="btLr"/>
                              </w:pPr>
                              <w:r>
                                <w:rPr>
                                  <w:sz w:val="28"/>
                                </w:rPr>
                                <w:t>Acabamento</w:t>
                              </w:r>
                            </w:p>
                          </w:txbxContent>
                        </wps:txbx>
                        <wps:bodyPr lIns="91425" tIns="91425" rIns="91425" bIns="91425" anchor="t" anchorCtr="0"/>
                      </wps:wsp>
                      <wps:wsp>
                        <wps:cNvPr id="17" name="Caixa de Texto 17"/>
                        <wps:cNvSpPr txBox="1"/>
                        <wps:spPr>
                          <a:xfrm>
                            <a:off x="4206336" y="1337894"/>
                            <a:ext cx="1988377" cy="602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B34021" w:rsidRDefault="00B34021">
                              <w:pPr>
                                <w:spacing w:line="240" w:lineRule="auto"/>
                                <w:jc w:val="center"/>
                                <w:textDirection w:val="btLr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 xml:space="preserve">Corte do Rolo de </w:t>
                              </w:r>
                            </w:p>
                            <w:p w:rsidR="003549DA" w:rsidRDefault="00B34021">
                              <w:pPr>
                                <w:spacing w:line="240" w:lineRule="auto"/>
                                <w:jc w:val="center"/>
                                <w:textDirection w:val="btLr"/>
                              </w:pPr>
                              <w:proofErr w:type="gramStart"/>
                              <w:r>
                                <w:rPr>
                                  <w:sz w:val="28"/>
                                </w:rPr>
                                <w:t>papelão</w:t>
                              </w:r>
                              <w:proofErr w:type="gramEnd"/>
                            </w:p>
                          </w:txbxContent>
                        </wps:txbx>
                        <wps:bodyPr lIns="91425" tIns="91425" rIns="91425" bIns="91425" anchor="t" anchorCtr="0"/>
                      </wps:wsp>
                      <wps:wsp>
                        <wps:cNvPr id="18" name="Caixa de Texto 18"/>
                        <wps:cNvSpPr txBox="1"/>
                        <wps:spPr>
                          <a:xfrm>
                            <a:off x="4543500" y="2219475"/>
                            <a:ext cx="1257300" cy="333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3549DA" w:rsidRDefault="00B34021">
                              <w:pPr>
                                <w:spacing w:line="240" w:lineRule="auto"/>
                                <w:jc w:val="center"/>
                                <w:textDirection w:val="btLr"/>
                              </w:pPr>
                              <w:r>
                                <w:rPr>
                                  <w:sz w:val="28"/>
                                </w:rPr>
                                <w:t>Furo central</w:t>
                              </w:r>
                            </w:p>
                          </w:txbxContent>
                        </wps:txbx>
                        <wps:bodyPr lIns="91425" tIns="91425" rIns="91425" bIns="91425" anchor="t" anchorCtr="0"/>
                      </wps:wsp>
                      <wps:wsp>
                        <wps:cNvPr id="19" name="Conector de Seta Reta 19"/>
                        <wps:cNvCnPr/>
                        <wps:spPr>
                          <a:xfrm>
                            <a:off x="5169750" y="1819125"/>
                            <a:ext cx="9600" cy="466800"/>
                          </a:xfrm>
                          <a:prstGeom prst="straightConnector1">
                            <a:avLst/>
                          </a:prstGeom>
                          <a:noFill/>
                          <a:ln w="2857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lg" len="lg"/>
                            <a:tailEnd type="triangle" w="lg" len="lg"/>
                          </a:ln>
                        </wps:spPr>
                        <wps:bodyPr/>
                      </wps:wsp>
                      <wps:wsp>
                        <wps:cNvPr id="20" name="Conector de Seta Reta 20"/>
                        <wps:cNvCnPr/>
                        <wps:spPr>
                          <a:xfrm>
                            <a:off x="1516080" y="3126631"/>
                            <a:ext cx="1055646" cy="392743"/>
                          </a:xfrm>
                          <a:prstGeom prst="straightConnector1">
                            <a:avLst/>
                          </a:prstGeom>
                          <a:noFill/>
                          <a:ln w="2857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lg" len="lg"/>
                            <a:tailEnd type="triangle" w="lg" len="lg"/>
                          </a:ln>
                        </wps:spPr>
                        <wps:bodyPr/>
                      </wps:wsp>
                      <wps:wsp>
                        <wps:cNvPr id="21" name="Conector de Seta Reta 21"/>
                        <wps:cNvCnPr/>
                        <wps:spPr>
                          <a:xfrm flipH="1">
                            <a:off x="4000625" y="2968375"/>
                            <a:ext cx="1240904" cy="550999"/>
                          </a:xfrm>
                          <a:prstGeom prst="straightConnector1">
                            <a:avLst/>
                          </a:prstGeom>
                          <a:noFill/>
                          <a:ln w="2857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lg" len="lg"/>
                            <a:tailEnd type="triangle" w="lg" len="lg"/>
                          </a:ln>
                        </wps:spPr>
                        <wps:bodyPr/>
                      </wps:wsp>
                      <wps:wsp>
                        <wps:cNvPr id="22" name="Conector de Seta Reta 22"/>
                        <wps:cNvCnPr/>
                        <wps:spPr>
                          <a:xfrm>
                            <a:off x="3290025" y="3002779"/>
                            <a:ext cx="0" cy="294073"/>
                          </a:xfrm>
                          <a:prstGeom prst="straightConnector1">
                            <a:avLst/>
                          </a:prstGeom>
                          <a:noFill/>
                          <a:ln w="2857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lg" len="lg"/>
                            <a:tailEnd type="triangle" w="lg" len="lg"/>
                          </a:ln>
                        </wps:spPr>
                        <wps:bodyPr/>
                      </wps:wsp>
                      <wps:wsp>
                        <wps:cNvPr id="23" name="Retângulo: Cantos Arredondados 23"/>
                        <wps:cNvSpPr/>
                        <wps:spPr>
                          <a:xfrm>
                            <a:off x="2571725" y="3285975"/>
                            <a:ext cx="1428900" cy="4668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C4125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 w:rsidR="003549DA" w:rsidRDefault="003549DA">
                              <w:pPr>
                                <w:spacing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lIns="91425" tIns="91425" rIns="91425" bIns="91425" anchor="ctr" anchorCtr="0"/>
                      </wps:wsp>
                      <wps:wsp>
                        <wps:cNvPr id="24" name="Caixa de Texto 24"/>
                        <wps:cNvSpPr txBox="1"/>
                        <wps:spPr>
                          <a:xfrm>
                            <a:off x="2657512" y="3324375"/>
                            <a:ext cx="1257300" cy="333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3549DA" w:rsidRDefault="00B34021">
                              <w:pPr>
                                <w:spacing w:line="240" w:lineRule="auto"/>
                                <w:jc w:val="center"/>
                                <w:textDirection w:val="btLr"/>
                              </w:pPr>
                              <w:r>
                                <w:rPr>
                                  <w:sz w:val="28"/>
                                </w:rPr>
                                <w:t>MONTAGEM</w:t>
                              </w:r>
                            </w:p>
                          </w:txbxContent>
                        </wps:txbx>
                        <wps:bodyPr lIns="91425" tIns="91425" rIns="91425" bIns="91425" anchor="t" anchorCtr="0"/>
                      </wps:wsp>
                      <wps:wsp>
                        <wps:cNvPr id="25" name="Caixa de Texto 25"/>
                        <wps:cNvSpPr txBox="1"/>
                        <wps:spPr>
                          <a:xfrm>
                            <a:off x="4571122" y="618366"/>
                            <a:ext cx="1257300" cy="333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3549DA" w:rsidRDefault="00B34021">
                              <w:pPr>
                                <w:spacing w:line="240" w:lineRule="auto"/>
                                <w:jc w:val="center"/>
                                <w:textDirection w:val="btLr"/>
                              </w:pPr>
                              <w:r>
                                <w:rPr>
                                  <w:sz w:val="28"/>
                                </w:rPr>
                                <w:t>SUPORTE</w:t>
                              </w:r>
                            </w:p>
                          </w:txbxContent>
                        </wps:txbx>
                        <wps:bodyPr lIns="91425" tIns="91425" rIns="91425" bIns="91425" anchor="t" anchorCtr="0"/>
                      </wps:wsp>
                      <wps:wsp>
                        <wps:cNvPr id="26" name="Caixa de Texto 26"/>
                        <wps:cNvSpPr txBox="1"/>
                        <wps:spPr>
                          <a:xfrm>
                            <a:off x="2571725" y="9675"/>
                            <a:ext cx="1428900" cy="333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3549DA" w:rsidRDefault="00B34021">
                              <w:pPr>
                                <w:spacing w:line="240" w:lineRule="auto"/>
                                <w:jc w:val="center"/>
                                <w:textDirection w:val="btLr"/>
                              </w:pPr>
                              <w:r>
                                <w:rPr>
                                  <w:sz w:val="28"/>
                                </w:rPr>
                                <w:t>ESTRUTURA</w:t>
                              </w:r>
                            </w:p>
                          </w:txbxContent>
                        </wps:txbx>
                        <wps:bodyPr lIns="91425" tIns="91425" rIns="91425" bIns="91425" anchor="t" anchorCtr="0"/>
                      </wps:wsp>
                      <wps:wsp>
                        <wps:cNvPr id="27" name="Caixa de Texto 27"/>
                        <wps:cNvSpPr txBox="1"/>
                        <wps:spPr>
                          <a:xfrm>
                            <a:off x="790650" y="9675"/>
                            <a:ext cx="1257300" cy="333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3549DA" w:rsidRDefault="00B34021">
                              <w:pPr>
                                <w:spacing w:line="240" w:lineRule="auto"/>
                                <w:jc w:val="center"/>
                                <w:textDirection w:val="btLr"/>
                              </w:pPr>
                              <w:r>
                                <w:rPr>
                                  <w:sz w:val="28"/>
                                </w:rPr>
                                <w:t>ABAS</w:t>
                              </w:r>
                            </w:p>
                          </w:txbxContent>
                        </wps:txbx>
                        <wps:bodyPr lIns="91425" tIns="91425" rIns="91425" bIns="91425" anchor="t" anchorCtr="0"/>
                      </wps:wsp>
                      <wps:wsp>
                        <wps:cNvPr id="28" name="Caixa de Texto 28"/>
                        <wps:cNvSpPr txBox="1"/>
                        <wps:spPr>
                          <a:xfrm>
                            <a:off x="1017950" y="2792763"/>
                            <a:ext cx="1078230" cy="4233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3549DA" w:rsidRDefault="00B34021">
                              <w:pPr>
                                <w:spacing w:line="240" w:lineRule="auto"/>
                                <w:textDirection w:val="btLr"/>
                              </w:pPr>
                              <w:r>
                                <w:rPr>
                                  <w:sz w:val="28"/>
                                </w:rPr>
                                <w:t>3</w:t>
                              </w:r>
                              <w:r>
                                <w:t xml:space="preserve"> </w:t>
                              </w:r>
                              <w:r>
                                <w:rPr>
                                  <w:sz w:val="28"/>
                                </w:rPr>
                                <w:t>Pessoas</w:t>
                              </w:r>
                            </w:p>
                          </w:txbxContent>
                        </wps:txbx>
                        <wps:bodyPr lIns="91425" tIns="91425" rIns="91425" bIns="91425" anchor="t" anchorCtr="0"/>
                      </wps:wsp>
                      <wps:wsp>
                        <wps:cNvPr id="29" name="Caixa de Texto 29"/>
                        <wps:cNvSpPr txBox="1"/>
                        <wps:spPr>
                          <a:xfrm>
                            <a:off x="2257387" y="542775"/>
                            <a:ext cx="257400" cy="266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3549DA" w:rsidRDefault="003549DA">
                              <w:pPr>
                                <w:spacing w:line="240" w:lineRule="auto"/>
                                <w:textDirection w:val="btLr"/>
                              </w:pPr>
                            </w:p>
                            <w:p w:rsidR="003549DA" w:rsidRDefault="00B34021">
                              <w:pPr>
                                <w:spacing w:line="240" w:lineRule="auto"/>
                                <w:textDirection w:val="btLr"/>
                              </w:pPr>
                              <w:r>
                                <w:rPr>
                                  <w:sz w:val="28"/>
                                </w:rPr>
                                <w:t xml:space="preserve"> Pessoa</w:t>
                              </w:r>
                            </w:p>
                          </w:txbxContent>
                        </wps:txbx>
                        <wps:bodyPr lIns="91425" tIns="91425" rIns="91425" bIns="91425" anchor="t" anchorCtr="0"/>
                      </wps:wsp>
                      <wps:wsp>
                        <wps:cNvPr id="30" name="Caixa de Texto 30"/>
                        <wps:cNvSpPr txBox="1"/>
                        <wps:spPr>
                          <a:xfrm>
                            <a:off x="4820799" y="2631467"/>
                            <a:ext cx="951450" cy="6498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3549DA" w:rsidRDefault="00B34021">
                              <w:pPr>
                                <w:spacing w:line="240" w:lineRule="auto"/>
                                <w:textDirection w:val="btLr"/>
                              </w:pPr>
                              <w:r>
                                <w:rPr>
                                  <w:sz w:val="28"/>
                                </w:rPr>
                                <w:t>1</w:t>
                              </w:r>
                              <w:r w:rsidR="00E05ADF">
                                <w:t xml:space="preserve"> </w:t>
                              </w:r>
                              <w:r>
                                <w:rPr>
                                  <w:sz w:val="28"/>
                                </w:rPr>
                                <w:t>Pessoa</w:t>
                              </w:r>
                            </w:p>
                          </w:txbxContent>
                        </wps:txbx>
                        <wps:bodyPr lIns="91425" tIns="91425" rIns="91425" bIns="91425" anchor="t" anchorCtr="0"/>
                      </wps:wsp>
                      <wps:wsp>
                        <wps:cNvPr id="31" name="Caixa de Texto 31"/>
                        <wps:cNvSpPr txBox="1"/>
                        <wps:spPr>
                          <a:xfrm>
                            <a:off x="2889271" y="2750025"/>
                            <a:ext cx="1181100" cy="3163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3549DA" w:rsidRDefault="00B34021">
                              <w:pPr>
                                <w:spacing w:line="240" w:lineRule="auto"/>
                                <w:textDirection w:val="btLr"/>
                              </w:pPr>
                              <w:r>
                                <w:rPr>
                                  <w:sz w:val="28"/>
                                </w:rPr>
                                <w:t>1 Pessoa</w:t>
                              </w:r>
                            </w:p>
                          </w:txbxContent>
                        </wps:txbx>
                        <wps:bodyPr lIns="91425" tIns="91425" rIns="91425" bIns="91425" anchor="t" anchorCtr="0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Agrupar 7" o:spid="_x0000_s1026" style="position:absolute;left:0;text-align:left;margin-left:-21pt;margin-top:16pt;width:523.3pt;height:326.4pt;z-index:251658752;mso-width-relative:margin;mso-height-relative:margin" coordorigin="6952,96" coordsize="54994,374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">
                <v:roundrect id="Retângulo: Cantos Arredondados 2" o:spid="_x0000_s1027" style="position:absolute;left:6952;top:3143;width:14289;height:2514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" fillcolor="#fff2cc">
                  <v:textbox inset="2.53958mm,2.53958mm,2.53958mm,2.53958mm">
                    <w:txbxContent>
                      <w:p w:rsidR="003549DA" w:rsidRDefault="003549DA">
                        <w:pPr>
                          <w:spacing w:line="240" w:lineRule="auto"/>
                          <w:textDirection w:val="btLr"/>
                        </w:pPr>
                      </w:p>
                    </w:txbxContent>
                  </v:textbox>
                </v:roundrect>
                <v:roundrect id="Retângulo: Cantos Arredondados 3" o:spid="_x0000_s1028" style="position:absolute;left:25874;top:2936;width:14289;height:2514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" fillcolor="#b7b7b7">
                  <v:textbox inset="2.53958mm,2.53958mm,2.53958mm,2.53958mm">
                    <w:txbxContent>
                      <w:p w:rsidR="003549DA" w:rsidRDefault="003549DA">
                        <w:pPr>
                          <w:spacing w:line="240" w:lineRule="auto"/>
                          <w:textDirection w:val="btLr"/>
                        </w:pPr>
                      </w:p>
                    </w:txbxContent>
                  </v:textbox>
                </v:roundrect>
                <v:roundrect id="Retângulo: Cantos Arredondados 4" o:spid="_x0000_s1029" style="position:absolute;left:44577;top:13540;width:14289;height:1311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" fillcolor="#f6b26b">
                  <v:textbox inset="2.53958mm,2.53958mm,2.53958mm,2.53958mm">
                    <w:txbxContent>
                      <w:p w:rsidR="003549DA" w:rsidRDefault="003549DA">
                        <w:pPr>
                          <w:spacing w:line="240" w:lineRule="auto"/>
                          <w:textDirection w:val="btLr"/>
                        </w:pPr>
                      </w:p>
                    </w:txbxContent>
                  </v:textbox>
                </v:roundre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Caixa de Texto 6" o:spid="_x0000_s1030" type="#_x0000_t202" style="position:absolute;left:7810;top:4095;width:12573;height:54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" filled="f" stroked="f">
                  <v:textbox inset="2.53958mm,2.53958mm,2.53958mm,2.53958mm">
                    <w:txbxContent>
                      <w:p w:rsidR="003549DA" w:rsidRDefault="00B34021">
                        <w:pPr>
                          <w:spacing w:line="240" w:lineRule="auto"/>
                          <w:jc w:val="center"/>
                          <w:textDirection w:val="btLr"/>
                        </w:pPr>
                        <w:proofErr w:type="spellStart"/>
                        <w:r>
                          <w:rPr>
                            <w:sz w:val="28"/>
                          </w:rPr>
                          <w:t>Pré-</w:t>
                        </w:r>
                        <w:r>
                          <w:rPr>
                            <w:sz w:val="28"/>
                          </w:rPr>
                          <w:t>corte</w:t>
                        </w:r>
                        <w:proofErr w:type="spellEnd"/>
                        <w:r>
                          <w:rPr>
                            <w:sz w:val="28"/>
                          </w:rPr>
                          <w:t xml:space="preserve"> do papel</w:t>
                        </w:r>
                      </w:p>
                    </w:txbxContent>
                  </v:textbox>
                </v:shape>
                <v:shape id="Caixa de Texto 8" o:spid="_x0000_s1031" type="#_x0000_t202" style="position:absolute;left:7810;top:12762;width:12573;height:73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" filled="f" stroked="f">
                  <v:textbox inset="2.53958mm,2.53958mm,2.53958mm,2.53958mm">
                    <w:txbxContent>
                      <w:p w:rsidR="003549DA" w:rsidRDefault="00B34021">
                        <w:pPr>
                          <w:spacing w:line="240" w:lineRule="auto"/>
                          <w:jc w:val="center"/>
                          <w:textDirection w:val="btLr"/>
                        </w:pPr>
                        <w:r>
                          <w:rPr>
                            <w:sz w:val="28"/>
                          </w:rPr>
                          <w:t>Agrupamento + corte por serra papel</w:t>
                        </w:r>
                      </w:p>
                    </w:txbxContent>
                  </v:textbox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ector de Seta Reta 9" o:spid="_x0000_s1032" type="#_x0000_t32" style="position:absolute;left:14001;top:10095;width:0;height:266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" strokeweight="2.25pt">
                  <v:stroke startarrowwidth="wide" startarrowlength="long" endarrow="block" endarrowwidth="wide" endarrowlength="long"/>
                </v:shape>
                <v:shape id="Caixa de Texto 10" o:spid="_x0000_s1033" type="#_x0000_t202" style="position:absolute;left:26480;top:4095;width:12573;height:33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" filled="f" stroked="f">
                  <v:textbox inset="2.53958mm,2.53958mm,2.53958mm,2.53958mm">
                    <w:txbxContent>
                      <w:p w:rsidR="003549DA" w:rsidRDefault="00B34021">
                        <w:pPr>
                          <w:spacing w:line="240" w:lineRule="auto"/>
                          <w:jc w:val="center"/>
                          <w:textDirection w:val="btLr"/>
                        </w:pPr>
                        <w:r>
                          <w:rPr>
                            <w:sz w:val="28"/>
                          </w:rPr>
                          <w:t xml:space="preserve">Corte </w:t>
                        </w:r>
                        <w:r w:rsidRPr="00E05ADF">
                          <w:rPr>
                            <w:sz w:val="28"/>
                          </w:rPr>
                          <w:t xml:space="preserve">da </w:t>
                        </w:r>
                        <w:r>
                          <w:rPr>
                            <w:sz w:val="28"/>
                          </w:rPr>
                          <w:t>lata</w:t>
                        </w:r>
                      </w:p>
                    </w:txbxContent>
                  </v:textbox>
                </v:shape>
                <v:shape id="Caixa de Texto 11" o:spid="_x0000_s1034" type="#_x0000_t202" style="position:absolute;left:26622;top:12192;width:12573;height:33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" filled="f" stroked="f">
                  <v:textbox inset="2.53958mm,2.53958mm,2.53958mm,2.53958mm">
                    <w:txbxContent>
                      <w:p w:rsidR="003549DA" w:rsidRDefault="00B34021">
                        <w:pPr>
                          <w:spacing w:line="240" w:lineRule="auto"/>
                          <w:jc w:val="center"/>
                          <w:textDirection w:val="btLr"/>
                        </w:pPr>
                        <w:r>
                          <w:rPr>
                            <w:sz w:val="28"/>
                          </w:rPr>
                          <w:t>Furo central</w:t>
                        </w:r>
                      </w:p>
                    </w:txbxContent>
                  </v:textbox>
                </v:shape>
                <v:shape id="Conector de Seta Reta 12" o:spid="_x0000_s1035" type="#_x0000_t32" style="position:absolute;left:32900;top:7467;width:18;height:529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" strokeweight="2.25pt">
                  <v:stroke startarrowwidth="wide" startarrowlength="long" endarrow="block" endarrowwidth="wide" endarrowlength="long"/>
                </v:shape>
                <v:shape id="Conector de Seta Reta 13" o:spid="_x0000_s1036" type="#_x0000_t32" style="position:absolute;left:32742;top:16428;width:24;height:490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" strokeweight="2.25pt">
                  <v:stroke startarrowwidth="wide" startarrowlength="long" endarrow="block" endarrowwidth="wide" endarrowlength="long"/>
                </v:shape>
                <v:shape id="Caixa de Texto 14" o:spid="_x0000_s1037" type="#_x0000_t202" style="position:absolute;left:26480;top:21336;width:12573;height:33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" filled="f" stroked="f">
                  <v:textbox inset="2.53958mm,2.53958mm,2.53958mm,2.53958mm">
                    <w:txbxContent>
                      <w:p w:rsidR="003549DA" w:rsidRDefault="00B34021">
                        <w:pPr>
                          <w:spacing w:line="240" w:lineRule="auto"/>
                          <w:jc w:val="center"/>
                          <w:textDirection w:val="btLr"/>
                        </w:pPr>
                        <w:r>
                          <w:rPr>
                            <w:sz w:val="28"/>
                          </w:rPr>
                          <w:t>Acabamento</w:t>
                        </w:r>
                      </w:p>
                    </w:txbxContent>
                  </v:textbox>
                </v:shape>
                <v:shape id="Conector de Seta Reta 15" o:spid="_x0000_s1038" type="#_x0000_t32" style="position:absolute;left:14073;top:21003;width:48;height:304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" strokeweight="2.25pt">
                  <v:stroke startarrowwidth="wide" startarrowlength="long" endarrow="block" endarrowwidth="wide" endarrowlength="long"/>
                </v:shape>
                <v:shape id="Caixa de Texto 16" o:spid="_x0000_s1039" type="#_x0000_t202" style="position:absolute;left:7714;top:24051;width:12573;height:33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" filled="f" stroked="f">
                  <v:textbox inset="2.53958mm,2.53958mm,2.53958mm,2.53958mm">
                    <w:txbxContent>
                      <w:p w:rsidR="003549DA" w:rsidRDefault="00B34021">
                        <w:pPr>
                          <w:spacing w:line="240" w:lineRule="auto"/>
                          <w:jc w:val="center"/>
                          <w:textDirection w:val="btLr"/>
                        </w:pPr>
                        <w:r>
                          <w:rPr>
                            <w:sz w:val="28"/>
                          </w:rPr>
                          <w:t>Acabamento</w:t>
                        </w:r>
                      </w:p>
                    </w:txbxContent>
                  </v:textbox>
                </v:shape>
                <v:shape id="Caixa de Texto 17" o:spid="_x0000_s1040" type="#_x0000_t202" style="position:absolute;left:42063;top:13378;width:19884;height:60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" filled="f" stroked="f">
                  <v:textbox inset="2.53958mm,2.53958mm,2.53958mm,2.53958mm">
                    <w:txbxContent>
                      <w:p w:rsidR="00B34021" w:rsidRDefault="00B34021">
                        <w:pPr>
                          <w:spacing w:line="240" w:lineRule="auto"/>
                          <w:jc w:val="center"/>
                          <w:textDirection w:val="btLr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 xml:space="preserve">Corte do Rolo de </w:t>
                        </w:r>
                      </w:p>
                      <w:p w:rsidR="003549DA" w:rsidRDefault="00B34021">
                        <w:pPr>
                          <w:spacing w:line="240" w:lineRule="auto"/>
                          <w:jc w:val="center"/>
                          <w:textDirection w:val="btLr"/>
                        </w:pPr>
                        <w:proofErr w:type="gramStart"/>
                        <w:r>
                          <w:rPr>
                            <w:sz w:val="28"/>
                          </w:rPr>
                          <w:t>papelão</w:t>
                        </w:r>
                        <w:proofErr w:type="gramEnd"/>
                      </w:p>
                    </w:txbxContent>
                  </v:textbox>
                </v:shape>
                <v:shape id="Caixa de Texto 18" o:spid="_x0000_s1041" type="#_x0000_t202" style="position:absolute;left:45435;top:22194;width:12573;height:33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" filled="f" stroked="f">
                  <v:textbox inset="2.53958mm,2.53958mm,2.53958mm,2.53958mm">
                    <w:txbxContent>
                      <w:p w:rsidR="003549DA" w:rsidRDefault="00B34021">
                        <w:pPr>
                          <w:spacing w:line="240" w:lineRule="auto"/>
                          <w:jc w:val="center"/>
                          <w:textDirection w:val="btLr"/>
                        </w:pPr>
                        <w:r>
                          <w:rPr>
                            <w:sz w:val="28"/>
                          </w:rPr>
                          <w:t>Furo central</w:t>
                        </w:r>
                      </w:p>
                    </w:txbxContent>
                  </v:textbox>
                </v:shape>
                <v:shape id="Conector de Seta Reta 19" o:spid="_x0000_s1042" type="#_x0000_t32" style="position:absolute;left:51697;top:18191;width:96;height:4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" strokeweight="2.25pt">
                  <v:stroke startarrowwidth="wide" startarrowlength="long" endarrow="block" endarrowwidth="wide" endarrowlength="long"/>
                </v:shape>
                <v:shape id="Conector de Seta Reta 20" o:spid="_x0000_s1043" type="#_x0000_t32" style="position:absolute;left:15160;top:31266;width:10557;height:392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" strokeweight="2.25pt">
                  <v:stroke startarrowwidth="wide" startarrowlength="long" endarrow="block" endarrowwidth="wide" endarrowlength="long"/>
                </v:shape>
                <v:shape id="Conector de Seta Reta 21" o:spid="_x0000_s1044" type="#_x0000_t32" style="position:absolute;left:40006;top:29683;width:12409;height:551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" strokeweight="2.25pt">
                  <v:stroke startarrowwidth="wide" startarrowlength="long" endarrow="block" endarrowwidth="wide" endarrowlength="long"/>
                </v:shape>
                <v:shape id="Conector de Seta Reta 22" o:spid="_x0000_s1045" type="#_x0000_t32" style="position:absolute;left:32900;top:30027;width:0;height:294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" strokeweight="2.25pt">
                  <v:stroke startarrowwidth="wide" startarrowlength="long" endarrow="block" endarrowwidth="wide" endarrowlength="long"/>
                </v:shape>
                <v:roundrect id="Retângulo: Cantos Arredondados 23" o:spid="_x0000_s1046" style="position:absolute;left:25717;top:32859;width:14289;height:4668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" fillcolor="#cc4125">
                  <v:textbox inset="2.53958mm,2.53958mm,2.53958mm,2.53958mm">
                    <w:txbxContent>
                      <w:p w:rsidR="003549DA" w:rsidRDefault="003549DA">
                        <w:pPr>
                          <w:spacing w:line="240" w:lineRule="auto"/>
                          <w:textDirection w:val="btLr"/>
                        </w:pPr>
                      </w:p>
                    </w:txbxContent>
                  </v:textbox>
                </v:roundrect>
                <v:shape id="Caixa de Texto 24" o:spid="_x0000_s1047" type="#_x0000_t202" style="position:absolute;left:26575;top:33243;width:12573;height:33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" filled="f" stroked="f">
                  <v:textbox inset="2.53958mm,2.53958mm,2.53958mm,2.53958mm">
                    <w:txbxContent>
                      <w:p w:rsidR="003549DA" w:rsidRDefault="00B34021">
                        <w:pPr>
                          <w:spacing w:line="240" w:lineRule="auto"/>
                          <w:jc w:val="center"/>
                          <w:textDirection w:val="btLr"/>
                        </w:pPr>
                        <w:r>
                          <w:rPr>
                            <w:sz w:val="28"/>
                          </w:rPr>
                          <w:t>MONTAGEM</w:t>
                        </w:r>
                      </w:p>
                    </w:txbxContent>
                  </v:textbox>
                </v:shape>
                <v:shape id="Caixa de Texto 25" o:spid="_x0000_s1048" type="#_x0000_t202" style="position:absolute;left:45711;top:6183;width:12573;height:33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" filled="f" stroked="f">
                  <v:textbox inset="2.53958mm,2.53958mm,2.53958mm,2.53958mm">
                    <w:txbxContent>
                      <w:p w:rsidR="003549DA" w:rsidRDefault="00B34021">
                        <w:pPr>
                          <w:spacing w:line="240" w:lineRule="auto"/>
                          <w:jc w:val="center"/>
                          <w:textDirection w:val="btLr"/>
                        </w:pPr>
                        <w:r>
                          <w:rPr>
                            <w:sz w:val="28"/>
                          </w:rPr>
                          <w:t>SUPORTE</w:t>
                        </w:r>
                      </w:p>
                    </w:txbxContent>
                  </v:textbox>
                </v:shape>
                <v:shape id="Caixa de Texto 26" o:spid="_x0000_s1049" type="#_x0000_t202" style="position:absolute;left:25717;top:96;width:14289;height:33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" filled="f" stroked="f">
                  <v:textbox inset="2.53958mm,2.53958mm,2.53958mm,2.53958mm">
                    <w:txbxContent>
                      <w:p w:rsidR="003549DA" w:rsidRDefault="00B34021">
                        <w:pPr>
                          <w:spacing w:line="240" w:lineRule="auto"/>
                          <w:jc w:val="center"/>
                          <w:textDirection w:val="btLr"/>
                        </w:pPr>
                        <w:r>
                          <w:rPr>
                            <w:sz w:val="28"/>
                          </w:rPr>
                          <w:t>ESTRUTURA</w:t>
                        </w:r>
                      </w:p>
                    </w:txbxContent>
                  </v:textbox>
                </v:shape>
                <v:shape id="Caixa de Texto 27" o:spid="_x0000_s1050" type="#_x0000_t202" style="position:absolute;left:7906;top:96;width:12573;height:33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" filled="f" stroked="f">
                  <v:textbox inset="2.53958mm,2.53958mm,2.53958mm,2.53958mm">
                    <w:txbxContent>
                      <w:p w:rsidR="003549DA" w:rsidRDefault="00B34021">
                        <w:pPr>
                          <w:spacing w:line="240" w:lineRule="auto"/>
                          <w:jc w:val="center"/>
                          <w:textDirection w:val="btLr"/>
                        </w:pPr>
                        <w:r>
                          <w:rPr>
                            <w:sz w:val="28"/>
                          </w:rPr>
                          <w:t>ABAS</w:t>
                        </w:r>
                      </w:p>
                    </w:txbxContent>
                  </v:textbox>
                </v:shape>
                <v:shape id="Caixa de Texto 28" o:spid="_x0000_s1051" type="#_x0000_t202" style="position:absolute;left:10179;top:27927;width:10782;height:42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" filled="f" stroked="f">
                  <v:textbox inset="2.53958mm,2.53958mm,2.53958mm,2.53958mm">
                    <w:txbxContent>
                      <w:p w:rsidR="003549DA" w:rsidRDefault="00B34021">
                        <w:pPr>
                          <w:spacing w:line="240" w:lineRule="auto"/>
                          <w:textDirection w:val="btLr"/>
                        </w:pPr>
                        <w:r>
                          <w:rPr>
                            <w:sz w:val="28"/>
                          </w:rPr>
                          <w:t>3</w:t>
                        </w:r>
                        <w:r>
                          <w:t xml:space="preserve"> </w:t>
                        </w:r>
                        <w:r>
                          <w:rPr>
                            <w:sz w:val="28"/>
                          </w:rPr>
                          <w:t>Pessoas</w:t>
                        </w:r>
                      </w:p>
                    </w:txbxContent>
                  </v:textbox>
                </v:shape>
                <v:shape id="Caixa de Texto 29" o:spid="_x0000_s1052" type="#_x0000_t202" style="position:absolute;left:22573;top:5427;width:2574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" filled="f" stroked="f">
                  <v:textbox inset="2.53958mm,2.53958mm,2.53958mm,2.53958mm">
                    <w:txbxContent>
                      <w:p w:rsidR="003549DA" w:rsidRDefault="003549DA">
                        <w:pPr>
                          <w:spacing w:line="240" w:lineRule="auto"/>
                          <w:textDirection w:val="btLr"/>
                        </w:pPr>
                      </w:p>
                      <w:p w:rsidR="003549DA" w:rsidRDefault="00B34021">
                        <w:pPr>
                          <w:spacing w:line="240" w:lineRule="auto"/>
                          <w:textDirection w:val="btLr"/>
                        </w:pPr>
                        <w:r>
                          <w:rPr>
                            <w:sz w:val="28"/>
                          </w:rPr>
                          <w:t xml:space="preserve"> Pessoa</w:t>
                        </w:r>
                      </w:p>
                    </w:txbxContent>
                  </v:textbox>
                </v:shape>
                <v:shape id="Caixa de Texto 30" o:spid="_x0000_s1053" type="#_x0000_t202" style="position:absolute;left:48207;top:26314;width:9515;height:64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" filled="f" stroked="f">
                  <v:textbox inset="2.53958mm,2.53958mm,2.53958mm,2.53958mm">
                    <w:txbxContent>
                      <w:p w:rsidR="003549DA" w:rsidRDefault="00B34021">
                        <w:pPr>
                          <w:spacing w:line="240" w:lineRule="auto"/>
                          <w:textDirection w:val="btLr"/>
                        </w:pPr>
                        <w:r>
                          <w:rPr>
                            <w:sz w:val="28"/>
                          </w:rPr>
                          <w:t>1</w:t>
                        </w:r>
                        <w:r w:rsidR="00E05ADF">
                          <w:t xml:space="preserve"> </w:t>
                        </w:r>
                        <w:r>
                          <w:rPr>
                            <w:sz w:val="28"/>
                          </w:rPr>
                          <w:t>Pessoa</w:t>
                        </w:r>
                      </w:p>
                    </w:txbxContent>
                  </v:textbox>
                </v:shape>
                <v:shape id="Caixa de Texto 31" o:spid="_x0000_s1054" type="#_x0000_t202" style="position:absolute;left:28892;top:27500;width:11811;height:31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" filled="f" stroked="f">
                  <v:textbox inset="2.53958mm,2.53958mm,2.53958mm,2.53958mm">
                    <w:txbxContent>
                      <w:p w:rsidR="003549DA" w:rsidRDefault="00B34021">
                        <w:pPr>
                          <w:spacing w:line="240" w:lineRule="auto"/>
                          <w:textDirection w:val="btLr"/>
                        </w:pPr>
                        <w:r>
                          <w:rPr>
                            <w:sz w:val="28"/>
                          </w:rPr>
                          <w:t>1 Pessoa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</w:p>
    <w:p w:rsidR="003549DA" w:rsidRDefault="003549DA">
      <w:pPr>
        <w:ind w:left="720"/>
        <w:rPr>
          <w:sz w:val="24"/>
          <w:szCs w:val="24"/>
        </w:rPr>
      </w:pPr>
    </w:p>
    <w:p w:rsidR="00E05ADF" w:rsidRDefault="00E05ADF">
      <w:pPr>
        <w:ind w:left="720"/>
        <w:rPr>
          <w:sz w:val="24"/>
          <w:szCs w:val="24"/>
        </w:rPr>
      </w:pPr>
    </w:p>
    <w:p w:rsidR="003549DA" w:rsidRDefault="003549DA">
      <w:pPr>
        <w:ind w:left="720"/>
        <w:rPr>
          <w:sz w:val="24"/>
          <w:szCs w:val="24"/>
        </w:rPr>
      </w:pPr>
    </w:p>
    <w:p w:rsidR="003549DA" w:rsidRDefault="00B34021">
      <w:pPr>
        <w:ind w:left="720"/>
        <w:rPr>
          <w:sz w:val="24"/>
          <w:szCs w:val="24"/>
        </w:rPr>
      </w:pPr>
      <w:r>
        <w:rPr>
          <w:sz w:val="24"/>
          <w:szCs w:val="24"/>
        </w:rPr>
        <w:tab/>
        <w:t xml:space="preserve">    ABAS                         ESTRUTURA                    SUPORTE</w:t>
      </w:r>
    </w:p>
    <w:p w:rsidR="003549DA" w:rsidRDefault="00B34021">
      <w:pPr>
        <w:ind w:left="720"/>
        <w:jc w:val="both"/>
        <w:rPr>
          <w:sz w:val="24"/>
          <w:szCs w:val="24"/>
        </w:rPr>
      </w:pPr>
      <w:r>
        <w:rPr>
          <w:noProof/>
        </w:rPr>
        <w:drawing>
          <wp:inline distT="114300" distB="114300" distL="114300" distR="114300">
            <wp:extent cx="1612590" cy="1204913"/>
            <wp:effectExtent l="0" t="0" r="0" b="0"/>
            <wp:docPr id="33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12590" cy="120491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 xml:space="preserve"> </w:t>
      </w:r>
      <w:r>
        <w:rPr>
          <w:noProof/>
        </w:rPr>
        <w:drawing>
          <wp:inline distT="114300" distB="114300" distL="114300" distR="114300">
            <wp:extent cx="1628775" cy="1214438"/>
            <wp:effectExtent l="0" t="0" r="0" b="0"/>
            <wp:docPr id="34" name="image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28775" cy="121443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 xml:space="preserve"> </w:t>
      </w:r>
      <w:r>
        <w:rPr>
          <w:noProof/>
        </w:rPr>
        <w:drawing>
          <wp:inline distT="114300" distB="114300" distL="114300" distR="114300">
            <wp:extent cx="1613208" cy="1214438"/>
            <wp:effectExtent l="0" t="0" r="0" b="0"/>
            <wp:docPr id="35" name="image1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13208" cy="121443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3549DA" w:rsidRDefault="003549DA">
      <w:pPr>
        <w:ind w:left="720"/>
        <w:jc w:val="both"/>
        <w:rPr>
          <w:sz w:val="24"/>
          <w:szCs w:val="24"/>
        </w:rPr>
      </w:pPr>
    </w:p>
    <w:p w:rsidR="003549DA" w:rsidRDefault="00B34021">
      <w:pPr>
        <w:ind w:left="720"/>
        <w:jc w:val="both"/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       MONTAGEM</w:t>
      </w:r>
    </w:p>
    <w:p w:rsidR="00E05ADF" w:rsidRDefault="00B34021" w:rsidP="00B34021">
      <w:pPr>
        <w:ind w:left="720"/>
        <w:jc w:val="center"/>
        <w:rPr>
          <w:sz w:val="24"/>
          <w:szCs w:val="24"/>
        </w:rPr>
      </w:pPr>
      <w:r>
        <w:rPr>
          <w:noProof/>
        </w:rPr>
        <w:drawing>
          <wp:inline distT="114300" distB="114300" distL="114300" distR="114300">
            <wp:extent cx="2165513" cy="1571625"/>
            <wp:effectExtent l="0" t="0" r="0" b="0"/>
            <wp:docPr id="32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65513" cy="15716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B34021" w:rsidRPr="00B34021" w:rsidRDefault="00B34021" w:rsidP="00B34021">
      <w:pPr>
        <w:ind w:left="720"/>
        <w:jc w:val="center"/>
        <w:rPr>
          <w:sz w:val="24"/>
          <w:szCs w:val="24"/>
          <w:u w:val="single"/>
        </w:rPr>
      </w:pPr>
      <w:bookmarkStart w:id="0" w:name="_GoBack"/>
      <w:bookmarkEnd w:id="0"/>
    </w:p>
    <w:p w:rsidR="00E05ADF" w:rsidRDefault="00E05ADF">
      <w:pPr>
        <w:jc w:val="center"/>
        <w:rPr>
          <w:b/>
          <w:sz w:val="28"/>
          <w:szCs w:val="28"/>
        </w:rPr>
      </w:pPr>
    </w:p>
    <w:p w:rsidR="003549DA" w:rsidRDefault="00B34021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4. REFLEXÃO DA FABRICAÇÃO</w:t>
      </w:r>
    </w:p>
    <w:p w:rsidR="003549DA" w:rsidRDefault="003549DA">
      <w:pPr>
        <w:ind w:left="2535"/>
        <w:jc w:val="both"/>
        <w:rPr>
          <w:sz w:val="28"/>
          <w:szCs w:val="28"/>
        </w:rPr>
      </w:pPr>
    </w:p>
    <w:p w:rsidR="003549DA" w:rsidRPr="00E05ADF" w:rsidRDefault="00B34021">
      <w:pPr>
        <w:widowControl w:val="0"/>
        <w:numPr>
          <w:ilvl w:val="0"/>
          <w:numId w:val="6"/>
        </w:numPr>
        <w:spacing w:after="160" w:line="259" w:lineRule="auto"/>
        <w:ind w:hanging="360"/>
        <w:contextualSpacing/>
        <w:rPr>
          <w:sz w:val="24"/>
          <w:szCs w:val="24"/>
        </w:rPr>
      </w:pPr>
      <w:r>
        <w:rPr>
          <w:b/>
          <w:sz w:val="24"/>
          <w:szCs w:val="24"/>
        </w:rPr>
        <w:t>O que fizemos de certo:</w:t>
      </w:r>
    </w:p>
    <w:p w:rsidR="00E05ADF" w:rsidRDefault="00E05ADF" w:rsidP="00E05ADF">
      <w:pPr>
        <w:widowControl w:val="0"/>
        <w:spacing w:after="160" w:line="259" w:lineRule="auto"/>
        <w:ind w:left="360"/>
        <w:contextualSpacing/>
        <w:rPr>
          <w:sz w:val="24"/>
          <w:szCs w:val="24"/>
        </w:rPr>
      </w:pPr>
    </w:p>
    <w:p w:rsidR="003549DA" w:rsidRDefault="00B34021">
      <w:pPr>
        <w:widowControl w:val="0"/>
        <w:spacing w:after="160" w:line="259" w:lineRule="auto"/>
        <w:ind w:left="360" w:firstLine="360"/>
        <w:rPr>
          <w:sz w:val="24"/>
          <w:szCs w:val="24"/>
        </w:rPr>
      </w:pPr>
      <w:r>
        <w:rPr>
          <w:sz w:val="24"/>
          <w:szCs w:val="24"/>
        </w:rPr>
        <w:t xml:space="preserve">Acima de tudo, ter organizado com antecedência o processo produtivo e ter analisado e testado cada etapa do mesmo foram essenciais para a correta integração das células e distribuição da mão de obra. </w:t>
      </w:r>
    </w:p>
    <w:p w:rsidR="003549DA" w:rsidRDefault="00B34021">
      <w:pPr>
        <w:widowControl w:val="0"/>
        <w:spacing w:after="160" w:line="259" w:lineRule="auto"/>
        <w:ind w:left="360" w:firstLine="360"/>
        <w:rPr>
          <w:sz w:val="24"/>
          <w:szCs w:val="24"/>
        </w:rPr>
      </w:pPr>
      <w:r>
        <w:rPr>
          <w:sz w:val="24"/>
          <w:szCs w:val="24"/>
        </w:rPr>
        <w:t>Graças a essa organização prévia, optamos por terceiriz</w:t>
      </w:r>
      <w:r>
        <w:rPr>
          <w:sz w:val="24"/>
          <w:szCs w:val="24"/>
        </w:rPr>
        <w:t xml:space="preserve">ar a embalagem do produto (trouxemos as caixas já cortadas a laser, necessitando apenas que fossem dobradas), economizando muito tempo de produção e permitindo um melhor acabamento na embalagem. </w:t>
      </w:r>
    </w:p>
    <w:p w:rsidR="003549DA" w:rsidRDefault="00B34021">
      <w:pPr>
        <w:widowControl w:val="0"/>
        <w:spacing w:after="160" w:line="259" w:lineRule="auto"/>
        <w:ind w:left="360" w:firstLine="360"/>
        <w:rPr>
          <w:sz w:val="24"/>
          <w:szCs w:val="24"/>
        </w:rPr>
      </w:pPr>
      <w:r>
        <w:rPr>
          <w:sz w:val="24"/>
          <w:szCs w:val="24"/>
        </w:rPr>
        <w:t>Além disso, ter levado as ferramentas certas para cada etapa</w:t>
      </w:r>
      <w:r>
        <w:rPr>
          <w:sz w:val="24"/>
          <w:szCs w:val="24"/>
        </w:rPr>
        <w:t xml:space="preserve"> da confecção do produto otimizou o tempo e esforço de fabricação em cada etapa, permitindo assim tal escala de produção.</w:t>
      </w:r>
    </w:p>
    <w:p w:rsidR="003549DA" w:rsidRDefault="00B34021">
      <w:pPr>
        <w:widowControl w:val="0"/>
        <w:numPr>
          <w:ilvl w:val="0"/>
          <w:numId w:val="9"/>
        </w:numPr>
        <w:spacing w:after="160" w:line="259" w:lineRule="auto"/>
        <w:ind w:hanging="360"/>
        <w:contextualSpacing/>
        <w:rPr>
          <w:b/>
          <w:sz w:val="24"/>
          <w:szCs w:val="24"/>
        </w:rPr>
      </w:pPr>
      <w:r>
        <w:rPr>
          <w:b/>
          <w:sz w:val="24"/>
          <w:szCs w:val="24"/>
        </w:rPr>
        <w:t>O que fizemos de errado:</w:t>
      </w:r>
    </w:p>
    <w:p w:rsidR="00E05ADF" w:rsidRDefault="00E05ADF" w:rsidP="00E05ADF">
      <w:pPr>
        <w:widowControl w:val="0"/>
        <w:spacing w:after="160" w:line="259" w:lineRule="auto"/>
        <w:ind w:left="720"/>
        <w:contextualSpacing/>
        <w:rPr>
          <w:b/>
          <w:sz w:val="24"/>
          <w:szCs w:val="24"/>
        </w:rPr>
      </w:pPr>
    </w:p>
    <w:p w:rsidR="003549DA" w:rsidRDefault="00B34021">
      <w:pPr>
        <w:widowControl w:val="0"/>
        <w:spacing w:after="160" w:line="259" w:lineRule="auto"/>
        <w:ind w:left="360" w:firstLine="360"/>
        <w:rPr>
          <w:sz w:val="24"/>
          <w:szCs w:val="24"/>
        </w:rPr>
      </w:pPr>
      <w:bookmarkStart w:id="1" w:name="_1gg1lpjlqoc4" w:colFirst="0" w:colLast="0"/>
      <w:bookmarkEnd w:id="1"/>
      <w:r>
        <w:rPr>
          <w:sz w:val="24"/>
          <w:szCs w:val="24"/>
        </w:rPr>
        <w:t>Subestimamos o tempo que levaria para cortar a alta quantidade de folhas de papel paraná, sendo este o gargalo de toda produção. Talvez se tivéssemos utilizado ferramentas mais rápidas ou destinado mais pessoas para essa etapa não teríamos tal problema.</w:t>
      </w:r>
    </w:p>
    <w:p w:rsidR="003549DA" w:rsidRDefault="00B34021">
      <w:pPr>
        <w:widowControl w:val="0"/>
        <w:spacing w:after="160" w:line="259" w:lineRule="auto"/>
        <w:ind w:left="360" w:firstLine="360"/>
        <w:rPr>
          <w:sz w:val="24"/>
          <w:szCs w:val="24"/>
        </w:rPr>
      </w:pPr>
      <w:bookmarkStart w:id="2" w:name="_5zbjnjkx65ap" w:colFirst="0" w:colLast="0"/>
      <w:bookmarkEnd w:id="2"/>
      <w:r>
        <w:rPr>
          <w:sz w:val="24"/>
          <w:szCs w:val="24"/>
        </w:rPr>
        <w:lastRenderedPageBreak/>
        <w:t xml:space="preserve">A </w:t>
      </w:r>
      <w:r>
        <w:rPr>
          <w:sz w:val="24"/>
          <w:szCs w:val="24"/>
        </w:rPr>
        <w:t>escolha de utilizar partes de latas recicladas para a estrutura e ter realizado o corte dessas na hora, nos deixou com muito material extra inútil atrapalhando a linha de produção da célula.</w:t>
      </w:r>
    </w:p>
    <w:p w:rsidR="003549DA" w:rsidRDefault="00B34021">
      <w:pPr>
        <w:widowControl w:val="0"/>
        <w:spacing w:after="160" w:line="259" w:lineRule="auto"/>
        <w:ind w:left="360" w:firstLine="360"/>
        <w:rPr>
          <w:sz w:val="24"/>
          <w:szCs w:val="24"/>
        </w:rPr>
      </w:pPr>
      <w:bookmarkStart w:id="3" w:name="_v0y15sgw3ahh" w:colFirst="0" w:colLast="0"/>
      <w:bookmarkEnd w:id="3"/>
      <w:r>
        <w:rPr>
          <w:sz w:val="24"/>
          <w:szCs w:val="24"/>
        </w:rPr>
        <w:t>Erramos também na decisão de não colar caixas, apenas encaixá-las</w:t>
      </w:r>
      <w:r>
        <w:rPr>
          <w:sz w:val="24"/>
          <w:szCs w:val="24"/>
        </w:rPr>
        <w:t>, tornando-as frágeis e difíceis de montar.</w:t>
      </w:r>
    </w:p>
    <w:p w:rsidR="003549DA" w:rsidRDefault="003549DA">
      <w:pPr>
        <w:jc w:val="both"/>
        <w:rPr>
          <w:sz w:val="24"/>
          <w:szCs w:val="24"/>
        </w:rPr>
      </w:pPr>
    </w:p>
    <w:p w:rsidR="003549DA" w:rsidRDefault="003549DA">
      <w:pPr>
        <w:jc w:val="both"/>
        <w:rPr>
          <w:sz w:val="24"/>
          <w:szCs w:val="24"/>
        </w:rPr>
      </w:pPr>
    </w:p>
    <w:p w:rsidR="003549DA" w:rsidRDefault="003549DA">
      <w:pPr>
        <w:jc w:val="both"/>
        <w:rPr>
          <w:sz w:val="24"/>
          <w:szCs w:val="24"/>
        </w:rPr>
      </w:pPr>
    </w:p>
    <w:p w:rsidR="003549DA" w:rsidRDefault="00B34021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5. PÚBLICO ALVO E FINANÇAS</w:t>
      </w:r>
    </w:p>
    <w:p w:rsidR="003549DA" w:rsidRDefault="003549DA">
      <w:pPr>
        <w:jc w:val="center"/>
        <w:rPr>
          <w:b/>
          <w:sz w:val="28"/>
          <w:szCs w:val="28"/>
        </w:rPr>
      </w:pPr>
    </w:p>
    <w:p w:rsidR="003549DA" w:rsidRDefault="00B34021">
      <w:pPr>
        <w:rPr>
          <w:b/>
          <w:sz w:val="28"/>
          <w:szCs w:val="28"/>
        </w:rPr>
      </w:pPr>
      <w:r>
        <w:rPr>
          <w:b/>
          <w:sz w:val="28"/>
          <w:szCs w:val="28"/>
        </w:rPr>
        <w:t>Escolhas iniciais:</w:t>
      </w:r>
    </w:p>
    <w:p w:rsidR="003549DA" w:rsidRDefault="003549DA">
      <w:pPr>
        <w:rPr>
          <w:b/>
          <w:sz w:val="28"/>
          <w:szCs w:val="28"/>
        </w:rPr>
      </w:pPr>
    </w:p>
    <w:p w:rsidR="003549DA" w:rsidRDefault="00B34021">
      <w:pPr>
        <w:rPr>
          <w:sz w:val="28"/>
          <w:szCs w:val="28"/>
        </w:rPr>
      </w:pPr>
      <w:r>
        <w:rPr>
          <w:b/>
          <w:sz w:val="26"/>
          <w:szCs w:val="26"/>
        </w:rPr>
        <w:t xml:space="preserve">Público alvo: </w:t>
      </w:r>
      <w:r>
        <w:rPr>
          <w:sz w:val="28"/>
          <w:szCs w:val="28"/>
        </w:rPr>
        <w:t>Estudantes</w:t>
      </w:r>
    </w:p>
    <w:p w:rsidR="003549DA" w:rsidRDefault="00B34021">
      <w:pPr>
        <w:rPr>
          <w:sz w:val="24"/>
          <w:szCs w:val="24"/>
        </w:rPr>
      </w:pPr>
      <w:r>
        <w:rPr>
          <w:sz w:val="24"/>
          <w:szCs w:val="24"/>
        </w:rPr>
        <w:t>Seria utilizado para uso próprio com a finalidade de realizar gravações de aulas, palestras, entrevistas ou para trabalhos em áudio e ví</w:t>
      </w:r>
      <w:r>
        <w:rPr>
          <w:sz w:val="24"/>
          <w:szCs w:val="24"/>
        </w:rPr>
        <w:t>deo.</w:t>
      </w:r>
    </w:p>
    <w:p w:rsidR="003549DA" w:rsidRDefault="003549DA">
      <w:pPr>
        <w:rPr>
          <w:sz w:val="24"/>
          <w:szCs w:val="24"/>
        </w:rPr>
      </w:pPr>
    </w:p>
    <w:p w:rsidR="003549DA" w:rsidRDefault="00B34021">
      <w:pPr>
        <w:rPr>
          <w:sz w:val="28"/>
          <w:szCs w:val="28"/>
        </w:rPr>
      </w:pPr>
      <w:r>
        <w:rPr>
          <w:b/>
          <w:sz w:val="26"/>
          <w:szCs w:val="26"/>
        </w:rPr>
        <w:t xml:space="preserve">Modelo de Negócio: </w:t>
      </w:r>
      <w:r>
        <w:rPr>
          <w:sz w:val="28"/>
          <w:szCs w:val="28"/>
        </w:rPr>
        <w:t xml:space="preserve">B2C - </w:t>
      </w:r>
      <w:r>
        <w:rPr>
          <w:sz w:val="24"/>
          <w:szCs w:val="24"/>
        </w:rPr>
        <w:t>Venda direta para o consumidor final</w:t>
      </w:r>
    </w:p>
    <w:p w:rsidR="003549DA" w:rsidRDefault="003549DA">
      <w:pPr>
        <w:rPr>
          <w:sz w:val="28"/>
          <w:szCs w:val="28"/>
        </w:rPr>
      </w:pPr>
    </w:p>
    <w:p w:rsidR="00E05ADF" w:rsidRDefault="00E05ADF">
      <w:pPr>
        <w:rPr>
          <w:sz w:val="28"/>
          <w:szCs w:val="28"/>
        </w:rPr>
      </w:pPr>
    </w:p>
    <w:p w:rsidR="00E05ADF" w:rsidRDefault="00E05ADF">
      <w:pPr>
        <w:rPr>
          <w:sz w:val="28"/>
          <w:szCs w:val="28"/>
        </w:rPr>
      </w:pPr>
    </w:p>
    <w:p w:rsidR="003549DA" w:rsidRDefault="00E05ADF">
      <w:pPr>
        <w:rPr>
          <w:b/>
          <w:sz w:val="28"/>
          <w:szCs w:val="28"/>
        </w:rPr>
      </w:pPr>
      <w:r>
        <w:rPr>
          <w:b/>
          <w:sz w:val="28"/>
          <w:szCs w:val="28"/>
        </w:rPr>
        <w:t>Reconsiderações</w:t>
      </w:r>
      <w:r w:rsidR="00B34021">
        <w:rPr>
          <w:b/>
          <w:sz w:val="28"/>
          <w:szCs w:val="28"/>
        </w:rPr>
        <w:t>:</w:t>
      </w:r>
    </w:p>
    <w:p w:rsidR="00E05ADF" w:rsidRPr="00E05ADF" w:rsidRDefault="00E05ADF">
      <w:pPr>
        <w:rPr>
          <w:b/>
          <w:sz w:val="28"/>
          <w:szCs w:val="28"/>
          <w:u w:val="single"/>
        </w:rPr>
      </w:pPr>
    </w:p>
    <w:p w:rsidR="003549DA" w:rsidRDefault="00B34021">
      <w:pPr>
        <w:ind w:firstLine="720"/>
        <w:rPr>
          <w:sz w:val="24"/>
          <w:szCs w:val="24"/>
        </w:rPr>
      </w:pPr>
      <w:r>
        <w:rPr>
          <w:sz w:val="24"/>
          <w:szCs w:val="24"/>
        </w:rPr>
        <w:t>Durante o projeto, foram levantados inúmeros possíveis consumidores finais do captador direcional de som Dumbo, dentre eles: Entusiastas da vida animal (ornitólogos), pr</w:t>
      </w:r>
      <w:r>
        <w:rPr>
          <w:sz w:val="24"/>
          <w:szCs w:val="24"/>
        </w:rPr>
        <w:t>ofessores do ensino fundamental e médio (Dumbo como ferramenta didática), crianças (Dumbo como brinquedo de espionagem ou brinquedo científico / didático), estudantes (descrito acima) ou então cineastas amadores (Dumbo como uma alternativa prática e barata</w:t>
      </w:r>
      <w:r>
        <w:rPr>
          <w:sz w:val="24"/>
          <w:szCs w:val="24"/>
        </w:rPr>
        <w:t xml:space="preserve"> para gravações de melhor qualidade).</w:t>
      </w:r>
    </w:p>
    <w:p w:rsidR="003549DA" w:rsidRDefault="00B34021">
      <w:pPr>
        <w:ind w:firstLine="720"/>
        <w:rPr>
          <w:sz w:val="24"/>
          <w:szCs w:val="24"/>
        </w:rPr>
      </w:pPr>
      <w:r>
        <w:rPr>
          <w:sz w:val="24"/>
          <w:szCs w:val="24"/>
        </w:rPr>
        <w:t>Analisando novamente a vasta variedades de nichos de mercado que o nosso produto poderia se encaixar, concluímos que o público alvo escolhido não explora toda a capacidade de mercado do Dumbo, sendo um público abrangen</w:t>
      </w:r>
      <w:r>
        <w:rPr>
          <w:sz w:val="24"/>
          <w:szCs w:val="24"/>
        </w:rPr>
        <w:t>te demais e com necessidades pontuais.</w:t>
      </w:r>
    </w:p>
    <w:p w:rsidR="003549DA" w:rsidRDefault="00B34021">
      <w:pPr>
        <w:ind w:firstLine="720"/>
        <w:rPr>
          <w:sz w:val="24"/>
          <w:szCs w:val="24"/>
        </w:rPr>
      </w:pPr>
      <w:r>
        <w:rPr>
          <w:sz w:val="24"/>
          <w:szCs w:val="24"/>
        </w:rPr>
        <w:t>Provavelmente, se o Dumbo se colocasse no mercado como um kit infantil de espionagem que incentiva diversas áreas do desenvolvimento de uma criança, como habilidades manuais para a montagem, curiosidade científica e e</w:t>
      </w:r>
      <w:r>
        <w:rPr>
          <w:sz w:val="24"/>
          <w:szCs w:val="24"/>
        </w:rPr>
        <w:t xml:space="preserve">xploração do mundo a rodeia, conseguiríamos atender a um público com maior potencial de compra tornando o negócio viável. </w:t>
      </w:r>
    </w:p>
    <w:p w:rsidR="003549DA" w:rsidRDefault="00B34021">
      <w:pPr>
        <w:ind w:firstLine="720"/>
        <w:rPr>
          <w:sz w:val="24"/>
          <w:szCs w:val="24"/>
        </w:rPr>
      </w:pPr>
      <w:r>
        <w:rPr>
          <w:sz w:val="24"/>
          <w:szCs w:val="24"/>
        </w:rPr>
        <w:t>Com esse enfoque, seria ideal que o público alvo do Dumbo não fosse o consumidor final propriamente dito, mas sim grandes redes de br</w:t>
      </w:r>
      <w:r>
        <w:rPr>
          <w:sz w:val="24"/>
          <w:szCs w:val="24"/>
        </w:rPr>
        <w:t xml:space="preserve">inquedos infantis (como por exemplo a “Ri </w:t>
      </w:r>
      <w:proofErr w:type="spellStart"/>
      <w:r>
        <w:rPr>
          <w:sz w:val="24"/>
          <w:szCs w:val="24"/>
        </w:rPr>
        <w:t>Happy</w:t>
      </w:r>
      <w:proofErr w:type="spellEnd"/>
      <w:r>
        <w:rPr>
          <w:sz w:val="24"/>
          <w:szCs w:val="24"/>
        </w:rPr>
        <w:t>”)</w:t>
      </w:r>
    </w:p>
    <w:p w:rsidR="003549DA" w:rsidRDefault="00B34021">
      <w:pPr>
        <w:ind w:firstLine="720"/>
        <w:rPr>
          <w:sz w:val="24"/>
          <w:szCs w:val="24"/>
        </w:rPr>
      </w:pPr>
      <w:r>
        <w:rPr>
          <w:sz w:val="24"/>
          <w:szCs w:val="24"/>
        </w:rPr>
        <w:lastRenderedPageBreak/>
        <w:t>Para tal atender a tal consumidor final, os requisitos de engenharia do produto precisariam ser mudados, focando mais no caráter estético (não-funcional) e na resistência a choques mecânico (funcional).</w:t>
      </w:r>
    </w:p>
    <w:p w:rsidR="003549DA" w:rsidRDefault="003549DA">
      <w:pPr>
        <w:rPr>
          <w:sz w:val="24"/>
          <w:szCs w:val="24"/>
        </w:rPr>
      </w:pPr>
    </w:p>
    <w:p w:rsidR="003549DA" w:rsidRDefault="003549DA">
      <w:pPr>
        <w:rPr>
          <w:sz w:val="26"/>
          <w:szCs w:val="26"/>
        </w:rPr>
      </w:pPr>
    </w:p>
    <w:p w:rsidR="003549DA" w:rsidRDefault="00B34021">
      <w:pPr>
        <w:rPr>
          <w:sz w:val="26"/>
          <w:szCs w:val="26"/>
        </w:rPr>
      </w:pPr>
      <w:r>
        <w:rPr>
          <w:b/>
          <w:sz w:val="26"/>
          <w:szCs w:val="26"/>
        </w:rPr>
        <w:t xml:space="preserve">Custo bruto de produção / unidade </w:t>
      </w:r>
      <w:r>
        <w:rPr>
          <w:rFonts w:ascii="Arial Unicode MS" w:eastAsia="Arial Unicode MS" w:hAnsi="Arial Unicode MS" w:cs="Arial Unicode MS"/>
          <w:b/>
          <w:sz w:val="26"/>
          <w:szCs w:val="26"/>
        </w:rPr>
        <w:t>≅</w:t>
      </w:r>
      <w:r>
        <w:rPr>
          <w:rFonts w:ascii="Arial Unicode MS" w:eastAsia="Arial Unicode MS" w:hAnsi="Arial Unicode MS" w:cs="Arial Unicode MS"/>
          <w:b/>
          <w:sz w:val="26"/>
          <w:szCs w:val="26"/>
        </w:rPr>
        <w:t xml:space="preserve"> </w:t>
      </w:r>
      <w:r>
        <w:rPr>
          <w:sz w:val="26"/>
          <w:szCs w:val="26"/>
        </w:rPr>
        <w:t>R$4.00</w:t>
      </w:r>
    </w:p>
    <w:p w:rsidR="003549DA" w:rsidRDefault="00B34021">
      <w:pPr>
        <w:rPr>
          <w:sz w:val="26"/>
          <w:szCs w:val="26"/>
        </w:rPr>
      </w:pPr>
      <w:r>
        <w:rPr>
          <w:rFonts w:ascii="Arial Unicode MS" w:eastAsia="Arial Unicode MS" w:hAnsi="Arial Unicode MS" w:cs="Arial Unicode MS"/>
          <w:b/>
          <w:sz w:val="26"/>
          <w:szCs w:val="26"/>
        </w:rPr>
        <w:t xml:space="preserve">Valor de Mercado / unidade ≅ </w:t>
      </w:r>
      <w:r>
        <w:rPr>
          <w:sz w:val="26"/>
          <w:szCs w:val="26"/>
        </w:rPr>
        <w:t>R$ 18.00</w:t>
      </w:r>
    </w:p>
    <w:p w:rsidR="003549DA" w:rsidRDefault="00B34021">
      <w:pPr>
        <w:rPr>
          <w:sz w:val="26"/>
          <w:szCs w:val="26"/>
        </w:rPr>
      </w:pPr>
      <w:r>
        <w:rPr>
          <w:rFonts w:ascii="Arial Unicode MS" w:eastAsia="Arial Unicode MS" w:hAnsi="Arial Unicode MS" w:cs="Arial Unicode MS"/>
          <w:b/>
          <w:sz w:val="26"/>
          <w:szCs w:val="26"/>
        </w:rPr>
        <w:t xml:space="preserve">Valor de Revenda / unidade ≅ </w:t>
      </w:r>
      <w:r>
        <w:rPr>
          <w:sz w:val="26"/>
          <w:szCs w:val="26"/>
        </w:rPr>
        <w:t>R$ 30.00</w:t>
      </w:r>
    </w:p>
    <w:p w:rsidR="003549DA" w:rsidRDefault="003549DA">
      <w:pPr>
        <w:rPr>
          <w:sz w:val="28"/>
          <w:szCs w:val="28"/>
        </w:rPr>
      </w:pPr>
    </w:p>
    <w:p w:rsidR="003549DA" w:rsidRDefault="003549DA">
      <w:pPr>
        <w:rPr>
          <w:sz w:val="28"/>
          <w:szCs w:val="28"/>
        </w:rPr>
      </w:pPr>
    </w:p>
    <w:p w:rsidR="003549DA" w:rsidRDefault="00B34021" w:rsidP="00E05ADF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6. PITCH</w:t>
      </w:r>
    </w:p>
    <w:p w:rsidR="003549DA" w:rsidRDefault="00B34021">
      <w:pPr>
        <w:ind w:firstLine="720"/>
        <w:rPr>
          <w:sz w:val="24"/>
          <w:szCs w:val="24"/>
        </w:rPr>
      </w:pPr>
      <w:r>
        <w:rPr>
          <w:sz w:val="24"/>
          <w:szCs w:val="24"/>
        </w:rPr>
        <w:t xml:space="preserve">No pitch, nos concentramos muito nos detalhes técnicos e funcionais do produto, visando esclarecer o seu conceito inovador e </w:t>
      </w:r>
      <w:r>
        <w:rPr>
          <w:sz w:val="24"/>
          <w:szCs w:val="24"/>
        </w:rPr>
        <w:t>possibilidades de uso. Entretanto, o pitch acabou não se adequando ao contexto para o qual foi elaborado (para um investidor) por não dar enfoque aos dados mercadológicos, modelo de negócio e distribuição.</w:t>
      </w:r>
    </w:p>
    <w:p w:rsidR="003549DA" w:rsidRDefault="003549DA">
      <w:pPr>
        <w:rPr>
          <w:sz w:val="24"/>
          <w:szCs w:val="24"/>
        </w:rPr>
      </w:pPr>
    </w:p>
    <w:p w:rsidR="003549DA" w:rsidRDefault="00B34021">
      <w:pPr>
        <w:ind w:firstLine="720"/>
        <w:rPr>
          <w:sz w:val="24"/>
          <w:szCs w:val="24"/>
        </w:rPr>
      </w:pPr>
      <w:r>
        <w:rPr>
          <w:sz w:val="24"/>
          <w:szCs w:val="24"/>
        </w:rPr>
        <w:t xml:space="preserve">Analisando, a posteriori, o potencial de negócio </w:t>
      </w:r>
      <w:r>
        <w:rPr>
          <w:sz w:val="24"/>
          <w:szCs w:val="24"/>
        </w:rPr>
        <w:t xml:space="preserve">do produto Dumbo no setor de brinquedos infantis (descrito acima), seria necessário um investimento inicial de R$30.000 para a produção de 3.000 </w:t>
      </w:r>
      <w:proofErr w:type="spellStart"/>
      <w:r>
        <w:rPr>
          <w:sz w:val="24"/>
          <w:szCs w:val="24"/>
        </w:rPr>
        <w:t>Dumbos</w:t>
      </w:r>
      <w:proofErr w:type="spellEnd"/>
      <w:r>
        <w:rPr>
          <w:sz w:val="24"/>
          <w:szCs w:val="24"/>
        </w:rPr>
        <w:t>, com um retorno inicial de R$40.000 ao investidor (133% do valor investido) em 3 meses. Os demais R$14.0</w:t>
      </w:r>
      <w:r>
        <w:rPr>
          <w:sz w:val="24"/>
          <w:szCs w:val="24"/>
        </w:rPr>
        <w:t>00 seriam utilizados para a manutenção e crescimento da empresa.</w:t>
      </w:r>
    </w:p>
    <w:p w:rsidR="003549DA" w:rsidRDefault="003549DA">
      <w:pPr>
        <w:rPr>
          <w:sz w:val="24"/>
          <w:szCs w:val="24"/>
        </w:rPr>
      </w:pPr>
    </w:p>
    <w:p w:rsidR="003549DA" w:rsidRDefault="003549DA">
      <w:pPr>
        <w:rPr>
          <w:sz w:val="24"/>
          <w:szCs w:val="24"/>
        </w:rPr>
      </w:pPr>
    </w:p>
    <w:sectPr w:rsidR="003549DA">
      <w:type w:val="continuous"/>
      <w:pgSz w:w="11909" w:h="16834"/>
      <w:pgMar w:top="1440" w:right="1440" w:bottom="1440" w:left="1440" w:header="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 Unicode MS">
    <w:altName w:val="Arial"/>
    <w:panose1 w:val="020B0604020202020204"/>
    <w:charset w:val="00"/>
    <w:family w:val="auto"/>
    <w:pitch w:val="default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9B029B"/>
    <w:multiLevelType w:val="multilevel"/>
    <w:tmpl w:val="29DC3736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1" w15:restartNumberingAfterBreak="0">
    <w:nsid w:val="230C4195"/>
    <w:multiLevelType w:val="multilevel"/>
    <w:tmpl w:val="50068C14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2" w15:restartNumberingAfterBreak="0">
    <w:nsid w:val="337F51C6"/>
    <w:multiLevelType w:val="multilevel"/>
    <w:tmpl w:val="B85E62F6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3" w15:restartNumberingAfterBreak="0">
    <w:nsid w:val="33DF3AE1"/>
    <w:multiLevelType w:val="multilevel"/>
    <w:tmpl w:val="0CA214D0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4" w15:restartNumberingAfterBreak="0">
    <w:nsid w:val="3A087916"/>
    <w:multiLevelType w:val="multilevel"/>
    <w:tmpl w:val="45FAFE98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5" w15:restartNumberingAfterBreak="0">
    <w:nsid w:val="484070D4"/>
    <w:multiLevelType w:val="multilevel"/>
    <w:tmpl w:val="9C3060CE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6" w15:restartNumberingAfterBreak="0">
    <w:nsid w:val="5F9A70BC"/>
    <w:multiLevelType w:val="multilevel"/>
    <w:tmpl w:val="400A34CE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7" w15:restartNumberingAfterBreak="0">
    <w:nsid w:val="628D78AD"/>
    <w:multiLevelType w:val="multilevel"/>
    <w:tmpl w:val="981A863A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8" w15:restartNumberingAfterBreak="0">
    <w:nsid w:val="6F0E4584"/>
    <w:multiLevelType w:val="multilevel"/>
    <w:tmpl w:val="21AAF1A8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9" w15:restartNumberingAfterBreak="0">
    <w:nsid w:val="7B0B371B"/>
    <w:multiLevelType w:val="multilevel"/>
    <w:tmpl w:val="7ECA9432"/>
    <w:lvl w:ilvl="0">
      <w:start w:val="1"/>
      <w:numFmt w:val="bullet"/>
      <w:lvlText w:val="●"/>
      <w:lvlJc w:val="left"/>
      <w:pPr>
        <w:ind w:left="720" w:firstLine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40" w:firstLine="1080"/>
      </w:pPr>
      <w:rPr>
        <w:rFonts w:ascii="Arial" w:eastAsia="Arial" w:hAnsi="Arial" w:cs="Arial"/>
      </w:rPr>
    </w:lvl>
    <w:lvl w:ilvl="2">
      <w:start w:val="1"/>
      <w:numFmt w:val="bullet"/>
      <w:lvlText w:val="▪"/>
      <w:lvlJc w:val="left"/>
      <w:pPr>
        <w:ind w:left="2160" w:firstLine="1800"/>
      </w:pPr>
      <w:rPr>
        <w:rFonts w:ascii="Arial" w:eastAsia="Arial" w:hAnsi="Arial" w:cs="Arial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ascii="Arial" w:eastAsia="Arial" w:hAnsi="Arial" w:cs="Arial"/>
      </w:rPr>
    </w:lvl>
    <w:lvl w:ilvl="4">
      <w:start w:val="1"/>
      <w:numFmt w:val="bullet"/>
      <w:lvlText w:val="o"/>
      <w:lvlJc w:val="left"/>
      <w:pPr>
        <w:ind w:left="3600" w:firstLine="3240"/>
      </w:pPr>
      <w:rPr>
        <w:rFonts w:ascii="Arial" w:eastAsia="Arial" w:hAnsi="Arial" w:cs="Arial"/>
      </w:rPr>
    </w:lvl>
    <w:lvl w:ilvl="5">
      <w:start w:val="1"/>
      <w:numFmt w:val="bullet"/>
      <w:lvlText w:val="▪"/>
      <w:lvlJc w:val="left"/>
      <w:pPr>
        <w:ind w:left="4320" w:firstLine="3960"/>
      </w:pPr>
      <w:rPr>
        <w:rFonts w:ascii="Arial" w:eastAsia="Arial" w:hAnsi="Arial" w:cs="Arial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ascii="Arial" w:eastAsia="Arial" w:hAnsi="Arial" w:cs="Arial"/>
      </w:rPr>
    </w:lvl>
    <w:lvl w:ilvl="7">
      <w:start w:val="1"/>
      <w:numFmt w:val="bullet"/>
      <w:lvlText w:val="o"/>
      <w:lvlJc w:val="left"/>
      <w:pPr>
        <w:ind w:left="5760" w:firstLine="5400"/>
      </w:pPr>
      <w:rPr>
        <w:rFonts w:ascii="Arial" w:eastAsia="Arial" w:hAnsi="Arial" w:cs="Arial"/>
      </w:rPr>
    </w:lvl>
    <w:lvl w:ilvl="8">
      <w:start w:val="1"/>
      <w:numFmt w:val="bullet"/>
      <w:lvlText w:val="▪"/>
      <w:lvlJc w:val="left"/>
      <w:pPr>
        <w:ind w:left="6480" w:firstLine="6120"/>
      </w:pPr>
      <w:rPr>
        <w:rFonts w:ascii="Arial" w:eastAsia="Arial" w:hAnsi="Arial" w:cs="Arial"/>
      </w:rPr>
    </w:lvl>
  </w:abstractNum>
  <w:num w:numId="1">
    <w:abstractNumId w:val="8"/>
  </w:num>
  <w:num w:numId="2">
    <w:abstractNumId w:val="4"/>
  </w:num>
  <w:num w:numId="3">
    <w:abstractNumId w:val="5"/>
  </w:num>
  <w:num w:numId="4">
    <w:abstractNumId w:val="0"/>
  </w:num>
  <w:num w:numId="5">
    <w:abstractNumId w:val="3"/>
  </w:num>
  <w:num w:numId="6">
    <w:abstractNumId w:val="9"/>
  </w:num>
  <w:num w:numId="7">
    <w:abstractNumId w:val="7"/>
  </w:num>
  <w:num w:numId="8">
    <w:abstractNumId w:val="6"/>
  </w:num>
  <w:num w:numId="9">
    <w:abstractNumId w:val="1"/>
  </w:num>
  <w:num w:numId="1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4"/>
  </w:compat>
  <w:rsids>
    <w:rsidRoot w:val="003549DA"/>
    <w:rsid w:val="003549DA"/>
    <w:rsid w:val="00B34021"/>
    <w:rsid w:val="00E05A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8BB1FD7"/>
  <w15:docId w15:val="{72EFA559-999B-424E-98FE-5DA0605996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Arial" w:hAnsi="Arial" w:cs="Arial"/>
        <w:color w:val="000000"/>
        <w:sz w:val="22"/>
        <w:szCs w:val="22"/>
        <w:lang w:val="pt-BR" w:eastAsia="pt-BR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</w:style>
  <w:style w:type="paragraph" w:styleId="Ttulo1">
    <w:name w:val="heading 1"/>
    <w:basedOn w:val="Normal"/>
    <w:next w:val="Normal"/>
    <w:pPr>
      <w:keepNext/>
      <w:keepLines/>
      <w:spacing w:before="400" w:after="120"/>
      <w:contextualSpacing/>
      <w:outlineLvl w:val="0"/>
    </w:pPr>
    <w:rPr>
      <w:sz w:val="40"/>
      <w:szCs w:val="40"/>
    </w:rPr>
  </w:style>
  <w:style w:type="paragraph" w:styleId="Ttulo2">
    <w:name w:val="heading 2"/>
    <w:basedOn w:val="Normal"/>
    <w:next w:val="Normal"/>
    <w:pPr>
      <w:keepNext/>
      <w:keepLines/>
      <w:spacing w:before="360" w:after="120"/>
      <w:contextualSpacing/>
      <w:outlineLvl w:val="1"/>
    </w:pPr>
    <w:rPr>
      <w:sz w:val="32"/>
      <w:szCs w:val="32"/>
    </w:rPr>
  </w:style>
  <w:style w:type="paragraph" w:styleId="Ttulo3">
    <w:name w:val="heading 3"/>
    <w:basedOn w:val="Normal"/>
    <w:next w:val="Normal"/>
    <w:pPr>
      <w:keepNext/>
      <w:keepLines/>
      <w:spacing w:before="320" w:after="80"/>
      <w:contextualSpacing/>
      <w:outlineLvl w:val="2"/>
    </w:pPr>
    <w:rPr>
      <w:color w:val="434343"/>
      <w:sz w:val="28"/>
      <w:szCs w:val="28"/>
    </w:rPr>
  </w:style>
  <w:style w:type="paragraph" w:styleId="Ttulo4">
    <w:name w:val="heading 4"/>
    <w:basedOn w:val="Normal"/>
    <w:next w:val="Normal"/>
    <w:pPr>
      <w:keepNext/>
      <w:keepLines/>
      <w:spacing w:before="280" w:after="80"/>
      <w:contextualSpacing/>
      <w:outlineLvl w:val="3"/>
    </w:pPr>
    <w:rPr>
      <w:color w:val="666666"/>
      <w:sz w:val="24"/>
      <w:szCs w:val="24"/>
    </w:rPr>
  </w:style>
  <w:style w:type="paragraph" w:styleId="Ttulo5">
    <w:name w:val="heading 5"/>
    <w:basedOn w:val="Normal"/>
    <w:next w:val="Normal"/>
    <w:pPr>
      <w:keepNext/>
      <w:keepLines/>
      <w:spacing w:before="240" w:after="80"/>
      <w:contextualSpacing/>
      <w:outlineLvl w:val="4"/>
    </w:pPr>
    <w:rPr>
      <w:color w:val="666666"/>
    </w:rPr>
  </w:style>
  <w:style w:type="paragraph" w:styleId="Ttulo6">
    <w:name w:val="heading 6"/>
    <w:basedOn w:val="Normal"/>
    <w:next w:val="Normal"/>
    <w:pPr>
      <w:keepNext/>
      <w:keepLines/>
      <w:spacing w:before="240" w:after="80"/>
      <w:contextualSpacing/>
      <w:outlineLvl w:val="5"/>
    </w:pPr>
    <w:rPr>
      <w:i/>
      <w:color w:val="666666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pPr>
      <w:keepNext/>
      <w:keepLines/>
      <w:spacing w:after="60"/>
      <w:contextualSpacing/>
    </w:pPr>
    <w:rPr>
      <w:sz w:val="52"/>
      <w:szCs w:val="52"/>
    </w:rPr>
  </w:style>
  <w:style w:type="paragraph" w:styleId="Subttulo">
    <w:name w:val="Subtitle"/>
    <w:basedOn w:val="Normal"/>
    <w:next w:val="Normal"/>
    <w:pPr>
      <w:keepNext/>
      <w:keepLines/>
      <w:spacing w:after="320"/>
      <w:contextualSpacing/>
    </w:pPr>
    <w:rPr>
      <w:color w:val="666666"/>
      <w:sz w:val="30"/>
      <w:szCs w:val="30"/>
    </w:rPr>
  </w:style>
  <w:style w:type="table" w:customStyle="1" w:styleId="a">
    <w:basedOn w:val="TableNormal"/>
    <w:pPr>
      <w:contextualSpacing/>
    </w:pPr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  <w:tblStylePr w:type="firstRow">
      <w:pPr>
        <w:contextualSpacing/>
      </w:pPr>
    </w:tblStylePr>
    <w:tblStylePr w:type="lastRow">
      <w:pPr>
        <w:contextualSpacing/>
      </w:pPr>
    </w:tblStylePr>
    <w:tblStylePr w:type="firstCol">
      <w:pPr>
        <w:contextualSpacing/>
      </w:pPr>
    </w:tblStylePr>
    <w:tblStylePr w:type="lastCol">
      <w:pPr>
        <w:contextualSpacing/>
      </w:pPr>
    </w:tblStylePr>
    <w:tblStylePr w:type="band1Vert">
      <w:pPr>
        <w:contextualSpacing/>
      </w:pPr>
    </w:tblStylePr>
    <w:tblStylePr w:type="band2Vert">
      <w:pPr>
        <w:contextualSpacing/>
      </w:pPr>
    </w:tblStylePr>
    <w:tblStylePr w:type="band1Horz">
      <w:pPr>
        <w:contextualSpacing/>
      </w:pPr>
    </w:tblStylePr>
    <w:tblStylePr w:type="band2Horz">
      <w:pPr>
        <w:contextualSpacing/>
      </w:pPr>
    </w:tblStylePr>
    <w:tblStylePr w:type="neCell">
      <w:pPr>
        <w:contextualSpacing/>
      </w:pPr>
    </w:tblStylePr>
    <w:tblStylePr w:type="nwCell">
      <w:pPr>
        <w:contextualSpacing/>
      </w:pPr>
    </w:tblStylePr>
    <w:tblStylePr w:type="seCell">
      <w:pPr>
        <w:contextualSpacing/>
      </w:pPr>
    </w:tblStylePr>
    <w:tblStylePr w:type="swCell">
      <w:pPr>
        <w:contextualSpacing/>
      </w:pPr>
    </w:tblStylePr>
  </w:style>
  <w:style w:type="table" w:customStyle="1" w:styleId="a0">
    <w:basedOn w:val="TableNormal"/>
    <w:pPr>
      <w:contextualSpacing/>
    </w:pPr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  <w:tblStylePr w:type="firstRow">
      <w:pPr>
        <w:contextualSpacing/>
      </w:pPr>
    </w:tblStylePr>
    <w:tblStylePr w:type="lastRow">
      <w:pPr>
        <w:contextualSpacing/>
      </w:pPr>
    </w:tblStylePr>
    <w:tblStylePr w:type="firstCol">
      <w:pPr>
        <w:contextualSpacing/>
      </w:pPr>
    </w:tblStylePr>
    <w:tblStylePr w:type="lastCol">
      <w:pPr>
        <w:contextualSpacing/>
      </w:pPr>
    </w:tblStylePr>
    <w:tblStylePr w:type="band1Vert">
      <w:pPr>
        <w:contextualSpacing/>
      </w:pPr>
    </w:tblStylePr>
    <w:tblStylePr w:type="band2Vert">
      <w:pPr>
        <w:contextualSpacing/>
      </w:pPr>
    </w:tblStylePr>
    <w:tblStylePr w:type="band1Horz">
      <w:pPr>
        <w:contextualSpacing/>
      </w:pPr>
    </w:tblStylePr>
    <w:tblStylePr w:type="band2Horz">
      <w:pPr>
        <w:contextualSpacing/>
      </w:pPr>
    </w:tblStylePr>
    <w:tblStylePr w:type="neCell">
      <w:pPr>
        <w:contextualSpacing/>
      </w:pPr>
    </w:tblStylePr>
    <w:tblStylePr w:type="nwCell">
      <w:pPr>
        <w:contextualSpacing/>
      </w:pPr>
    </w:tblStylePr>
    <w:tblStylePr w:type="seCell">
      <w:pPr>
        <w:contextualSpacing/>
      </w:pPr>
    </w:tblStylePr>
    <w:tblStylePr w:type="swCell">
      <w:pPr>
        <w:contextualSpacing/>
      </w:pPr>
    </w:tblStylePr>
  </w:style>
  <w:style w:type="table" w:customStyle="1" w:styleId="a1">
    <w:basedOn w:val="TableNormal"/>
    <w:pPr>
      <w:contextualSpacing/>
    </w:pPr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  <w:tblStylePr w:type="firstRow">
      <w:pPr>
        <w:contextualSpacing/>
      </w:pPr>
    </w:tblStylePr>
    <w:tblStylePr w:type="lastRow">
      <w:pPr>
        <w:contextualSpacing/>
      </w:pPr>
    </w:tblStylePr>
    <w:tblStylePr w:type="firstCol">
      <w:pPr>
        <w:contextualSpacing/>
      </w:pPr>
    </w:tblStylePr>
    <w:tblStylePr w:type="lastCol">
      <w:pPr>
        <w:contextualSpacing/>
      </w:pPr>
    </w:tblStylePr>
    <w:tblStylePr w:type="band1Vert">
      <w:pPr>
        <w:contextualSpacing/>
      </w:pPr>
    </w:tblStylePr>
    <w:tblStylePr w:type="band2Vert">
      <w:pPr>
        <w:contextualSpacing/>
      </w:pPr>
    </w:tblStylePr>
    <w:tblStylePr w:type="band1Horz">
      <w:pPr>
        <w:contextualSpacing/>
      </w:pPr>
    </w:tblStylePr>
    <w:tblStylePr w:type="band2Horz">
      <w:pPr>
        <w:contextualSpacing/>
      </w:pPr>
    </w:tblStylePr>
    <w:tblStylePr w:type="neCell">
      <w:pPr>
        <w:contextualSpacing/>
      </w:pPr>
    </w:tblStylePr>
    <w:tblStylePr w:type="nwCell">
      <w:pPr>
        <w:contextualSpacing/>
      </w:pPr>
    </w:tblStylePr>
    <w:tblStylePr w:type="seCell">
      <w:pPr>
        <w:contextualSpacing/>
      </w:pPr>
    </w:tblStylePr>
    <w:tblStylePr w:type="swCell">
      <w:pPr>
        <w:contextualSpacing/>
      </w:pPr>
    </w:tblStylePr>
  </w:style>
  <w:style w:type="table" w:customStyle="1" w:styleId="a2">
    <w:basedOn w:val="TableNormal"/>
    <w:pPr>
      <w:contextualSpacing/>
    </w:pPr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  <w:tblStylePr w:type="firstRow">
      <w:pPr>
        <w:contextualSpacing/>
      </w:pPr>
    </w:tblStylePr>
    <w:tblStylePr w:type="lastRow">
      <w:pPr>
        <w:contextualSpacing/>
      </w:pPr>
    </w:tblStylePr>
    <w:tblStylePr w:type="firstCol">
      <w:pPr>
        <w:contextualSpacing/>
      </w:pPr>
    </w:tblStylePr>
    <w:tblStylePr w:type="lastCol">
      <w:pPr>
        <w:contextualSpacing/>
      </w:pPr>
    </w:tblStylePr>
    <w:tblStylePr w:type="band1Vert">
      <w:pPr>
        <w:contextualSpacing/>
      </w:pPr>
    </w:tblStylePr>
    <w:tblStylePr w:type="band2Vert">
      <w:pPr>
        <w:contextualSpacing/>
      </w:pPr>
    </w:tblStylePr>
    <w:tblStylePr w:type="band1Horz">
      <w:pPr>
        <w:contextualSpacing/>
      </w:pPr>
    </w:tblStylePr>
    <w:tblStylePr w:type="band2Horz">
      <w:pPr>
        <w:contextualSpacing/>
      </w:pPr>
    </w:tblStylePr>
    <w:tblStylePr w:type="neCell">
      <w:pPr>
        <w:contextualSpacing/>
      </w:pPr>
    </w:tblStylePr>
    <w:tblStylePr w:type="nwCell">
      <w:pPr>
        <w:contextualSpacing/>
      </w:pPr>
    </w:tblStylePr>
    <w:tblStylePr w:type="seCell">
      <w:pPr>
        <w:contextualSpacing/>
      </w:pPr>
    </w:tblStylePr>
    <w:tblStylePr w:type="swCell">
      <w:pPr>
        <w:contextualSpacing/>
      </w:p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11" Type="http://schemas.openxmlformats.org/officeDocument/2006/relationships/fontTable" Target="fontTable.xml"/><Relationship Id="rId5" Type="http://schemas.openxmlformats.org/officeDocument/2006/relationships/image" Target="media/image1.gif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10</Pages>
  <Words>1603</Words>
  <Characters>8661</Characters>
  <Application>Microsoft Office Word</Application>
  <DocSecurity>0</DocSecurity>
  <Lines>72</Lines>
  <Paragraphs>20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Gabriel Lopes Rodrigues</cp:lastModifiedBy>
  <cp:revision>2</cp:revision>
  <dcterms:created xsi:type="dcterms:W3CDTF">2017-06-12T02:36:00Z</dcterms:created>
  <dcterms:modified xsi:type="dcterms:W3CDTF">2017-06-12T02:51:00Z</dcterms:modified>
</cp:coreProperties>
</file>