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D6" w:rsidRDefault="009F11D6" w:rsidP="009F11D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EXERCÍCIOS DE FIXAÇÃO</w:t>
      </w:r>
    </w:p>
    <w:p w:rsidR="009F11D6" w:rsidRDefault="009F11D6" w:rsidP="009F11D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SISTEMA DIGESTÓRIO IVI</w:t>
      </w:r>
    </w:p>
    <w:p w:rsidR="009F11D6" w:rsidRDefault="009F11D6" w:rsidP="009F11D6">
      <w:pPr>
        <w:jc w:val="center"/>
        <w:rPr>
          <w:rFonts w:ascii="Arial" w:hAnsi="Arial" w:cs="Arial"/>
          <w:b/>
          <w:sz w:val="28"/>
          <w:szCs w:val="28"/>
        </w:rPr>
      </w:pPr>
    </w:p>
    <w:p w:rsidR="009F11D6" w:rsidRDefault="009F11D6" w:rsidP="009F11D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Quais são os dois tipos de pregas peritoneais? Defina estas pregas.</w:t>
      </w:r>
    </w:p>
    <w:p w:rsidR="009F11D6" w:rsidRDefault="009F11D6" w:rsidP="009F11D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Cite </w:t>
      </w:r>
      <w:proofErr w:type="gramStart"/>
      <w:r>
        <w:rPr>
          <w:rFonts w:ascii="Arial" w:hAnsi="Arial" w:cs="Arial"/>
          <w:b/>
          <w:sz w:val="28"/>
          <w:szCs w:val="28"/>
        </w:rPr>
        <w:t>4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exemplos de </w:t>
      </w:r>
      <w:proofErr w:type="spellStart"/>
      <w:r>
        <w:rPr>
          <w:rFonts w:ascii="Arial" w:hAnsi="Arial" w:cs="Arial"/>
          <w:b/>
          <w:sz w:val="28"/>
          <w:szCs w:val="28"/>
        </w:rPr>
        <w:t>mesos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9F11D6" w:rsidRDefault="009F11D6" w:rsidP="009F11D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Cite </w:t>
      </w:r>
      <w:proofErr w:type="gramStart"/>
      <w:r>
        <w:rPr>
          <w:rFonts w:ascii="Arial" w:hAnsi="Arial" w:cs="Arial"/>
          <w:b/>
          <w:sz w:val="28"/>
          <w:szCs w:val="28"/>
        </w:rPr>
        <w:t>3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órgãos </w:t>
      </w:r>
      <w:proofErr w:type="spellStart"/>
      <w:r>
        <w:rPr>
          <w:rFonts w:ascii="Arial" w:hAnsi="Arial" w:cs="Arial"/>
          <w:b/>
          <w:sz w:val="28"/>
          <w:szCs w:val="28"/>
        </w:rPr>
        <w:t>peritonizados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e 3 órgãos </w:t>
      </w:r>
      <w:proofErr w:type="spellStart"/>
      <w:r>
        <w:rPr>
          <w:rFonts w:ascii="Arial" w:hAnsi="Arial" w:cs="Arial"/>
          <w:b/>
          <w:sz w:val="28"/>
          <w:szCs w:val="28"/>
        </w:rPr>
        <w:t>retroperitoneais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da cavidade abdominal.</w:t>
      </w:r>
    </w:p>
    <w:p w:rsidR="009F11D6" w:rsidRDefault="009F11D6" w:rsidP="009F11D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Quais são os ligamentos do </w:t>
      </w:r>
      <w:proofErr w:type="spellStart"/>
      <w:r>
        <w:rPr>
          <w:rFonts w:ascii="Arial" w:hAnsi="Arial" w:cs="Arial"/>
          <w:b/>
          <w:sz w:val="28"/>
          <w:szCs w:val="28"/>
        </w:rPr>
        <w:t>omento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menor?</w:t>
      </w:r>
    </w:p>
    <w:p w:rsidR="009F11D6" w:rsidRDefault="009F11D6" w:rsidP="009F11D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Quais são as funções do peritônio?  </w:t>
      </w:r>
    </w:p>
    <w:p w:rsidR="00D84C03" w:rsidRDefault="00D84C03"/>
    <w:sectPr w:rsidR="00D84C03" w:rsidSect="00D84C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A7A"/>
    <w:multiLevelType w:val="hybridMultilevel"/>
    <w:tmpl w:val="7E7611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9F11D6"/>
    <w:rsid w:val="009F11D6"/>
    <w:rsid w:val="00D8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1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1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252</Characters>
  <Application>Microsoft Office Word</Application>
  <DocSecurity>0</DocSecurity>
  <Lines>2</Lines>
  <Paragraphs>1</Paragraphs>
  <ScaleCrop>false</ScaleCrop>
  <Company>Hewlett-Packard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Tirapelli</dc:creator>
  <cp:lastModifiedBy>Luis Fernando Tirapelli</cp:lastModifiedBy>
  <cp:revision>1</cp:revision>
  <dcterms:created xsi:type="dcterms:W3CDTF">2017-06-11T16:52:00Z</dcterms:created>
  <dcterms:modified xsi:type="dcterms:W3CDTF">2017-06-11T16:57:00Z</dcterms:modified>
</cp:coreProperties>
</file>