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A6" w:rsidRDefault="00B843A6" w:rsidP="00B843A6">
      <w:pPr>
        <w:spacing w:after="0" w:line="240" w:lineRule="auto"/>
        <w:jc w:val="center"/>
        <w:rPr>
          <w:b/>
          <w:sz w:val="28"/>
          <w:szCs w:val="28"/>
        </w:rPr>
      </w:pPr>
      <w:r w:rsidRPr="00C42BC8">
        <w:rPr>
          <w:b/>
          <w:sz w:val="28"/>
          <w:szCs w:val="28"/>
        </w:rPr>
        <w:t xml:space="preserve">LES-380 Agricultura </w:t>
      </w:r>
      <w:proofErr w:type="gramStart"/>
      <w:r w:rsidRPr="00C42BC8">
        <w:rPr>
          <w:b/>
          <w:sz w:val="28"/>
          <w:szCs w:val="28"/>
        </w:rPr>
        <w:t>familiar, desenvolvimento</w:t>
      </w:r>
      <w:proofErr w:type="gramEnd"/>
      <w:r w:rsidRPr="00C42BC8">
        <w:rPr>
          <w:b/>
          <w:sz w:val="28"/>
          <w:szCs w:val="28"/>
        </w:rPr>
        <w:t xml:space="preserve"> rural e </w:t>
      </w:r>
      <w:r>
        <w:rPr>
          <w:b/>
          <w:sz w:val="28"/>
          <w:szCs w:val="28"/>
        </w:rPr>
        <w:t>questão agrária</w:t>
      </w:r>
    </w:p>
    <w:p w:rsidR="00D9030C" w:rsidRPr="00C42BC8" w:rsidRDefault="00D9030C" w:rsidP="00B843A6">
      <w:pPr>
        <w:spacing w:after="0" w:line="240" w:lineRule="auto"/>
        <w:jc w:val="center"/>
        <w:rPr>
          <w:b/>
          <w:sz w:val="28"/>
          <w:szCs w:val="28"/>
        </w:rPr>
      </w:pPr>
      <w:r>
        <w:rPr>
          <w:b/>
          <w:sz w:val="28"/>
          <w:szCs w:val="28"/>
        </w:rPr>
        <w:t>ESALQ/USP</w:t>
      </w:r>
    </w:p>
    <w:p w:rsidR="00B843A6" w:rsidRPr="00B843A6" w:rsidRDefault="00B843A6" w:rsidP="00B843A6">
      <w:pPr>
        <w:spacing w:after="0" w:line="240" w:lineRule="auto"/>
        <w:jc w:val="center"/>
        <w:rPr>
          <w:rFonts w:ascii="Arial" w:hAnsi="Arial" w:cs="Arial"/>
          <w:b/>
          <w:bCs/>
        </w:rPr>
      </w:pPr>
      <w:r w:rsidRPr="00B843A6">
        <w:rPr>
          <w:rFonts w:ascii="Arial" w:hAnsi="Arial" w:cs="Arial"/>
          <w:b/>
          <w:bCs/>
        </w:rPr>
        <w:t xml:space="preserve">Professor responsável: Paulo Eduardo </w:t>
      </w:r>
      <w:proofErr w:type="spellStart"/>
      <w:r w:rsidRPr="00B843A6">
        <w:rPr>
          <w:rFonts w:ascii="Arial" w:hAnsi="Arial" w:cs="Arial"/>
          <w:b/>
          <w:bCs/>
        </w:rPr>
        <w:t>Moruzzi</w:t>
      </w:r>
      <w:proofErr w:type="spellEnd"/>
      <w:r w:rsidRPr="00B843A6">
        <w:rPr>
          <w:rFonts w:ascii="Arial" w:hAnsi="Arial" w:cs="Arial"/>
          <w:b/>
          <w:bCs/>
        </w:rPr>
        <w:t xml:space="preserve"> Marques</w:t>
      </w:r>
    </w:p>
    <w:p w:rsidR="00B843A6" w:rsidRDefault="00B843A6" w:rsidP="00B843A6">
      <w:pPr>
        <w:spacing w:after="0" w:line="240" w:lineRule="auto"/>
        <w:jc w:val="center"/>
        <w:rPr>
          <w:rFonts w:ascii="Times New Roman" w:hAnsi="Times New Roman" w:cs="Times New Roman"/>
          <w:b/>
          <w:sz w:val="28"/>
          <w:szCs w:val="28"/>
        </w:rPr>
      </w:pPr>
      <w:r w:rsidRPr="00F41D18">
        <w:rPr>
          <w:rFonts w:ascii="Times New Roman" w:hAnsi="Times New Roman" w:cs="Times New Roman"/>
          <w:b/>
          <w:sz w:val="28"/>
          <w:szCs w:val="28"/>
        </w:rPr>
        <w:t xml:space="preserve"> </w:t>
      </w:r>
    </w:p>
    <w:p w:rsidR="00F41D18" w:rsidRDefault="002447ED" w:rsidP="00B843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w:t>
      </w:r>
      <w:r w:rsidR="00F41D18" w:rsidRPr="00F41D18">
        <w:rPr>
          <w:rFonts w:ascii="Times New Roman" w:hAnsi="Times New Roman" w:cs="Times New Roman"/>
          <w:b/>
          <w:sz w:val="28"/>
          <w:szCs w:val="28"/>
        </w:rPr>
        <w:t>isit</w:t>
      </w:r>
      <w:r w:rsidR="00F41D18">
        <w:rPr>
          <w:rFonts w:ascii="Times New Roman" w:hAnsi="Times New Roman" w:cs="Times New Roman"/>
          <w:b/>
          <w:sz w:val="28"/>
          <w:szCs w:val="28"/>
        </w:rPr>
        <w:t>a ao assentamento Milton Santos</w:t>
      </w:r>
    </w:p>
    <w:p w:rsidR="00F41D18" w:rsidRPr="00B843A6" w:rsidRDefault="00F41D18" w:rsidP="00B843A6">
      <w:pPr>
        <w:spacing w:after="0" w:line="240" w:lineRule="auto"/>
        <w:jc w:val="center"/>
        <w:rPr>
          <w:rFonts w:ascii="Times New Roman" w:hAnsi="Times New Roman" w:cs="Times New Roman"/>
          <w:b/>
          <w:sz w:val="24"/>
          <w:szCs w:val="24"/>
        </w:rPr>
      </w:pPr>
      <w:proofErr w:type="gramStart"/>
      <w:r w:rsidRPr="00B843A6">
        <w:rPr>
          <w:rFonts w:ascii="Times New Roman" w:hAnsi="Times New Roman" w:cs="Times New Roman"/>
          <w:b/>
          <w:sz w:val="24"/>
          <w:szCs w:val="24"/>
        </w:rPr>
        <w:t>2</w:t>
      </w:r>
      <w:proofErr w:type="gramEnd"/>
      <w:r w:rsidRPr="00B843A6">
        <w:rPr>
          <w:rFonts w:ascii="Times New Roman" w:hAnsi="Times New Roman" w:cs="Times New Roman"/>
          <w:b/>
          <w:sz w:val="24"/>
          <w:szCs w:val="24"/>
        </w:rPr>
        <w:t xml:space="preserve"> de junho de 2017</w:t>
      </w:r>
    </w:p>
    <w:p w:rsidR="00F41D18" w:rsidRDefault="00F41D18" w:rsidP="00F41D18">
      <w:pPr>
        <w:spacing w:line="240" w:lineRule="auto"/>
        <w:jc w:val="center"/>
        <w:rPr>
          <w:rFonts w:ascii="Times New Roman" w:hAnsi="Times New Roman" w:cs="Times New Roman"/>
          <w:b/>
          <w:sz w:val="28"/>
          <w:szCs w:val="28"/>
        </w:rPr>
      </w:pPr>
    </w:p>
    <w:p w:rsidR="00882556" w:rsidRPr="00F41D18" w:rsidRDefault="00882556" w:rsidP="00F41D18">
      <w:pPr>
        <w:spacing w:line="240" w:lineRule="auto"/>
        <w:jc w:val="center"/>
        <w:rPr>
          <w:rFonts w:ascii="Times New Roman" w:hAnsi="Times New Roman" w:cs="Times New Roman"/>
          <w:b/>
          <w:sz w:val="28"/>
          <w:szCs w:val="28"/>
        </w:rPr>
      </w:pPr>
    </w:p>
    <w:p w:rsidR="00F41D18" w:rsidRDefault="00B843A6" w:rsidP="00F41D18">
      <w:pPr>
        <w:spacing w:line="240" w:lineRule="auto"/>
        <w:jc w:val="center"/>
        <w:rPr>
          <w:rFonts w:ascii="Verdana" w:hAnsi="Verdana" w:cs="Times New Roman"/>
          <w:b/>
          <w:sz w:val="24"/>
          <w:szCs w:val="24"/>
        </w:rPr>
      </w:pPr>
      <w:r w:rsidRPr="00882556">
        <w:rPr>
          <w:rFonts w:ascii="Verdana" w:hAnsi="Verdana" w:cs="Times New Roman"/>
          <w:b/>
          <w:sz w:val="24"/>
          <w:szCs w:val="24"/>
        </w:rPr>
        <w:t>Informações sintéticas</w:t>
      </w:r>
      <w:bookmarkStart w:id="0" w:name="_GoBack"/>
      <w:bookmarkEnd w:id="0"/>
      <w:r w:rsidRPr="00882556">
        <w:rPr>
          <w:rFonts w:ascii="Verdana" w:hAnsi="Verdana" w:cs="Times New Roman"/>
          <w:b/>
          <w:sz w:val="24"/>
          <w:szCs w:val="24"/>
        </w:rPr>
        <w:t xml:space="preserve"> sobre </w:t>
      </w:r>
      <w:r w:rsidR="00F41D18" w:rsidRPr="00882556">
        <w:rPr>
          <w:rFonts w:ascii="Verdana" w:hAnsi="Verdana" w:cs="Times New Roman"/>
          <w:b/>
          <w:sz w:val="24"/>
          <w:szCs w:val="24"/>
        </w:rPr>
        <w:t>o Assentamento PDS Milton Santos</w:t>
      </w:r>
    </w:p>
    <w:p w:rsidR="00882556" w:rsidRPr="00882556" w:rsidRDefault="00882556" w:rsidP="00F41D18">
      <w:pPr>
        <w:spacing w:line="240" w:lineRule="auto"/>
        <w:jc w:val="center"/>
        <w:rPr>
          <w:rFonts w:ascii="Verdana" w:hAnsi="Verdana" w:cs="Times New Roman"/>
          <w:b/>
          <w:sz w:val="24"/>
          <w:szCs w:val="24"/>
        </w:rPr>
      </w:pPr>
    </w:p>
    <w:p w:rsidR="00F41D18" w:rsidRPr="00882556" w:rsidRDefault="00F41D18" w:rsidP="00882556">
      <w:pPr>
        <w:spacing w:line="360" w:lineRule="auto"/>
        <w:jc w:val="both"/>
        <w:rPr>
          <w:rFonts w:ascii="Verdana" w:hAnsi="Verdana" w:cs="Tahoma"/>
          <w:sz w:val="24"/>
          <w:szCs w:val="24"/>
        </w:rPr>
      </w:pPr>
      <w:r w:rsidRPr="00882556">
        <w:rPr>
          <w:rFonts w:ascii="Verdana" w:hAnsi="Verdana" w:cs="Tahoma"/>
          <w:sz w:val="24"/>
          <w:szCs w:val="24"/>
        </w:rPr>
        <w:t>Inscr</w:t>
      </w:r>
      <w:r w:rsidRPr="00882556">
        <w:rPr>
          <w:rFonts w:ascii="Verdana" w:hAnsi="Verdana" w:cs="Tahoma"/>
          <w:sz w:val="24"/>
          <w:szCs w:val="24"/>
        </w:rPr>
        <w:t xml:space="preserve">ito na </w:t>
      </w:r>
      <w:r w:rsidRPr="00882556">
        <w:rPr>
          <w:rFonts w:ascii="Verdana" w:hAnsi="Verdana" w:cs="Tahoma"/>
          <w:sz w:val="24"/>
          <w:szCs w:val="24"/>
        </w:rPr>
        <w:t>modalidade P</w:t>
      </w:r>
      <w:r w:rsidRPr="00882556">
        <w:rPr>
          <w:rFonts w:ascii="Verdana" w:hAnsi="Verdana" w:cs="Tahoma"/>
          <w:sz w:val="24"/>
          <w:szCs w:val="24"/>
        </w:rPr>
        <w:t xml:space="preserve">rograma de </w:t>
      </w:r>
      <w:r w:rsidRPr="00882556">
        <w:rPr>
          <w:rFonts w:ascii="Verdana" w:hAnsi="Verdana" w:cs="Tahoma"/>
          <w:sz w:val="24"/>
          <w:szCs w:val="24"/>
        </w:rPr>
        <w:t>D</w:t>
      </w:r>
      <w:r w:rsidRPr="00882556">
        <w:rPr>
          <w:rFonts w:ascii="Verdana" w:hAnsi="Verdana" w:cs="Tahoma"/>
          <w:sz w:val="24"/>
          <w:szCs w:val="24"/>
        </w:rPr>
        <w:t xml:space="preserve">esenvolvimento </w:t>
      </w:r>
      <w:r w:rsidRPr="00882556">
        <w:rPr>
          <w:rFonts w:ascii="Verdana" w:hAnsi="Verdana" w:cs="Tahoma"/>
          <w:sz w:val="24"/>
          <w:szCs w:val="24"/>
        </w:rPr>
        <w:t>S</w:t>
      </w:r>
      <w:r w:rsidRPr="00882556">
        <w:rPr>
          <w:rFonts w:ascii="Verdana" w:hAnsi="Verdana" w:cs="Tahoma"/>
          <w:sz w:val="24"/>
          <w:szCs w:val="24"/>
        </w:rPr>
        <w:t>ustentável (PDS) do Instituto Nacional de Colonização e Reforma Agrária (INCRA)</w:t>
      </w:r>
      <w:r w:rsidRPr="00882556">
        <w:rPr>
          <w:rFonts w:ascii="Verdana" w:hAnsi="Verdana" w:cs="Tahoma"/>
          <w:sz w:val="24"/>
          <w:szCs w:val="24"/>
        </w:rPr>
        <w:t>, o assentamento Milton Santos abriga 68 famílias repartidas em lotes de um hectare. Sua implantação é fruto dos esforços do MST para constituir Comunas da Terra</w:t>
      </w:r>
      <w:r w:rsidRPr="00882556">
        <w:rPr>
          <w:rFonts w:ascii="Verdana" w:hAnsi="Verdana" w:cs="Tahoma"/>
          <w:sz w:val="24"/>
          <w:szCs w:val="24"/>
        </w:rPr>
        <w:t xml:space="preserve"> (</w:t>
      </w:r>
      <w:r w:rsidRPr="00882556">
        <w:rPr>
          <w:rFonts w:ascii="Verdana" w:hAnsi="Verdana" w:cs="Tahoma"/>
          <w:sz w:val="24"/>
          <w:szCs w:val="24"/>
        </w:rPr>
        <w:t>estratégia inovadora d</w:t>
      </w:r>
      <w:r w:rsidRPr="00882556">
        <w:rPr>
          <w:rFonts w:ascii="Verdana" w:hAnsi="Verdana" w:cs="Tahoma"/>
          <w:sz w:val="24"/>
          <w:szCs w:val="24"/>
        </w:rPr>
        <w:t xml:space="preserve">o Movimento dos Trabalhadores Rurais Sem Terra para </w:t>
      </w:r>
      <w:r w:rsidRPr="00882556">
        <w:rPr>
          <w:rFonts w:ascii="Verdana" w:hAnsi="Verdana" w:cs="Tahoma"/>
          <w:sz w:val="24"/>
          <w:szCs w:val="24"/>
        </w:rPr>
        <w:t>implantaç</w:t>
      </w:r>
      <w:r w:rsidRPr="00882556">
        <w:rPr>
          <w:rFonts w:ascii="Verdana" w:hAnsi="Verdana" w:cs="Tahoma"/>
          <w:sz w:val="24"/>
          <w:szCs w:val="24"/>
        </w:rPr>
        <w:t xml:space="preserve">ão de assentamentos </w:t>
      </w:r>
      <w:proofErr w:type="spellStart"/>
      <w:r w:rsidRPr="00882556">
        <w:rPr>
          <w:rFonts w:ascii="Verdana" w:hAnsi="Verdana" w:cs="Tahoma"/>
          <w:sz w:val="24"/>
          <w:szCs w:val="24"/>
        </w:rPr>
        <w:t>periurbanos</w:t>
      </w:r>
      <w:proofErr w:type="spellEnd"/>
      <w:r w:rsidRPr="00882556">
        <w:rPr>
          <w:rFonts w:ascii="Verdana" w:hAnsi="Verdana" w:cs="Tahoma"/>
          <w:sz w:val="24"/>
          <w:szCs w:val="24"/>
        </w:rPr>
        <w:t xml:space="preserve"> com vistas a favorecer o </w:t>
      </w:r>
      <w:r w:rsidRPr="00882556">
        <w:rPr>
          <w:rFonts w:ascii="Verdana" w:hAnsi="Verdana" w:cs="Tahoma"/>
          <w:sz w:val="24"/>
          <w:szCs w:val="24"/>
        </w:rPr>
        <w:t>acesso ao mercado, à infraestrutura e a serviços,</w:t>
      </w:r>
      <w:r w:rsidRPr="00882556">
        <w:rPr>
          <w:rFonts w:ascii="Verdana" w:hAnsi="Verdana" w:cs="Tahoma"/>
          <w:sz w:val="24"/>
          <w:szCs w:val="24"/>
        </w:rPr>
        <w:t xml:space="preserve"> fornecendo alimentos em circuitos curtos a partir de </w:t>
      </w:r>
      <w:r w:rsidRPr="00882556">
        <w:rPr>
          <w:rFonts w:ascii="Verdana" w:hAnsi="Verdana" w:cs="Tahoma"/>
          <w:sz w:val="24"/>
          <w:szCs w:val="24"/>
        </w:rPr>
        <w:t xml:space="preserve">um modelo produtivo </w:t>
      </w:r>
      <w:proofErr w:type="spellStart"/>
      <w:r w:rsidRPr="00882556">
        <w:rPr>
          <w:rFonts w:ascii="Verdana" w:hAnsi="Verdana" w:cs="Tahoma"/>
          <w:sz w:val="24"/>
          <w:szCs w:val="24"/>
        </w:rPr>
        <w:t>agroecológico</w:t>
      </w:r>
      <w:proofErr w:type="spellEnd"/>
      <w:r w:rsidRPr="00882556">
        <w:rPr>
          <w:rFonts w:ascii="Verdana" w:hAnsi="Verdana" w:cs="Tahoma"/>
          <w:sz w:val="24"/>
          <w:szCs w:val="24"/>
        </w:rPr>
        <w:t xml:space="preserve">). </w:t>
      </w:r>
      <w:r w:rsidRPr="00882556">
        <w:rPr>
          <w:rFonts w:ascii="Verdana" w:hAnsi="Verdana" w:cs="Tahoma"/>
          <w:sz w:val="24"/>
          <w:szCs w:val="24"/>
        </w:rPr>
        <w:t>A ocupação da área, em 2005, ocorreu em data próxima ao Dia Nacional da Consciência Negra, o que explica a escolha de seu nom</w:t>
      </w:r>
      <w:r w:rsidRPr="00882556">
        <w:rPr>
          <w:rFonts w:ascii="Verdana" w:hAnsi="Verdana" w:cs="Tahoma"/>
          <w:sz w:val="24"/>
          <w:szCs w:val="24"/>
        </w:rPr>
        <w:t xml:space="preserve">e em </w:t>
      </w:r>
      <w:r w:rsidRPr="00882556">
        <w:rPr>
          <w:rFonts w:ascii="Verdana" w:hAnsi="Verdana" w:cs="Tahoma"/>
          <w:sz w:val="24"/>
          <w:szCs w:val="24"/>
        </w:rPr>
        <w:t>homenagem</w:t>
      </w:r>
      <w:r w:rsidRPr="00882556">
        <w:rPr>
          <w:rFonts w:ascii="Verdana" w:hAnsi="Verdana" w:cs="Tahoma"/>
          <w:sz w:val="24"/>
          <w:szCs w:val="24"/>
        </w:rPr>
        <w:t xml:space="preserve"> ao reconhecido geógrafo, grande defensor da r</w:t>
      </w:r>
      <w:r w:rsidRPr="00882556">
        <w:rPr>
          <w:rFonts w:ascii="Verdana" w:hAnsi="Verdana" w:cs="Tahoma"/>
          <w:sz w:val="24"/>
          <w:szCs w:val="24"/>
        </w:rPr>
        <w:t>eforma agrária</w:t>
      </w:r>
      <w:r w:rsidRPr="00882556">
        <w:rPr>
          <w:rFonts w:ascii="Verdana" w:hAnsi="Verdana" w:cs="Tahoma"/>
          <w:sz w:val="24"/>
          <w:szCs w:val="24"/>
        </w:rPr>
        <w:t>.</w:t>
      </w:r>
    </w:p>
    <w:p w:rsidR="00F41D18" w:rsidRPr="00FE1452" w:rsidRDefault="00882556" w:rsidP="00882556">
      <w:pPr>
        <w:spacing w:line="240" w:lineRule="auto"/>
        <w:jc w:val="center"/>
        <w:rPr>
          <w:rFonts w:ascii="Verdana" w:hAnsi="Verdana" w:cs="Times New Roman"/>
          <w:b/>
          <w:sz w:val="24"/>
          <w:szCs w:val="24"/>
        </w:rPr>
      </w:pPr>
      <w:r w:rsidRPr="00FE1452">
        <w:rPr>
          <w:rFonts w:ascii="Verdana" w:hAnsi="Verdana" w:cs="Times New Roman"/>
          <w:b/>
          <w:sz w:val="24"/>
          <w:szCs w:val="24"/>
        </w:rPr>
        <w:t>Programa</w:t>
      </w:r>
      <w:r w:rsidR="002447ED" w:rsidRPr="00FE1452">
        <w:rPr>
          <w:rFonts w:ascii="Verdana" w:hAnsi="Verdana" w:cs="Times New Roman"/>
          <w:b/>
          <w:sz w:val="24"/>
          <w:szCs w:val="24"/>
        </w:rPr>
        <w:t xml:space="preserve"> da visita</w:t>
      </w:r>
    </w:p>
    <w:p w:rsidR="00882556" w:rsidRPr="00882556" w:rsidRDefault="00882556" w:rsidP="00882556">
      <w:pPr>
        <w:spacing w:line="240" w:lineRule="auto"/>
        <w:jc w:val="center"/>
        <w:rPr>
          <w:rFonts w:ascii="Verdana" w:hAnsi="Verdana" w:cs="Times New Roman"/>
          <w:sz w:val="24"/>
          <w:szCs w:val="24"/>
        </w:rPr>
      </w:pPr>
    </w:p>
    <w:p w:rsidR="00F41D18" w:rsidRPr="00882556" w:rsidRDefault="00B843A6" w:rsidP="00F41D18">
      <w:pPr>
        <w:spacing w:line="240" w:lineRule="auto"/>
        <w:jc w:val="both"/>
        <w:rPr>
          <w:rFonts w:ascii="Verdana" w:hAnsi="Verdana" w:cs="Times New Roman"/>
          <w:sz w:val="24"/>
          <w:szCs w:val="24"/>
        </w:rPr>
      </w:pPr>
      <w:r w:rsidRPr="00882556">
        <w:rPr>
          <w:rFonts w:ascii="Verdana" w:hAnsi="Verdana" w:cs="Times New Roman"/>
          <w:sz w:val="24"/>
          <w:szCs w:val="24"/>
        </w:rPr>
        <w:t>7h30 Saída da ESALQ/USP</w:t>
      </w:r>
    </w:p>
    <w:p w:rsidR="00B843A6" w:rsidRPr="00882556" w:rsidRDefault="00B843A6" w:rsidP="00F41D18">
      <w:pPr>
        <w:spacing w:line="240" w:lineRule="auto"/>
        <w:jc w:val="both"/>
        <w:rPr>
          <w:rFonts w:ascii="Verdana" w:hAnsi="Verdana" w:cs="Times New Roman"/>
          <w:sz w:val="24"/>
          <w:szCs w:val="24"/>
        </w:rPr>
      </w:pPr>
      <w:r w:rsidRPr="00882556">
        <w:rPr>
          <w:rFonts w:ascii="Verdana" w:hAnsi="Verdana" w:cs="Times New Roman"/>
          <w:sz w:val="24"/>
          <w:szCs w:val="24"/>
        </w:rPr>
        <w:t xml:space="preserve">8h15 </w:t>
      </w:r>
      <w:proofErr w:type="gramStart"/>
      <w:r w:rsidRPr="00882556">
        <w:rPr>
          <w:rFonts w:ascii="Verdana" w:hAnsi="Verdana" w:cs="Times New Roman"/>
          <w:sz w:val="24"/>
          <w:szCs w:val="24"/>
        </w:rPr>
        <w:t>Chegada no</w:t>
      </w:r>
      <w:proofErr w:type="gramEnd"/>
      <w:r w:rsidRPr="00882556">
        <w:rPr>
          <w:rFonts w:ascii="Verdana" w:hAnsi="Verdana" w:cs="Times New Roman"/>
          <w:sz w:val="24"/>
          <w:szCs w:val="24"/>
        </w:rPr>
        <w:t xml:space="preserve"> assentamento (café da manhã com degustação de produtos locais)</w:t>
      </w:r>
    </w:p>
    <w:p w:rsidR="00B843A6" w:rsidRPr="00882556" w:rsidRDefault="00B843A6" w:rsidP="00F41D18">
      <w:pPr>
        <w:spacing w:line="240" w:lineRule="auto"/>
        <w:jc w:val="both"/>
        <w:rPr>
          <w:rFonts w:ascii="Verdana" w:hAnsi="Verdana" w:cs="Times New Roman"/>
          <w:sz w:val="24"/>
          <w:szCs w:val="24"/>
        </w:rPr>
      </w:pPr>
      <w:r w:rsidRPr="00882556">
        <w:rPr>
          <w:rFonts w:ascii="Verdana" w:hAnsi="Verdana" w:cs="Times New Roman"/>
          <w:sz w:val="24"/>
          <w:szCs w:val="24"/>
        </w:rPr>
        <w:t>8h45 Apresentação do assentamento por membros das famílias assentadas</w:t>
      </w:r>
    </w:p>
    <w:p w:rsidR="00B843A6" w:rsidRPr="00882556" w:rsidRDefault="00B843A6" w:rsidP="00F41D18">
      <w:pPr>
        <w:spacing w:line="240" w:lineRule="auto"/>
        <w:jc w:val="both"/>
        <w:rPr>
          <w:rFonts w:ascii="Verdana" w:hAnsi="Verdana" w:cs="Times New Roman"/>
          <w:sz w:val="24"/>
          <w:szCs w:val="24"/>
        </w:rPr>
      </w:pPr>
      <w:r w:rsidRPr="00882556">
        <w:rPr>
          <w:rFonts w:ascii="Verdana" w:hAnsi="Verdana" w:cs="Times New Roman"/>
          <w:sz w:val="24"/>
          <w:szCs w:val="24"/>
        </w:rPr>
        <w:t>9h30 Visita a diferentes iniciativas dos assentados</w:t>
      </w:r>
    </w:p>
    <w:p w:rsidR="00B843A6" w:rsidRPr="00882556" w:rsidRDefault="00B843A6" w:rsidP="00F41D18">
      <w:pPr>
        <w:spacing w:line="240" w:lineRule="auto"/>
        <w:jc w:val="both"/>
        <w:rPr>
          <w:rFonts w:ascii="Verdana" w:hAnsi="Verdana" w:cs="Times New Roman"/>
          <w:sz w:val="24"/>
          <w:szCs w:val="24"/>
        </w:rPr>
      </w:pPr>
      <w:r w:rsidRPr="00882556">
        <w:rPr>
          <w:rFonts w:ascii="Verdana" w:hAnsi="Verdana" w:cs="Times New Roman"/>
          <w:sz w:val="24"/>
          <w:szCs w:val="24"/>
        </w:rPr>
        <w:t>11h15 Retorno para a ESALQ/USP</w:t>
      </w:r>
    </w:p>
    <w:p w:rsidR="00B843A6" w:rsidRPr="00FE1452" w:rsidRDefault="00B843A6" w:rsidP="00B843A6">
      <w:pPr>
        <w:spacing w:line="240" w:lineRule="auto"/>
        <w:jc w:val="center"/>
        <w:rPr>
          <w:rFonts w:ascii="Verdana" w:hAnsi="Verdana" w:cs="Times New Roman"/>
          <w:b/>
        </w:rPr>
      </w:pPr>
      <w:r w:rsidRPr="00FE1452">
        <w:rPr>
          <w:rFonts w:ascii="Verdana" w:hAnsi="Verdana" w:cs="Times New Roman"/>
          <w:b/>
        </w:rPr>
        <w:lastRenderedPageBreak/>
        <w:t>Questões para orientar nosso diálogo com os assentados</w:t>
      </w:r>
    </w:p>
    <w:p w:rsidR="00B843A6" w:rsidRPr="002447ED" w:rsidRDefault="00B843A6" w:rsidP="00B843A6">
      <w:pPr>
        <w:spacing w:line="240" w:lineRule="auto"/>
        <w:jc w:val="center"/>
        <w:rPr>
          <w:rFonts w:ascii="Verdana" w:hAnsi="Verdana" w:cs="Times New Roman"/>
        </w:rPr>
      </w:pPr>
    </w:p>
    <w:p w:rsidR="00B843A6" w:rsidRPr="002447ED" w:rsidRDefault="00B843A6" w:rsidP="00882556">
      <w:pPr>
        <w:spacing w:line="360" w:lineRule="auto"/>
        <w:rPr>
          <w:rFonts w:ascii="Verdana" w:hAnsi="Verdana"/>
        </w:rPr>
      </w:pPr>
      <w:r w:rsidRPr="002447ED">
        <w:rPr>
          <w:rFonts w:ascii="Verdana" w:hAnsi="Verdana"/>
        </w:rPr>
        <w:t>C</w:t>
      </w:r>
      <w:r w:rsidRPr="002447ED">
        <w:rPr>
          <w:rFonts w:ascii="Verdana" w:hAnsi="Verdana"/>
        </w:rPr>
        <w:t xml:space="preserve">omo é </w:t>
      </w:r>
      <w:r w:rsidR="00D01859" w:rsidRPr="002447ED">
        <w:rPr>
          <w:rFonts w:ascii="Verdana" w:hAnsi="Verdana"/>
        </w:rPr>
        <w:t>o funcionamento do assentamento</w:t>
      </w:r>
      <w:r w:rsidRPr="002447ED">
        <w:rPr>
          <w:rFonts w:ascii="Verdana" w:hAnsi="Verdana"/>
        </w:rPr>
        <w:t>? Como dividem as tarefas</w:t>
      </w:r>
      <w:r w:rsidRPr="002447ED">
        <w:rPr>
          <w:rFonts w:ascii="Verdana" w:hAnsi="Verdana"/>
        </w:rPr>
        <w:t xml:space="preserve"> coletivas</w:t>
      </w:r>
      <w:r w:rsidRPr="002447ED">
        <w:rPr>
          <w:rFonts w:ascii="Verdana" w:hAnsi="Verdana"/>
        </w:rPr>
        <w:t>? Existe al</w:t>
      </w:r>
      <w:r w:rsidRPr="002447ED">
        <w:rPr>
          <w:rFonts w:ascii="Verdana" w:hAnsi="Verdana"/>
        </w:rPr>
        <w:t xml:space="preserve">gum tipo de </w:t>
      </w:r>
      <w:r w:rsidR="00D01859" w:rsidRPr="002447ED">
        <w:rPr>
          <w:rFonts w:ascii="Verdana" w:hAnsi="Verdana"/>
        </w:rPr>
        <w:t>conflitos</w:t>
      </w:r>
      <w:r w:rsidRPr="002447ED">
        <w:rPr>
          <w:rFonts w:ascii="Verdana" w:hAnsi="Verdana"/>
        </w:rPr>
        <w:t>?</w:t>
      </w:r>
    </w:p>
    <w:p w:rsidR="00D01859" w:rsidRPr="002447ED" w:rsidRDefault="00D01859" w:rsidP="00882556">
      <w:pPr>
        <w:spacing w:line="360" w:lineRule="auto"/>
        <w:rPr>
          <w:rFonts w:ascii="Verdana" w:hAnsi="Verdana" w:cs="Times New Roman"/>
        </w:rPr>
      </w:pPr>
      <w:r w:rsidRPr="002447ED">
        <w:rPr>
          <w:rFonts w:ascii="Verdana" w:hAnsi="Verdana" w:cs="Times New Roman"/>
        </w:rPr>
        <w:t xml:space="preserve">Vocês recebem assistência técnica? </w:t>
      </w:r>
      <w:r w:rsidRPr="002447ED">
        <w:rPr>
          <w:rFonts w:ascii="Verdana" w:hAnsi="Verdana" w:cs="Times New Roman"/>
        </w:rPr>
        <w:t>Caso positivo</w:t>
      </w:r>
      <w:r w:rsidRPr="002447ED">
        <w:rPr>
          <w:rFonts w:ascii="Verdana" w:hAnsi="Verdana" w:cs="Times New Roman"/>
        </w:rPr>
        <w:t>, de quem?</w:t>
      </w:r>
      <w:r w:rsidRPr="002447ED">
        <w:rPr>
          <w:rFonts w:ascii="Verdana" w:hAnsi="Verdana"/>
        </w:rPr>
        <w:t xml:space="preserve"> </w:t>
      </w:r>
      <w:r w:rsidRPr="002447ED">
        <w:rPr>
          <w:rFonts w:ascii="Verdana" w:hAnsi="Verdana"/>
        </w:rPr>
        <w:t xml:space="preserve">Quais tipos de crédito, </w:t>
      </w:r>
      <w:r w:rsidRPr="002447ED">
        <w:rPr>
          <w:rFonts w:ascii="Verdana" w:hAnsi="Verdana"/>
        </w:rPr>
        <w:t>auxí</w:t>
      </w:r>
      <w:r w:rsidRPr="002447ED">
        <w:rPr>
          <w:rFonts w:ascii="Verdana" w:hAnsi="Verdana"/>
        </w:rPr>
        <w:t>lio em infraes</w:t>
      </w:r>
      <w:r w:rsidRPr="002447ED">
        <w:rPr>
          <w:rFonts w:ascii="Verdana" w:hAnsi="Verdana"/>
        </w:rPr>
        <w:t>trutura ou qualquer outro benefí</w:t>
      </w:r>
      <w:r w:rsidRPr="002447ED">
        <w:rPr>
          <w:rFonts w:ascii="Verdana" w:hAnsi="Verdana"/>
        </w:rPr>
        <w:t xml:space="preserve">cio vocês recebem para ajudar no desenvolvimento da produção e </w:t>
      </w:r>
      <w:r w:rsidRPr="002447ED">
        <w:rPr>
          <w:rFonts w:ascii="Verdana" w:hAnsi="Verdana"/>
        </w:rPr>
        <w:t>na instalação das famílias</w:t>
      </w:r>
      <w:r w:rsidRPr="002447ED">
        <w:rPr>
          <w:rFonts w:ascii="Verdana" w:hAnsi="Verdana"/>
        </w:rPr>
        <w:t>?</w:t>
      </w:r>
    </w:p>
    <w:p w:rsidR="00D01859" w:rsidRPr="002447ED" w:rsidRDefault="00D01859" w:rsidP="00882556">
      <w:pPr>
        <w:spacing w:line="360" w:lineRule="auto"/>
        <w:rPr>
          <w:rFonts w:ascii="Verdana" w:hAnsi="Verdana"/>
        </w:rPr>
      </w:pPr>
      <w:r w:rsidRPr="002447ED">
        <w:rPr>
          <w:rFonts w:ascii="Verdana" w:hAnsi="Verdana" w:cs="Times New Roman"/>
        </w:rPr>
        <w:t>Quais são os principais programas públicos que beneficiam os assentados</w:t>
      </w:r>
      <w:r w:rsidRPr="002447ED">
        <w:rPr>
          <w:rFonts w:ascii="Verdana" w:hAnsi="Verdana" w:cs="Times New Roman"/>
        </w:rPr>
        <w:t xml:space="preserve">? Como é o </w:t>
      </w:r>
      <w:r w:rsidRPr="002447ED">
        <w:rPr>
          <w:rFonts w:ascii="Verdana" w:hAnsi="Verdana" w:cs="Times New Roman"/>
        </w:rPr>
        <w:t>seu funcionamento</w:t>
      </w:r>
      <w:r w:rsidRPr="002447ED">
        <w:rPr>
          <w:rFonts w:ascii="Verdana" w:hAnsi="Verdana" w:cs="Times New Roman"/>
        </w:rPr>
        <w:t xml:space="preserve">? </w:t>
      </w:r>
      <w:r w:rsidR="00287C19" w:rsidRPr="002447ED">
        <w:rPr>
          <w:rFonts w:ascii="Verdana" w:hAnsi="Verdana"/>
        </w:rPr>
        <w:t xml:space="preserve">Como esses </w:t>
      </w:r>
      <w:r w:rsidR="00287C19" w:rsidRPr="002447ED">
        <w:rPr>
          <w:rFonts w:ascii="Verdana" w:hAnsi="Verdana"/>
        </w:rPr>
        <w:t>programas afetaram a vida d</w:t>
      </w:r>
      <w:r w:rsidR="00287C19" w:rsidRPr="002447ED">
        <w:rPr>
          <w:rFonts w:ascii="Verdana" w:hAnsi="Verdana"/>
        </w:rPr>
        <w:t>os assentados</w:t>
      </w:r>
      <w:r w:rsidR="00287C19" w:rsidRPr="002447ED">
        <w:rPr>
          <w:rFonts w:ascii="Verdana" w:hAnsi="Verdana"/>
        </w:rPr>
        <w:t>?</w:t>
      </w:r>
      <w:r w:rsidR="00287C19" w:rsidRPr="002447ED">
        <w:rPr>
          <w:rFonts w:ascii="Verdana" w:hAnsi="Verdana"/>
        </w:rPr>
        <w:t xml:space="preserve"> </w:t>
      </w:r>
      <w:r w:rsidRPr="002447ED">
        <w:rPr>
          <w:rFonts w:ascii="Verdana" w:hAnsi="Verdana" w:cs="Times New Roman"/>
        </w:rPr>
        <w:t>D</w:t>
      </w:r>
      <w:r w:rsidR="00287C19" w:rsidRPr="002447ED">
        <w:rPr>
          <w:rFonts w:ascii="Verdana" w:hAnsi="Verdana" w:cs="Times New Roman"/>
        </w:rPr>
        <w:t>eixaram de existir? C</w:t>
      </w:r>
      <w:r w:rsidRPr="002447ED">
        <w:rPr>
          <w:rFonts w:ascii="Verdana" w:hAnsi="Verdana" w:cs="Times New Roman"/>
        </w:rPr>
        <w:t>omo foi este processo?</w:t>
      </w:r>
    </w:p>
    <w:p w:rsidR="00882556" w:rsidRPr="002447ED" w:rsidRDefault="00882556" w:rsidP="00882556">
      <w:pPr>
        <w:spacing w:line="360" w:lineRule="auto"/>
        <w:rPr>
          <w:rFonts w:ascii="Verdana" w:hAnsi="Verdana"/>
        </w:rPr>
      </w:pPr>
      <w:r w:rsidRPr="002447ED">
        <w:rPr>
          <w:rFonts w:ascii="Verdana" w:hAnsi="Verdana"/>
        </w:rPr>
        <w:t xml:space="preserve">Qual é o público de suas produções? </w:t>
      </w:r>
      <w:r w:rsidRPr="002447ED">
        <w:rPr>
          <w:rFonts w:ascii="Verdana" w:hAnsi="Verdana" w:cs="Times New Roman"/>
        </w:rPr>
        <w:t>Como é a logística de escoamento de seus produtos?</w:t>
      </w:r>
      <w:r w:rsidRPr="002447ED">
        <w:rPr>
          <w:rFonts w:ascii="Verdana" w:hAnsi="Verdana"/>
        </w:rPr>
        <w:t xml:space="preserve"> Calculam uma demanda de seus produtos para não ocorrer desperdício? O que eles fazem com os produtos excedentes para que não ocorra prejuízo?</w:t>
      </w:r>
    </w:p>
    <w:p w:rsidR="00882556" w:rsidRPr="002447ED" w:rsidRDefault="00882556" w:rsidP="00882556">
      <w:pPr>
        <w:spacing w:line="360" w:lineRule="auto"/>
        <w:rPr>
          <w:rFonts w:ascii="Verdana" w:hAnsi="Verdana"/>
        </w:rPr>
      </w:pPr>
      <w:r w:rsidRPr="002447ED">
        <w:rPr>
          <w:rFonts w:ascii="Verdana" w:hAnsi="Verdana"/>
        </w:rPr>
        <w:t>Como realizam as vendas no sentido de fazerem seus produtos serem reconhecidos pelos consumidores? Este tipo de procedimento influencia na qualidade dos produtos? Existe um padrão de qualidade? Como mantém esse nível de qualidade?</w:t>
      </w:r>
    </w:p>
    <w:p w:rsidR="00287C19" w:rsidRPr="002447ED" w:rsidRDefault="00287C19" w:rsidP="00882556">
      <w:pPr>
        <w:spacing w:line="360" w:lineRule="auto"/>
        <w:rPr>
          <w:rFonts w:ascii="Verdana" w:hAnsi="Verdana"/>
        </w:rPr>
      </w:pPr>
      <w:r w:rsidRPr="002447ED">
        <w:rPr>
          <w:rFonts w:ascii="Verdana" w:hAnsi="Verdana"/>
        </w:rPr>
        <w:t>Vocês usam sistema agroflorestal? Gostariam</w:t>
      </w:r>
      <w:r w:rsidR="002447ED" w:rsidRPr="002447ED">
        <w:rPr>
          <w:rFonts w:ascii="Verdana" w:hAnsi="Verdana"/>
        </w:rPr>
        <w:t>?</w:t>
      </w:r>
      <w:r w:rsidRPr="002447ED">
        <w:rPr>
          <w:rFonts w:ascii="Verdana" w:hAnsi="Verdana"/>
        </w:rPr>
        <w:t xml:space="preserve"> </w:t>
      </w:r>
      <w:proofErr w:type="gramStart"/>
      <w:r w:rsidR="002447ED" w:rsidRPr="002447ED">
        <w:rPr>
          <w:rFonts w:ascii="Verdana" w:hAnsi="Verdana"/>
        </w:rPr>
        <w:t>ou</w:t>
      </w:r>
      <w:proofErr w:type="gramEnd"/>
      <w:r w:rsidR="002447ED" w:rsidRPr="002447ED">
        <w:rPr>
          <w:rFonts w:ascii="Verdana" w:hAnsi="Verdana"/>
        </w:rPr>
        <w:t xml:space="preserve"> Como está sendo o modo </w:t>
      </w:r>
      <w:r w:rsidRPr="002447ED">
        <w:rPr>
          <w:rFonts w:ascii="Verdana" w:hAnsi="Verdana"/>
        </w:rPr>
        <w:t>de implantar? Existe e como uma educação ambiental para, por exemplo, a preservação das matas locais? Quais métodos de produção são usados?</w:t>
      </w:r>
    </w:p>
    <w:p w:rsidR="00D01859" w:rsidRPr="002447ED" w:rsidRDefault="00D01859" w:rsidP="00882556">
      <w:pPr>
        <w:spacing w:line="360" w:lineRule="auto"/>
        <w:rPr>
          <w:rFonts w:ascii="Verdana" w:hAnsi="Verdana" w:cs="Times New Roman"/>
        </w:rPr>
      </w:pPr>
      <w:r w:rsidRPr="002447ED">
        <w:rPr>
          <w:rFonts w:ascii="Verdana" w:hAnsi="Verdana" w:cs="Times New Roman"/>
        </w:rPr>
        <w:t>Qual foi o papel do Núcleo de Agr</w:t>
      </w:r>
      <w:r w:rsidR="00287C19" w:rsidRPr="002447ED">
        <w:rPr>
          <w:rFonts w:ascii="Verdana" w:hAnsi="Verdana" w:cs="Times New Roman"/>
        </w:rPr>
        <w:t>oecologia da ESAQ na transição agroecológica do a</w:t>
      </w:r>
      <w:r w:rsidRPr="002447ED">
        <w:rPr>
          <w:rFonts w:ascii="Verdana" w:hAnsi="Verdana" w:cs="Times New Roman"/>
        </w:rPr>
        <w:t>ssentamento?</w:t>
      </w:r>
      <w:r w:rsidR="00287C19" w:rsidRPr="002447ED">
        <w:rPr>
          <w:rFonts w:ascii="Verdana" w:hAnsi="Verdana" w:cs="Times New Roman"/>
        </w:rPr>
        <w:t xml:space="preserve"> </w:t>
      </w:r>
      <w:r w:rsidR="00287C19" w:rsidRPr="002447ED">
        <w:rPr>
          <w:rFonts w:ascii="Verdana" w:hAnsi="Verdana" w:cs="Times New Roman"/>
        </w:rPr>
        <w:t>Qual a relação de vocês com o Núcleo e outras instituições de ensino?</w:t>
      </w:r>
    </w:p>
    <w:p w:rsidR="00D01859" w:rsidRPr="002447ED" w:rsidRDefault="00287C19" w:rsidP="00882556">
      <w:pPr>
        <w:spacing w:line="360" w:lineRule="auto"/>
        <w:rPr>
          <w:rFonts w:ascii="Verdana" w:hAnsi="Verdana" w:cs="Times New Roman"/>
        </w:rPr>
      </w:pPr>
      <w:r w:rsidRPr="002447ED">
        <w:rPr>
          <w:rFonts w:ascii="Verdana" w:hAnsi="Verdana" w:cs="Times New Roman"/>
        </w:rPr>
        <w:t>Como está sendo a formação de OCS</w:t>
      </w:r>
      <w:r w:rsidR="00D01859" w:rsidRPr="002447ED">
        <w:rPr>
          <w:rFonts w:ascii="Verdana" w:hAnsi="Verdana" w:cs="Times New Roman"/>
        </w:rPr>
        <w:t xml:space="preserve">? Vocês </w:t>
      </w:r>
      <w:r w:rsidRPr="002447ED">
        <w:rPr>
          <w:rFonts w:ascii="Verdana" w:hAnsi="Verdana" w:cs="Times New Roman"/>
        </w:rPr>
        <w:t xml:space="preserve">constituirão uma cooperativa ou um sistema de venda direta </w:t>
      </w:r>
      <w:proofErr w:type="gramStart"/>
      <w:r w:rsidRPr="002447ED">
        <w:rPr>
          <w:rFonts w:ascii="Verdana" w:hAnsi="Verdana" w:cs="Times New Roman"/>
        </w:rPr>
        <w:t>solidária</w:t>
      </w:r>
      <w:proofErr w:type="gramEnd"/>
      <w:r w:rsidRPr="002447ED">
        <w:rPr>
          <w:rFonts w:ascii="Verdana" w:hAnsi="Verdana" w:cs="Times New Roman"/>
        </w:rPr>
        <w:t xml:space="preserve"> ao consumidor?</w:t>
      </w:r>
    </w:p>
    <w:p w:rsidR="00F41D18" w:rsidRPr="002447ED" w:rsidRDefault="00D01859" w:rsidP="00882556">
      <w:pPr>
        <w:spacing w:line="360" w:lineRule="auto"/>
        <w:rPr>
          <w:rFonts w:ascii="Verdana" w:hAnsi="Verdana" w:cs="Times New Roman"/>
        </w:rPr>
      </w:pPr>
      <w:r w:rsidRPr="002447ED">
        <w:rPr>
          <w:rFonts w:ascii="Verdana" w:hAnsi="Verdana" w:cs="Times New Roman"/>
        </w:rPr>
        <w:t>Qual que é a questão com a Usina</w:t>
      </w:r>
      <w:r w:rsidR="00882556" w:rsidRPr="002447ED">
        <w:rPr>
          <w:rFonts w:ascii="Verdana" w:hAnsi="Verdana" w:cs="Times New Roman"/>
        </w:rPr>
        <w:t xml:space="preserve"> Esther?</w:t>
      </w:r>
    </w:p>
    <w:sectPr w:rsidR="00F41D18" w:rsidRPr="002447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2A" w:rsidRDefault="002F2B2A" w:rsidP="00F41D18">
      <w:pPr>
        <w:spacing w:after="0" w:line="240" w:lineRule="auto"/>
      </w:pPr>
      <w:r>
        <w:separator/>
      </w:r>
    </w:p>
  </w:endnote>
  <w:endnote w:type="continuationSeparator" w:id="0">
    <w:p w:rsidR="002F2B2A" w:rsidRDefault="002F2B2A" w:rsidP="00F4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2A" w:rsidRDefault="002F2B2A" w:rsidP="00F41D18">
      <w:pPr>
        <w:spacing w:after="0" w:line="240" w:lineRule="auto"/>
      </w:pPr>
      <w:r>
        <w:separator/>
      </w:r>
    </w:p>
  </w:footnote>
  <w:footnote w:type="continuationSeparator" w:id="0">
    <w:p w:rsidR="002F2B2A" w:rsidRDefault="002F2B2A" w:rsidP="00F41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18"/>
    <w:rsid w:val="002447ED"/>
    <w:rsid w:val="00287C19"/>
    <w:rsid w:val="002F2B2A"/>
    <w:rsid w:val="00582328"/>
    <w:rsid w:val="00744C8B"/>
    <w:rsid w:val="00882556"/>
    <w:rsid w:val="00B843A6"/>
    <w:rsid w:val="00D01859"/>
    <w:rsid w:val="00D9030C"/>
    <w:rsid w:val="00F41D18"/>
    <w:rsid w:val="00FE14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41D1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41D18"/>
    <w:rPr>
      <w:sz w:val="20"/>
      <w:szCs w:val="20"/>
    </w:rPr>
  </w:style>
  <w:style w:type="character" w:styleId="Refdenotaderodap">
    <w:name w:val="footnote reference"/>
    <w:basedOn w:val="Fontepargpadro"/>
    <w:uiPriority w:val="99"/>
    <w:semiHidden/>
    <w:unhideWhenUsed/>
    <w:rsid w:val="00F41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41D1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41D18"/>
    <w:rPr>
      <w:sz w:val="20"/>
      <w:szCs w:val="20"/>
    </w:rPr>
  </w:style>
  <w:style w:type="character" w:styleId="Refdenotaderodap">
    <w:name w:val="footnote reference"/>
    <w:basedOn w:val="Fontepargpadro"/>
    <w:uiPriority w:val="99"/>
    <w:semiHidden/>
    <w:unhideWhenUsed/>
    <w:rsid w:val="00F41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452</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Eduardo Moruzzi Marques</dc:creator>
  <cp:lastModifiedBy>Paulo Eduardo Moruzzi Marques</cp:lastModifiedBy>
  <cp:revision>4</cp:revision>
  <dcterms:created xsi:type="dcterms:W3CDTF">2017-06-01T17:51:00Z</dcterms:created>
  <dcterms:modified xsi:type="dcterms:W3CDTF">2017-06-01T18:52:00Z</dcterms:modified>
</cp:coreProperties>
</file>