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3594C" w14:textId="77777777" w:rsidR="0014567A" w:rsidRPr="00144694" w:rsidRDefault="0026449D" w:rsidP="00144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4694">
        <w:rPr>
          <w:rFonts w:ascii="Times New Roman" w:hAnsi="Times New Roman" w:cs="Times New Roman"/>
          <w:b/>
          <w:sz w:val="24"/>
          <w:szCs w:val="24"/>
        </w:rPr>
        <w:t>2ª AVALIÇÃO</w:t>
      </w:r>
    </w:p>
    <w:p w14:paraId="46C57A2C" w14:textId="77777777" w:rsidR="0026449D" w:rsidRPr="00B65894" w:rsidRDefault="0026449D">
      <w:pPr>
        <w:rPr>
          <w:rFonts w:ascii="Times New Roman" w:hAnsi="Times New Roman" w:cs="Times New Roman"/>
          <w:sz w:val="24"/>
          <w:szCs w:val="24"/>
        </w:rPr>
      </w:pPr>
    </w:p>
    <w:p w14:paraId="20ECC15A" w14:textId="77777777" w:rsidR="00B95BE8" w:rsidRPr="00B65894" w:rsidRDefault="00B65894" w:rsidP="00144694">
      <w:pPr>
        <w:jc w:val="both"/>
        <w:rPr>
          <w:rFonts w:ascii="Times New Roman" w:hAnsi="Times New Roman" w:cs="Times New Roman"/>
          <w:sz w:val="24"/>
          <w:szCs w:val="24"/>
        </w:rPr>
      </w:pPr>
      <w:r w:rsidRPr="00B65894">
        <w:rPr>
          <w:rFonts w:ascii="Times New Roman" w:hAnsi="Times New Roman" w:cs="Times New Roman"/>
          <w:sz w:val="24"/>
          <w:szCs w:val="24"/>
        </w:rPr>
        <w:t xml:space="preserve">A </w:t>
      </w:r>
      <w:r w:rsidR="0026449D" w:rsidRPr="00B65894">
        <w:rPr>
          <w:rFonts w:ascii="Times New Roman" w:hAnsi="Times New Roman" w:cs="Times New Roman"/>
          <w:sz w:val="24"/>
          <w:szCs w:val="24"/>
        </w:rPr>
        <w:t xml:space="preserve">segunda avaliação do curso </w:t>
      </w:r>
      <w:r w:rsidRPr="00B65894">
        <w:rPr>
          <w:rFonts w:ascii="Times New Roman" w:hAnsi="Times New Roman" w:cs="Times New Roman"/>
          <w:sz w:val="24"/>
          <w:szCs w:val="24"/>
        </w:rPr>
        <w:t>será constituída por trabalho em grupo, de no máximo 5 alunos. Os participantes do grupo deverão gravar um áudio (</w:t>
      </w:r>
      <w:proofErr w:type="spellStart"/>
      <w:r w:rsidRPr="00B65894">
        <w:rPr>
          <w:rFonts w:ascii="Times New Roman" w:hAnsi="Times New Roman" w:cs="Times New Roman"/>
          <w:sz w:val="24"/>
          <w:szCs w:val="24"/>
        </w:rPr>
        <w:t>podcast</w:t>
      </w:r>
      <w:proofErr w:type="spellEnd"/>
      <w:r w:rsidRPr="00B65894">
        <w:rPr>
          <w:rFonts w:ascii="Times New Roman" w:hAnsi="Times New Roman" w:cs="Times New Roman"/>
          <w:sz w:val="24"/>
          <w:szCs w:val="24"/>
        </w:rPr>
        <w:t xml:space="preserve">) de no máximo 15 minutos, tratando sobre uma das temáticas das seguintes aulas: </w:t>
      </w:r>
    </w:p>
    <w:tbl>
      <w:tblPr>
        <w:tblStyle w:val="TableGrid"/>
        <w:tblW w:w="0" w:type="auto"/>
        <w:tblInd w:w="1836" w:type="dxa"/>
        <w:tblLook w:val="04A0" w:firstRow="1" w:lastRow="0" w:firstColumn="1" w:lastColumn="0" w:noHBand="0" w:noVBand="1"/>
      </w:tblPr>
      <w:tblGrid>
        <w:gridCol w:w="988"/>
        <w:gridCol w:w="3827"/>
      </w:tblGrid>
      <w:tr w:rsidR="00B65894" w:rsidRPr="00B65894" w14:paraId="51DC9007" w14:textId="77777777" w:rsidTr="00144694">
        <w:tc>
          <w:tcPr>
            <w:tcW w:w="988" w:type="dxa"/>
          </w:tcPr>
          <w:p w14:paraId="35C26B98" w14:textId="77777777" w:rsidR="00B65894" w:rsidRPr="00B65894" w:rsidRDefault="00B65894" w:rsidP="001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94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3827" w:type="dxa"/>
          </w:tcPr>
          <w:p w14:paraId="7EA66E25" w14:textId="77777777" w:rsidR="00B65894" w:rsidRPr="00B65894" w:rsidRDefault="00144694" w:rsidP="001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</w:tr>
      <w:tr w:rsidR="00B65894" w:rsidRPr="00B65894" w14:paraId="33463CA5" w14:textId="77777777" w:rsidTr="00144694">
        <w:tc>
          <w:tcPr>
            <w:tcW w:w="988" w:type="dxa"/>
          </w:tcPr>
          <w:p w14:paraId="158E4FDC" w14:textId="77777777" w:rsidR="00B65894" w:rsidRPr="00B65894" w:rsidRDefault="00B65894" w:rsidP="001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F9A734E" w14:textId="77777777" w:rsidR="00B65894" w:rsidRPr="00B65894" w:rsidRDefault="00144694" w:rsidP="001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Reconquista e Expansão</w:t>
            </w:r>
          </w:p>
        </w:tc>
      </w:tr>
      <w:tr w:rsidR="00B65894" w:rsidRPr="00B65894" w14:paraId="426121EC" w14:textId="77777777" w:rsidTr="00144694">
        <w:tc>
          <w:tcPr>
            <w:tcW w:w="988" w:type="dxa"/>
          </w:tcPr>
          <w:p w14:paraId="28916075" w14:textId="77777777" w:rsidR="00B65894" w:rsidRPr="00B65894" w:rsidRDefault="00B65894" w:rsidP="001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C2E2C29" w14:textId="77777777" w:rsidR="00B65894" w:rsidRPr="00B65894" w:rsidRDefault="00144694" w:rsidP="001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dos Engenhos</w:t>
            </w:r>
          </w:p>
        </w:tc>
      </w:tr>
      <w:tr w:rsidR="00B65894" w:rsidRPr="00B65894" w14:paraId="785DAF19" w14:textId="77777777" w:rsidTr="00144694">
        <w:tc>
          <w:tcPr>
            <w:tcW w:w="988" w:type="dxa"/>
          </w:tcPr>
          <w:p w14:paraId="235F2C7C" w14:textId="77777777" w:rsidR="00B65894" w:rsidRPr="00B65894" w:rsidRDefault="00B65894" w:rsidP="001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153A4B0B" w14:textId="77777777" w:rsidR="00B65894" w:rsidRPr="00B65894" w:rsidRDefault="00B65894" w:rsidP="0042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="004209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ão de </w:t>
            </w:r>
            <w:r w:rsidR="004209BB">
              <w:rPr>
                <w:rFonts w:ascii="Times New Roman" w:hAnsi="Times New Roman" w:cs="Times New Roman"/>
                <w:sz w:val="24"/>
                <w:szCs w:val="24"/>
              </w:rPr>
              <w:t>Obra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ndígena a Africana</w:t>
            </w:r>
          </w:p>
        </w:tc>
      </w:tr>
      <w:tr w:rsidR="00B65894" w:rsidRPr="00B65894" w14:paraId="0AE15B34" w14:textId="77777777" w:rsidTr="00144694">
        <w:tc>
          <w:tcPr>
            <w:tcW w:w="988" w:type="dxa"/>
          </w:tcPr>
          <w:p w14:paraId="3D134493" w14:textId="77777777" w:rsidR="00B65894" w:rsidRPr="00B65894" w:rsidRDefault="00B65894" w:rsidP="001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273A83DC" w14:textId="77777777" w:rsidR="00B65894" w:rsidRPr="00B65894" w:rsidRDefault="00B65894" w:rsidP="001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Meio Ambiente</w:t>
            </w:r>
          </w:p>
        </w:tc>
      </w:tr>
      <w:tr w:rsidR="004209BB" w:rsidRPr="00777CAD" w14:paraId="4E30EAB6" w14:textId="77777777" w:rsidTr="00144694">
        <w:tc>
          <w:tcPr>
            <w:tcW w:w="988" w:type="dxa"/>
          </w:tcPr>
          <w:p w14:paraId="027489EC" w14:textId="77777777" w:rsidR="004209BB" w:rsidRPr="00303EE0" w:rsidRDefault="004209BB" w:rsidP="001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4BDBE6C5" w14:textId="0BF780F1" w:rsidR="004209BB" w:rsidRPr="00303EE0" w:rsidRDefault="00303EE0" w:rsidP="001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E0">
              <w:rPr>
                <w:rFonts w:ascii="Times New Roman" w:hAnsi="Times New Roman" w:cs="Times New Roman"/>
                <w:sz w:val="24"/>
                <w:szCs w:val="24"/>
              </w:rPr>
              <w:t>O Açúcar e o Mundo</w:t>
            </w:r>
          </w:p>
        </w:tc>
      </w:tr>
      <w:tr w:rsidR="00303EE0" w:rsidRPr="00777CAD" w14:paraId="6B08D3C3" w14:textId="77777777" w:rsidTr="00144694">
        <w:tc>
          <w:tcPr>
            <w:tcW w:w="988" w:type="dxa"/>
          </w:tcPr>
          <w:p w14:paraId="45A91C1D" w14:textId="77777777" w:rsidR="00303EE0" w:rsidRPr="00303EE0" w:rsidRDefault="00303EE0" w:rsidP="001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03A84FC4" w14:textId="40F2A8A9" w:rsidR="00303EE0" w:rsidRPr="00303EE0" w:rsidRDefault="00303EE0" w:rsidP="001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E0">
              <w:rPr>
                <w:rFonts w:ascii="Times New Roman" w:hAnsi="Times New Roman" w:cs="Times New Roman"/>
                <w:sz w:val="24"/>
                <w:szCs w:val="24"/>
              </w:rPr>
              <w:t>Sociedade dos Livres</w:t>
            </w:r>
          </w:p>
        </w:tc>
      </w:tr>
      <w:tr w:rsidR="00303EE0" w:rsidRPr="00777CAD" w14:paraId="4A43ADDC" w14:textId="77777777" w:rsidTr="00144694">
        <w:tc>
          <w:tcPr>
            <w:tcW w:w="988" w:type="dxa"/>
          </w:tcPr>
          <w:p w14:paraId="4CB0DD92" w14:textId="77777777" w:rsidR="00303EE0" w:rsidRPr="00303EE0" w:rsidRDefault="00303EE0" w:rsidP="001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3830FC16" w14:textId="1E7AF89E" w:rsidR="00303EE0" w:rsidRPr="00303EE0" w:rsidRDefault="00303EE0" w:rsidP="001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E0">
              <w:rPr>
                <w:rFonts w:ascii="Times New Roman" w:hAnsi="Times New Roman" w:cs="Times New Roman"/>
                <w:sz w:val="24"/>
                <w:szCs w:val="24"/>
              </w:rPr>
              <w:t>Inquisição</w:t>
            </w:r>
          </w:p>
        </w:tc>
      </w:tr>
      <w:tr w:rsidR="00B65894" w:rsidRPr="00B65894" w14:paraId="0C308204" w14:textId="77777777" w:rsidTr="00144694">
        <w:tc>
          <w:tcPr>
            <w:tcW w:w="988" w:type="dxa"/>
          </w:tcPr>
          <w:p w14:paraId="2171B0E8" w14:textId="77777777" w:rsidR="00B65894" w:rsidRPr="00B65894" w:rsidRDefault="00B65894" w:rsidP="001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219C81E9" w14:textId="77777777" w:rsidR="00B65894" w:rsidRPr="00B65894" w:rsidRDefault="00B65894" w:rsidP="001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Sexualidade e Transgressão</w:t>
            </w:r>
          </w:p>
        </w:tc>
      </w:tr>
      <w:tr w:rsidR="00B65894" w:rsidRPr="00B65894" w14:paraId="1149ADDD" w14:textId="77777777" w:rsidTr="00144694">
        <w:tc>
          <w:tcPr>
            <w:tcW w:w="988" w:type="dxa"/>
          </w:tcPr>
          <w:p w14:paraId="3BF89A09" w14:textId="77777777" w:rsidR="00B65894" w:rsidRPr="00B65894" w:rsidRDefault="00B65894" w:rsidP="001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4B3A2928" w14:textId="77777777" w:rsidR="00B65894" w:rsidRPr="00B65894" w:rsidRDefault="00B65894" w:rsidP="001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94">
              <w:rPr>
                <w:rFonts w:ascii="Times New Roman" w:hAnsi="Times New Roman" w:cs="Times New Roman"/>
                <w:sz w:val="24"/>
                <w:szCs w:val="24"/>
              </w:rPr>
              <w:t>Potências Europeias</w:t>
            </w:r>
          </w:p>
        </w:tc>
      </w:tr>
    </w:tbl>
    <w:p w14:paraId="529FB1F4" w14:textId="77777777" w:rsidR="00144694" w:rsidRDefault="00144694" w:rsidP="001446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AC018" w14:textId="22C6E868" w:rsidR="004209BB" w:rsidRDefault="00777CAD" w:rsidP="00144694">
      <w:pPr>
        <w:jc w:val="both"/>
        <w:rPr>
          <w:rFonts w:ascii="Times New Roman" w:hAnsi="Times New Roman" w:cs="Times New Roman"/>
          <w:sz w:val="24"/>
          <w:szCs w:val="24"/>
        </w:rPr>
      </w:pPr>
      <w:r w:rsidRPr="003E0C93">
        <w:rPr>
          <w:rFonts w:ascii="Times New Roman" w:hAnsi="Times New Roman" w:cs="Times New Roman"/>
          <w:sz w:val="24"/>
          <w:szCs w:val="24"/>
        </w:rPr>
        <w:t>Para as aulas</w:t>
      </w:r>
      <w:r w:rsidR="00303EE0" w:rsidRPr="003E0C93">
        <w:rPr>
          <w:rFonts w:ascii="Times New Roman" w:hAnsi="Times New Roman" w:cs="Times New Roman"/>
          <w:sz w:val="24"/>
          <w:szCs w:val="24"/>
        </w:rPr>
        <w:t xml:space="preserve"> sem fontes no programa, os alunos juntamente com os monitores e o professor encontrarão alternativas</w:t>
      </w:r>
      <w:r w:rsidRPr="003E0C93">
        <w:rPr>
          <w:rFonts w:ascii="Times New Roman" w:hAnsi="Times New Roman" w:cs="Times New Roman"/>
          <w:sz w:val="24"/>
          <w:szCs w:val="24"/>
        </w:rPr>
        <w:t>.</w:t>
      </w:r>
      <w:r w:rsidR="003E0C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E9DD8" w14:textId="77777777" w:rsidR="003E0C93" w:rsidRDefault="003E0C93" w:rsidP="001446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A9B99" w14:textId="77777777" w:rsidR="007B1F66" w:rsidRPr="00FB13DA" w:rsidRDefault="007B1F66" w:rsidP="007B1F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a aula 6, os anexos (a partir da página 238) da tese de </w:t>
      </w:r>
      <w:r w:rsidRPr="00FB13DA">
        <w:rPr>
          <w:rFonts w:ascii="Times New Roman" w:eastAsia="Times New Roman" w:hAnsi="Times New Roman" w:cs="Times New Roman"/>
          <w:sz w:val="24"/>
          <w:szCs w:val="24"/>
        </w:rPr>
        <w:t>Antonieta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3DA">
        <w:rPr>
          <w:rFonts w:ascii="Times New Roman" w:eastAsia="Times New Roman" w:hAnsi="Times New Roman" w:cs="Times New Roman"/>
          <w:sz w:val="24"/>
          <w:szCs w:val="24"/>
        </w:rPr>
        <w:t>Buriti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3DA">
        <w:rPr>
          <w:rFonts w:ascii="Times New Roman" w:eastAsia="Times New Roman" w:hAnsi="Times New Roman" w:cs="Times New Roman"/>
          <w:sz w:val="24"/>
          <w:szCs w:val="24"/>
        </w:rPr>
        <w:t>Souza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3DA">
        <w:rPr>
          <w:rFonts w:ascii="Times New Roman" w:eastAsia="Times New Roman" w:hAnsi="Times New Roman" w:cs="Times New Roman"/>
          <w:sz w:val="24"/>
          <w:szCs w:val="24"/>
        </w:rPr>
        <w:t>Hosokawa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Tratado da c</w:t>
      </w:r>
      <w:r w:rsidRPr="00FB13DA">
        <w:rPr>
          <w:rFonts w:ascii="Times New Roman" w:eastAsia="Times New Roman" w:hAnsi="Times New Roman" w:cs="Times New Roman"/>
          <w:i/>
          <w:sz w:val="24"/>
          <w:szCs w:val="24"/>
        </w:rPr>
        <w:t xml:space="preserve">ozinha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FB13DA">
        <w:rPr>
          <w:rFonts w:ascii="Times New Roman" w:eastAsia="Times New Roman" w:hAnsi="Times New Roman" w:cs="Times New Roman"/>
          <w:i/>
          <w:sz w:val="24"/>
          <w:szCs w:val="24"/>
        </w:rPr>
        <w:t xml:space="preserve">ortuguesa - </w:t>
      </w:r>
      <w:proofErr w:type="spellStart"/>
      <w:r w:rsidRPr="00FB13DA">
        <w:rPr>
          <w:rFonts w:ascii="Times New Roman" w:eastAsia="Times New Roman" w:hAnsi="Times New Roman" w:cs="Times New Roman"/>
          <w:i/>
          <w:sz w:val="24"/>
          <w:szCs w:val="24"/>
        </w:rPr>
        <w:t>Có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I.E. 33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70269B" w14:textId="77777777" w:rsidR="007B1F66" w:rsidRDefault="00616241" w:rsidP="007B1F6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B1F66" w:rsidRPr="00A272B5">
          <w:rPr>
            <w:rStyle w:val="Hyperlink"/>
            <w:rFonts w:ascii="Times New Roman" w:hAnsi="Times New Roman" w:cs="Times New Roman"/>
            <w:sz w:val="24"/>
            <w:szCs w:val="24"/>
          </w:rPr>
          <w:t>http://www.teses.usp.br/teses/disponiveis/8/8142/tde-03102007-135654/pt-br.php</w:t>
        </w:r>
      </w:hyperlink>
    </w:p>
    <w:p w14:paraId="5ECFC80E" w14:textId="77777777" w:rsidR="007B1F66" w:rsidRDefault="007B1F66" w:rsidP="001446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50AF4" w14:textId="6485E2F8" w:rsidR="003E0C93" w:rsidRPr="007B1F66" w:rsidRDefault="003E0C93" w:rsidP="003E0C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as aulas 7,8 e 9, por exemplo,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há as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Confissões da Bahia 1591 - 1592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publicadas na série "Eduardo Prado: Para melhor se conhecer o Brasil", e disponibilizado pela Universidade de Toronto (a fonte em si começa na página 38 do arquivo: 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"https://archive.org/details/primeiravisita00sociuoft" \t "_blank"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https://archive.org/details/primeiravisita00sociuoft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06BA5813" w14:textId="77777777" w:rsidR="003E0C93" w:rsidRPr="003E0C93" w:rsidRDefault="003E0C93" w:rsidP="001446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84C7C" w14:textId="77777777" w:rsidR="00B65894" w:rsidRDefault="00C16D69" w:rsidP="00144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44694">
        <w:rPr>
          <w:rFonts w:ascii="Times New Roman" w:hAnsi="Times New Roman" w:cs="Times New Roman"/>
          <w:sz w:val="24"/>
          <w:szCs w:val="24"/>
        </w:rPr>
        <w:t>Os áudios deverão ser divididos em 3 partes:</w:t>
      </w:r>
    </w:p>
    <w:p w14:paraId="500AFCE0" w14:textId="77777777" w:rsidR="00144694" w:rsidRDefault="00144694" w:rsidP="00144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Introdução. Onde o grupo deverá apresentar o assunto</w:t>
      </w:r>
      <w:r w:rsidR="00CE6663">
        <w:rPr>
          <w:rFonts w:ascii="Times New Roman" w:hAnsi="Times New Roman" w:cs="Times New Roman"/>
          <w:sz w:val="24"/>
          <w:szCs w:val="24"/>
        </w:rPr>
        <w:t xml:space="preserve"> ao ouvinte inserindo-</w:t>
      </w:r>
      <w:r w:rsidR="00831D1A">
        <w:rPr>
          <w:rFonts w:ascii="Times New Roman" w:hAnsi="Times New Roman" w:cs="Times New Roman"/>
          <w:sz w:val="24"/>
          <w:szCs w:val="24"/>
        </w:rPr>
        <w:t>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892">
        <w:rPr>
          <w:rFonts w:ascii="Times New Roman" w:hAnsi="Times New Roman" w:cs="Times New Roman"/>
          <w:sz w:val="24"/>
          <w:szCs w:val="24"/>
        </w:rPr>
        <w:t>temática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9BB">
        <w:rPr>
          <w:rFonts w:ascii="Times New Roman" w:hAnsi="Times New Roman" w:cs="Times New Roman"/>
          <w:sz w:val="24"/>
          <w:szCs w:val="24"/>
        </w:rPr>
        <w:t xml:space="preserve">e a questão historiográfica, e </w:t>
      </w:r>
      <w:r>
        <w:rPr>
          <w:rFonts w:ascii="Times New Roman" w:hAnsi="Times New Roman" w:cs="Times New Roman"/>
          <w:sz w:val="24"/>
          <w:szCs w:val="24"/>
        </w:rPr>
        <w:t>período histórico</w:t>
      </w:r>
      <w:r w:rsidR="004209BB">
        <w:rPr>
          <w:rFonts w:ascii="Times New Roman" w:hAnsi="Times New Roman" w:cs="Times New Roman"/>
          <w:sz w:val="24"/>
          <w:szCs w:val="24"/>
        </w:rPr>
        <w:t xml:space="preserve"> e o contexto</w:t>
      </w:r>
      <w:r>
        <w:rPr>
          <w:rFonts w:ascii="Times New Roman" w:hAnsi="Times New Roman" w:cs="Times New Roman"/>
          <w:sz w:val="24"/>
          <w:szCs w:val="24"/>
        </w:rPr>
        <w:t xml:space="preserve">, demonstrando qual a relevância </w:t>
      </w:r>
      <w:r w:rsidR="001225DD">
        <w:rPr>
          <w:rFonts w:ascii="Times New Roman" w:hAnsi="Times New Roman" w:cs="Times New Roman"/>
          <w:sz w:val="24"/>
          <w:szCs w:val="24"/>
        </w:rPr>
        <w:t>do tema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93F052" w14:textId="77777777" w:rsidR="004209BB" w:rsidRDefault="00144694" w:rsidP="00144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9BB">
        <w:rPr>
          <w:rFonts w:ascii="Times New Roman" w:hAnsi="Times New Roman" w:cs="Times New Roman"/>
          <w:sz w:val="24"/>
          <w:szCs w:val="24"/>
        </w:rPr>
        <w:t>O debate historiográfico e os argumentos centrais dos autores.</w:t>
      </w:r>
    </w:p>
    <w:p w14:paraId="5677568D" w14:textId="77777777" w:rsidR="00144694" w:rsidRDefault="004209BB" w:rsidP="00420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4694">
        <w:rPr>
          <w:rFonts w:ascii="Times New Roman" w:hAnsi="Times New Roman" w:cs="Times New Roman"/>
          <w:sz w:val="24"/>
          <w:szCs w:val="24"/>
        </w:rPr>
        <w:t>Apresentação da fonte</w:t>
      </w:r>
      <w:r>
        <w:rPr>
          <w:rFonts w:ascii="Times New Roman" w:hAnsi="Times New Roman" w:cs="Times New Roman"/>
          <w:sz w:val="24"/>
          <w:szCs w:val="24"/>
        </w:rPr>
        <w:t xml:space="preserve"> e a d</w:t>
      </w:r>
      <w:r w:rsidR="00144694">
        <w:rPr>
          <w:rFonts w:ascii="Times New Roman" w:hAnsi="Times New Roman" w:cs="Times New Roman"/>
          <w:sz w:val="24"/>
          <w:szCs w:val="24"/>
        </w:rPr>
        <w:t>iscussão da fonte baseada da bibliografia da aula escolhida</w:t>
      </w:r>
      <w:r>
        <w:rPr>
          <w:rFonts w:ascii="Times New Roman" w:hAnsi="Times New Roman" w:cs="Times New Roman"/>
          <w:sz w:val="24"/>
          <w:szCs w:val="24"/>
        </w:rPr>
        <w:t>, mostrando de que maneira a fonte substancia, ou não, os argumentos desses autores, e de que outras maneiras a fonte esclarece a temática e a questão historiográfica</w:t>
      </w:r>
      <w:r w:rsidR="00144694">
        <w:rPr>
          <w:rFonts w:ascii="Times New Roman" w:hAnsi="Times New Roman" w:cs="Times New Roman"/>
          <w:sz w:val="24"/>
          <w:szCs w:val="24"/>
        </w:rPr>
        <w:t>.</w:t>
      </w:r>
    </w:p>
    <w:p w14:paraId="3B40341E" w14:textId="77777777" w:rsidR="004209BB" w:rsidRDefault="004209BB" w:rsidP="004209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C3506" w14:textId="77777777" w:rsidR="00B95BE8" w:rsidRDefault="00C16D69" w:rsidP="00144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B95BE8">
        <w:rPr>
          <w:rFonts w:ascii="Times New Roman" w:hAnsi="Times New Roman" w:cs="Times New Roman"/>
          <w:sz w:val="24"/>
          <w:szCs w:val="24"/>
        </w:rPr>
        <w:t xml:space="preserve">Os trabalhos </w:t>
      </w:r>
      <w:r>
        <w:rPr>
          <w:rFonts w:ascii="Times New Roman" w:hAnsi="Times New Roman" w:cs="Times New Roman"/>
          <w:sz w:val="24"/>
          <w:szCs w:val="24"/>
        </w:rPr>
        <w:t xml:space="preserve">serão entregues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, devido a limitações técnicas da plataforma os áudios não poderão exceder 20Mb. Além do áudio deverá ser entregue uma transcrição identificando a fala de cada aluno. Esse documento deverá seguir o seguinte modelo:</w:t>
      </w:r>
    </w:p>
    <w:p w14:paraId="3A2ADDA7" w14:textId="77777777" w:rsidR="00C16D69" w:rsidRDefault="00C16D69" w:rsidP="00144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Colocar o número da </w:t>
      </w:r>
      <w:r w:rsidR="00D65D16">
        <w:rPr>
          <w:rFonts w:ascii="Times New Roman" w:hAnsi="Times New Roman" w:cs="Times New Roman"/>
          <w:sz w:val="24"/>
          <w:szCs w:val="24"/>
        </w:rPr>
        <w:t>aula e tema</w:t>
      </w:r>
      <w:r>
        <w:rPr>
          <w:rFonts w:ascii="Times New Roman" w:hAnsi="Times New Roman" w:cs="Times New Roman"/>
          <w:sz w:val="24"/>
          <w:szCs w:val="24"/>
        </w:rPr>
        <w:t xml:space="preserve"> escolhidos</w:t>
      </w:r>
    </w:p>
    <w:p w14:paraId="19862B88" w14:textId="77777777" w:rsidR="00C16D69" w:rsidRDefault="00C16D69" w:rsidP="00144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Fonte utilizada</w:t>
      </w:r>
    </w:p>
    <w:p w14:paraId="4B40CE68" w14:textId="77777777" w:rsidR="00C16D69" w:rsidRDefault="00C16D69" w:rsidP="00144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Bibliografia utilizada, tantos os textos que já constam no programa como outros que eventualmente forem utilizados.</w:t>
      </w:r>
    </w:p>
    <w:p w14:paraId="103B48FF" w14:textId="77777777" w:rsidR="00C16D69" w:rsidRDefault="00C16D69" w:rsidP="00144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Nome e Número USP do aluno e texto gravado.</w:t>
      </w:r>
      <w:r w:rsidR="001E12BA">
        <w:rPr>
          <w:rFonts w:ascii="Times New Roman" w:hAnsi="Times New Roman" w:cs="Times New Roman"/>
          <w:sz w:val="24"/>
          <w:szCs w:val="24"/>
        </w:rPr>
        <w:t xml:space="preserve"> O texto deverá ser elaborado na mesma ordem da gravação. </w:t>
      </w:r>
    </w:p>
    <w:p w14:paraId="6DEDE021" w14:textId="77777777" w:rsidR="00FB6E54" w:rsidRDefault="00FB6E54" w:rsidP="0014469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12BA" w14:paraId="631795C4" w14:textId="77777777" w:rsidTr="001E12BA">
        <w:tc>
          <w:tcPr>
            <w:tcW w:w="8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C636CB" w14:textId="77777777" w:rsidR="001E12BA" w:rsidRPr="001E12BA" w:rsidRDefault="001E12BA" w:rsidP="001E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BA">
              <w:rPr>
                <w:rFonts w:ascii="Times New Roman" w:hAnsi="Times New Roman" w:cs="Times New Roman"/>
                <w:b/>
                <w:sz w:val="24"/>
                <w:szCs w:val="24"/>
              </w:rPr>
              <w:t>Aula 1 – Reconquista e Expansão</w:t>
            </w:r>
          </w:p>
          <w:p w14:paraId="6030E8D4" w14:textId="77777777" w:rsidR="001E12BA" w:rsidRDefault="001E12BA" w:rsidP="001E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0FA1C" w14:textId="77777777" w:rsidR="001E12BA" w:rsidRPr="001E12BA" w:rsidRDefault="001E12BA" w:rsidP="001E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Fonte: </w:t>
            </w:r>
            <w:r w:rsidRPr="001E12BA">
              <w:rPr>
                <w:rFonts w:ascii="Times New Roman" w:hAnsi="Times New Roman" w:cs="Times New Roman"/>
                <w:sz w:val="24"/>
                <w:szCs w:val="24"/>
              </w:rPr>
              <w:t xml:space="preserve">Rui de Pina. </w:t>
            </w:r>
            <w:r w:rsidRPr="001E12BA">
              <w:rPr>
                <w:rFonts w:ascii="Times New Roman" w:hAnsi="Times New Roman" w:cs="Times New Roman"/>
                <w:i/>
                <w:sz w:val="24"/>
                <w:szCs w:val="24"/>
              </w:rPr>
              <w:t>Crônica de-</w:t>
            </w:r>
            <w:proofErr w:type="spellStart"/>
            <w:r w:rsidRPr="001E12BA">
              <w:rPr>
                <w:rFonts w:ascii="Times New Roman" w:hAnsi="Times New Roman" w:cs="Times New Roman"/>
                <w:i/>
                <w:sz w:val="24"/>
                <w:szCs w:val="24"/>
              </w:rPr>
              <w:t>el</w:t>
            </w:r>
            <w:proofErr w:type="spellEnd"/>
            <w:r w:rsidRPr="001E1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rei D. João II</w:t>
            </w:r>
            <w:r w:rsidRPr="001E12BA">
              <w:rPr>
                <w:rFonts w:ascii="Times New Roman" w:hAnsi="Times New Roman" w:cs="Times New Roman"/>
                <w:sz w:val="24"/>
                <w:szCs w:val="24"/>
              </w:rPr>
              <w:t>. Coimbra: Atlântida, 1950, pp. 5-13.</w:t>
            </w:r>
          </w:p>
          <w:p w14:paraId="5667EFFE" w14:textId="77777777" w:rsidR="001E12BA" w:rsidRPr="001E12BA" w:rsidRDefault="001E12BA" w:rsidP="001E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BA">
              <w:rPr>
                <w:rFonts w:ascii="Times New Roman" w:hAnsi="Times New Roman" w:cs="Times New Roman"/>
                <w:sz w:val="24"/>
                <w:szCs w:val="24"/>
              </w:rPr>
              <w:t xml:space="preserve">           Pero Vaz de Caminha, “Carta a </w:t>
            </w:r>
            <w:proofErr w:type="spellStart"/>
            <w:r w:rsidRPr="001E12BA">
              <w:rPr>
                <w:rFonts w:ascii="Times New Roman" w:hAnsi="Times New Roman" w:cs="Times New Roman"/>
                <w:sz w:val="24"/>
                <w:szCs w:val="24"/>
              </w:rPr>
              <w:t>el-rei</w:t>
            </w:r>
            <w:proofErr w:type="spellEnd"/>
            <w:r w:rsidRPr="001E12BA">
              <w:rPr>
                <w:rFonts w:ascii="Times New Roman" w:hAnsi="Times New Roman" w:cs="Times New Roman"/>
                <w:sz w:val="24"/>
                <w:szCs w:val="24"/>
              </w:rPr>
              <w:t xml:space="preserve"> D. Manuel”, Porto Seguro, 01.05.1500</w:t>
            </w:r>
          </w:p>
          <w:p w14:paraId="6C6ECBB9" w14:textId="77777777" w:rsidR="001E12BA" w:rsidRDefault="001E12BA" w:rsidP="001E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A59FC" w14:textId="77777777" w:rsidR="001E12BA" w:rsidRPr="001E12BA" w:rsidRDefault="001E12BA" w:rsidP="001E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BA">
              <w:rPr>
                <w:rFonts w:ascii="Times New Roman" w:hAnsi="Times New Roman" w:cs="Times New Roman"/>
                <w:sz w:val="24"/>
                <w:szCs w:val="24"/>
              </w:rPr>
              <w:t xml:space="preserve">Bibliografia:  Jaime Cortesão. </w:t>
            </w:r>
            <w:r w:rsidRPr="001E12BA">
              <w:rPr>
                <w:rFonts w:ascii="Times New Roman" w:hAnsi="Times New Roman" w:cs="Times New Roman"/>
                <w:i/>
                <w:sz w:val="24"/>
                <w:szCs w:val="24"/>
              </w:rPr>
              <w:t>História da Expansão Portuguesa</w:t>
            </w:r>
            <w:r w:rsidRPr="001E12BA">
              <w:rPr>
                <w:rFonts w:ascii="Times New Roman" w:hAnsi="Times New Roman" w:cs="Times New Roman"/>
                <w:sz w:val="24"/>
                <w:szCs w:val="24"/>
              </w:rPr>
              <w:t xml:space="preserve">. Lisboa: Imprensa </w:t>
            </w:r>
            <w:r w:rsidR="00970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12BA">
              <w:rPr>
                <w:rFonts w:ascii="Times New Roman" w:hAnsi="Times New Roman" w:cs="Times New Roman"/>
                <w:sz w:val="24"/>
                <w:szCs w:val="24"/>
              </w:rPr>
              <w:t>Nacional-Casa da Moeda, 1993, pp. 31-51.</w:t>
            </w:r>
          </w:p>
          <w:p w14:paraId="63AB1A65" w14:textId="77777777" w:rsidR="001E12BA" w:rsidRPr="001E12BA" w:rsidRDefault="001E12BA" w:rsidP="001E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António H. R. de Oliveira Marques. </w:t>
            </w:r>
            <w:r w:rsidRPr="001E12BA">
              <w:rPr>
                <w:rFonts w:ascii="Times New Roman" w:hAnsi="Times New Roman" w:cs="Times New Roman"/>
                <w:i/>
                <w:sz w:val="24"/>
                <w:szCs w:val="24"/>
              </w:rPr>
              <w:t>História de Portugal</w:t>
            </w:r>
            <w:r w:rsidRPr="001E12BA">
              <w:rPr>
                <w:rFonts w:ascii="Times New Roman" w:hAnsi="Times New Roman" w:cs="Times New Roman"/>
                <w:sz w:val="24"/>
                <w:szCs w:val="24"/>
              </w:rPr>
              <w:t>. Lisboa: Palas, 1985, vol. 1, cap. 3, 235-282.</w:t>
            </w:r>
          </w:p>
          <w:p w14:paraId="36208CA7" w14:textId="77777777" w:rsidR="001E12BA" w:rsidRPr="001E12BA" w:rsidRDefault="001E12BA" w:rsidP="001E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0B517" w14:textId="77777777" w:rsidR="001E12BA" w:rsidRDefault="001E12BA" w:rsidP="001E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     </w:t>
            </w:r>
          </w:p>
          <w:p w14:paraId="10F005B4" w14:textId="77777777" w:rsidR="001E12BA" w:rsidRDefault="001E12BA" w:rsidP="001E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USP: texto gravado</w:t>
            </w:r>
          </w:p>
        </w:tc>
      </w:tr>
    </w:tbl>
    <w:p w14:paraId="3DDE12B1" w14:textId="77777777" w:rsidR="00FB6E54" w:rsidRPr="007B1F66" w:rsidRDefault="00FB6E54" w:rsidP="00FB6E54">
      <w:pPr>
        <w:jc w:val="both"/>
        <w:rPr>
          <w:rFonts w:ascii="Times New Roman" w:hAnsi="Times New Roman" w:cs="Times New Roman"/>
          <w:sz w:val="24"/>
          <w:szCs w:val="24"/>
        </w:rPr>
      </w:pPr>
      <w:r w:rsidRPr="007B1F66">
        <w:rPr>
          <w:rFonts w:ascii="Times New Roman" w:hAnsi="Times New Roman" w:cs="Times New Roman"/>
          <w:sz w:val="24"/>
          <w:szCs w:val="24"/>
        </w:rPr>
        <w:t>- Todos os alunos devem gravar e não serão dispensados pela produção, edição ou outras atividades técnicas.</w:t>
      </w:r>
    </w:p>
    <w:p w14:paraId="0B7FF8AC" w14:textId="77777777" w:rsidR="00FB6E54" w:rsidRPr="007B1F66" w:rsidRDefault="00FB6E54" w:rsidP="00FB6E54">
      <w:pPr>
        <w:jc w:val="both"/>
        <w:rPr>
          <w:rFonts w:ascii="Times New Roman" w:hAnsi="Times New Roman" w:cs="Times New Roman"/>
          <w:sz w:val="24"/>
          <w:szCs w:val="24"/>
        </w:rPr>
      </w:pPr>
      <w:r w:rsidRPr="007B1F66">
        <w:rPr>
          <w:rFonts w:ascii="Times New Roman" w:hAnsi="Times New Roman" w:cs="Times New Roman"/>
          <w:sz w:val="24"/>
          <w:szCs w:val="24"/>
        </w:rPr>
        <w:t>- Cada aluno deve gravar cerca de 3 minutos.</w:t>
      </w:r>
    </w:p>
    <w:p w14:paraId="0941D6E7" w14:textId="77777777" w:rsidR="00FB6E54" w:rsidRDefault="00FB6E54" w:rsidP="001446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3394D" w14:textId="77777777" w:rsidR="00900A63" w:rsidRDefault="000570B4" w:rsidP="00144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65D16">
        <w:rPr>
          <w:rFonts w:ascii="Times New Roman" w:hAnsi="Times New Roman" w:cs="Times New Roman"/>
          <w:sz w:val="24"/>
          <w:szCs w:val="24"/>
        </w:rPr>
        <w:t xml:space="preserve">Nos dias 29/05 (noturno) e 30/05 (vespertino) os alunos deverão entregar os nomes dos membros do grupo e a temática escolhida. Caso alguns dos temas não seja selecionado será feito um sorteio entre os grupos que escolheram a mesma temática. </w:t>
      </w:r>
    </w:p>
    <w:p w14:paraId="620A119E" w14:textId="06627CBB" w:rsidR="000570B4" w:rsidRPr="007B1F66" w:rsidRDefault="000570B4" w:rsidP="00144694">
      <w:pPr>
        <w:jc w:val="both"/>
        <w:rPr>
          <w:rFonts w:ascii="Times New Roman" w:hAnsi="Times New Roman" w:cs="Times New Roman"/>
          <w:sz w:val="24"/>
          <w:szCs w:val="24"/>
        </w:rPr>
      </w:pPr>
      <w:r w:rsidRPr="007B1F66">
        <w:rPr>
          <w:rFonts w:ascii="Times New Roman" w:hAnsi="Times New Roman" w:cs="Times New Roman"/>
          <w:sz w:val="24"/>
          <w:szCs w:val="24"/>
        </w:rPr>
        <w:t xml:space="preserve">4) Todos os grupos deverão entregar os trabalhos no dia 12/06 até as 19:30 </w:t>
      </w:r>
      <w:r w:rsidR="004B6092" w:rsidRPr="007B1F66">
        <w:rPr>
          <w:rFonts w:ascii="Times New Roman" w:hAnsi="Times New Roman" w:cs="Times New Roman"/>
          <w:sz w:val="24"/>
          <w:szCs w:val="24"/>
        </w:rPr>
        <w:t xml:space="preserve">(noturno) e dia 13/06 até às 14:00 (vespertino) </w:t>
      </w:r>
      <w:r w:rsidRPr="007B1F66">
        <w:rPr>
          <w:rFonts w:ascii="Times New Roman" w:hAnsi="Times New Roman" w:cs="Times New Roman"/>
          <w:sz w:val="24"/>
          <w:szCs w:val="24"/>
        </w:rPr>
        <w:t xml:space="preserve">impreterivelmente. </w:t>
      </w:r>
    </w:p>
    <w:p w14:paraId="3752C1A7" w14:textId="77777777" w:rsidR="00900A63" w:rsidRDefault="00900A63" w:rsidP="001446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D7D16" w14:textId="77777777" w:rsidR="00B65894" w:rsidRDefault="00B65894" w:rsidP="00144694">
      <w:pPr>
        <w:jc w:val="both"/>
      </w:pPr>
    </w:p>
    <w:sectPr w:rsidR="00B65894" w:rsidSect="002D3AE2"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9D"/>
    <w:rsid w:val="000570B4"/>
    <w:rsid w:val="001225DD"/>
    <w:rsid w:val="00144694"/>
    <w:rsid w:val="0014567A"/>
    <w:rsid w:val="001E12BA"/>
    <w:rsid w:val="0026449D"/>
    <w:rsid w:val="002D3AE2"/>
    <w:rsid w:val="00303EE0"/>
    <w:rsid w:val="003E0C93"/>
    <w:rsid w:val="004209BB"/>
    <w:rsid w:val="004B6092"/>
    <w:rsid w:val="00556548"/>
    <w:rsid w:val="00616241"/>
    <w:rsid w:val="00777CAD"/>
    <w:rsid w:val="007B1F66"/>
    <w:rsid w:val="00812674"/>
    <w:rsid w:val="00831D1A"/>
    <w:rsid w:val="00900A63"/>
    <w:rsid w:val="00957892"/>
    <w:rsid w:val="00970BBA"/>
    <w:rsid w:val="00B65894"/>
    <w:rsid w:val="00B95BE8"/>
    <w:rsid w:val="00C16D69"/>
    <w:rsid w:val="00C912A8"/>
    <w:rsid w:val="00CE6663"/>
    <w:rsid w:val="00D65D16"/>
    <w:rsid w:val="00FB13DA"/>
    <w:rsid w:val="00F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06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ses.usp.br/teses/disponiveis/8/8142/tde-03102007-135654/pt-br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Daniel Strum</cp:lastModifiedBy>
  <cp:revision>2</cp:revision>
  <dcterms:created xsi:type="dcterms:W3CDTF">2017-05-29T17:08:00Z</dcterms:created>
  <dcterms:modified xsi:type="dcterms:W3CDTF">2017-05-29T17:08:00Z</dcterms:modified>
</cp:coreProperties>
</file>