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56" w:rsidRPr="004979F4" w:rsidRDefault="00737556" w:rsidP="008560D8">
      <w:pPr>
        <w:pStyle w:val="Ttulo1"/>
        <w:rPr>
          <w:rFonts w:ascii="Arial" w:hAnsi="Arial" w:cs="Arial"/>
          <w:b w:val="0"/>
          <w:sz w:val="22"/>
          <w:szCs w:val="22"/>
        </w:rPr>
      </w:pPr>
      <w:r w:rsidRPr="004979F4">
        <w:rPr>
          <w:rFonts w:ascii="Arial" w:hAnsi="Arial" w:cs="Arial"/>
          <w:b w:val="0"/>
          <w:sz w:val="22"/>
          <w:szCs w:val="22"/>
        </w:rPr>
        <w:t>PROGRAMA</w:t>
      </w:r>
      <w:r w:rsidR="0069360C">
        <w:rPr>
          <w:rFonts w:ascii="Arial" w:hAnsi="Arial" w:cs="Arial"/>
          <w:b w:val="0"/>
          <w:sz w:val="22"/>
          <w:szCs w:val="22"/>
        </w:rPr>
        <w:t xml:space="preserve"> </w:t>
      </w:r>
      <w:r w:rsidRPr="004979F4">
        <w:rPr>
          <w:rFonts w:ascii="Arial" w:hAnsi="Arial" w:cs="Arial"/>
          <w:b w:val="0"/>
          <w:sz w:val="22"/>
          <w:szCs w:val="22"/>
        </w:rPr>
        <w:t>VCI 215 – ANATOMIA APLICADA</w:t>
      </w:r>
    </w:p>
    <w:p w:rsidR="00737556" w:rsidRPr="004979F4" w:rsidRDefault="00737556" w:rsidP="008560D8">
      <w:pPr>
        <w:spacing w:before="240"/>
        <w:jc w:val="both"/>
        <w:rPr>
          <w:rFonts w:ascii="Arial" w:hAnsi="Arial" w:cs="Arial"/>
          <w:sz w:val="22"/>
          <w:szCs w:val="22"/>
          <w:lang w:val="pt-BR"/>
        </w:rPr>
      </w:pPr>
      <w:r w:rsidRPr="004979F4">
        <w:rPr>
          <w:rFonts w:ascii="Arial" w:hAnsi="Arial" w:cs="Arial"/>
          <w:sz w:val="22"/>
          <w:szCs w:val="22"/>
          <w:lang w:val="pt-BR"/>
        </w:rPr>
        <w:t xml:space="preserve">Professora responsável: </w:t>
      </w:r>
      <w:proofErr w:type="spellStart"/>
      <w:r w:rsidRPr="004979F4">
        <w:rPr>
          <w:rFonts w:ascii="Arial" w:hAnsi="Arial" w:cs="Arial"/>
          <w:sz w:val="22"/>
          <w:szCs w:val="22"/>
          <w:lang w:val="pt-BR"/>
        </w:rPr>
        <w:t>Profª</w:t>
      </w:r>
      <w:proofErr w:type="spellEnd"/>
      <w:r w:rsidRPr="004979F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4979F4">
        <w:rPr>
          <w:rFonts w:ascii="Arial" w:hAnsi="Arial" w:cs="Arial"/>
          <w:sz w:val="22"/>
          <w:szCs w:val="22"/>
          <w:lang w:val="pt-BR"/>
        </w:rPr>
        <w:t>Drª</w:t>
      </w:r>
      <w:proofErr w:type="spellEnd"/>
      <w:r w:rsidRPr="004979F4">
        <w:rPr>
          <w:rFonts w:ascii="Arial" w:hAnsi="Arial" w:cs="Arial"/>
          <w:sz w:val="22"/>
          <w:szCs w:val="22"/>
          <w:lang w:val="pt-BR"/>
        </w:rPr>
        <w:t xml:space="preserve"> </w:t>
      </w:r>
      <w:r w:rsidR="00275F1A">
        <w:rPr>
          <w:rFonts w:ascii="Arial" w:hAnsi="Arial" w:cs="Arial"/>
          <w:sz w:val="22"/>
          <w:szCs w:val="22"/>
          <w:lang w:val="pt-BR"/>
        </w:rPr>
        <w:t xml:space="preserve">Paula </w:t>
      </w:r>
      <w:r w:rsidRPr="004979F4">
        <w:rPr>
          <w:rFonts w:ascii="Arial" w:hAnsi="Arial" w:cs="Arial"/>
          <w:sz w:val="22"/>
          <w:szCs w:val="22"/>
          <w:lang w:val="pt-BR"/>
        </w:rPr>
        <w:t>de Carvalho Papa</w:t>
      </w:r>
    </w:p>
    <w:p w:rsidR="0069360C" w:rsidRPr="004979F4" w:rsidRDefault="00737556" w:rsidP="0069360C">
      <w:pPr>
        <w:rPr>
          <w:rFonts w:ascii="Arial" w:hAnsi="Arial" w:cs="Arial"/>
          <w:sz w:val="22"/>
          <w:szCs w:val="22"/>
          <w:lang w:val="pt-BR"/>
        </w:rPr>
      </w:pPr>
      <w:r w:rsidRPr="004979F4">
        <w:rPr>
          <w:rFonts w:ascii="Arial" w:hAnsi="Arial" w:cs="Arial"/>
          <w:sz w:val="22"/>
          <w:szCs w:val="22"/>
          <w:lang w:val="pt-BR"/>
        </w:rPr>
        <w:t xml:space="preserve">Professores colaboradores: Profs. Drs. José Roberto </w:t>
      </w:r>
      <w:proofErr w:type="spellStart"/>
      <w:r w:rsidRPr="004979F4">
        <w:rPr>
          <w:rFonts w:ascii="Arial" w:hAnsi="Arial" w:cs="Arial"/>
          <w:sz w:val="22"/>
          <w:szCs w:val="22"/>
          <w:lang w:val="pt-BR"/>
        </w:rPr>
        <w:t>Kfoury</w:t>
      </w:r>
      <w:proofErr w:type="spellEnd"/>
      <w:r w:rsidRPr="004979F4">
        <w:rPr>
          <w:rFonts w:ascii="Arial" w:hAnsi="Arial" w:cs="Arial"/>
          <w:sz w:val="22"/>
          <w:szCs w:val="22"/>
          <w:lang w:val="pt-BR"/>
        </w:rPr>
        <w:t xml:space="preserve"> Jr</w:t>
      </w:r>
      <w:r w:rsidR="00201894" w:rsidRPr="004979F4">
        <w:rPr>
          <w:rFonts w:ascii="Arial" w:hAnsi="Arial" w:cs="Arial"/>
          <w:sz w:val="22"/>
          <w:szCs w:val="22"/>
          <w:lang w:val="pt-BR"/>
        </w:rPr>
        <w:t>,</w:t>
      </w:r>
      <w:r w:rsidRPr="004979F4">
        <w:rPr>
          <w:rFonts w:ascii="Arial" w:hAnsi="Arial" w:cs="Arial"/>
          <w:sz w:val="22"/>
          <w:szCs w:val="22"/>
          <w:lang w:val="pt-BR"/>
        </w:rPr>
        <w:t xml:space="preserve"> </w:t>
      </w:r>
      <w:r w:rsidR="0035679E" w:rsidRPr="004979F4">
        <w:rPr>
          <w:rFonts w:ascii="Arial" w:hAnsi="Arial" w:cs="Arial"/>
          <w:sz w:val="22"/>
          <w:szCs w:val="22"/>
          <w:lang w:val="pt-BR"/>
        </w:rPr>
        <w:t xml:space="preserve">Antônio Chaves de Assis Neto e Rafael </w:t>
      </w:r>
      <w:proofErr w:type="spellStart"/>
      <w:r w:rsidR="0035679E" w:rsidRPr="004979F4">
        <w:rPr>
          <w:rFonts w:ascii="Arial" w:hAnsi="Arial" w:cs="Arial"/>
          <w:sz w:val="22"/>
          <w:szCs w:val="22"/>
          <w:lang w:val="pt-BR"/>
        </w:rPr>
        <w:t>Magdanelo</w:t>
      </w:r>
      <w:proofErr w:type="spellEnd"/>
      <w:r w:rsidR="0035679E" w:rsidRPr="004979F4">
        <w:rPr>
          <w:rFonts w:ascii="Arial" w:hAnsi="Arial" w:cs="Arial"/>
          <w:sz w:val="22"/>
          <w:szCs w:val="22"/>
          <w:lang w:val="pt-BR"/>
        </w:rPr>
        <w:t xml:space="preserve"> Leandro</w:t>
      </w:r>
      <w:r w:rsidR="0069360C">
        <w:rPr>
          <w:rFonts w:ascii="Arial" w:hAnsi="Arial" w:cs="Arial"/>
          <w:sz w:val="22"/>
          <w:szCs w:val="22"/>
          <w:lang w:val="pt-BR"/>
        </w:rPr>
        <w:t xml:space="preserve">, </w:t>
      </w:r>
      <w:r w:rsidR="0069360C" w:rsidRPr="004979F4">
        <w:rPr>
          <w:rFonts w:ascii="Arial" w:hAnsi="Arial" w:cs="Arial"/>
          <w:sz w:val="22"/>
          <w:szCs w:val="22"/>
          <w:lang w:val="pt-BR"/>
        </w:rPr>
        <w:t xml:space="preserve">Denise </w:t>
      </w:r>
      <w:proofErr w:type="spellStart"/>
      <w:r w:rsidR="0069360C" w:rsidRPr="004979F4">
        <w:rPr>
          <w:rFonts w:ascii="Arial" w:hAnsi="Arial" w:cs="Arial"/>
          <w:sz w:val="22"/>
          <w:szCs w:val="22"/>
          <w:lang w:val="pt-BR"/>
        </w:rPr>
        <w:t>Fantoni</w:t>
      </w:r>
      <w:proofErr w:type="spellEnd"/>
      <w:r w:rsidR="0069360C">
        <w:rPr>
          <w:rFonts w:ascii="Arial" w:hAnsi="Arial" w:cs="Arial"/>
          <w:sz w:val="22"/>
          <w:szCs w:val="22"/>
          <w:lang w:val="pt-BR"/>
        </w:rPr>
        <w:t>,</w:t>
      </w:r>
      <w:r w:rsidR="0069360C" w:rsidRPr="0069360C">
        <w:rPr>
          <w:rFonts w:ascii="Arial" w:hAnsi="Arial" w:cs="Arial"/>
          <w:sz w:val="22"/>
          <w:szCs w:val="22"/>
          <w:lang w:val="pt-BR"/>
        </w:rPr>
        <w:t xml:space="preserve"> </w:t>
      </w:r>
      <w:r w:rsidR="0069360C" w:rsidRPr="004979F4">
        <w:rPr>
          <w:rFonts w:ascii="Arial" w:hAnsi="Arial" w:cs="Arial"/>
          <w:sz w:val="22"/>
          <w:szCs w:val="22"/>
          <w:lang w:val="pt-BR"/>
        </w:rPr>
        <w:t>Denise Schwarz</w:t>
      </w:r>
      <w:r w:rsidR="0069360C">
        <w:rPr>
          <w:rFonts w:ascii="Arial" w:hAnsi="Arial" w:cs="Arial"/>
          <w:sz w:val="22"/>
          <w:szCs w:val="22"/>
          <w:lang w:val="pt-BR"/>
        </w:rPr>
        <w:t xml:space="preserve">, </w:t>
      </w:r>
      <w:r w:rsidR="0069360C" w:rsidRPr="004979F4">
        <w:rPr>
          <w:rFonts w:ascii="Arial" w:hAnsi="Arial" w:cs="Arial"/>
          <w:sz w:val="22"/>
          <w:szCs w:val="22"/>
          <w:lang w:val="pt-BR"/>
        </w:rPr>
        <w:t>Carla Belli</w:t>
      </w:r>
      <w:r w:rsidR="0069360C">
        <w:rPr>
          <w:rFonts w:ascii="Arial" w:hAnsi="Arial" w:cs="Arial"/>
          <w:sz w:val="22"/>
          <w:szCs w:val="22"/>
          <w:lang w:val="pt-BR"/>
        </w:rPr>
        <w:t xml:space="preserve">, </w:t>
      </w:r>
      <w:r w:rsidR="0069360C" w:rsidRPr="004979F4">
        <w:rPr>
          <w:rFonts w:ascii="Arial" w:hAnsi="Arial" w:cs="Arial"/>
          <w:sz w:val="22"/>
          <w:szCs w:val="22"/>
          <w:lang w:val="pt-BR"/>
        </w:rPr>
        <w:t xml:space="preserve">André </w:t>
      </w:r>
      <w:proofErr w:type="spellStart"/>
      <w:r w:rsidR="0069360C" w:rsidRPr="004979F4">
        <w:rPr>
          <w:rFonts w:ascii="Arial" w:hAnsi="Arial" w:cs="Arial"/>
          <w:sz w:val="22"/>
          <w:szCs w:val="22"/>
          <w:lang w:val="pt-BR"/>
        </w:rPr>
        <w:t>Zoppa</w:t>
      </w:r>
      <w:proofErr w:type="spellEnd"/>
      <w:r w:rsidR="0069360C">
        <w:rPr>
          <w:rFonts w:ascii="Arial" w:hAnsi="Arial" w:cs="Arial"/>
          <w:sz w:val="22"/>
          <w:szCs w:val="22"/>
          <w:lang w:val="pt-BR"/>
        </w:rPr>
        <w:t xml:space="preserve">, </w:t>
      </w:r>
      <w:r w:rsidR="0069360C" w:rsidRPr="004979F4">
        <w:rPr>
          <w:rFonts w:ascii="Arial" w:hAnsi="Arial" w:cs="Arial"/>
          <w:sz w:val="22"/>
          <w:szCs w:val="22"/>
          <w:lang w:val="pt-BR"/>
        </w:rPr>
        <w:t>Stefano Hagen</w:t>
      </w:r>
      <w:r w:rsidR="0069360C">
        <w:rPr>
          <w:rFonts w:ascii="Arial" w:hAnsi="Arial" w:cs="Arial"/>
          <w:sz w:val="22"/>
          <w:szCs w:val="22"/>
          <w:lang w:val="pt-BR"/>
        </w:rPr>
        <w:t xml:space="preserve">, Lilian Gregory, Camila </w:t>
      </w:r>
      <w:proofErr w:type="spellStart"/>
      <w:r w:rsidR="0069360C">
        <w:rPr>
          <w:rFonts w:ascii="Arial" w:hAnsi="Arial" w:cs="Arial"/>
          <w:sz w:val="22"/>
          <w:szCs w:val="22"/>
          <w:lang w:val="pt-BR"/>
        </w:rPr>
        <w:t>Vannucchi</w:t>
      </w:r>
      <w:proofErr w:type="spellEnd"/>
      <w:r w:rsidR="0069360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69360C">
        <w:rPr>
          <w:rFonts w:ascii="Arial" w:hAnsi="Arial" w:cs="Arial"/>
          <w:sz w:val="22"/>
          <w:szCs w:val="22"/>
          <w:lang w:val="pt-BR"/>
        </w:rPr>
        <w:t>Luis</w:t>
      </w:r>
      <w:proofErr w:type="spellEnd"/>
      <w:r w:rsidR="0069360C">
        <w:rPr>
          <w:rFonts w:ascii="Arial" w:hAnsi="Arial" w:cs="Arial"/>
          <w:sz w:val="22"/>
          <w:szCs w:val="22"/>
          <w:lang w:val="pt-BR"/>
        </w:rPr>
        <w:t xml:space="preserve"> Claudio, Silvia Ricci e Carla </w:t>
      </w:r>
      <w:proofErr w:type="spellStart"/>
      <w:r w:rsidR="0069360C">
        <w:rPr>
          <w:rFonts w:ascii="Arial" w:hAnsi="Arial" w:cs="Arial"/>
          <w:sz w:val="22"/>
          <w:szCs w:val="22"/>
          <w:lang w:val="pt-BR"/>
        </w:rPr>
        <w:t>Lorigados</w:t>
      </w:r>
      <w:proofErr w:type="spellEnd"/>
    </w:p>
    <w:p w:rsidR="00737556" w:rsidRPr="004979F4" w:rsidRDefault="00737556" w:rsidP="008560D8">
      <w:pPr>
        <w:rPr>
          <w:rFonts w:ascii="Arial" w:hAnsi="Arial" w:cs="Arial"/>
          <w:sz w:val="22"/>
          <w:szCs w:val="22"/>
          <w:lang w:val="pt-BR"/>
        </w:rPr>
      </w:pPr>
    </w:p>
    <w:p w:rsidR="00737556" w:rsidRPr="004979F4" w:rsidRDefault="00737556" w:rsidP="008560D8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1580"/>
        <w:gridCol w:w="1094"/>
        <w:gridCol w:w="1716"/>
        <w:gridCol w:w="1046"/>
        <w:gridCol w:w="1660"/>
      </w:tblGrid>
      <w:tr w:rsidR="00A4731E" w:rsidRPr="004979F4" w:rsidTr="0035679E">
        <w:trPr>
          <w:trHeight w:val="555"/>
        </w:trPr>
        <w:tc>
          <w:tcPr>
            <w:tcW w:w="1182" w:type="dxa"/>
          </w:tcPr>
          <w:p w:rsidR="00737556" w:rsidRPr="00A04B93" w:rsidRDefault="0035679E" w:rsidP="008560D8">
            <w:pPr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</w:pPr>
            <w:r w:rsidRPr="00A04B93"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  <w:t>Data</w:t>
            </w:r>
          </w:p>
        </w:tc>
        <w:tc>
          <w:tcPr>
            <w:tcW w:w="1612" w:type="dxa"/>
          </w:tcPr>
          <w:p w:rsidR="00737556" w:rsidRPr="00A04B93" w:rsidRDefault="00737556" w:rsidP="008560D8">
            <w:pPr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</w:pPr>
            <w:r w:rsidRPr="00A04B93"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  <w:t>Dia da Semana</w:t>
            </w:r>
          </w:p>
        </w:tc>
        <w:tc>
          <w:tcPr>
            <w:tcW w:w="1105" w:type="dxa"/>
          </w:tcPr>
          <w:p w:rsidR="00737556" w:rsidRPr="00A04B93" w:rsidRDefault="00737556" w:rsidP="008560D8">
            <w:pPr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</w:pPr>
            <w:r w:rsidRPr="00A04B93"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  <w:t>Horário</w:t>
            </w:r>
          </w:p>
        </w:tc>
        <w:tc>
          <w:tcPr>
            <w:tcW w:w="1727" w:type="dxa"/>
          </w:tcPr>
          <w:p w:rsidR="00737556" w:rsidRPr="00A04B93" w:rsidRDefault="00737556" w:rsidP="008560D8">
            <w:pPr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</w:pPr>
            <w:r w:rsidRPr="00A04B93"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  <w:t>Assunto da aula</w:t>
            </w:r>
          </w:p>
        </w:tc>
        <w:tc>
          <w:tcPr>
            <w:tcW w:w="928" w:type="dxa"/>
          </w:tcPr>
          <w:p w:rsidR="00737556" w:rsidRPr="00A04B93" w:rsidRDefault="004979F4" w:rsidP="008560D8">
            <w:pPr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</w:pPr>
            <w:r w:rsidRPr="00A04B93"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  <w:t>Sala</w:t>
            </w:r>
          </w:p>
        </w:tc>
        <w:tc>
          <w:tcPr>
            <w:tcW w:w="1693" w:type="dxa"/>
          </w:tcPr>
          <w:p w:rsidR="00737556" w:rsidRPr="00A04B93" w:rsidRDefault="00737556" w:rsidP="008560D8">
            <w:pPr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</w:pPr>
            <w:r w:rsidRPr="00A04B93"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  <w:t>Professor</w:t>
            </w:r>
          </w:p>
        </w:tc>
      </w:tr>
      <w:tr w:rsidR="00A4731E" w:rsidRPr="004979F4" w:rsidTr="0035679E">
        <w:trPr>
          <w:trHeight w:val="570"/>
        </w:trPr>
        <w:tc>
          <w:tcPr>
            <w:tcW w:w="1182" w:type="dxa"/>
          </w:tcPr>
          <w:p w:rsidR="00737556" w:rsidRPr="004979F4" w:rsidRDefault="0035679E" w:rsidP="008560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26/04</w:t>
            </w:r>
          </w:p>
        </w:tc>
        <w:tc>
          <w:tcPr>
            <w:tcW w:w="1612" w:type="dxa"/>
          </w:tcPr>
          <w:p w:rsidR="00737556" w:rsidRPr="004979F4" w:rsidRDefault="00737556" w:rsidP="008560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 xml:space="preserve">Quarta-feira </w:t>
            </w:r>
          </w:p>
        </w:tc>
        <w:tc>
          <w:tcPr>
            <w:tcW w:w="1105" w:type="dxa"/>
          </w:tcPr>
          <w:p w:rsidR="00737556" w:rsidRPr="004979F4" w:rsidRDefault="00737556" w:rsidP="00930A2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8-10</w:t>
            </w:r>
          </w:p>
        </w:tc>
        <w:tc>
          <w:tcPr>
            <w:tcW w:w="1727" w:type="dxa"/>
          </w:tcPr>
          <w:p w:rsidR="00737556" w:rsidRPr="004979F4" w:rsidRDefault="0035679E" w:rsidP="00930A2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Introdução à disciplina de Anatomia Aplicada</w:t>
            </w:r>
          </w:p>
        </w:tc>
        <w:tc>
          <w:tcPr>
            <w:tcW w:w="928" w:type="dxa"/>
          </w:tcPr>
          <w:p w:rsidR="00737556" w:rsidRPr="004979F4" w:rsidRDefault="00213BD5" w:rsidP="008560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III do bloco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didatico</w:t>
            </w:r>
            <w:proofErr w:type="spellEnd"/>
          </w:p>
        </w:tc>
        <w:tc>
          <w:tcPr>
            <w:tcW w:w="1693" w:type="dxa"/>
          </w:tcPr>
          <w:p w:rsidR="00737556" w:rsidRPr="004979F4" w:rsidRDefault="0035679E" w:rsidP="00A4731E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Paula Papa</w:t>
            </w:r>
          </w:p>
        </w:tc>
      </w:tr>
      <w:tr w:rsidR="0035679E" w:rsidRPr="004979F4" w:rsidTr="0035679E">
        <w:trPr>
          <w:trHeight w:val="570"/>
        </w:trPr>
        <w:tc>
          <w:tcPr>
            <w:tcW w:w="1182" w:type="dxa"/>
          </w:tcPr>
          <w:p w:rsidR="0035679E" w:rsidRPr="004979F4" w:rsidRDefault="0035679E" w:rsidP="008560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12" w:type="dxa"/>
          </w:tcPr>
          <w:p w:rsidR="0035679E" w:rsidRPr="004979F4" w:rsidRDefault="0035679E" w:rsidP="008560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</w:tcPr>
          <w:p w:rsidR="0035679E" w:rsidRPr="004979F4" w:rsidRDefault="0035679E" w:rsidP="00930A2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10-12</w:t>
            </w:r>
          </w:p>
        </w:tc>
        <w:tc>
          <w:tcPr>
            <w:tcW w:w="1727" w:type="dxa"/>
          </w:tcPr>
          <w:p w:rsidR="0035679E" w:rsidRPr="004979F4" w:rsidRDefault="0035679E" w:rsidP="00930A2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 w:rsidRPr="004979F4">
              <w:rPr>
                <w:rFonts w:ascii="Arial" w:hAnsi="Arial" w:cs="Arial"/>
                <w:sz w:val="22"/>
                <w:szCs w:val="22"/>
              </w:rPr>
              <w:t>Anatomia</w:t>
            </w:r>
            <w:proofErr w:type="spellEnd"/>
            <w:r w:rsidRPr="004979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79F4">
              <w:rPr>
                <w:rFonts w:ascii="Arial" w:hAnsi="Arial" w:cs="Arial"/>
                <w:sz w:val="22"/>
                <w:szCs w:val="22"/>
              </w:rPr>
              <w:t>aplicada</w:t>
            </w:r>
            <w:proofErr w:type="spellEnd"/>
            <w:r w:rsidRPr="004979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proofErr w:type="spellStart"/>
            <w:r w:rsidRPr="004979F4">
              <w:rPr>
                <w:rFonts w:ascii="Arial" w:hAnsi="Arial" w:cs="Arial"/>
                <w:sz w:val="22"/>
                <w:szCs w:val="22"/>
              </w:rPr>
              <w:t>anestesiologia</w:t>
            </w:r>
            <w:proofErr w:type="spellEnd"/>
          </w:p>
        </w:tc>
        <w:tc>
          <w:tcPr>
            <w:tcW w:w="928" w:type="dxa"/>
          </w:tcPr>
          <w:p w:rsidR="0035679E" w:rsidRPr="004979F4" w:rsidRDefault="00213BD5" w:rsidP="008560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III do bloco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didatico</w:t>
            </w:r>
            <w:proofErr w:type="spellEnd"/>
          </w:p>
        </w:tc>
        <w:tc>
          <w:tcPr>
            <w:tcW w:w="1693" w:type="dxa"/>
          </w:tcPr>
          <w:p w:rsidR="0035679E" w:rsidRPr="004979F4" w:rsidRDefault="0035679E" w:rsidP="00A4731E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 xml:space="preserve">Denise </w:t>
            </w:r>
            <w:proofErr w:type="spellStart"/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Fantoni</w:t>
            </w:r>
            <w:proofErr w:type="spellEnd"/>
          </w:p>
        </w:tc>
      </w:tr>
      <w:tr w:rsidR="0035679E" w:rsidRPr="009E7095" w:rsidTr="0035679E">
        <w:trPr>
          <w:trHeight w:val="570"/>
        </w:trPr>
        <w:tc>
          <w:tcPr>
            <w:tcW w:w="1182" w:type="dxa"/>
          </w:tcPr>
          <w:p w:rsidR="0035679E" w:rsidRPr="004979F4" w:rsidRDefault="0035679E" w:rsidP="008560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12" w:type="dxa"/>
          </w:tcPr>
          <w:p w:rsidR="0035679E" w:rsidRPr="004979F4" w:rsidRDefault="0035679E" w:rsidP="008560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</w:tcPr>
          <w:p w:rsidR="0035679E" w:rsidRPr="004979F4" w:rsidRDefault="0035679E" w:rsidP="00930A2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14-18</w:t>
            </w:r>
          </w:p>
        </w:tc>
        <w:tc>
          <w:tcPr>
            <w:tcW w:w="1727" w:type="dxa"/>
          </w:tcPr>
          <w:p w:rsidR="0035679E" w:rsidRPr="004979F4" w:rsidRDefault="0035679E" w:rsidP="00930A2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Dissecação da parede do tórax</w:t>
            </w:r>
          </w:p>
        </w:tc>
        <w:tc>
          <w:tcPr>
            <w:tcW w:w="928" w:type="dxa"/>
          </w:tcPr>
          <w:p w:rsidR="0035679E" w:rsidRPr="004979F4" w:rsidRDefault="0098095F" w:rsidP="008560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anatomia</w:t>
            </w:r>
          </w:p>
        </w:tc>
        <w:tc>
          <w:tcPr>
            <w:tcW w:w="1693" w:type="dxa"/>
          </w:tcPr>
          <w:p w:rsidR="0035679E" w:rsidRPr="004979F4" w:rsidRDefault="002F4EEF" w:rsidP="00A4731E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Paula Papa, José Roberto, Antônio Assis e Rafael</w:t>
            </w:r>
          </w:p>
        </w:tc>
      </w:tr>
      <w:tr w:rsidR="002F4EEF" w:rsidRPr="009E7095" w:rsidTr="00FE03C9">
        <w:trPr>
          <w:trHeight w:val="570"/>
        </w:trPr>
        <w:tc>
          <w:tcPr>
            <w:tcW w:w="1182" w:type="dxa"/>
          </w:tcPr>
          <w:p w:rsidR="002F4EEF" w:rsidRPr="004979F4" w:rsidRDefault="002F4EE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03/05</w:t>
            </w:r>
          </w:p>
        </w:tc>
        <w:tc>
          <w:tcPr>
            <w:tcW w:w="1612" w:type="dxa"/>
          </w:tcPr>
          <w:p w:rsidR="002F4EEF" w:rsidRPr="004979F4" w:rsidRDefault="002F4EE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 xml:space="preserve">Quarta-feira </w:t>
            </w:r>
          </w:p>
        </w:tc>
        <w:tc>
          <w:tcPr>
            <w:tcW w:w="1105" w:type="dxa"/>
          </w:tcPr>
          <w:p w:rsidR="002F4EEF" w:rsidRPr="004979F4" w:rsidRDefault="002F4EE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8-12</w:t>
            </w:r>
          </w:p>
        </w:tc>
        <w:tc>
          <w:tcPr>
            <w:tcW w:w="1727" w:type="dxa"/>
          </w:tcPr>
          <w:p w:rsidR="002F4EEF" w:rsidRPr="004979F4" w:rsidRDefault="002F4EE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Dissecação da cavidade torácica</w:t>
            </w:r>
          </w:p>
        </w:tc>
        <w:tc>
          <w:tcPr>
            <w:tcW w:w="928" w:type="dxa"/>
          </w:tcPr>
          <w:p w:rsidR="002F4EEF" w:rsidRPr="004979F4" w:rsidRDefault="0098095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anatomia</w:t>
            </w:r>
          </w:p>
        </w:tc>
        <w:tc>
          <w:tcPr>
            <w:tcW w:w="1693" w:type="dxa"/>
          </w:tcPr>
          <w:p w:rsidR="002F4EEF" w:rsidRPr="004979F4" w:rsidRDefault="002F4EE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Paula Papa, José Roberto, Antônio Assis e Rafael</w:t>
            </w:r>
          </w:p>
        </w:tc>
      </w:tr>
      <w:tr w:rsidR="002F4EEF" w:rsidRPr="004979F4" w:rsidTr="00FE03C9">
        <w:trPr>
          <w:trHeight w:val="570"/>
        </w:trPr>
        <w:tc>
          <w:tcPr>
            <w:tcW w:w="1182" w:type="dxa"/>
          </w:tcPr>
          <w:p w:rsidR="002F4EEF" w:rsidRPr="004979F4" w:rsidRDefault="002F4EE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10/05</w:t>
            </w:r>
          </w:p>
        </w:tc>
        <w:tc>
          <w:tcPr>
            <w:tcW w:w="1612" w:type="dxa"/>
          </w:tcPr>
          <w:p w:rsidR="002F4EEF" w:rsidRPr="004979F4" w:rsidRDefault="002F4EE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 xml:space="preserve">Quarta-feira </w:t>
            </w:r>
          </w:p>
        </w:tc>
        <w:tc>
          <w:tcPr>
            <w:tcW w:w="1105" w:type="dxa"/>
          </w:tcPr>
          <w:p w:rsidR="002F4EEF" w:rsidRPr="004979F4" w:rsidRDefault="002F4EE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8-12</w:t>
            </w:r>
          </w:p>
        </w:tc>
        <w:tc>
          <w:tcPr>
            <w:tcW w:w="1727" w:type="dxa"/>
          </w:tcPr>
          <w:p w:rsidR="002F4EEF" w:rsidRPr="004979F4" w:rsidRDefault="00172D4E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Aplicações da Anatomia no exame clínico da cavidade torácica em pequenos animais</w:t>
            </w:r>
          </w:p>
        </w:tc>
        <w:tc>
          <w:tcPr>
            <w:tcW w:w="928" w:type="dxa"/>
          </w:tcPr>
          <w:p w:rsidR="002F4EEF" w:rsidRPr="004979F4" w:rsidRDefault="00213BD5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III do bloco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didatico</w:t>
            </w:r>
            <w:proofErr w:type="spellEnd"/>
          </w:p>
        </w:tc>
        <w:tc>
          <w:tcPr>
            <w:tcW w:w="1693" w:type="dxa"/>
          </w:tcPr>
          <w:p w:rsidR="002F4EEF" w:rsidRPr="004979F4" w:rsidRDefault="002F4EE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Denise Schwarz</w:t>
            </w:r>
          </w:p>
        </w:tc>
      </w:tr>
      <w:tr w:rsidR="002F4EEF" w:rsidRPr="009E7095" w:rsidTr="00FE03C9">
        <w:trPr>
          <w:trHeight w:val="570"/>
        </w:trPr>
        <w:tc>
          <w:tcPr>
            <w:tcW w:w="1182" w:type="dxa"/>
          </w:tcPr>
          <w:p w:rsidR="002F4EEF" w:rsidRPr="004979F4" w:rsidRDefault="002F4EE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12" w:type="dxa"/>
          </w:tcPr>
          <w:p w:rsidR="002F4EEF" w:rsidRPr="004979F4" w:rsidRDefault="002F4EE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</w:tcPr>
          <w:p w:rsidR="002F4EEF" w:rsidRPr="004979F4" w:rsidRDefault="002F4EE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14-18</w:t>
            </w:r>
          </w:p>
        </w:tc>
        <w:tc>
          <w:tcPr>
            <w:tcW w:w="1727" w:type="dxa"/>
          </w:tcPr>
          <w:p w:rsidR="002F4EEF" w:rsidRPr="004979F4" w:rsidRDefault="00404D2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 w:rsidRPr="004979F4">
              <w:rPr>
                <w:rFonts w:ascii="Arial" w:hAnsi="Arial" w:cs="Arial"/>
                <w:sz w:val="22"/>
                <w:szCs w:val="22"/>
              </w:rPr>
              <w:t>Dissecação</w:t>
            </w:r>
            <w:proofErr w:type="spellEnd"/>
            <w:r w:rsidRPr="004979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DDE">
              <w:rPr>
                <w:rFonts w:ascii="Arial" w:hAnsi="Arial" w:cs="Arial"/>
                <w:sz w:val="22"/>
                <w:szCs w:val="22"/>
              </w:rPr>
              <w:t xml:space="preserve">da </w:t>
            </w:r>
            <w:proofErr w:type="spellStart"/>
            <w:r w:rsidR="00595DDE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abeça</w:t>
            </w:r>
            <w:proofErr w:type="spellEnd"/>
          </w:p>
        </w:tc>
        <w:tc>
          <w:tcPr>
            <w:tcW w:w="928" w:type="dxa"/>
          </w:tcPr>
          <w:p w:rsidR="002F4EEF" w:rsidRPr="004979F4" w:rsidRDefault="0098095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anatomia</w:t>
            </w:r>
          </w:p>
        </w:tc>
        <w:tc>
          <w:tcPr>
            <w:tcW w:w="1693" w:type="dxa"/>
          </w:tcPr>
          <w:p w:rsidR="002F4EEF" w:rsidRPr="004979F4" w:rsidRDefault="00172D4E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Paula Papa, José Roberto, Antônio Assis e Rafael</w:t>
            </w:r>
          </w:p>
        </w:tc>
      </w:tr>
      <w:tr w:rsidR="002F4EEF" w:rsidRPr="004979F4" w:rsidTr="00FE03C9">
        <w:trPr>
          <w:trHeight w:val="570"/>
        </w:trPr>
        <w:tc>
          <w:tcPr>
            <w:tcW w:w="1182" w:type="dxa"/>
          </w:tcPr>
          <w:p w:rsidR="002F4EEF" w:rsidRPr="004979F4" w:rsidRDefault="0097567A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17/05</w:t>
            </w:r>
          </w:p>
        </w:tc>
        <w:tc>
          <w:tcPr>
            <w:tcW w:w="1612" w:type="dxa"/>
          </w:tcPr>
          <w:p w:rsidR="002F4EEF" w:rsidRPr="004979F4" w:rsidRDefault="002F4EE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 xml:space="preserve">Quarta-feira </w:t>
            </w:r>
          </w:p>
        </w:tc>
        <w:tc>
          <w:tcPr>
            <w:tcW w:w="1105" w:type="dxa"/>
          </w:tcPr>
          <w:p w:rsidR="002F4EEF" w:rsidRPr="004979F4" w:rsidRDefault="002F4EE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8-10</w:t>
            </w:r>
          </w:p>
        </w:tc>
        <w:tc>
          <w:tcPr>
            <w:tcW w:w="1727" w:type="dxa"/>
          </w:tcPr>
          <w:p w:rsidR="004979F4" w:rsidRPr="004979F4" w:rsidRDefault="004979F4" w:rsidP="004979F4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Aplicações da Anatomia para o exame clínico do SNC em equinos</w:t>
            </w:r>
          </w:p>
          <w:p w:rsidR="002F4EEF" w:rsidRPr="004979F4" w:rsidRDefault="002F4EE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28" w:type="dxa"/>
          </w:tcPr>
          <w:p w:rsidR="002F4EEF" w:rsidRPr="004979F4" w:rsidRDefault="00213BD5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III do bloco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didatico</w:t>
            </w:r>
            <w:proofErr w:type="spellEnd"/>
          </w:p>
        </w:tc>
        <w:tc>
          <w:tcPr>
            <w:tcW w:w="1693" w:type="dxa"/>
          </w:tcPr>
          <w:p w:rsidR="002F4EEF" w:rsidRPr="004979F4" w:rsidRDefault="004979F4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Carla Belli</w:t>
            </w:r>
          </w:p>
        </w:tc>
      </w:tr>
      <w:tr w:rsidR="002F4EEF" w:rsidRPr="009E7095" w:rsidTr="00FE03C9">
        <w:trPr>
          <w:trHeight w:val="570"/>
        </w:trPr>
        <w:tc>
          <w:tcPr>
            <w:tcW w:w="1182" w:type="dxa"/>
          </w:tcPr>
          <w:p w:rsidR="002F4EEF" w:rsidRPr="004979F4" w:rsidRDefault="002F4EE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12" w:type="dxa"/>
          </w:tcPr>
          <w:p w:rsidR="002F4EEF" w:rsidRPr="004979F4" w:rsidRDefault="002F4EE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</w:tcPr>
          <w:p w:rsidR="002F4EEF" w:rsidRPr="004979F4" w:rsidRDefault="002F4EE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10-12</w:t>
            </w:r>
          </w:p>
        </w:tc>
        <w:tc>
          <w:tcPr>
            <w:tcW w:w="1727" w:type="dxa"/>
          </w:tcPr>
          <w:p w:rsidR="002F4EEF" w:rsidRPr="004979F4" w:rsidRDefault="00404D2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 w:rsidRPr="004979F4">
              <w:rPr>
                <w:rFonts w:ascii="Arial" w:hAnsi="Arial" w:cs="Arial"/>
                <w:sz w:val="22"/>
                <w:szCs w:val="22"/>
              </w:rPr>
              <w:t>Dissecação</w:t>
            </w:r>
            <w:proofErr w:type="spellEnd"/>
            <w:r w:rsidRPr="004979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DDE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SNC</w:t>
            </w:r>
          </w:p>
        </w:tc>
        <w:tc>
          <w:tcPr>
            <w:tcW w:w="928" w:type="dxa"/>
          </w:tcPr>
          <w:p w:rsidR="002F4EEF" w:rsidRPr="004979F4" w:rsidRDefault="0098095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anatomia</w:t>
            </w:r>
          </w:p>
        </w:tc>
        <w:tc>
          <w:tcPr>
            <w:tcW w:w="1693" w:type="dxa"/>
          </w:tcPr>
          <w:p w:rsidR="002F4EEF" w:rsidRPr="004979F4" w:rsidRDefault="004979F4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Paula Papa, José Roberto, Antônio Assis e Rafael</w:t>
            </w:r>
          </w:p>
        </w:tc>
      </w:tr>
      <w:tr w:rsidR="002F4EEF" w:rsidRPr="004979F4" w:rsidTr="00FE03C9">
        <w:trPr>
          <w:trHeight w:val="570"/>
        </w:trPr>
        <w:tc>
          <w:tcPr>
            <w:tcW w:w="1182" w:type="dxa"/>
          </w:tcPr>
          <w:p w:rsidR="002F4EEF" w:rsidRPr="004979F4" w:rsidRDefault="002F4EE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12" w:type="dxa"/>
          </w:tcPr>
          <w:p w:rsidR="002F4EEF" w:rsidRPr="004979F4" w:rsidRDefault="002F4EEF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</w:tcPr>
          <w:p w:rsidR="002F4EEF" w:rsidRPr="004979F4" w:rsidRDefault="004979F4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14-16</w:t>
            </w:r>
          </w:p>
        </w:tc>
        <w:tc>
          <w:tcPr>
            <w:tcW w:w="1727" w:type="dxa"/>
          </w:tcPr>
          <w:p w:rsidR="002F4EEF" w:rsidRPr="00404D2F" w:rsidRDefault="004979F4" w:rsidP="00FE03C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04D2F">
              <w:rPr>
                <w:rFonts w:ascii="Arial" w:hAnsi="Arial" w:cs="Arial"/>
                <w:sz w:val="18"/>
                <w:szCs w:val="18"/>
                <w:lang w:val="pt-BR"/>
              </w:rPr>
              <w:t>Aplicações da Anatomia para o exame clínico-cirúrgico dos membros torácicos e pélvicos em equinos</w:t>
            </w:r>
          </w:p>
        </w:tc>
        <w:tc>
          <w:tcPr>
            <w:tcW w:w="928" w:type="dxa"/>
          </w:tcPr>
          <w:p w:rsidR="002F4EEF" w:rsidRPr="004979F4" w:rsidRDefault="00213BD5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III do bloco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didatico</w:t>
            </w:r>
            <w:proofErr w:type="spellEnd"/>
          </w:p>
        </w:tc>
        <w:tc>
          <w:tcPr>
            <w:tcW w:w="1693" w:type="dxa"/>
          </w:tcPr>
          <w:p w:rsidR="002F4EEF" w:rsidRPr="004979F4" w:rsidRDefault="004979F4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 xml:space="preserve">André </w:t>
            </w:r>
            <w:proofErr w:type="spellStart"/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Zoppa</w:t>
            </w:r>
            <w:proofErr w:type="spellEnd"/>
          </w:p>
        </w:tc>
      </w:tr>
      <w:tr w:rsidR="004979F4" w:rsidRPr="004979F4" w:rsidTr="002E52EB">
        <w:trPr>
          <w:trHeight w:val="555"/>
        </w:trPr>
        <w:tc>
          <w:tcPr>
            <w:tcW w:w="1182" w:type="dxa"/>
          </w:tcPr>
          <w:p w:rsidR="004979F4" w:rsidRPr="00A04B93" w:rsidRDefault="004979F4" w:rsidP="002E52EB">
            <w:pPr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</w:pPr>
            <w:r w:rsidRPr="00A04B93"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  <w:lastRenderedPageBreak/>
              <w:t>Data</w:t>
            </w:r>
          </w:p>
        </w:tc>
        <w:tc>
          <w:tcPr>
            <w:tcW w:w="1612" w:type="dxa"/>
          </w:tcPr>
          <w:p w:rsidR="004979F4" w:rsidRPr="00A04B93" w:rsidRDefault="004979F4" w:rsidP="002E52EB">
            <w:pPr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</w:pPr>
            <w:r w:rsidRPr="00A04B93"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  <w:t>Dia da Semana</w:t>
            </w:r>
          </w:p>
        </w:tc>
        <w:tc>
          <w:tcPr>
            <w:tcW w:w="1105" w:type="dxa"/>
          </w:tcPr>
          <w:p w:rsidR="004979F4" w:rsidRPr="00A04B93" w:rsidRDefault="004979F4" w:rsidP="002E52EB">
            <w:pPr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</w:pPr>
            <w:r w:rsidRPr="00A04B93"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  <w:t>Horário</w:t>
            </w:r>
          </w:p>
        </w:tc>
        <w:tc>
          <w:tcPr>
            <w:tcW w:w="1727" w:type="dxa"/>
          </w:tcPr>
          <w:p w:rsidR="004979F4" w:rsidRPr="00A04B93" w:rsidRDefault="004979F4" w:rsidP="002E52EB">
            <w:pPr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</w:pPr>
            <w:r w:rsidRPr="00A04B93"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  <w:t>Assunto da aula</w:t>
            </w:r>
          </w:p>
        </w:tc>
        <w:tc>
          <w:tcPr>
            <w:tcW w:w="928" w:type="dxa"/>
          </w:tcPr>
          <w:p w:rsidR="004979F4" w:rsidRPr="00A04B93" w:rsidRDefault="004979F4" w:rsidP="002E52EB">
            <w:pPr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</w:pPr>
            <w:r w:rsidRPr="00A04B93"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  <w:t>Sala</w:t>
            </w:r>
          </w:p>
        </w:tc>
        <w:tc>
          <w:tcPr>
            <w:tcW w:w="1693" w:type="dxa"/>
          </w:tcPr>
          <w:p w:rsidR="004979F4" w:rsidRPr="00A04B93" w:rsidRDefault="004979F4" w:rsidP="002E52EB">
            <w:pPr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</w:pPr>
            <w:r w:rsidRPr="00A04B93"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  <w:t>Professor</w:t>
            </w:r>
          </w:p>
        </w:tc>
      </w:tr>
      <w:tr w:rsidR="004979F4" w:rsidRPr="004979F4" w:rsidTr="00FE03C9">
        <w:trPr>
          <w:trHeight w:val="570"/>
        </w:trPr>
        <w:tc>
          <w:tcPr>
            <w:tcW w:w="1182" w:type="dxa"/>
          </w:tcPr>
          <w:p w:rsidR="004979F4" w:rsidRPr="004979F4" w:rsidRDefault="004979F4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17/05</w:t>
            </w:r>
          </w:p>
        </w:tc>
        <w:tc>
          <w:tcPr>
            <w:tcW w:w="1612" w:type="dxa"/>
          </w:tcPr>
          <w:p w:rsidR="004979F4" w:rsidRPr="004979F4" w:rsidRDefault="004979F4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Quarta-feira</w:t>
            </w:r>
          </w:p>
        </w:tc>
        <w:tc>
          <w:tcPr>
            <w:tcW w:w="1105" w:type="dxa"/>
          </w:tcPr>
          <w:p w:rsidR="004979F4" w:rsidRPr="004979F4" w:rsidRDefault="004979F4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16-18</w:t>
            </w:r>
          </w:p>
        </w:tc>
        <w:tc>
          <w:tcPr>
            <w:tcW w:w="1727" w:type="dxa"/>
          </w:tcPr>
          <w:p w:rsidR="004979F4" w:rsidRPr="004979F4" w:rsidRDefault="004979F4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bCs/>
                <w:sz w:val="22"/>
                <w:szCs w:val="22"/>
                <w:lang w:val="pt-BR"/>
              </w:rPr>
              <w:t>Aplicações da Anatomia para o diagnóstico por imagem direcionado aos membros torácicos e pélvicos em equinos</w:t>
            </w:r>
          </w:p>
        </w:tc>
        <w:tc>
          <w:tcPr>
            <w:tcW w:w="928" w:type="dxa"/>
          </w:tcPr>
          <w:p w:rsidR="004979F4" w:rsidRPr="004979F4" w:rsidRDefault="00213BD5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III do bloco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didatico</w:t>
            </w:r>
            <w:proofErr w:type="spellEnd"/>
          </w:p>
        </w:tc>
        <w:tc>
          <w:tcPr>
            <w:tcW w:w="1693" w:type="dxa"/>
          </w:tcPr>
          <w:p w:rsidR="004979F4" w:rsidRPr="004979F4" w:rsidRDefault="004979F4" w:rsidP="00FE03C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Stefano Hagen</w:t>
            </w:r>
          </w:p>
        </w:tc>
      </w:tr>
      <w:tr w:rsidR="009610C2" w:rsidRPr="009E7095" w:rsidTr="002E52EB">
        <w:trPr>
          <w:trHeight w:val="570"/>
        </w:trPr>
        <w:tc>
          <w:tcPr>
            <w:tcW w:w="1182" w:type="dxa"/>
          </w:tcPr>
          <w:p w:rsidR="009610C2" w:rsidRPr="004979F4" w:rsidRDefault="009610C2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24</w:t>
            </w: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/05</w:t>
            </w:r>
          </w:p>
        </w:tc>
        <w:tc>
          <w:tcPr>
            <w:tcW w:w="1612" w:type="dxa"/>
          </w:tcPr>
          <w:p w:rsidR="009610C2" w:rsidRPr="004979F4" w:rsidRDefault="009610C2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 xml:space="preserve">Quarta-feira </w:t>
            </w:r>
          </w:p>
        </w:tc>
        <w:tc>
          <w:tcPr>
            <w:tcW w:w="1105" w:type="dxa"/>
          </w:tcPr>
          <w:p w:rsidR="009610C2" w:rsidRPr="004979F4" w:rsidRDefault="009610C2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8-12</w:t>
            </w:r>
          </w:p>
        </w:tc>
        <w:tc>
          <w:tcPr>
            <w:tcW w:w="1727" w:type="dxa"/>
          </w:tcPr>
          <w:p w:rsidR="009610C2" w:rsidRPr="004979F4" w:rsidRDefault="00404D2F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Dissecação parede do abdome</w:t>
            </w:r>
          </w:p>
        </w:tc>
        <w:tc>
          <w:tcPr>
            <w:tcW w:w="928" w:type="dxa"/>
          </w:tcPr>
          <w:p w:rsidR="009610C2" w:rsidRPr="004979F4" w:rsidRDefault="0098095F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anatomia</w:t>
            </w:r>
          </w:p>
        </w:tc>
        <w:tc>
          <w:tcPr>
            <w:tcW w:w="1693" w:type="dxa"/>
          </w:tcPr>
          <w:p w:rsidR="009610C2" w:rsidRPr="004979F4" w:rsidRDefault="008C2004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Paula Papa, José Roberto, Antônio Assis e Rafael</w:t>
            </w:r>
          </w:p>
        </w:tc>
      </w:tr>
      <w:tr w:rsidR="009610C2" w:rsidRPr="009E7095" w:rsidTr="002E52EB">
        <w:trPr>
          <w:trHeight w:val="570"/>
        </w:trPr>
        <w:tc>
          <w:tcPr>
            <w:tcW w:w="1182" w:type="dxa"/>
          </w:tcPr>
          <w:p w:rsidR="009610C2" w:rsidRPr="004979F4" w:rsidRDefault="009610C2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12" w:type="dxa"/>
          </w:tcPr>
          <w:p w:rsidR="009610C2" w:rsidRPr="004979F4" w:rsidRDefault="009610C2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</w:tcPr>
          <w:p w:rsidR="009610C2" w:rsidRPr="004979F4" w:rsidRDefault="009610C2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14-18</w:t>
            </w:r>
          </w:p>
        </w:tc>
        <w:tc>
          <w:tcPr>
            <w:tcW w:w="1727" w:type="dxa"/>
          </w:tcPr>
          <w:p w:rsidR="009610C2" w:rsidRPr="008C2004" w:rsidRDefault="008C2004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C2004">
              <w:rPr>
                <w:rFonts w:ascii="Arial" w:hAnsi="Arial" w:cs="Arial"/>
                <w:sz w:val="22"/>
                <w:szCs w:val="22"/>
                <w:lang w:val="pt-BR"/>
              </w:rPr>
              <w:t>Apresentação dos Grupos –</w:t>
            </w:r>
          </w:p>
          <w:p w:rsidR="008C2004" w:rsidRPr="008C2004" w:rsidRDefault="008C2004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C2004">
              <w:rPr>
                <w:rFonts w:ascii="Arial" w:hAnsi="Arial" w:cs="Arial"/>
                <w:sz w:val="22"/>
                <w:szCs w:val="22"/>
                <w:lang w:val="pt-BR"/>
              </w:rPr>
              <w:t>Atividade de avaliaç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ão 1</w:t>
            </w:r>
          </w:p>
        </w:tc>
        <w:tc>
          <w:tcPr>
            <w:tcW w:w="928" w:type="dxa"/>
          </w:tcPr>
          <w:p w:rsidR="009610C2" w:rsidRPr="004979F4" w:rsidRDefault="0098095F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anatomia</w:t>
            </w:r>
          </w:p>
        </w:tc>
        <w:tc>
          <w:tcPr>
            <w:tcW w:w="1693" w:type="dxa"/>
          </w:tcPr>
          <w:p w:rsidR="009610C2" w:rsidRPr="004979F4" w:rsidRDefault="009610C2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Paula Papa, José Roberto, Antônio Assis e Rafael</w:t>
            </w:r>
          </w:p>
        </w:tc>
      </w:tr>
      <w:tr w:rsidR="002B1535" w:rsidRPr="009E7095" w:rsidTr="002E52EB">
        <w:trPr>
          <w:trHeight w:val="570"/>
        </w:trPr>
        <w:tc>
          <w:tcPr>
            <w:tcW w:w="1182" w:type="dxa"/>
          </w:tcPr>
          <w:p w:rsidR="002B1535" w:rsidRPr="004979F4" w:rsidRDefault="002B1535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31</w:t>
            </w: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/05</w:t>
            </w:r>
          </w:p>
        </w:tc>
        <w:tc>
          <w:tcPr>
            <w:tcW w:w="1612" w:type="dxa"/>
          </w:tcPr>
          <w:p w:rsidR="002B1535" w:rsidRPr="004979F4" w:rsidRDefault="002B1535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 xml:space="preserve">Quarta-feira </w:t>
            </w:r>
          </w:p>
        </w:tc>
        <w:tc>
          <w:tcPr>
            <w:tcW w:w="1105" w:type="dxa"/>
          </w:tcPr>
          <w:p w:rsidR="002B1535" w:rsidRPr="004979F4" w:rsidRDefault="002B1535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8-12</w:t>
            </w:r>
          </w:p>
        </w:tc>
        <w:tc>
          <w:tcPr>
            <w:tcW w:w="1727" w:type="dxa"/>
          </w:tcPr>
          <w:p w:rsidR="002B1535" w:rsidRPr="004979F4" w:rsidRDefault="002B1535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Dissecação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MT face medial</w:t>
            </w:r>
          </w:p>
        </w:tc>
        <w:tc>
          <w:tcPr>
            <w:tcW w:w="928" w:type="dxa"/>
          </w:tcPr>
          <w:p w:rsidR="002B1535" w:rsidRPr="004979F4" w:rsidRDefault="0098095F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anatomia</w:t>
            </w:r>
          </w:p>
        </w:tc>
        <w:tc>
          <w:tcPr>
            <w:tcW w:w="1693" w:type="dxa"/>
          </w:tcPr>
          <w:p w:rsidR="002B1535" w:rsidRPr="004979F4" w:rsidRDefault="002B1535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Paula Papa, José Roberto, Antônio Assis e Rafael</w:t>
            </w:r>
          </w:p>
        </w:tc>
      </w:tr>
      <w:tr w:rsidR="002B1535" w:rsidRPr="009E7095" w:rsidTr="002E52EB">
        <w:trPr>
          <w:trHeight w:val="570"/>
        </w:trPr>
        <w:tc>
          <w:tcPr>
            <w:tcW w:w="1182" w:type="dxa"/>
          </w:tcPr>
          <w:p w:rsidR="002B1535" w:rsidRPr="004979F4" w:rsidRDefault="002B1535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12" w:type="dxa"/>
          </w:tcPr>
          <w:p w:rsidR="002B1535" w:rsidRPr="004979F4" w:rsidRDefault="002B1535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</w:tcPr>
          <w:p w:rsidR="002B1535" w:rsidRPr="004979F4" w:rsidRDefault="002B1535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14-18</w:t>
            </w:r>
          </w:p>
        </w:tc>
        <w:tc>
          <w:tcPr>
            <w:tcW w:w="1727" w:type="dxa"/>
          </w:tcPr>
          <w:p w:rsidR="002B1535" w:rsidRPr="004979F4" w:rsidRDefault="002B1535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 w:rsidRPr="004979F4">
              <w:rPr>
                <w:rFonts w:ascii="Arial" w:hAnsi="Arial" w:cs="Arial"/>
                <w:sz w:val="22"/>
                <w:szCs w:val="22"/>
              </w:rPr>
              <w:t>Dissecação</w:t>
            </w:r>
            <w:proofErr w:type="spellEnd"/>
            <w:r w:rsidRPr="004979F4">
              <w:rPr>
                <w:rFonts w:ascii="Arial" w:hAnsi="Arial" w:cs="Arial"/>
                <w:sz w:val="22"/>
                <w:szCs w:val="22"/>
              </w:rPr>
              <w:t xml:space="preserve"> MT face lateral</w:t>
            </w:r>
          </w:p>
        </w:tc>
        <w:tc>
          <w:tcPr>
            <w:tcW w:w="928" w:type="dxa"/>
          </w:tcPr>
          <w:p w:rsidR="002B1535" w:rsidRPr="004979F4" w:rsidRDefault="0098095F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anatomia</w:t>
            </w:r>
          </w:p>
        </w:tc>
        <w:tc>
          <w:tcPr>
            <w:tcW w:w="1693" w:type="dxa"/>
          </w:tcPr>
          <w:p w:rsidR="002B1535" w:rsidRPr="004979F4" w:rsidRDefault="002B1535" w:rsidP="002E52E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Paula Papa, José Roberto, Antônio Assis e Rafael</w:t>
            </w:r>
          </w:p>
        </w:tc>
      </w:tr>
      <w:tr w:rsidR="00162F70" w:rsidRPr="004979F4" w:rsidTr="00162F70">
        <w:trPr>
          <w:trHeight w:val="57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4979F4" w:rsidRDefault="00162F70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07/06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4979F4" w:rsidRDefault="00162F70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 xml:space="preserve">Quarta-feira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4979F4" w:rsidRDefault="00162F70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8-10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162F70" w:rsidRDefault="00162F70" w:rsidP="00162F70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62F70">
              <w:rPr>
                <w:rFonts w:ascii="Arial" w:hAnsi="Arial" w:cs="Arial"/>
                <w:sz w:val="22"/>
                <w:szCs w:val="22"/>
                <w:lang w:val="pt-BR"/>
              </w:rPr>
              <w:t>Aplicações da Anatomia no exame clínico da cavidade abdominal em ruminantes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4979F4" w:rsidRDefault="00213BD5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III do bloco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didatico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4979F4" w:rsidRDefault="00162F70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Lilian Gregory</w:t>
            </w:r>
          </w:p>
        </w:tc>
      </w:tr>
      <w:tr w:rsidR="00162F70" w:rsidRPr="004979F4" w:rsidTr="00162F70">
        <w:trPr>
          <w:trHeight w:val="57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4979F4" w:rsidRDefault="00162F70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4979F4" w:rsidRDefault="00162F70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4979F4" w:rsidRDefault="00162F70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10-12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162F70" w:rsidRDefault="00162F70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62F70">
              <w:rPr>
                <w:rFonts w:ascii="Arial" w:hAnsi="Arial" w:cs="Arial"/>
                <w:sz w:val="22"/>
                <w:szCs w:val="22"/>
                <w:lang w:val="pt-BR"/>
              </w:rPr>
              <w:t>Aplicações da Anatomia para a biotecnologia da reprodução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4979F4" w:rsidRDefault="00213BD5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III do bloco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didatico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4979F4" w:rsidRDefault="00162F70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Camila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Vannucchi</w:t>
            </w:r>
            <w:proofErr w:type="spellEnd"/>
          </w:p>
        </w:tc>
      </w:tr>
      <w:tr w:rsidR="00162F70" w:rsidRPr="009E7095" w:rsidTr="00162F70">
        <w:trPr>
          <w:trHeight w:val="57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4979F4" w:rsidRDefault="00162F70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4979F4" w:rsidRDefault="00162F70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4979F4" w:rsidRDefault="00162F70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14-18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162F70" w:rsidRDefault="00A14E12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8143B">
              <w:rPr>
                <w:rFonts w:ascii="Arial" w:hAnsi="Arial" w:cs="Arial"/>
                <w:sz w:val="22"/>
                <w:szCs w:val="22"/>
                <w:lang w:val="pt-BR"/>
              </w:rPr>
              <w:t>Dissecação MP face</w:t>
            </w:r>
            <w:r w:rsidR="0098143B" w:rsidRPr="0098143B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Pr="0098143B">
              <w:rPr>
                <w:rFonts w:ascii="Arial" w:hAnsi="Arial" w:cs="Arial"/>
                <w:sz w:val="22"/>
                <w:szCs w:val="22"/>
                <w:lang w:val="pt-BR"/>
              </w:rPr>
              <w:t xml:space="preserve"> medial</w:t>
            </w:r>
            <w:r w:rsidR="0098143B" w:rsidRPr="0098143B">
              <w:rPr>
                <w:rFonts w:ascii="Arial" w:hAnsi="Arial" w:cs="Arial"/>
                <w:sz w:val="22"/>
                <w:szCs w:val="22"/>
                <w:lang w:val="pt-BR"/>
              </w:rPr>
              <w:t>/lateral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4979F4" w:rsidRDefault="0098095F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anatomia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0" w:rsidRPr="004979F4" w:rsidRDefault="00162F70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Paula Papa, José Roberto, Antônio Assis e Rafael</w:t>
            </w:r>
          </w:p>
        </w:tc>
      </w:tr>
      <w:tr w:rsidR="00581567" w:rsidRPr="004979F4" w:rsidTr="00E057F3">
        <w:trPr>
          <w:trHeight w:val="570"/>
        </w:trPr>
        <w:tc>
          <w:tcPr>
            <w:tcW w:w="1182" w:type="dxa"/>
          </w:tcPr>
          <w:p w:rsidR="00581567" w:rsidRPr="004979F4" w:rsidRDefault="00581567" w:rsidP="0058156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12/06</w:t>
            </w:r>
          </w:p>
        </w:tc>
        <w:tc>
          <w:tcPr>
            <w:tcW w:w="1612" w:type="dxa"/>
          </w:tcPr>
          <w:p w:rsidR="00581567" w:rsidRPr="004979F4" w:rsidRDefault="00581567" w:rsidP="0058156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Segunda-feira</w:t>
            </w:r>
          </w:p>
        </w:tc>
        <w:tc>
          <w:tcPr>
            <w:tcW w:w="1105" w:type="dxa"/>
          </w:tcPr>
          <w:p w:rsidR="00581567" w:rsidRPr="004979F4" w:rsidRDefault="00581567" w:rsidP="0058156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14-16</w:t>
            </w:r>
          </w:p>
        </w:tc>
        <w:tc>
          <w:tcPr>
            <w:tcW w:w="1727" w:type="dxa"/>
            <w:vAlign w:val="center"/>
          </w:tcPr>
          <w:p w:rsidR="00581567" w:rsidRPr="00581567" w:rsidRDefault="00581567" w:rsidP="00581567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81567">
              <w:rPr>
                <w:rFonts w:ascii="Arial" w:hAnsi="Arial" w:cs="Arial"/>
                <w:sz w:val="22"/>
                <w:szCs w:val="22"/>
                <w:lang w:val="pt-BR"/>
              </w:rPr>
              <w:t>Aplicações da Anatomia para o exame clínico-cirúrgico do abdome equino</w:t>
            </w:r>
          </w:p>
        </w:tc>
        <w:tc>
          <w:tcPr>
            <w:tcW w:w="928" w:type="dxa"/>
          </w:tcPr>
          <w:p w:rsidR="00581567" w:rsidRPr="004979F4" w:rsidRDefault="00213BD5" w:rsidP="0058156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III do bloco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didatico</w:t>
            </w:r>
            <w:proofErr w:type="spellEnd"/>
          </w:p>
        </w:tc>
        <w:tc>
          <w:tcPr>
            <w:tcW w:w="1693" w:type="dxa"/>
          </w:tcPr>
          <w:p w:rsidR="00581567" w:rsidRPr="004979F4" w:rsidRDefault="00581567" w:rsidP="0058156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Luis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Claudio</w:t>
            </w:r>
          </w:p>
        </w:tc>
      </w:tr>
      <w:tr w:rsidR="00581567" w:rsidRPr="004979F4" w:rsidTr="009034D8">
        <w:trPr>
          <w:trHeight w:val="570"/>
        </w:trPr>
        <w:tc>
          <w:tcPr>
            <w:tcW w:w="1182" w:type="dxa"/>
          </w:tcPr>
          <w:p w:rsidR="00581567" w:rsidRPr="004979F4" w:rsidRDefault="00581567" w:rsidP="0058156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12" w:type="dxa"/>
          </w:tcPr>
          <w:p w:rsidR="00581567" w:rsidRPr="004979F4" w:rsidRDefault="00581567" w:rsidP="0058156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</w:tcPr>
          <w:p w:rsidR="00581567" w:rsidRPr="004979F4" w:rsidRDefault="00581567" w:rsidP="0058156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16-18</w:t>
            </w:r>
          </w:p>
        </w:tc>
        <w:tc>
          <w:tcPr>
            <w:tcW w:w="1727" w:type="dxa"/>
          </w:tcPr>
          <w:p w:rsidR="00581567" w:rsidRPr="004979F4" w:rsidRDefault="00581567" w:rsidP="0058156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81567">
              <w:rPr>
                <w:rFonts w:ascii="Arial" w:hAnsi="Arial" w:cs="Arial"/>
                <w:sz w:val="22"/>
                <w:szCs w:val="22"/>
                <w:lang w:val="pt-BR"/>
              </w:rPr>
              <w:t>Aplicações da Anatomia das Glândulas Endócrinas</w:t>
            </w:r>
          </w:p>
        </w:tc>
        <w:tc>
          <w:tcPr>
            <w:tcW w:w="928" w:type="dxa"/>
          </w:tcPr>
          <w:p w:rsidR="00581567" w:rsidRPr="004979F4" w:rsidRDefault="00213BD5" w:rsidP="0058156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III do bloco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didatico</w:t>
            </w:r>
            <w:proofErr w:type="spellEnd"/>
          </w:p>
        </w:tc>
        <w:tc>
          <w:tcPr>
            <w:tcW w:w="1693" w:type="dxa"/>
          </w:tcPr>
          <w:p w:rsidR="00581567" w:rsidRPr="004979F4" w:rsidRDefault="00581567" w:rsidP="0058156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Paula Papa</w:t>
            </w:r>
          </w:p>
        </w:tc>
      </w:tr>
      <w:tr w:rsidR="0098143B" w:rsidRPr="004979F4" w:rsidTr="0098143B">
        <w:trPr>
          <w:trHeight w:val="57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A04B93" w:rsidRDefault="0098143B" w:rsidP="009034D8">
            <w:pPr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</w:pPr>
            <w:r w:rsidRPr="00A04B93"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  <w:lastRenderedPageBreak/>
              <w:t>Data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A04B93" w:rsidRDefault="0098143B" w:rsidP="009034D8">
            <w:pPr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</w:pPr>
            <w:r w:rsidRPr="00A04B93"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  <w:t>Dia da Semana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A04B93" w:rsidRDefault="0098143B" w:rsidP="009034D8">
            <w:pPr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</w:pPr>
            <w:r w:rsidRPr="00A04B93"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  <w:t>Horário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A04B93" w:rsidRDefault="0098143B" w:rsidP="009034D8">
            <w:pPr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</w:pPr>
            <w:r w:rsidRPr="00A04B93"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  <w:t>Assunto da aula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A04B93" w:rsidRDefault="0098143B" w:rsidP="009034D8">
            <w:pPr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</w:pPr>
            <w:r w:rsidRPr="00A04B93"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  <w:t>Sala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A04B93" w:rsidRDefault="0098143B" w:rsidP="009034D8">
            <w:pPr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</w:pPr>
            <w:r w:rsidRPr="00A04B93">
              <w:rPr>
                <w:rFonts w:ascii="Arial" w:hAnsi="Arial" w:cs="Arial"/>
                <w:b/>
                <w:sz w:val="22"/>
                <w:szCs w:val="22"/>
                <w:highlight w:val="darkGray"/>
                <w:lang w:val="pt-BR"/>
              </w:rPr>
              <w:t>Professor</w:t>
            </w:r>
          </w:p>
        </w:tc>
      </w:tr>
      <w:tr w:rsidR="0098143B" w:rsidRPr="004979F4" w:rsidTr="0098143B">
        <w:trPr>
          <w:trHeight w:val="57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4979F4" w:rsidRDefault="0098143B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13/06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4979F4" w:rsidRDefault="0098143B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Terça</w:t>
            </w: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 xml:space="preserve">-feira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4979F4" w:rsidRDefault="0098143B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14-18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4348A9" w:rsidRDefault="0098143B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348A9">
              <w:rPr>
                <w:rFonts w:ascii="Arial" w:hAnsi="Arial" w:cs="Arial"/>
                <w:sz w:val="22"/>
                <w:szCs w:val="22"/>
                <w:lang w:val="pt-BR"/>
              </w:rPr>
              <w:t xml:space="preserve">Apresentação estudantes da </w:t>
            </w:r>
            <w:proofErr w:type="spellStart"/>
            <w:r w:rsidRPr="004348A9">
              <w:rPr>
                <w:rFonts w:ascii="Arial" w:hAnsi="Arial" w:cs="Arial"/>
                <w:sz w:val="22"/>
                <w:szCs w:val="22"/>
                <w:lang w:val="pt-BR"/>
              </w:rPr>
              <w:t>vet</w:t>
            </w:r>
            <w:proofErr w:type="spellEnd"/>
            <w:r w:rsidRPr="004348A9">
              <w:rPr>
                <w:rFonts w:ascii="Arial" w:hAnsi="Arial" w:cs="Arial"/>
                <w:sz w:val="22"/>
                <w:szCs w:val="22"/>
                <w:lang w:val="pt-BR"/>
              </w:rPr>
              <w:t xml:space="preserve"> 81</w:t>
            </w:r>
            <w:r w:rsidR="004348A9" w:rsidRPr="004348A9">
              <w:rPr>
                <w:rFonts w:ascii="Arial" w:hAnsi="Arial" w:cs="Arial"/>
                <w:sz w:val="22"/>
                <w:szCs w:val="22"/>
                <w:lang w:val="pt-BR"/>
              </w:rPr>
              <w:t>/atividades de aplicaç</w:t>
            </w:r>
            <w:r w:rsidR="004348A9">
              <w:rPr>
                <w:rFonts w:ascii="Arial" w:hAnsi="Arial" w:cs="Arial"/>
                <w:sz w:val="22"/>
                <w:szCs w:val="22"/>
                <w:lang w:val="pt-BR"/>
              </w:rPr>
              <w:t>ão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4979F4" w:rsidRDefault="00213BD5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III do bloco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didatico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4979F4" w:rsidRDefault="0098143B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Paula Papa</w:t>
            </w:r>
          </w:p>
        </w:tc>
      </w:tr>
      <w:tr w:rsidR="0098143B" w:rsidRPr="009E7095" w:rsidTr="0098143B">
        <w:trPr>
          <w:trHeight w:val="57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4979F4" w:rsidRDefault="002D6E6E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14/06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4979F4" w:rsidRDefault="002D6E6E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Quarta-feira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4979F4" w:rsidRDefault="002D6E6E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8-12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2D6E6E" w:rsidRDefault="00404D2F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Dissecação cavidade abdominal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4979F4" w:rsidRDefault="0098095F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anatomia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4979F4" w:rsidRDefault="002D6E6E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Paula Papa, José Roberto, Antônio Assis e Rafael</w:t>
            </w:r>
          </w:p>
        </w:tc>
      </w:tr>
      <w:tr w:rsidR="002D6E6E" w:rsidRPr="004979F4" w:rsidTr="0098143B">
        <w:trPr>
          <w:trHeight w:val="57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6E" w:rsidRDefault="002D6E6E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6E" w:rsidRDefault="002D6E6E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6E" w:rsidRDefault="002D6E6E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14-16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6E" w:rsidRPr="00EA4D73" w:rsidRDefault="00EA4D73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A4D73">
              <w:rPr>
                <w:rFonts w:ascii="Arial" w:hAnsi="Arial" w:cs="Arial"/>
                <w:sz w:val="22"/>
                <w:szCs w:val="22"/>
                <w:lang w:val="pt-BR"/>
              </w:rPr>
              <w:t>Aplicações da Anatomia no exame clínico da cavidade abdominal em pequenos animais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6E" w:rsidRPr="004979F4" w:rsidRDefault="00213BD5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III do bloco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didatico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6E" w:rsidRPr="004979F4" w:rsidRDefault="002D6E6E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Silvia Ricci</w:t>
            </w:r>
          </w:p>
        </w:tc>
      </w:tr>
      <w:tr w:rsidR="0098143B" w:rsidRPr="009E7095" w:rsidTr="0098143B">
        <w:trPr>
          <w:trHeight w:val="57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4979F4" w:rsidRDefault="0098143B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4979F4" w:rsidRDefault="0098143B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4979F4" w:rsidRDefault="002D6E6E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16-18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2D6E6E" w:rsidRDefault="00404D2F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D6E6E">
              <w:rPr>
                <w:rFonts w:ascii="Arial" w:hAnsi="Arial" w:cs="Arial"/>
                <w:sz w:val="22"/>
                <w:szCs w:val="22"/>
                <w:lang w:val="pt-BR"/>
              </w:rPr>
              <w:t>Dissecação d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2D6E6E">
              <w:rPr>
                <w:rFonts w:ascii="Arial" w:hAnsi="Arial" w:cs="Arial"/>
                <w:sz w:val="22"/>
                <w:szCs w:val="22"/>
                <w:lang w:val="pt-BR"/>
              </w:rPr>
              <w:t xml:space="preserve"> pescoço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4979F4" w:rsidRDefault="0098095F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anatomia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B" w:rsidRPr="004979F4" w:rsidRDefault="0098143B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Paula Papa, José Roberto, Antônio Assis e Rafael</w:t>
            </w:r>
          </w:p>
        </w:tc>
      </w:tr>
      <w:tr w:rsidR="004A4163" w:rsidRPr="004979F4" w:rsidTr="00916DC1">
        <w:trPr>
          <w:trHeight w:val="57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3" w:rsidRPr="004979F4" w:rsidRDefault="004A4163" w:rsidP="004A416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21/06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3" w:rsidRPr="004979F4" w:rsidRDefault="004A4163" w:rsidP="004A416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 xml:space="preserve">Quarta-feira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3" w:rsidRPr="004979F4" w:rsidRDefault="004A4163" w:rsidP="004A416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8-9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63" w:rsidRPr="004A4163" w:rsidRDefault="004A4163" w:rsidP="004A4163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A4163">
              <w:rPr>
                <w:rFonts w:ascii="Arial" w:hAnsi="Arial" w:cs="Arial"/>
                <w:sz w:val="22"/>
                <w:szCs w:val="22"/>
                <w:lang w:val="pt-BR"/>
              </w:rPr>
              <w:t>Aplicações da Anatomia para o diagnóstico por imagem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3" w:rsidRPr="004979F4" w:rsidRDefault="00213BD5" w:rsidP="004A416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III do bloco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didatico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3" w:rsidRPr="004979F4" w:rsidRDefault="004A4163" w:rsidP="004A416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Carla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Lorigados</w:t>
            </w:r>
            <w:proofErr w:type="spellEnd"/>
          </w:p>
        </w:tc>
      </w:tr>
      <w:tr w:rsidR="004A4163" w:rsidRPr="009E7095" w:rsidTr="000849CB">
        <w:trPr>
          <w:trHeight w:val="57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3" w:rsidRPr="004979F4" w:rsidRDefault="004A4163" w:rsidP="004A416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3" w:rsidRPr="004979F4" w:rsidRDefault="004A4163" w:rsidP="004A416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3" w:rsidRPr="004979F4" w:rsidRDefault="004A4163" w:rsidP="004A416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9</w:t>
            </w: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-12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3" w:rsidRPr="004979F4" w:rsidRDefault="00A04B93" w:rsidP="004A416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Dissecação períneo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3" w:rsidRPr="004979F4" w:rsidRDefault="0098095F" w:rsidP="004A416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anatomia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3" w:rsidRPr="004979F4" w:rsidRDefault="004A4163" w:rsidP="004A416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Paula Papa, José Roberto, Antônio Assis e Rafael</w:t>
            </w:r>
          </w:p>
        </w:tc>
      </w:tr>
      <w:tr w:rsidR="004A4163" w:rsidRPr="009E7095" w:rsidTr="000849CB">
        <w:trPr>
          <w:trHeight w:val="57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3" w:rsidRPr="009E7095" w:rsidRDefault="004A4163" w:rsidP="004A4163">
            <w:pPr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3" w:rsidRPr="009E7095" w:rsidRDefault="004A4163" w:rsidP="004A4163">
            <w:pPr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3" w:rsidRPr="009E7095" w:rsidRDefault="004A4163" w:rsidP="004A4163">
            <w:pPr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r w:rsidRPr="009E7095"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  <w:t>14-18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3" w:rsidRPr="009E7095" w:rsidRDefault="009E7095" w:rsidP="004A4163">
            <w:pPr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r w:rsidRPr="009E7095"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  <w:t>Dissecação Pescoço e SNC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3" w:rsidRPr="009E7095" w:rsidRDefault="0098095F" w:rsidP="004A4163">
            <w:pPr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proofErr w:type="gramStart"/>
            <w:r w:rsidRPr="009E7095"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  <w:t>anatomia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3" w:rsidRPr="009E7095" w:rsidRDefault="004A4163" w:rsidP="004A4163">
            <w:pPr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r w:rsidRPr="009E7095"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  <w:t>Paula Papa, José Roberto, Antônio Assis e Rafael</w:t>
            </w:r>
            <w:bookmarkStart w:id="0" w:name="_GoBack"/>
            <w:bookmarkEnd w:id="0"/>
          </w:p>
        </w:tc>
      </w:tr>
      <w:tr w:rsidR="00E831F2" w:rsidRPr="009E7095" w:rsidTr="00E831F2">
        <w:trPr>
          <w:trHeight w:val="57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2" w:rsidRPr="004979F4" w:rsidRDefault="00E831F2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28/06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2" w:rsidRPr="004979F4" w:rsidRDefault="00E831F2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 xml:space="preserve">Quarta-feira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2" w:rsidRPr="004979F4" w:rsidRDefault="00E831F2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8-12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2" w:rsidRPr="004979F4" w:rsidRDefault="00E831F2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Revisão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2" w:rsidRPr="004979F4" w:rsidRDefault="0098095F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anatomia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2" w:rsidRPr="004979F4" w:rsidRDefault="00E831F2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Paula Papa, José Roberto, Antônio Assis e Rafael</w:t>
            </w:r>
          </w:p>
        </w:tc>
      </w:tr>
      <w:tr w:rsidR="00E831F2" w:rsidRPr="009E7095" w:rsidTr="00E831F2">
        <w:trPr>
          <w:trHeight w:val="57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2" w:rsidRPr="004979F4" w:rsidRDefault="00E831F2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2" w:rsidRPr="004979F4" w:rsidRDefault="00E831F2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2" w:rsidRPr="004979F4" w:rsidRDefault="00E831F2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14-18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2" w:rsidRPr="004979F4" w:rsidRDefault="0073185F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Avaliação final</w:t>
            </w:r>
            <w:r w:rsidR="00E831F2">
              <w:rPr>
                <w:rFonts w:ascii="Arial" w:hAnsi="Arial" w:cs="Arial"/>
                <w:sz w:val="22"/>
                <w:szCs w:val="22"/>
                <w:lang w:val="pt-BR"/>
              </w:rPr>
              <w:t xml:space="preserve"> e entrega dos atlas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2" w:rsidRPr="004979F4" w:rsidRDefault="0098095F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anatomia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F2" w:rsidRPr="004979F4" w:rsidRDefault="00E831F2" w:rsidP="009034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979F4">
              <w:rPr>
                <w:rFonts w:ascii="Arial" w:hAnsi="Arial" w:cs="Arial"/>
                <w:sz w:val="22"/>
                <w:szCs w:val="22"/>
                <w:lang w:val="pt-BR"/>
              </w:rPr>
              <w:t>Paula Papa, José Roberto, Antônio Assis e Rafael</w:t>
            </w:r>
          </w:p>
        </w:tc>
      </w:tr>
    </w:tbl>
    <w:p w:rsidR="00737556" w:rsidRPr="004979F4" w:rsidRDefault="00737556" w:rsidP="008560D8">
      <w:pPr>
        <w:rPr>
          <w:rFonts w:ascii="Arial" w:hAnsi="Arial" w:cs="Arial"/>
          <w:sz w:val="22"/>
          <w:szCs w:val="22"/>
          <w:lang w:val="pt-BR"/>
        </w:rPr>
      </w:pPr>
    </w:p>
    <w:p w:rsidR="00737556" w:rsidRPr="004979F4" w:rsidRDefault="00737556" w:rsidP="008560D8">
      <w:pPr>
        <w:rPr>
          <w:rFonts w:ascii="Arial" w:hAnsi="Arial" w:cs="Arial"/>
          <w:sz w:val="22"/>
          <w:szCs w:val="22"/>
          <w:lang w:val="pt-BR"/>
        </w:rPr>
      </w:pPr>
    </w:p>
    <w:p w:rsidR="00C13775" w:rsidRPr="004348A9" w:rsidRDefault="00C13775" w:rsidP="00C13775">
      <w:pPr>
        <w:ind w:left="1152" w:hanging="1152"/>
        <w:rPr>
          <w:rFonts w:ascii="Arial" w:hAnsi="Arial" w:cs="Arial"/>
          <w:sz w:val="22"/>
          <w:szCs w:val="22"/>
          <w:lang w:val="pt-BR"/>
        </w:rPr>
      </w:pPr>
      <w:r w:rsidRPr="004979F4">
        <w:rPr>
          <w:rFonts w:ascii="Arial" w:hAnsi="Arial" w:cs="Arial"/>
          <w:sz w:val="22"/>
          <w:szCs w:val="22"/>
          <w:lang w:val="pt-BR"/>
        </w:rPr>
        <w:t xml:space="preserve">Horário: As aulas serão ministradas das 8:00 horas às 12:00 </w:t>
      </w:r>
      <w:r w:rsidR="004348A9">
        <w:rPr>
          <w:rFonts w:ascii="Arial" w:hAnsi="Arial" w:cs="Arial"/>
          <w:sz w:val="22"/>
          <w:szCs w:val="22"/>
          <w:lang w:val="pt-BR"/>
        </w:rPr>
        <w:t xml:space="preserve">e das 14:00 às 18:00 </w:t>
      </w:r>
      <w:proofErr w:type="spellStart"/>
      <w:r w:rsidR="004348A9">
        <w:rPr>
          <w:rFonts w:ascii="Arial" w:hAnsi="Arial" w:cs="Arial"/>
          <w:sz w:val="22"/>
          <w:szCs w:val="22"/>
          <w:lang w:val="pt-BR"/>
        </w:rPr>
        <w:t>hs</w:t>
      </w:r>
      <w:proofErr w:type="spellEnd"/>
      <w:r w:rsidR="004348A9">
        <w:rPr>
          <w:rFonts w:ascii="Arial" w:hAnsi="Arial" w:cs="Arial"/>
          <w:sz w:val="22"/>
          <w:szCs w:val="22"/>
          <w:lang w:val="pt-BR"/>
        </w:rPr>
        <w:t xml:space="preserve"> </w:t>
      </w:r>
      <w:r w:rsidRPr="004979F4">
        <w:rPr>
          <w:rFonts w:ascii="Arial" w:hAnsi="Arial" w:cs="Arial"/>
          <w:sz w:val="22"/>
          <w:szCs w:val="22"/>
          <w:lang w:val="pt-BR"/>
        </w:rPr>
        <w:t>às quar</w:t>
      </w:r>
      <w:r w:rsidR="004348A9">
        <w:rPr>
          <w:rFonts w:ascii="Arial" w:hAnsi="Arial" w:cs="Arial"/>
          <w:sz w:val="22"/>
          <w:szCs w:val="22"/>
          <w:lang w:val="pt-BR"/>
        </w:rPr>
        <w:t xml:space="preserve">tas-feiras para todos os grupos. Excepcionalmente teremos </w:t>
      </w:r>
      <w:r w:rsidR="004348A9" w:rsidRPr="004348A9">
        <w:rPr>
          <w:rFonts w:ascii="Arial" w:hAnsi="Arial" w:cs="Arial"/>
          <w:sz w:val="22"/>
          <w:szCs w:val="22"/>
          <w:lang w:val="pt-BR"/>
        </w:rPr>
        <w:t xml:space="preserve">aulas teóricas na segunda e terça-feira de tarde nos dias 12 e 13/06 </w:t>
      </w:r>
      <w:r w:rsidR="004348A9">
        <w:rPr>
          <w:rFonts w:ascii="Arial" w:hAnsi="Arial" w:cs="Arial"/>
          <w:sz w:val="22"/>
          <w:szCs w:val="22"/>
          <w:lang w:val="pt-BR"/>
        </w:rPr>
        <w:t>conforme cronograma acima.</w:t>
      </w:r>
    </w:p>
    <w:p w:rsidR="00C13775" w:rsidRPr="004979F4" w:rsidRDefault="00C13775" w:rsidP="00C13775">
      <w:pPr>
        <w:ind w:left="1440" w:hanging="1440"/>
        <w:rPr>
          <w:rFonts w:ascii="Arial" w:hAnsi="Arial" w:cs="Arial"/>
          <w:sz w:val="22"/>
          <w:szCs w:val="22"/>
          <w:lang w:val="pt-BR"/>
        </w:rPr>
      </w:pPr>
      <w:r w:rsidRPr="004979F4">
        <w:rPr>
          <w:rFonts w:ascii="Arial" w:hAnsi="Arial" w:cs="Arial"/>
          <w:sz w:val="22"/>
          <w:szCs w:val="22"/>
          <w:lang w:val="pt-BR"/>
        </w:rPr>
        <w:t>Avaliação: A média final será a média aritmétic</w:t>
      </w:r>
      <w:r w:rsidR="005F4C4B">
        <w:rPr>
          <w:rFonts w:ascii="Arial" w:hAnsi="Arial" w:cs="Arial"/>
          <w:sz w:val="22"/>
          <w:szCs w:val="22"/>
          <w:lang w:val="pt-BR"/>
        </w:rPr>
        <w:t>a da</w:t>
      </w:r>
      <w:r w:rsidRPr="004979F4">
        <w:rPr>
          <w:rFonts w:ascii="Arial" w:hAnsi="Arial" w:cs="Arial"/>
          <w:sz w:val="22"/>
          <w:szCs w:val="22"/>
          <w:lang w:val="pt-BR"/>
        </w:rPr>
        <w:t xml:space="preserve"> </w:t>
      </w:r>
      <w:r w:rsidR="00B62654">
        <w:rPr>
          <w:rFonts w:ascii="Arial" w:hAnsi="Arial" w:cs="Arial"/>
          <w:sz w:val="22"/>
          <w:szCs w:val="22"/>
          <w:lang w:val="pt-BR"/>
        </w:rPr>
        <w:t>avaliação teórico-prática</w:t>
      </w:r>
      <w:r w:rsidR="004348A9">
        <w:rPr>
          <w:rFonts w:ascii="Arial" w:hAnsi="Arial" w:cs="Arial"/>
          <w:sz w:val="22"/>
          <w:szCs w:val="22"/>
          <w:lang w:val="pt-BR"/>
        </w:rPr>
        <w:t xml:space="preserve"> (30%), o atlas de dissecação (3</w:t>
      </w:r>
      <w:r w:rsidRPr="004979F4">
        <w:rPr>
          <w:rFonts w:ascii="Arial" w:hAnsi="Arial" w:cs="Arial"/>
          <w:sz w:val="22"/>
          <w:szCs w:val="22"/>
          <w:lang w:val="pt-BR"/>
        </w:rPr>
        <w:t>0%)</w:t>
      </w:r>
      <w:r w:rsidR="004348A9">
        <w:rPr>
          <w:rFonts w:ascii="Arial" w:hAnsi="Arial" w:cs="Arial"/>
          <w:sz w:val="22"/>
          <w:szCs w:val="22"/>
          <w:lang w:val="pt-BR"/>
        </w:rPr>
        <w:t xml:space="preserve">, a </w:t>
      </w:r>
      <w:r w:rsidR="0073185F">
        <w:rPr>
          <w:rFonts w:ascii="Arial" w:hAnsi="Arial" w:cs="Arial"/>
          <w:sz w:val="22"/>
          <w:szCs w:val="22"/>
          <w:lang w:val="pt-BR"/>
        </w:rPr>
        <w:t>avaliação</w:t>
      </w:r>
      <w:r w:rsidR="004348A9">
        <w:rPr>
          <w:rFonts w:ascii="Arial" w:hAnsi="Arial" w:cs="Arial"/>
          <w:sz w:val="22"/>
          <w:szCs w:val="22"/>
          <w:lang w:val="pt-BR"/>
        </w:rPr>
        <w:t xml:space="preserve"> final (30%)</w:t>
      </w:r>
      <w:r w:rsidRPr="004979F4">
        <w:rPr>
          <w:rFonts w:ascii="Arial" w:hAnsi="Arial" w:cs="Arial"/>
          <w:sz w:val="22"/>
          <w:szCs w:val="22"/>
          <w:lang w:val="pt-BR"/>
        </w:rPr>
        <w:t xml:space="preserve"> e as atividades de aplicação (</w:t>
      </w:r>
      <w:r w:rsidR="004348A9">
        <w:rPr>
          <w:rFonts w:ascii="Arial" w:hAnsi="Arial" w:cs="Arial"/>
          <w:sz w:val="22"/>
          <w:szCs w:val="22"/>
          <w:lang w:val="pt-BR"/>
        </w:rPr>
        <w:t>1</w:t>
      </w:r>
      <w:r w:rsidR="005F4C4B">
        <w:rPr>
          <w:rFonts w:ascii="Arial" w:hAnsi="Arial" w:cs="Arial"/>
          <w:sz w:val="22"/>
          <w:szCs w:val="22"/>
          <w:lang w:val="pt-BR"/>
        </w:rPr>
        <w:t>0%). A prova final versará sobre toda a matéria estudada.</w:t>
      </w:r>
    </w:p>
    <w:p w:rsidR="00C13775" w:rsidRPr="004979F4" w:rsidRDefault="00C13775" w:rsidP="00C13775">
      <w:pPr>
        <w:ind w:left="1152" w:hanging="1152"/>
        <w:rPr>
          <w:rFonts w:ascii="Arial" w:hAnsi="Arial" w:cs="Arial"/>
          <w:sz w:val="22"/>
          <w:szCs w:val="22"/>
          <w:lang w:val="pt-BR"/>
        </w:rPr>
      </w:pPr>
    </w:p>
    <w:p w:rsidR="00C13775" w:rsidRPr="004979F4" w:rsidRDefault="00C13775" w:rsidP="00C1377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4979F4">
        <w:rPr>
          <w:rFonts w:ascii="Arial" w:hAnsi="Arial" w:cs="Arial"/>
          <w:sz w:val="22"/>
          <w:szCs w:val="22"/>
          <w:lang w:val="pt-BR"/>
        </w:rPr>
        <w:lastRenderedPageBreak/>
        <w:t>É indispensável o uso de aventais de mangas compridas nas aulas práticas, períodos de estudos, durante as provas teórico-práticas e para entrar nos laboratórios de anatomia.</w:t>
      </w:r>
    </w:p>
    <w:p w:rsidR="00C13775" w:rsidRPr="004979F4" w:rsidRDefault="00C13775" w:rsidP="00C1377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4979F4">
        <w:rPr>
          <w:rFonts w:ascii="Arial" w:hAnsi="Arial" w:cs="Arial"/>
          <w:sz w:val="22"/>
          <w:szCs w:val="22"/>
          <w:lang w:val="pt-BR"/>
        </w:rPr>
        <w:t xml:space="preserve">É indispensável o uso de atlas de anatomia para o acompanhamento das aulas práticas. Sugestão: Tratado de Anatomia Veterinária, </w:t>
      </w:r>
      <w:proofErr w:type="spellStart"/>
      <w:r w:rsidRPr="004979F4">
        <w:rPr>
          <w:rFonts w:ascii="Arial" w:hAnsi="Arial" w:cs="Arial"/>
          <w:sz w:val="22"/>
          <w:szCs w:val="22"/>
          <w:lang w:val="pt-BR"/>
        </w:rPr>
        <w:t>Dyce</w:t>
      </w:r>
      <w:proofErr w:type="spellEnd"/>
      <w:r w:rsidRPr="004979F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4979F4">
        <w:rPr>
          <w:rFonts w:ascii="Arial" w:hAnsi="Arial" w:cs="Arial"/>
          <w:sz w:val="22"/>
          <w:szCs w:val="22"/>
          <w:lang w:val="pt-BR"/>
        </w:rPr>
        <w:t>Sack</w:t>
      </w:r>
      <w:proofErr w:type="spellEnd"/>
      <w:r w:rsidRPr="004979F4">
        <w:rPr>
          <w:rFonts w:ascii="Arial" w:hAnsi="Arial" w:cs="Arial"/>
          <w:sz w:val="22"/>
          <w:szCs w:val="22"/>
          <w:lang w:val="pt-BR"/>
        </w:rPr>
        <w:t xml:space="preserve"> e </w:t>
      </w:r>
      <w:proofErr w:type="spellStart"/>
      <w:r w:rsidRPr="004979F4">
        <w:rPr>
          <w:rFonts w:ascii="Arial" w:hAnsi="Arial" w:cs="Arial"/>
          <w:sz w:val="22"/>
          <w:szCs w:val="22"/>
          <w:lang w:val="pt-BR"/>
        </w:rPr>
        <w:t>Wensing</w:t>
      </w:r>
      <w:proofErr w:type="spellEnd"/>
      <w:r w:rsidRPr="004979F4">
        <w:rPr>
          <w:rFonts w:ascii="Arial" w:hAnsi="Arial" w:cs="Arial"/>
          <w:sz w:val="22"/>
          <w:szCs w:val="22"/>
          <w:lang w:val="pt-BR"/>
        </w:rPr>
        <w:t xml:space="preserve">, 4ª edição, 2010; Atlas colorido de Anatomia do Cão e Gato, </w:t>
      </w:r>
      <w:proofErr w:type="spellStart"/>
      <w:r w:rsidRPr="004979F4">
        <w:rPr>
          <w:rFonts w:ascii="Arial" w:hAnsi="Arial" w:cs="Arial"/>
          <w:sz w:val="22"/>
          <w:szCs w:val="22"/>
          <w:lang w:val="pt-BR"/>
        </w:rPr>
        <w:t>Done</w:t>
      </w:r>
      <w:proofErr w:type="spellEnd"/>
      <w:r w:rsidRPr="004979F4">
        <w:rPr>
          <w:rFonts w:ascii="Arial" w:hAnsi="Arial" w:cs="Arial"/>
          <w:sz w:val="22"/>
          <w:szCs w:val="22"/>
          <w:lang w:val="pt-BR"/>
        </w:rPr>
        <w:t xml:space="preserve"> et al., 1ª edição 2010; Guia para a dissecção do cão, Evans e de </w:t>
      </w:r>
      <w:proofErr w:type="spellStart"/>
      <w:r w:rsidRPr="004979F4">
        <w:rPr>
          <w:rFonts w:ascii="Arial" w:hAnsi="Arial" w:cs="Arial"/>
          <w:sz w:val="22"/>
          <w:szCs w:val="22"/>
          <w:lang w:val="pt-BR"/>
        </w:rPr>
        <w:t>Lahunta</w:t>
      </w:r>
      <w:proofErr w:type="spellEnd"/>
      <w:r w:rsidRPr="004979F4">
        <w:rPr>
          <w:rFonts w:ascii="Arial" w:hAnsi="Arial" w:cs="Arial"/>
          <w:sz w:val="22"/>
          <w:szCs w:val="22"/>
          <w:lang w:val="pt-BR"/>
        </w:rPr>
        <w:t>, 5ª edição, 2001.</w:t>
      </w:r>
    </w:p>
    <w:p w:rsidR="00C13775" w:rsidRDefault="00C13775" w:rsidP="00C1377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4979F4">
        <w:rPr>
          <w:rFonts w:ascii="Arial" w:hAnsi="Arial" w:cs="Arial"/>
          <w:sz w:val="22"/>
          <w:szCs w:val="22"/>
          <w:lang w:val="pt-BR"/>
        </w:rPr>
        <w:t>O graduando deverá portar luvas cirúrgicas não-estéreis e material de dissecação</w:t>
      </w:r>
      <w:r w:rsidR="00A22C0C">
        <w:rPr>
          <w:rFonts w:ascii="Arial" w:hAnsi="Arial" w:cs="Arial"/>
          <w:sz w:val="22"/>
          <w:szCs w:val="22"/>
          <w:lang w:val="pt-BR"/>
        </w:rPr>
        <w:t xml:space="preserve"> (abaixo)</w:t>
      </w:r>
      <w:r w:rsidRPr="004979F4">
        <w:rPr>
          <w:rFonts w:ascii="Arial" w:hAnsi="Arial" w:cs="Arial"/>
          <w:sz w:val="22"/>
          <w:szCs w:val="22"/>
          <w:lang w:val="pt-BR"/>
        </w:rPr>
        <w:t xml:space="preserve"> para os procedimentos durante a aula prática. Câmeras fotográficas digitais são desejáveis, mas não são de uso obrigatório.</w:t>
      </w:r>
    </w:p>
    <w:p w:rsidR="00766CCF" w:rsidRDefault="00766CCF" w:rsidP="00766CCF">
      <w:pPr>
        <w:ind w:left="360"/>
        <w:rPr>
          <w:rFonts w:ascii="Arial" w:hAnsi="Arial" w:cs="Arial"/>
          <w:sz w:val="22"/>
          <w:szCs w:val="22"/>
          <w:lang w:val="pt-BR"/>
        </w:rPr>
      </w:pPr>
    </w:p>
    <w:p w:rsidR="00766CCF" w:rsidRDefault="00766CCF" w:rsidP="00766CCF">
      <w:pPr>
        <w:ind w:left="360"/>
        <w:rPr>
          <w:rFonts w:ascii="Arial" w:hAnsi="Arial" w:cs="Arial"/>
          <w:sz w:val="22"/>
          <w:szCs w:val="22"/>
          <w:lang w:val="pt-BR"/>
        </w:rPr>
      </w:pPr>
    </w:p>
    <w:p w:rsidR="00A22C0C" w:rsidRPr="00766CCF" w:rsidRDefault="00A22C0C" w:rsidP="00A22C0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766CCF">
        <w:rPr>
          <w:rFonts w:ascii="Arial" w:hAnsi="Arial" w:cs="Arial"/>
          <w:sz w:val="22"/>
          <w:szCs w:val="22"/>
          <w:lang w:val="pt-BR"/>
        </w:rPr>
        <w:t>Lista de material cirúrgico para dissecação (por grupo de 5 estudantes):</w:t>
      </w:r>
    </w:p>
    <w:p w:rsidR="00CD1576" w:rsidRPr="00766CCF" w:rsidRDefault="00766CCF" w:rsidP="00CD1576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  <w:lang w:val="pt-BR" w:eastAsia="en-US"/>
        </w:rPr>
      </w:pPr>
      <w:r w:rsidRPr="00766CCF">
        <w:rPr>
          <w:rFonts w:ascii="Arial" w:hAnsi="Arial" w:cs="Arial"/>
          <w:sz w:val="22"/>
          <w:szCs w:val="22"/>
          <w:lang w:val="pt-BR" w:eastAsia="en-US"/>
        </w:rPr>
        <w:t xml:space="preserve">- </w:t>
      </w:r>
      <w:r>
        <w:rPr>
          <w:rFonts w:ascii="Arial" w:hAnsi="Arial" w:cs="Arial"/>
          <w:sz w:val="22"/>
          <w:szCs w:val="22"/>
          <w:lang w:val="pt-BR" w:eastAsia="en-US"/>
        </w:rPr>
        <w:t>02</w:t>
      </w:r>
      <w:r w:rsidR="00CD1576" w:rsidRPr="00766CCF">
        <w:rPr>
          <w:rFonts w:ascii="Arial" w:hAnsi="Arial" w:cs="Arial"/>
          <w:sz w:val="22"/>
          <w:szCs w:val="22"/>
          <w:lang w:val="pt-BR" w:eastAsia="en-US"/>
        </w:rPr>
        <w:t xml:space="preserve"> </w:t>
      </w:r>
      <w:proofErr w:type="spellStart"/>
      <w:r w:rsidR="00CD1576" w:rsidRPr="00766CCF">
        <w:rPr>
          <w:rFonts w:ascii="Arial" w:hAnsi="Arial" w:cs="Arial"/>
          <w:sz w:val="22"/>
          <w:szCs w:val="22"/>
          <w:lang w:val="pt-BR" w:eastAsia="en-US"/>
        </w:rPr>
        <w:t>tricótomo</w:t>
      </w:r>
      <w:r>
        <w:rPr>
          <w:rFonts w:ascii="Arial" w:hAnsi="Arial" w:cs="Arial"/>
          <w:sz w:val="22"/>
          <w:szCs w:val="22"/>
          <w:lang w:val="pt-BR" w:eastAsia="en-US"/>
        </w:rPr>
        <w:t>s</w:t>
      </w:r>
      <w:proofErr w:type="spellEnd"/>
      <w:r w:rsidR="00CD1576" w:rsidRPr="00766CCF">
        <w:rPr>
          <w:rFonts w:ascii="Arial" w:hAnsi="Arial" w:cs="Arial"/>
          <w:sz w:val="22"/>
          <w:szCs w:val="22"/>
          <w:lang w:val="pt-BR" w:eastAsia="en-US"/>
        </w:rPr>
        <w:t xml:space="preserve"> (barbeador de inox) e lâminas</w:t>
      </w:r>
    </w:p>
    <w:p w:rsidR="00CD1576" w:rsidRPr="00766CCF" w:rsidRDefault="00CD1576" w:rsidP="00CD1576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 w:rsidRPr="00766CCF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766CCF">
        <w:rPr>
          <w:rFonts w:ascii="Arial" w:hAnsi="Arial" w:cs="Arial"/>
          <w:sz w:val="22"/>
          <w:szCs w:val="22"/>
          <w:lang w:eastAsia="en-US"/>
        </w:rPr>
        <w:t>02</w:t>
      </w:r>
      <w:r w:rsidRPr="00766CCF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766CCF">
        <w:rPr>
          <w:rFonts w:ascii="Arial" w:hAnsi="Arial" w:cs="Arial"/>
          <w:sz w:val="22"/>
          <w:szCs w:val="22"/>
          <w:lang w:eastAsia="en-US"/>
        </w:rPr>
        <w:t>pinça</w:t>
      </w:r>
      <w:r w:rsidR="00766CCF">
        <w:rPr>
          <w:rFonts w:ascii="Arial" w:hAnsi="Arial" w:cs="Arial"/>
          <w:sz w:val="22"/>
          <w:szCs w:val="22"/>
          <w:lang w:eastAsia="en-US"/>
        </w:rPr>
        <w:t>s</w:t>
      </w:r>
      <w:proofErr w:type="spellEnd"/>
      <w:r w:rsidRPr="00766CCF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766CCF">
        <w:rPr>
          <w:rFonts w:ascii="Arial" w:hAnsi="Arial" w:cs="Arial"/>
          <w:sz w:val="22"/>
          <w:szCs w:val="22"/>
          <w:lang w:eastAsia="en-US"/>
        </w:rPr>
        <w:t>anatômica</w:t>
      </w:r>
      <w:r w:rsidR="00766CCF">
        <w:rPr>
          <w:rFonts w:ascii="Arial" w:hAnsi="Arial" w:cs="Arial"/>
          <w:sz w:val="22"/>
          <w:szCs w:val="22"/>
          <w:lang w:eastAsia="en-US"/>
        </w:rPr>
        <w:t>s</w:t>
      </w:r>
      <w:proofErr w:type="spellEnd"/>
      <w:r w:rsidRPr="00766CCF">
        <w:rPr>
          <w:rFonts w:ascii="Arial" w:hAnsi="Arial" w:cs="Arial"/>
          <w:sz w:val="22"/>
          <w:szCs w:val="22"/>
          <w:lang w:eastAsia="en-US"/>
        </w:rPr>
        <w:t xml:space="preserve"> de 12 cm</w:t>
      </w:r>
    </w:p>
    <w:p w:rsidR="00CD1576" w:rsidRPr="00766CCF" w:rsidRDefault="00CD1576" w:rsidP="00CD1576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  <w:lang w:val="pt-BR" w:eastAsia="en-US"/>
        </w:rPr>
      </w:pPr>
      <w:r w:rsidRPr="00766CCF">
        <w:rPr>
          <w:rFonts w:ascii="Arial" w:hAnsi="Arial" w:cs="Arial"/>
          <w:sz w:val="22"/>
          <w:szCs w:val="22"/>
          <w:lang w:val="pt-BR" w:eastAsia="en-US"/>
        </w:rPr>
        <w:t xml:space="preserve">- </w:t>
      </w:r>
      <w:r w:rsidR="00766CCF">
        <w:rPr>
          <w:rFonts w:ascii="Arial" w:hAnsi="Arial" w:cs="Arial"/>
          <w:sz w:val="22"/>
          <w:szCs w:val="22"/>
          <w:lang w:val="pt-BR" w:eastAsia="en-US"/>
        </w:rPr>
        <w:t xml:space="preserve">02 </w:t>
      </w:r>
      <w:r w:rsidRPr="00766CCF">
        <w:rPr>
          <w:rFonts w:ascii="Arial" w:hAnsi="Arial" w:cs="Arial"/>
          <w:sz w:val="22"/>
          <w:szCs w:val="22"/>
          <w:lang w:val="pt-BR" w:eastAsia="en-US"/>
        </w:rPr>
        <w:t>pinça</w:t>
      </w:r>
      <w:r w:rsidR="00766CCF">
        <w:rPr>
          <w:rFonts w:ascii="Arial" w:hAnsi="Arial" w:cs="Arial"/>
          <w:sz w:val="22"/>
          <w:szCs w:val="22"/>
          <w:lang w:val="pt-BR" w:eastAsia="en-US"/>
        </w:rPr>
        <w:t>s</w:t>
      </w:r>
      <w:r w:rsidRPr="00766CCF">
        <w:rPr>
          <w:rFonts w:ascii="Arial" w:hAnsi="Arial" w:cs="Arial"/>
          <w:sz w:val="22"/>
          <w:szCs w:val="22"/>
          <w:lang w:val="pt-BR" w:eastAsia="en-US"/>
        </w:rPr>
        <w:t xml:space="preserve"> dente de rato de 12 cm</w:t>
      </w:r>
    </w:p>
    <w:p w:rsidR="00CD1576" w:rsidRPr="00766CCF" w:rsidRDefault="00CD1576" w:rsidP="00CD1576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 w:rsidRPr="00766CCF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766CCF">
        <w:rPr>
          <w:rFonts w:ascii="Arial" w:hAnsi="Arial" w:cs="Arial"/>
          <w:sz w:val="22"/>
          <w:szCs w:val="22"/>
          <w:lang w:eastAsia="en-US"/>
        </w:rPr>
        <w:t>02</w:t>
      </w:r>
      <w:r w:rsidRPr="00766CCF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766CCF">
        <w:rPr>
          <w:rFonts w:ascii="Arial" w:hAnsi="Arial" w:cs="Arial"/>
          <w:sz w:val="22"/>
          <w:szCs w:val="22"/>
          <w:lang w:eastAsia="en-US"/>
        </w:rPr>
        <w:t>pinça</w:t>
      </w:r>
      <w:r w:rsidR="00766CCF">
        <w:rPr>
          <w:rFonts w:ascii="Arial" w:hAnsi="Arial" w:cs="Arial"/>
          <w:sz w:val="22"/>
          <w:szCs w:val="22"/>
          <w:lang w:eastAsia="en-US"/>
        </w:rPr>
        <w:t>s</w:t>
      </w:r>
      <w:proofErr w:type="spellEnd"/>
      <w:r w:rsidRPr="00766CCF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766CCF">
        <w:rPr>
          <w:rFonts w:ascii="Arial" w:hAnsi="Arial" w:cs="Arial"/>
          <w:sz w:val="22"/>
          <w:szCs w:val="22"/>
          <w:lang w:eastAsia="en-US"/>
        </w:rPr>
        <w:t>hemostática</w:t>
      </w:r>
      <w:r w:rsidR="00766CCF">
        <w:rPr>
          <w:rFonts w:ascii="Arial" w:hAnsi="Arial" w:cs="Arial"/>
          <w:sz w:val="22"/>
          <w:szCs w:val="22"/>
          <w:lang w:eastAsia="en-US"/>
        </w:rPr>
        <w:t>s</w:t>
      </w:r>
      <w:proofErr w:type="spellEnd"/>
      <w:r w:rsidRPr="00766CCF">
        <w:rPr>
          <w:rFonts w:ascii="Arial" w:hAnsi="Arial" w:cs="Arial"/>
          <w:sz w:val="22"/>
          <w:szCs w:val="22"/>
          <w:lang w:eastAsia="en-US"/>
        </w:rPr>
        <w:t xml:space="preserve"> de 12 cm</w:t>
      </w:r>
    </w:p>
    <w:p w:rsidR="00CD1576" w:rsidRPr="00766CCF" w:rsidRDefault="00CD1576" w:rsidP="00CD1576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 w:rsidRPr="00766CCF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766CCF">
        <w:rPr>
          <w:rFonts w:ascii="Arial" w:hAnsi="Arial" w:cs="Arial"/>
          <w:sz w:val="22"/>
          <w:szCs w:val="22"/>
          <w:lang w:eastAsia="en-US"/>
        </w:rPr>
        <w:t>02</w:t>
      </w:r>
      <w:r w:rsidRPr="00766CCF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766CCF">
        <w:rPr>
          <w:rFonts w:ascii="Arial" w:hAnsi="Arial" w:cs="Arial"/>
          <w:sz w:val="22"/>
          <w:szCs w:val="22"/>
          <w:lang w:eastAsia="en-US"/>
        </w:rPr>
        <w:t>pinça</w:t>
      </w:r>
      <w:r w:rsidR="00766CCF">
        <w:rPr>
          <w:rFonts w:ascii="Arial" w:hAnsi="Arial" w:cs="Arial"/>
          <w:sz w:val="22"/>
          <w:szCs w:val="22"/>
          <w:lang w:eastAsia="en-US"/>
        </w:rPr>
        <w:t>s</w:t>
      </w:r>
      <w:proofErr w:type="spellEnd"/>
      <w:r w:rsidRPr="00766CCF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766CCF">
        <w:rPr>
          <w:rFonts w:ascii="Arial" w:hAnsi="Arial" w:cs="Arial"/>
          <w:sz w:val="22"/>
          <w:szCs w:val="22"/>
          <w:lang w:eastAsia="en-US"/>
        </w:rPr>
        <w:t>adison</w:t>
      </w:r>
      <w:proofErr w:type="spellEnd"/>
      <w:r w:rsidRPr="00766CCF">
        <w:rPr>
          <w:rFonts w:ascii="Arial" w:hAnsi="Arial" w:cs="Arial"/>
          <w:sz w:val="22"/>
          <w:szCs w:val="22"/>
          <w:lang w:eastAsia="en-US"/>
        </w:rPr>
        <w:t xml:space="preserve"> de 9 cm</w:t>
      </w:r>
    </w:p>
    <w:p w:rsidR="00CD1576" w:rsidRPr="00766CCF" w:rsidRDefault="00CD1576" w:rsidP="00CD1576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  <w:lang w:val="pt-BR" w:eastAsia="en-US"/>
        </w:rPr>
      </w:pPr>
      <w:r w:rsidRPr="00766CCF">
        <w:rPr>
          <w:rFonts w:ascii="Arial" w:hAnsi="Arial" w:cs="Arial"/>
          <w:sz w:val="22"/>
          <w:szCs w:val="22"/>
          <w:lang w:val="pt-BR" w:eastAsia="en-US"/>
        </w:rPr>
        <w:t xml:space="preserve">- </w:t>
      </w:r>
      <w:r w:rsidR="00766CCF">
        <w:rPr>
          <w:rFonts w:ascii="Arial" w:hAnsi="Arial" w:cs="Arial"/>
          <w:sz w:val="22"/>
          <w:szCs w:val="22"/>
          <w:lang w:val="pt-BR" w:eastAsia="en-US"/>
        </w:rPr>
        <w:t xml:space="preserve">02 </w:t>
      </w:r>
      <w:r w:rsidRPr="00766CCF">
        <w:rPr>
          <w:rFonts w:ascii="Arial" w:hAnsi="Arial" w:cs="Arial"/>
          <w:sz w:val="22"/>
          <w:szCs w:val="22"/>
          <w:lang w:val="pt-BR" w:eastAsia="en-US"/>
        </w:rPr>
        <w:t>cabo</w:t>
      </w:r>
      <w:r w:rsidR="00766CCF">
        <w:rPr>
          <w:rFonts w:ascii="Arial" w:hAnsi="Arial" w:cs="Arial"/>
          <w:sz w:val="22"/>
          <w:szCs w:val="22"/>
          <w:lang w:val="pt-BR" w:eastAsia="en-US"/>
        </w:rPr>
        <w:t>s</w:t>
      </w:r>
      <w:r w:rsidRPr="00766CCF">
        <w:rPr>
          <w:rFonts w:ascii="Arial" w:hAnsi="Arial" w:cs="Arial"/>
          <w:sz w:val="22"/>
          <w:szCs w:val="22"/>
          <w:lang w:val="pt-BR" w:eastAsia="en-US"/>
        </w:rPr>
        <w:t xml:space="preserve"> de bisturi n. 4</w:t>
      </w:r>
    </w:p>
    <w:p w:rsidR="00CD1576" w:rsidRPr="00766CCF" w:rsidRDefault="00CD1576" w:rsidP="00CD1576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  <w:lang w:val="pt-BR" w:eastAsia="en-US"/>
        </w:rPr>
      </w:pPr>
      <w:r w:rsidRPr="00766CCF">
        <w:rPr>
          <w:rFonts w:ascii="Arial" w:hAnsi="Arial" w:cs="Arial"/>
          <w:sz w:val="22"/>
          <w:szCs w:val="22"/>
          <w:lang w:val="pt-BR" w:eastAsia="en-US"/>
        </w:rPr>
        <w:t xml:space="preserve">- </w:t>
      </w:r>
      <w:r w:rsidR="00766CCF">
        <w:rPr>
          <w:rFonts w:ascii="Arial" w:hAnsi="Arial" w:cs="Arial"/>
          <w:sz w:val="22"/>
          <w:szCs w:val="22"/>
          <w:lang w:val="pt-BR" w:eastAsia="en-US"/>
        </w:rPr>
        <w:t>01</w:t>
      </w:r>
      <w:r w:rsidRPr="00766CCF">
        <w:rPr>
          <w:rFonts w:ascii="Arial" w:hAnsi="Arial" w:cs="Arial"/>
          <w:sz w:val="22"/>
          <w:szCs w:val="22"/>
          <w:lang w:val="pt-BR" w:eastAsia="en-US"/>
        </w:rPr>
        <w:t xml:space="preserve"> caixa de lâminas (n.23) para bisturi n. 4 </w:t>
      </w:r>
    </w:p>
    <w:p w:rsidR="00CD1576" w:rsidRPr="00766CCF" w:rsidRDefault="00CD1576" w:rsidP="00CD1576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  <w:lang w:val="pt-BR" w:eastAsia="en-US"/>
        </w:rPr>
      </w:pPr>
      <w:r w:rsidRPr="00766CCF">
        <w:rPr>
          <w:rFonts w:ascii="Arial" w:hAnsi="Arial" w:cs="Arial"/>
          <w:sz w:val="22"/>
          <w:szCs w:val="22"/>
          <w:lang w:val="pt-BR" w:eastAsia="en-US"/>
        </w:rPr>
        <w:t xml:space="preserve">- </w:t>
      </w:r>
      <w:r w:rsidR="00766CCF">
        <w:rPr>
          <w:rFonts w:ascii="Arial" w:hAnsi="Arial" w:cs="Arial"/>
          <w:sz w:val="22"/>
          <w:szCs w:val="22"/>
          <w:lang w:val="pt-BR" w:eastAsia="en-US"/>
        </w:rPr>
        <w:t>01</w:t>
      </w:r>
      <w:r w:rsidRPr="00766CCF">
        <w:rPr>
          <w:rFonts w:ascii="Arial" w:hAnsi="Arial" w:cs="Arial"/>
          <w:sz w:val="22"/>
          <w:szCs w:val="22"/>
          <w:lang w:val="pt-BR" w:eastAsia="en-US"/>
        </w:rPr>
        <w:t xml:space="preserve"> tesoura </w:t>
      </w:r>
      <w:proofErr w:type="spellStart"/>
      <w:r w:rsidRPr="00766CCF">
        <w:rPr>
          <w:rFonts w:ascii="Arial" w:hAnsi="Arial" w:cs="Arial"/>
          <w:sz w:val="22"/>
          <w:szCs w:val="22"/>
          <w:lang w:val="pt-BR" w:eastAsia="en-US"/>
        </w:rPr>
        <w:t>romaba</w:t>
      </w:r>
      <w:proofErr w:type="spellEnd"/>
      <w:r w:rsidRPr="00766CCF">
        <w:rPr>
          <w:rFonts w:ascii="Arial" w:hAnsi="Arial" w:cs="Arial"/>
          <w:sz w:val="22"/>
          <w:szCs w:val="22"/>
          <w:lang w:val="pt-BR" w:eastAsia="en-US"/>
        </w:rPr>
        <w:t>-fina reta 15 cm</w:t>
      </w:r>
    </w:p>
    <w:p w:rsidR="00CD1576" w:rsidRDefault="00CD1576" w:rsidP="00CD1576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  <w:lang w:val="pt-BR" w:eastAsia="en-US"/>
        </w:rPr>
      </w:pPr>
      <w:r w:rsidRPr="00766CCF">
        <w:rPr>
          <w:rFonts w:ascii="Arial" w:hAnsi="Arial" w:cs="Arial"/>
          <w:sz w:val="22"/>
          <w:szCs w:val="22"/>
          <w:lang w:val="pt-BR" w:eastAsia="en-US"/>
        </w:rPr>
        <w:t xml:space="preserve">- </w:t>
      </w:r>
      <w:r w:rsidR="00766CCF">
        <w:rPr>
          <w:rFonts w:ascii="Arial" w:hAnsi="Arial" w:cs="Arial"/>
          <w:sz w:val="22"/>
          <w:szCs w:val="22"/>
          <w:lang w:val="pt-BR" w:eastAsia="en-US"/>
        </w:rPr>
        <w:t>02</w:t>
      </w:r>
      <w:r w:rsidRPr="00766CCF">
        <w:rPr>
          <w:rFonts w:ascii="Arial" w:hAnsi="Arial" w:cs="Arial"/>
          <w:sz w:val="22"/>
          <w:szCs w:val="22"/>
          <w:lang w:val="pt-BR" w:eastAsia="en-US"/>
        </w:rPr>
        <w:t xml:space="preserve"> tesoura</w:t>
      </w:r>
      <w:r w:rsidR="00766CCF">
        <w:rPr>
          <w:rFonts w:ascii="Arial" w:hAnsi="Arial" w:cs="Arial"/>
          <w:sz w:val="22"/>
          <w:szCs w:val="22"/>
          <w:lang w:val="pt-BR" w:eastAsia="en-US"/>
        </w:rPr>
        <w:t>s</w:t>
      </w:r>
      <w:r w:rsidRPr="00766CCF">
        <w:rPr>
          <w:rFonts w:ascii="Arial" w:hAnsi="Arial" w:cs="Arial"/>
          <w:sz w:val="22"/>
          <w:szCs w:val="22"/>
          <w:lang w:val="pt-BR" w:eastAsia="en-US"/>
        </w:rPr>
        <w:t xml:space="preserve"> de maio reta </w:t>
      </w:r>
      <w:proofErr w:type="spellStart"/>
      <w:r w:rsidR="00766CCF">
        <w:rPr>
          <w:rFonts w:ascii="Arial" w:hAnsi="Arial" w:cs="Arial"/>
          <w:sz w:val="22"/>
          <w:szCs w:val="22"/>
          <w:lang w:val="pt-BR" w:eastAsia="en-US"/>
        </w:rPr>
        <w:t>fina</w:t>
      </w:r>
      <w:proofErr w:type="spellEnd"/>
      <w:r w:rsidR="00766CCF">
        <w:rPr>
          <w:rFonts w:ascii="Arial" w:hAnsi="Arial" w:cs="Arial"/>
          <w:sz w:val="22"/>
          <w:szCs w:val="22"/>
          <w:lang w:val="pt-BR" w:eastAsia="en-US"/>
        </w:rPr>
        <w:t>/fina 12 e/ou</w:t>
      </w:r>
      <w:r w:rsidRPr="00766CCF">
        <w:rPr>
          <w:rFonts w:ascii="Arial" w:hAnsi="Arial" w:cs="Arial"/>
          <w:sz w:val="22"/>
          <w:szCs w:val="22"/>
          <w:lang w:val="pt-BR" w:eastAsia="en-US"/>
        </w:rPr>
        <w:t>15 cm</w:t>
      </w:r>
      <w:r w:rsidR="004348EB">
        <w:rPr>
          <w:rFonts w:ascii="Arial" w:hAnsi="Arial" w:cs="Arial"/>
          <w:sz w:val="22"/>
          <w:szCs w:val="22"/>
          <w:lang w:val="pt-BR" w:eastAsia="en-US"/>
        </w:rPr>
        <w:t xml:space="preserve"> (item imprescindível)</w:t>
      </w:r>
    </w:p>
    <w:p w:rsidR="00766CCF" w:rsidRPr="00766CCF" w:rsidRDefault="00766CCF" w:rsidP="00CD1576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  <w:lang w:val="pt-BR" w:eastAsia="en-US"/>
        </w:rPr>
      </w:pPr>
      <w:r>
        <w:rPr>
          <w:noProof/>
          <w:lang w:eastAsia="en-US"/>
        </w:rPr>
        <w:drawing>
          <wp:inline distT="0" distB="0" distL="0" distR="0">
            <wp:extent cx="2075143" cy="1658926"/>
            <wp:effectExtent l="0" t="0" r="1905" b="0"/>
            <wp:docPr id="1" name="Imagem 1" descr="Resultado de imagem para tesoura de ma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esoura de ma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32" cy="167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576" w:rsidRPr="00766CCF" w:rsidRDefault="00766CCF" w:rsidP="00CD1576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  <w:lang w:val="pt-BR" w:eastAsia="en-US"/>
        </w:rPr>
      </w:pPr>
      <w:r>
        <w:rPr>
          <w:rFonts w:ascii="Arial" w:hAnsi="Arial" w:cs="Arial"/>
          <w:sz w:val="22"/>
          <w:szCs w:val="22"/>
          <w:lang w:val="pt-BR" w:eastAsia="en-US"/>
        </w:rPr>
        <w:t>- 01</w:t>
      </w:r>
      <w:r w:rsidR="00CD1576" w:rsidRPr="00766CCF">
        <w:rPr>
          <w:rFonts w:ascii="Arial" w:hAnsi="Arial" w:cs="Arial"/>
          <w:sz w:val="22"/>
          <w:szCs w:val="22"/>
          <w:lang w:val="pt-BR" w:eastAsia="en-US"/>
        </w:rPr>
        <w:t xml:space="preserve"> jogo de agulhas de sutura</w:t>
      </w:r>
    </w:p>
    <w:p w:rsidR="00CD1576" w:rsidRPr="00766CCF" w:rsidRDefault="00CD1576" w:rsidP="00CD1576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  <w:lang w:val="pt-BR" w:eastAsia="en-US"/>
        </w:rPr>
      </w:pPr>
      <w:r w:rsidRPr="00766CCF">
        <w:rPr>
          <w:rFonts w:ascii="Arial" w:hAnsi="Arial" w:cs="Arial"/>
          <w:sz w:val="22"/>
          <w:szCs w:val="22"/>
          <w:lang w:val="pt-BR" w:eastAsia="en-US"/>
        </w:rPr>
        <w:t>- fios de sutura (algodão ou nylon)</w:t>
      </w:r>
    </w:p>
    <w:p w:rsidR="00CD1576" w:rsidRPr="00766CCF" w:rsidRDefault="00CD1576" w:rsidP="00CD1576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  <w:lang w:val="pt-BR" w:eastAsia="en-US"/>
        </w:rPr>
      </w:pPr>
      <w:r w:rsidRPr="00766CCF">
        <w:rPr>
          <w:rFonts w:ascii="Arial" w:hAnsi="Arial" w:cs="Arial"/>
          <w:sz w:val="22"/>
          <w:szCs w:val="22"/>
          <w:lang w:val="pt-BR" w:eastAsia="en-US"/>
        </w:rPr>
        <w:t xml:space="preserve">- </w:t>
      </w:r>
      <w:r w:rsidR="00766CCF">
        <w:rPr>
          <w:rFonts w:ascii="Arial" w:hAnsi="Arial" w:cs="Arial"/>
          <w:sz w:val="22"/>
          <w:szCs w:val="22"/>
          <w:lang w:val="pt-BR" w:eastAsia="en-US"/>
        </w:rPr>
        <w:t>0</w:t>
      </w:r>
      <w:r w:rsidRPr="00766CCF">
        <w:rPr>
          <w:rFonts w:ascii="Arial" w:hAnsi="Arial" w:cs="Arial"/>
          <w:sz w:val="22"/>
          <w:szCs w:val="22"/>
          <w:lang w:val="pt-BR" w:eastAsia="en-US"/>
        </w:rPr>
        <w:t>1 caixa de luvas de procedimento não estéreis</w:t>
      </w:r>
    </w:p>
    <w:p w:rsidR="00A22C0C" w:rsidRPr="00A22C0C" w:rsidRDefault="00A22C0C" w:rsidP="00A22C0C">
      <w:pPr>
        <w:ind w:left="360"/>
        <w:rPr>
          <w:rFonts w:ascii="Arial" w:hAnsi="Arial" w:cs="Arial"/>
          <w:sz w:val="22"/>
          <w:szCs w:val="22"/>
          <w:lang w:val="pt-BR"/>
        </w:rPr>
      </w:pPr>
    </w:p>
    <w:p w:rsidR="00C13775" w:rsidRDefault="00C13775" w:rsidP="008560D8">
      <w:pPr>
        <w:rPr>
          <w:lang w:val="pt-BR"/>
        </w:rPr>
      </w:pPr>
    </w:p>
    <w:p w:rsidR="00737556" w:rsidRDefault="00737556" w:rsidP="008560D8">
      <w:pPr>
        <w:rPr>
          <w:lang w:val="pt-BR"/>
        </w:rPr>
      </w:pPr>
    </w:p>
    <w:sectPr w:rsidR="00737556" w:rsidSect="002E1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1B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D8"/>
    <w:rsid w:val="00040F87"/>
    <w:rsid w:val="0005560C"/>
    <w:rsid w:val="00075C47"/>
    <w:rsid w:val="000849CB"/>
    <w:rsid w:val="000858DF"/>
    <w:rsid w:val="000B0984"/>
    <w:rsid w:val="00107DFE"/>
    <w:rsid w:val="001116F4"/>
    <w:rsid w:val="00142E24"/>
    <w:rsid w:val="001456D6"/>
    <w:rsid w:val="00153291"/>
    <w:rsid w:val="00162F70"/>
    <w:rsid w:val="00172D4E"/>
    <w:rsid w:val="001C7FC0"/>
    <w:rsid w:val="001D6A12"/>
    <w:rsid w:val="001E1F65"/>
    <w:rsid w:val="00201894"/>
    <w:rsid w:val="00213BD5"/>
    <w:rsid w:val="00220086"/>
    <w:rsid w:val="0026434C"/>
    <w:rsid w:val="00275F1A"/>
    <w:rsid w:val="002A5EDE"/>
    <w:rsid w:val="002B1535"/>
    <w:rsid w:val="002D6E6E"/>
    <w:rsid w:val="002E132D"/>
    <w:rsid w:val="002F4EEF"/>
    <w:rsid w:val="00301237"/>
    <w:rsid w:val="003078E2"/>
    <w:rsid w:val="0035679E"/>
    <w:rsid w:val="003B26D6"/>
    <w:rsid w:val="00404D2F"/>
    <w:rsid w:val="0040774B"/>
    <w:rsid w:val="004348A9"/>
    <w:rsid w:val="004348EB"/>
    <w:rsid w:val="004873F8"/>
    <w:rsid w:val="004979F4"/>
    <w:rsid w:val="004A4163"/>
    <w:rsid w:val="004E56A5"/>
    <w:rsid w:val="005273B8"/>
    <w:rsid w:val="005314BF"/>
    <w:rsid w:val="005367EC"/>
    <w:rsid w:val="0054160D"/>
    <w:rsid w:val="00581567"/>
    <w:rsid w:val="0058589C"/>
    <w:rsid w:val="00595DDE"/>
    <w:rsid w:val="005C1C7A"/>
    <w:rsid w:val="005E50AC"/>
    <w:rsid w:val="005F4C4B"/>
    <w:rsid w:val="00624200"/>
    <w:rsid w:val="00630A24"/>
    <w:rsid w:val="00637622"/>
    <w:rsid w:val="00647748"/>
    <w:rsid w:val="00675670"/>
    <w:rsid w:val="0069360C"/>
    <w:rsid w:val="006B54B7"/>
    <w:rsid w:val="006D0836"/>
    <w:rsid w:val="006E4128"/>
    <w:rsid w:val="00715356"/>
    <w:rsid w:val="0073185F"/>
    <w:rsid w:val="00737556"/>
    <w:rsid w:val="007423D1"/>
    <w:rsid w:val="00766CCF"/>
    <w:rsid w:val="00773244"/>
    <w:rsid w:val="0077375D"/>
    <w:rsid w:val="007803BD"/>
    <w:rsid w:val="007C6E2B"/>
    <w:rsid w:val="007D0094"/>
    <w:rsid w:val="00825BE8"/>
    <w:rsid w:val="008376D5"/>
    <w:rsid w:val="008560D8"/>
    <w:rsid w:val="0089112E"/>
    <w:rsid w:val="00896165"/>
    <w:rsid w:val="008C2004"/>
    <w:rsid w:val="0091667C"/>
    <w:rsid w:val="0092081C"/>
    <w:rsid w:val="00930A21"/>
    <w:rsid w:val="009610C2"/>
    <w:rsid w:val="0097567A"/>
    <w:rsid w:val="0098095F"/>
    <w:rsid w:val="0098143B"/>
    <w:rsid w:val="0099128A"/>
    <w:rsid w:val="00996C05"/>
    <w:rsid w:val="009A40D7"/>
    <w:rsid w:val="009B13CD"/>
    <w:rsid w:val="009D4D86"/>
    <w:rsid w:val="009E7095"/>
    <w:rsid w:val="009F27AA"/>
    <w:rsid w:val="00A04B93"/>
    <w:rsid w:val="00A06C92"/>
    <w:rsid w:val="00A14E12"/>
    <w:rsid w:val="00A16170"/>
    <w:rsid w:val="00A22C0C"/>
    <w:rsid w:val="00A4731E"/>
    <w:rsid w:val="00A50980"/>
    <w:rsid w:val="00A736A9"/>
    <w:rsid w:val="00A752D7"/>
    <w:rsid w:val="00AA58DF"/>
    <w:rsid w:val="00AD1EF0"/>
    <w:rsid w:val="00B62654"/>
    <w:rsid w:val="00B6478E"/>
    <w:rsid w:val="00B768AE"/>
    <w:rsid w:val="00B83560"/>
    <w:rsid w:val="00B92459"/>
    <w:rsid w:val="00BC40A2"/>
    <w:rsid w:val="00BD410E"/>
    <w:rsid w:val="00BE51BC"/>
    <w:rsid w:val="00C13775"/>
    <w:rsid w:val="00C3271E"/>
    <w:rsid w:val="00C40FC4"/>
    <w:rsid w:val="00CB3217"/>
    <w:rsid w:val="00CD1576"/>
    <w:rsid w:val="00CE243A"/>
    <w:rsid w:val="00D43A91"/>
    <w:rsid w:val="00D76DC3"/>
    <w:rsid w:val="00D875B2"/>
    <w:rsid w:val="00DD7EA6"/>
    <w:rsid w:val="00DE3474"/>
    <w:rsid w:val="00E0084A"/>
    <w:rsid w:val="00E153A2"/>
    <w:rsid w:val="00E21BB7"/>
    <w:rsid w:val="00E57FD0"/>
    <w:rsid w:val="00E64B03"/>
    <w:rsid w:val="00E831F2"/>
    <w:rsid w:val="00EA4D73"/>
    <w:rsid w:val="00EE4A44"/>
    <w:rsid w:val="00F24135"/>
    <w:rsid w:val="00F279E7"/>
    <w:rsid w:val="00F427B7"/>
    <w:rsid w:val="00F45B11"/>
    <w:rsid w:val="00F81A5A"/>
    <w:rsid w:val="00FB61C2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960B1"/>
  <w15:docId w15:val="{3612DADA-9665-4C73-84FF-BDFCA282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60D8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560D8"/>
    <w:pPr>
      <w:keepNext/>
      <w:jc w:val="center"/>
      <w:outlineLvl w:val="0"/>
    </w:pPr>
    <w:rPr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560D8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D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Faculdade de Medicina Veterinária e Zootecnia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fmvz</dc:creator>
  <cp:lastModifiedBy>paula.papa1@gmail.com</cp:lastModifiedBy>
  <cp:revision>2</cp:revision>
  <cp:lastPrinted>2011-02-14T12:55:00Z</cp:lastPrinted>
  <dcterms:created xsi:type="dcterms:W3CDTF">2017-05-26T16:29:00Z</dcterms:created>
  <dcterms:modified xsi:type="dcterms:W3CDTF">2017-05-26T16:29:00Z</dcterms:modified>
</cp:coreProperties>
</file>