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5D180" w14:textId="02477656" w:rsidR="004432D0" w:rsidRPr="00174261" w:rsidRDefault="00463591" w:rsidP="0019468A">
      <w:pPr>
        <w:jc w:val="center"/>
        <w:rPr>
          <w:rFonts w:ascii="Arial Narrow" w:hAnsi="Arial Narrow"/>
          <w:b/>
          <w:sz w:val="20"/>
          <w:lang w:val="en-US"/>
        </w:rPr>
      </w:pPr>
      <w:r w:rsidRPr="00174261">
        <w:rPr>
          <w:rFonts w:ascii="Arial Narrow" w:hAnsi="Arial Narrow"/>
          <w:b/>
          <w:sz w:val="20"/>
          <w:lang w:val="en-US"/>
        </w:rPr>
        <w:t>UNIVERSITY OF SAO PAULO</w:t>
      </w:r>
    </w:p>
    <w:p w14:paraId="3E3F29B4" w14:textId="77777777" w:rsidR="00463591" w:rsidRPr="00174261" w:rsidRDefault="00463591" w:rsidP="0019468A">
      <w:pPr>
        <w:jc w:val="center"/>
        <w:rPr>
          <w:rFonts w:ascii="Arial Narrow" w:hAnsi="Arial Narrow"/>
          <w:b/>
          <w:sz w:val="20"/>
          <w:lang w:val="en-US"/>
        </w:rPr>
      </w:pPr>
      <w:r w:rsidRPr="00174261">
        <w:rPr>
          <w:rFonts w:ascii="Arial Narrow" w:hAnsi="Arial Narrow"/>
          <w:b/>
          <w:sz w:val="20"/>
          <w:lang w:val="en-US"/>
        </w:rPr>
        <w:t xml:space="preserve">SCHOOL OF ECONOMY, BUSINESS ADMINISTRATION AND ACCOUNTING </w:t>
      </w:r>
    </w:p>
    <w:p w14:paraId="1D6301EE" w14:textId="7AFD914C" w:rsidR="004432D0" w:rsidRPr="00174261" w:rsidRDefault="004432D0" w:rsidP="0019468A">
      <w:pPr>
        <w:jc w:val="center"/>
        <w:rPr>
          <w:rFonts w:ascii="Arial Narrow" w:hAnsi="Arial Narrow"/>
          <w:b/>
          <w:sz w:val="20"/>
          <w:lang w:val="en-US"/>
        </w:rPr>
      </w:pPr>
      <w:r w:rsidRPr="00174261">
        <w:rPr>
          <w:rFonts w:ascii="Arial Narrow" w:hAnsi="Arial Narrow"/>
          <w:b/>
          <w:sz w:val="20"/>
          <w:lang w:val="en-US"/>
        </w:rPr>
        <w:t>RIBEIRÃO PRETO</w:t>
      </w:r>
      <w:r w:rsidR="003F1AF7" w:rsidRPr="00174261">
        <w:rPr>
          <w:rFonts w:ascii="Arial Narrow" w:hAnsi="Arial Narrow"/>
          <w:b/>
          <w:sz w:val="20"/>
          <w:lang w:val="en-US"/>
        </w:rPr>
        <w:t xml:space="preserve"> (FEARP/USP)</w:t>
      </w:r>
    </w:p>
    <w:p w14:paraId="7A4DC68C" w14:textId="5CB9BD91" w:rsidR="004432D0" w:rsidRPr="00174261" w:rsidRDefault="00463591" w:rsidP="0019468A">
      <w:pPr>
        <w:jc w:val="center"/>
        <w:rPr>
          <w:rFonts w:ascii="Arial Narrow" w:hAnsi="Arial Narrow"/>
          <w:b/>
          <w:sz w:val="20"/>
          <w:lang w:val="en-US"/>
        </w:rPr>
      </w:pPr>
      <w:r w:rsidRPr="00174261">
        <w:rPr>
          <w:rFonts w:ascii="Arial Narrow" w:hAnsi="Arial Narrow"/>
          <w:b/>
          <w:sz w:val="20"/>
          <w:lang w:val="en-US"/>
        </w:rPr>
        <w:t xml:space="preserve">COURSE SYLLABUS </w:t>
      </w:r>
    </w:p>
    <w:p w14:paraId="14C6E6D1" w14:textId="77777777" w:rsidR="0019468A" w:rsidRPr="00174261" w:rsidRDefault="0019468A" w:rsidP="0019468A">
      <w:pPr>
        <w:jc w:val="center"/>
        <w:rPr>
          <w:rFonts w:ascii="Arial Narrow" w:hAnsi="Arial Narrow"/>
          <w:b/>
          <w:sz w:val="20"/>
          <w:lang w:val="en-US"/>
        </w:rPr>
      </w:pPr>
    </w:p>
    <w:tbl>
      <w:tblPr>
        <w:tblW w:w="10540" w:type="dxa"/>
        <w:tblLayout w:type="fixed"/>
        <w:tblCellMar>
          <w:left w:w="113" w:type="dxa"/>
          <w:right w:w="113" w:type="dxa"/>
        </w:tblCellMar>
        <w:tblLook w:val="0000" w:firstRow="0" w:lastRow="0" w:firstColumn="0" w:lastColumn="0" w:noHBand="0" w:noVBand="0"/>
      </w:tblPr>
      <w:tblGrid>
        <w:gridCol w:w="5216"/>
        <w:gridCol w:w="5324"/>
      </w:tblGrid>
      <w:tr w:rsidR="0041035C" w:rsidRPr="00174261" w14:paraId="07A94CB9" w14:textId="77777777" w:rsidTr="002A7E00">
        <w:trPr>
          <w:cantSplit/>
        </w:trPr>
        <w:tc>
          <w:tcPr>
            <w:tcW w:w="5216" w:type="dxa"/>
            <w:tcBorders>
              <w:top w:val="single" w:sz="4" w:space="0" w:color="auto"/>
              <w:left w:val="single" w:sz="4" w:space="0" w:color="auto"/>
              <w:bottom w:val="single" w:sz="4" w:space="0" w:color="auto"/>
              <w:right w:val="single" w:sz="4" w:space="0" w:color="auto"/>
            </w:tcBorders>
          </w:tcPr>
          <w:p w14:paraId="2D91A071" w14:textId="2E0FBC3A" w:rsidR="0041035C" w:rsidRPr="00174261" w:rsidRDefault="00463591" w:rsidP="00DF5CBD">
            <w:pPr>
              <w:rPr>
                <w:rFonts w:ascii="Arial Narrow" w:hAnsi="Arial Narrow"/>
                <w:sz w:val="20"/>
                <w:lang w:val="en-US"/>
              </w:rPr>
            </w:pPr>
            <w:r w:rsidRPr="00174261">
              <w:rPr>
                <w:rFonts w:ascii="Arial Narrow" w:hAnsi="Arial Narrow"/>
                <w:b/>
                <w:sz w:val="20"/>
                <w:lang w:val="en-US"/>
              </w:rPr>
              <w:t>Year</w:t>
            </w:r>
            <w:r w:rsidR="0041035C" w:rsidRPr="00174261">
              <w:rPr>
                <w:rFonts w:ascii="Arial Narrow" w:hAnsi="Arial Narrow"/>
                <w:b/>
                <w:sz w:val="20"/>
                <w:lang w:val="en-US"/>
              </w:rPr>
              <w:t xml:space="preserve">: </w:t>
            </w:r>
            <w:r w:rsidR="00E21F60" w:rsidRPr="00174261">
              <w:rPr>
                <w:rFonts w:ascii="Arial Narrow" w:hAnsi="Arial Narrow"/>
                <w:sz w:val="20"/>
                <w:lang w:val="en-US"/>
              </w:rPr>
              <w:t>201</w:t>
            </w:r>
            <w:r w:rsidR="00B26260">
              <w:rPr>
                <w:rFonts w:ascii="Arial Narrow" w:hAnsi="Arial Narrow"/>
                <w:sz w:val="20"/>
                <w:lang w:val="en-US"/>
              </w:rPr>
              <w:t>7</w:t>
            </w:r>
          </w:p>
        </w:tc>
        <w:tc>
          <w:tcPr>
            <w:tcW w:w="5324" w:type="dxa"/>
            <w:tcBorders>
              <w:top w:val="single" w:sz="4" w:space="0" w:color="auto"/>
              <w:left w:val="single" w:sz="4" w:space="0" w:color="auto"/>
              <w:bottom w:val="single" w:sz="4" w:space="0" w:color="auto"/>
              <w:right w:val="single" w:sz="4" w:space="0" w:color="auto"/>
            </w:tcBorders>
          </w:tcPr>
          <w:p w14:paraId="46C4D196" w14:textId="5F1DA91B" w:rsidR="0041035C" w:rsidRPr="00174261" w:rsidRDefault="00463591" w:rsidP="00463591">
            <w:pPr>
              <w:rPr>
                <w:rFonts w:ascii="Arial Narrow" w:hAnsi="Arial Narrow"/>
                <w:sz w:val="20"/>
                <w:lang w:val="en-US"/>
              </w:rPr>
            </w:pPr>
            <w:r w:rsidRPr="00174261">
              <w:rPr>
                <w:rFonts w:ascii="Arial Narrow" w:hAnsi="Arial Narrow"/>
                <w:b/>
                <w:sz w:val="20"/>
                <w:lang w:val="en-US"/>
              </w:rPr>
              <w:t>Semester</w:t>
            </w:r>
            <w:r w:rsidR="0041035C" w:rsidRPr="00174261">
              <w:rPr>
                <w:rFonts w:ascii="Arial Narrow" w:hAnsi="Arial Narrow"/>
                <w:b/>
                <w:sz w:val="20"/>
                <w:lang w:val="en-US"/>
              </w:rPr>
              <w:t xml:space="preserve">: </w:t>
            </w:r>
            <w:r w:rsidR="00BD546B" w:rsidRPr="00174261">
              <w:rPr>
                <w:rFonts w:ascii="Arial Narrow" w:hAnsi="Arial Narrow"/>
                <w:b/>
                <w:sz w:val="20"/>
                <w:lang w:val="en-US"/>
              </w:rPr>
              <w:t>9</w:t>
            </w:r>
            <w:r w:rsidR="00BD546B" w:rsidRPr="00174261">
              <w:rPr>
                <w:rFonts w:ascii="Arial Narrow" w:hAnsi="Arial Narrow"/>
                <w:b/>
                <w:sz w:val="20"/>
                <w:vertAlign w:val="superscript"/>
                <w:lang w:val="en-US"/>
              </w:rPr>
              <w:t>th</w:t>
            </w:r>
            <w:r w:rsidR="00BD546B" w:rsidRPr="00174261">
              <w:rPr>
                <w:rFonts w:ascii="Arial Narrow" w:hAnsi="Arial Narrow"/>
                <w:b/>
                <w:sz w:val="20"/>
                <w:lang w:val="en-US"/>
              </w:rPr>
              <w:t xml:space="preserve"> </w:t>
            </w:r>
          </w:p>
        </w:tc>
      </w:tr>
    </w:tbl>
    <w:p w14:paraId="04F117E6" w14:textId="77777777" w:rsidR="0019468A" w:rsidRPr="00174261" w:rsidRDefault="0019468A" w:rsidP="0019468A">
      <w:pPr>
        <w:rPr>
          <w:rFonts w:ascii="Arial Narrow" w:hAnsi="Arial Narrow"/>
          <w:sz w:val="8"/>
          <w:szCs w:val="8"/>
          <w:lang w:val="en-US"/>
        </w:rPr>
      </w:pPr>
    </w:p>
    <w:tbl>
      <w:tblPr>
        <w:tblW w:w="10557" w:type="dxa"/>
        <w:tblLayout w:type="fixed"/>
        <w:tblCellMar>
          <w:left w:w="113" w:type="dxa"/>
          <w:right w:w="113" w:type="dxa"/>
        </w:tblCellMar>
        <w:tblLook w:val="0000" w:firstRow="0" w:lastRow="0" w:firstColumn="0" w:lastColumn="0" w:noHBand="0" w:noVBand="0"/>
      </w:tblPr>
      <w:tblGrid>
        <w:gridCol w:w="1673"/>
        <w:gridCol w:w="992"/>
        <w:gridCol w:w="2551"/>
        <w:gridCol w:w="2439"/>
        <w:gridCol w:w="2894"/>
        <w:gridCol w:w="8"/>
      </w:tblGrid>
      <w:tr w:rsidR="0041035C" w:rsidRPr="00174261" w14:paraId="3A85967A" w14:textId="77777777" w:rsidTr="00FA0F99">
        <w:trPr>
          <w:gridAfter w:val="1"/>
          <w:wAfter w:w="8" w:type="dxa"/>
          <w:cantSplit/>
        </w:trPr>
        <w:tc>
          <w:tcPr>
            <w:tcW w:w="5216" w:type="dxa"/>
            <w:gridSpan w:val="3"/>
            <w:tcBorders>
              <w:top w:val="single" w:sz="4" w:space="0" w:color="auto"/>
              <w:left w:val="single" w:sz="4" w:space="0" w:color="auto"/>
              <w:bottom w:val="single" w:sz="4" w:space="0" w:color="auto"/>
              <w:right w:val="single" w:sz="4" w:space="0" w:color="auto"/>
            </w:tcBorders>
          </w:tcPr>
          <w:p w14:paraId="302E78FF" w14:textId="009494D0" w:rsidR="0041035C" w:rsidRPr="00174261" w:rsidRDefault="00463591" w:rsidP="00BD546B">
            <w:pPr>
              <w:rPr>
                <w:rFonts w:ascii="Arial Narrow" w:hAnsi="Arial Narrow"/>
                <w:sz w:val="20"/>
                <w:lang w:val="en-US"/>
              </w:rPr>
            </w:pPr>
            <w:r w:rsidRPr="00174261">
              <w:rPr>
                <w:rFonts w:ascii="Arial Narrow" w:hAnsi="Arial Narrow"/>
                <w:b/>
                <w:sz w:val="20"/>
                <w:lang w:val="en-US"/>
              </w:rPr>
              <w:t>Course:</w:t>
            </w:r>
            <w:r w:rsidR="0041035C" w:rsidRPr="00174261">
              <w:rPr>
                <w:rFonts w:ascii="Arial Narrow" w:hAnsi="Arial Narrow"/>
                <w:b/>
                <w:sz w:val="20"/>
                <w:lang w:val="en-US"/>
              </w:rPr>
              <w:t xml:space="preserve"> </w:t>
            </w:r>
            <w:r w:rsidR="00BD546B" w:rsidRPr="00174261">
              <w:rPr>
                <w:rFonts w:ascii="Arial Narrow" w:hAnsi="Arial Narrow"/>
                <w:b/>
                <w:sz w:val="20"/>
                <w:lang w:val="en-US"/>
              </w:rPr>
              <w:t xml:space="preserve"> </w:t>
            </w:r>
            <w:r w:rsidR="00BD546B" w:rsidRPr="00174261">
              <w:rPr>
                <w:rFonts w:ascii="Arial Narrow" w:hAnsi="Arial Narrow"/>
                <w:sz w:val="20"/>
                <w:lang w:val="en-US"/>
              </w:rPr>
              <w:t>Strategic Planning</w:t>
            </w:r>
          </w:p>
        </w:tc>
        <w:tc>
          <w:tcPr>
            <w:tcW w:w="2439" w:type="dxa"/>
            <w:tcBorders>
              <w:top w:val="single" w:sz="4" w:space="0" w:color="auto"/>
              <w:left w:val="single" w:sz="4" w:space="0" w:color="auto"/>
              <w:bottom w:val="single" w:sz="4" w:space="0" w:color="auto"/>
              <w:right w:val="single" w:sz="4" w:space="0" w:color="auto"/>
            </w:tcBorders>
          </w:tcPr>
          <w:p w14:paraId="01E48916" w14:textId="2394BD0D" w:rsidR="0041035C" w:rsidRPr="00174261" w:rsidRDefault="00463591" w:rsidP="003F1AF7">
            <w:pPr>
              <w:rPr>
                <w:rFonts w:ascii="Arial Narrow" w:hAnsi="Arial Narrow"/>
                <w:sz w:val="20"/>
                <w:lang w:val="en-US"/>
              </w:rPr>
            </w:pPr>
            <w:r w:rsidRPr="00174261">
              <w:rPr>
                <w:rFonts w:ascii="Arial Narrow" w:hAnsi="Arial Narrow"/>
                <w:b/>
                <w:sz w:val="20"/>
                <w:lang w:val="en-US"/>
              </w:rPr>
              <w:t>Course Code</w:t>
            </w:r>
            <w:r w:rsidR="0041035C" w:rsidRPr="00174261">
              <w:rPr>
                <w:rFonts w:ascii="Arial Narrow" w:hAnsi="Arial Narrow"/>
                <w:b/>
                <w:sz w:val="20"/>
                <w:lang w:val="en-US"/>
              </w:rPr>
              <w:t xml:space="preserve">: </w:t>
            </w:r>
            <w:r w:rsidR="0041035C" w:rsidRPr="00174261">
              <w:rPr>
                <w:rStyle w:val="quoted21"/>
                <w:rFonts w:ascii="Arial Narrow" w:hAnsi="Arial Narrow"/>
                <w:color w:val="auto"/>
                <w:sz w:val="20"/>
                <w:lang w:val="en-US"/>
              </w:rPr>
              <w:t xml:space="preserve">RAD </w:t>
            </w:r>
            <w:r w:rsidR="003F1AF7" w:rsidRPr="00174261">
              <w:rPr>
                <w:rStyle w:val="quoted21"/>
                <w:rFonts w:ascii="Arial Narrow" w:hAnsi="Arial Narrow"/>
                <w:color w:val="auto"/>
                <w:sz w:val="20"/>
                <w:lang w:val="en-US"/>
              </w:rPr>
              <w:t>22</w:t>
            </w:r>
            <w:r w:rsidR="00174261" w:rsidRPr="00174261">
              <w:rPr>
                <w:rStyle w:val="quoted21"/>
                <w:rFonts w:ascii="Arial Narrow" w:hAnsi="Arial Narrow"/>
                <w:color w:val="auto"/>
                <w:sz w:val="20"/>
                <w:lang w:val="en-US"/>
              </w:rPr>
              <w:t>13</w:t>
            </w:r>
          </w:p>
        </w:tc>
        <w:tc>
          <w:tcPr>
            <w:tcW w:w="2894" w:type="dxa"/>
            <w:tcBorders>
              <w:top w:val="single" w:sz="4" w:space="0" w:color="auto"/>
              <w:left w:val="single" w:sz="4" w:space="0" w:color="auto"/>
              <w:bottom w:val="single" w:sz="4" w:space="0" w:color="auto"/>
              <w:right w:val="single" w:sz="4" w:space="0" w:color="auto"/>
            </w:tcBorders>
          </w:tcPr>
          <w:p w14:paraId="376BB82E" w14:textId="14D6255C" w:rsidR="0041035C" w:rsidRPr="00174261" w:rsidRDefault="00463591" w:rsidP="0041035C">
            <w:pPr>
              <w:rPr>
                <w:rFonts w:ascii="Arial Narrow" w:hAnsi="Arial Narrow"/>
                <w:sz w:val="20"/>
                <w:lang w:val="en-US"/>
              </w:rPr>
            </w:pPr>
            <w:r w:rsidRPr="00174261">
              <w:rPr>
                <w:rFonts w:ascii="Arial Narrow" w:hAnsi="Arial Narrow"/>
                <w:sz w:val="20"/>
                <w:lang w:val="en-US"/>
              </w:rPr>
              <w:t>Business Administration</w:t>
            </w:r>
          </w:p>
        </w:tc>
      </w:tr>
      <w:tr w:rsidR="00115400" w:rsidRPr="00174261" w14:paraId="45C30096" w14:textId="77777777" w:rsidTr="00FA0F99">
        <w:trPr>
          <w:cantSplit/>
        </w:trPr>
        <w:tc>
          <w:tcPr>
            <w:tcW w:w="5216" w:type="dxa"/>
            <w:gridSpan w:val="3"/>
            <w:tcBorders>
              <w:top w:val="single" w:sz="4" w:space="0" w:color="auto"/>
              <w:left w:val="single" w:sz="4" w:space="0" w:color="auto"/>
              <w:bottom w:val="single" w:sz="4" w:space="0" w:color="auto"/>
              <w:right w:val="single" w:sz="4" w:space="0" w:color="auto"/>
            </w:tcBorders>
          </w:tcPr>
          <w:p w14:paraId="31EAA807" w14:textId="5FCF4DAA" w:rsidR="00115400" w:rsidRPr="00174261" w:rsidRDefault="00463591" w:rsidP="00463591">
            <w:pPr>
              <w:rPr>
                <w:rFonts w:ascii="Arial Narrow" w:hAnsi="Arial Narrow"/>
                <w:sz w:val="20"/>
                <w:lang w:val="en-US"/>
              </w:rPr>
            </w:pPr>
            <w:r w:rsidRPr="00174261">
              <w:rPr>
                <w:rFonts w:ascii="Arial Narrow" w:hAnsi="Arial Narrow"/>
                <w:b/>
                <w:sz w:val="20"/>
                <w:lang w:val="en-US"/>
              </w:rPr>
              <w:t>Course Credits</w:t>
            </w:r>
            <w:r w:rsidR="00115400" w:rsidRPr="00174261">
              <w:rPr>
                <w:rFonts w:ascii="Arial Narrow" w:hAnsi="Arial Narrow"/>
                <w:b/>
                <w:sz w:val="20"/>
                <w:lang w:val="en-US"/>
              </w:rPr>
              <w:t xml:space="preserve">: </w:t>
            </w:r>
            <w:r w:rsidRPr="00174261">
              <w:rPr>
                <w:rFonts w:ascii="Arial Narrow" w:hAnsi="Arial Narrow"/>
                <w:sz w:val="20"/>
                <w:lang w:val="en-US"/>
              </w:rPr>
              <w:t>4</w:t>
            </w:r>
          </w:p>
        </w:tc>
        <w:tc>
          <w:tcPr>
            <w:tcW w:w="5341" w:type="dxa"/>
            <w:gridSpan w:val="3"/>
            <w:tcBorders>
              <w:top w:val="single" w:sz="4" w:space="0" w:color="auto"/>
              <w:left w:val="single" w:sz="4" w:space="0" w:color="auto"/>
              <w:bottom w:val="single" w:sz="4" w:space="0" w:color="auto"/>
              <w:right w:val="single" w:sz="4" w:space="0" w:color="auto"/>
            </w:tcBorders>
          </w:tcPr>
          <w:p w14:paraId="123CE8FE" w14:textId="7B54D885" w:rsidR="00115400" w:rsidRPr="00174261" w:rsidRDefault="00463591" w:rsidP="00463591">
            <w:pPr>
              <w:rPr>
                <w:rFonts w:ascii="Arial Narrow" w:hAnsi="Arial Narrow"/>
                <w:sz w:val="20"/>
                <w:lang w:val="en-US"/>
              </w:rPr>
            </w:pPr>
            <w:r w:rsidRPr="00174261">
              <w:rPr>
                <w:rFonts w:ascii="Arial Narrow" w:hAnsi="Arial Narrow"/>
                <w:b/>
                <w:sz w:val="20"/>
                <w:lang w:val="en-US"/>
              </w:rPr>
              <w:t>Total Class Hours</w:t>
            </w:r>
            <w:proofErr w:type="gramStart"/>
            <w:r w:rsidR="00115400" w:rsidRPr="00174261">
              <w:rPr>
                <w:rFonts w:ascii="Arial Narrow" w:hAnsi="Arial Narrow"/>
                <w:b/>
                <w:sz w:val="20"/>
                <w:lang w:val="en-US"/>
              </w:rPr>
              <w:t>:</w:t>
            </w:r>
            <w:r w:rsidRPr="00174261">
              <w:rPr>
                <w:rFonts w:ascii="Arial Narrow" w:hAnsi="Arial Narrow"/>
                <w:sz w:val="20"/>
                <w:lang w:val="en-US"/>
              </w:rPr>
              <w:t>60h</w:t>
            </w:r>
            <w:proofErr w:type="gramEnd"/>
            <w:r w:rsidRPr="00174261">
              <w:rPr>
                <w:rFonts w:ascii="Arial Narrow" w:hAnsi="Arial Narrow"/>
                <w:sz w:val="20"/>
                <w:lang w:val="en-US"/>
              </w:rPr>
              <w:t xml:space="preserve"> </w:t>
            </w:r>
          </w:p>
        </w:tc>
      </w:tr>
      <w:tr w:rsidR="00115400" w:rsidRPr="00174261" w14:paraId="57FFC823" w14:textId="77777777" w:rsidTr="00FA0F99">
        <w:trPr>
          <w:gridAfter w:val="1"/>
          <w:wAfter w:w="8" w:type="dxa"/>
          <w:cantSplit/>
        </w:trPr>
        <w:tc>
          <w:tcPr>
            <w:tcW w:w="5216" w:type="dxa"/>
            <w:gridSpan w:val="3"/>
            <w:tcBorders>
              <w:top w:val="single" w:sz="4" w:space="0" w:color="auto"/>
              <w:left w:val="single" w:sz="4" w:space="0" w:color="auto"/>
              <w:right w:val="single" w:sz="4" w:space="0" w:color="auto"/>
            </w:tcBorders>
          </w:tcPr>
          <w:p w14:paraId="64FA49B1" w14:textId="5F0F96CB" w:rsidR="00115400" w:rsidRPr="00174261" w:rsidRDefault="00463591" w:rsidP="00463591">
            <w:pPr>
              <w:rPr>
                <w:rFonts w:ascii="Arial Narrow" w:hAnsi="Arial Narrow"/>
                <w:sz w:val="20"/>
                <w:lang w:val="en-US"/>
              </w:rPr>
            </w:pPr>
            <w:r w:rsidRPr="00174261">
              <w:rPr>
                <w:rFonts w:ascii="Arial Narrow" w:hAnsi="Arial Narrow"/>
                <w:b/>
                <w:sz w:val="20"/>
                <w:lang w:val="en-US"/>
              </w:rPr>
              <w:t>Course Type</w:t>
            </w:r>
            <w:r w:rsidR="00115400" w:rsidRPr="00174261">
              <w:rPr>
                <w:rFonts w:ascii="Arial Narrow" w:hAnsi="Arial Narrow"/>
                <w:b/>
                <w:sz w:val="20"/>
                <w:lang w:val="en-US"/>
              </w:rPr>
              <w:t>:</w:t>
            </w:r>
            <w:r w:rsidRPr="00174261">
              <w:rPr>
                <w:rFonts w:ascii="Arial Narrow" w:hAnsi="Arial Narrow"/>
                <w:b/>
                <w:sz w:val="20"/>
                <w:lang w:val="en-US"/>
              </w:rPr>
              <w:t xml:space="preserve"> </w:t>
            </w:r>
            <w:r w:rsidR="003F1AF7" w:rsidRPr="00174261">
              <w:rPr>
                <w:rFonts w:ascii="Arial Narrow" w:hAnsi="Arial Narrow"/>
                <w:sz w:val="20"/>
                <w:lang w:val="en-US"/>
              </w:rPr>
              <w:t>Eligible</w:t>
            </w:r>
            <w:r w:rsidR="00115400" w:rsidRPr="00174261">
              <w:rPr>
                <w:rFonts w:ascii="Arial Narrow" w:hAnsi="Arial Narrow"/>
                <w:sz w:val="20"/>
                <w:lang w:val="en-US"/>
              </w:rPr>
              <w:t xml:space="preserve"> </w:t>
            </w:r>
          </w:p>
        </w:tc>
        <w:tc>
          <w:tcPr>
            <w:tcW w:w="5333" w:type="dxa"/>
            <w:gridSpan w:val="2"/>
            <w:tcBorders>
              <w:top w:val="single" w:sz="4" w:space="0" w:color="auto"/>
              <w:left w:val="single" w:sz="4" w:space="0" w:color="auto"/>
            </w:tcBorders>
          </w:tcPr>
          <w:p w14:paraId="70E9E4EA" w14:textId="67B28B72" w:rsidR="00115400" w:rsidRPr="00174261" w:rsidRDefault="00463591" w:rsidP="00463591">
            <w:pPr>
              <w:rPr>
                <w:rFonts w:ascii="Arial Narrow" w:hAnsi="Arial Narrow"/>
                <w:sz w:val="20"/>
                <w:lang w:val="en-US"/>
              </w:rPr>
            </w:pPr>
            <w:r w:rsidRPr="00174261">
              <w:rPr>
                <w:rFonts w:ascii="Arial Narrow" w:hAnsi="Arial Narrow"/>
                <w:b/>
                <w:sz w:val="20"/>
                <w:lang w:val="en-US"/>
              </w:rPr>
              <w:t xml:space="preserve">No Pre-requisites </w:t>
            </w:r>
          </w:p>
        </w:tc>
      </w:tr>
      <w:tr w:rsidR="000751F9" w:rsidRPr="00174261" w14:paraId="36BD0ED1" w14:textId="77777777" w:rsidTr="000751F9">
        <w:trPr>
          <w:gridAfter w:val="1"/>
          <w:wAfter w:w="8" w:type="dxa"/>
          <w:cantSplit/>
        </w:trPr>
        <w:tc>
          <w:tcPr>
            <w:tcW w:w="2665" w:type="dxa"/>
            <w:gridSpan w:val="2"/>
            <w:tcBorders>
              <w:top w:val="single" w:sz="4" w:space="0" w:color="auto"/>
              <w:left w:val="single" w:sz="4" w:space="0" w:color="auto"/>
              <w:bottom w:val="single" w:sz="4" w:space="0" w:color="auto"/>
            </w:tcBorders>
          </w:tcPr>
          <w:p w14:paraId="0AADCC8C" w14:textId="3A8BADE4" w:rsidR="000751F9" w:rsidRPr="00174261" w:rsidRDefault="00463591" w:rsidP="0019468A">
            <w:pPr>
              <w:rPr>
                <w:rFonts w:ascii="Arial Narrow" w:hAnsi="Arial Narrow"/>
                <w:b/>
                <w:sz w:val="20"/>
                <w:lang w:val="en-US"/>
              </w:rPr>
            </w:pPr>
            <w:r w:rsidRPr="00174261">
              <w:rPr>
                <w:rFonts w:ascii="Arial Narrow" w:hAnsi="Arial Narrow"/>
                <w:b/>
                <w:sz w:val="20"/>
                <w:lang w:val="en-US"/>
              </w:rPr>
              <w:t>Professor</w:t>
            </w:r>
            <w:r w:rsidR="000751F9" w:rsidRPr="00174261">
              <w:rPr>
                <w:rFonts w:ascii="Arial Narrow" w:hAnsi="Arial Narrow"/>
                <w:b/>
                <w:sz w:val="20"/>
                <w:lang w:val="en-US"/>
              </w:rPr>
              <w:t>:</w:t>
            </w:r>
          </w:p>
        </w:tc>
        <w:tc>
          <w:tcPr>
            <w:tcW w:w="2551" w:type="dxa"/>
            <w:tcBorders>
              <w:top w:val="single" w:sz="4" w:space="0" w:color="auto"/>
              <w:bottom w:val="single" w:sz="4" w:space="0" w:color="auto"/>
              <w:right w:val="single" w:sz="4" w:space="0" w:color="auto"/>
            </w:tcBorders>
          </w:tcPr>
          <w:p w14:paraId="488CC491" w14:textId="77777777" w:rsidR="000751F9" w:rsidRPr="00174261" w:rsidRDefault="000751F9" w:rsidP="0077751F">
            <w:pPr>
              <w:rPr>
                <w:rFonts w:ascii="Arial Narrow" w:hAnsi="Arial Narrow"/>
                <w:sz w:val="20"/>
                <w:lang w:val="en-US"/>
              </w:rPr>
            </w:pPr>
            <w:r w:rsidRPr="00174261">
              <w:rPr>
                <w:rFonts w:ascii="Arial Narrow" w:hAnsi="Arial Narrow"/>
                <w:sz w:val="20"/>
                <w:lang w:val="en-US"/>
              </w:rPr>
              <w:t xml:space="preserve">Prof. Dr. </w:t>
            </w:r>
            <w:r w:rsidR="004165F6" w:rsidRPr="00174261">
              <w:rPr>
                <w:rFonts w:ascii="Arial Narrow" w:hAnsi="Arial Narrow"/>
                <w:sz w:val="20"/>
                <w:lang w:val="en-US"/>
              </w:rPr>
              <w:t xml:space="preserve">Luciano </w:t>
            </w:r>
            <w:proofErr w:type="spellStart"/>
            <w:r w:rsidR="004165F6" w:rsidRPr="00174261">
              <w:rPr>
                <w:rFonts w:ascii="Arial Narrow" w:hAnsi="Arial Narrow"/>
                <w:sz w:val="20"/>
                <w:lang w:val="en-US"/>
              </w:rPr>
              <w:t>Thomé</w:t>
            </w:r>
            <w:proofErr w:type="spellEnd"/>
            <w:r w:rsidR="004165F6" w:rsidRPr="00174261">
              <w:rPr>
                <w:rFonts w:ascii="Arial Narrow" w:hAnsi="Arial Narrow"/>
                <w:sz w:val="20"/>
                <w:lang w:val="en-US"/>
              </w:rPr>
              <w:t xml:space="preserve"> e Castro</w:t>
            </w:r>
          </w:p>
        </w:tc>
        <w:tc>
          <w:tcPr>
            <w:tcW w:w="5333" w:type="dxa"/>
            <w:gridSpan w:val="2"/>
            <w:tcBorders>
              <w:top w:val="single" w:sz="4" w:space="0" w:color="auto"/>
              <w:left w:val="single" w:sz="4" w:space="0" w:color="auto"/>
              <w:bottom w:val="single" w:sz="4" w:space="0" w:color="auto"/>
              <w:right w:val="single" w:sz="4" w:space="0" w:color="auto"/>
            </w:tcBorders>
          </w:tcPr>
          <w:p w14:paraId="5B5DC0DF" w14:textId="762816BF" w:rsidR="000751F9" w:rsidRPr="00174261" w:rsidRDefault="003F1AF7" w:rsidP="000751F9">
            <w:pPr>
              <w:rPr>
                <w:rFonts w:ascii="Arial Narrow" w:hAnsi="Arial Narrow"/>
                <w:sz w:val="20"/>
                <w:lang w:val="en-US"/>
              </w:rPr>
            </w:pPr>
            <w:r w:rsidRPr="00174261">
              <w:rPr>
                <w:rFonts w:ascii="Arial Narrow" w:hAnsi="Arial Narrow"/>
                <w:sz w:val="20"/>
                <w:lang w:val="en-US"/>
              </w:rPr>
              <w:t>Business Administration Department (RAD)</w:t>
            </w:r>
          </w:p>
        </w:tc>
      </w:tr>
      <w:tr w:rsidR="0019468A" w:rsidRPr="00174261" w14:paraId="1D364D63" w14:textId="77777777" w:rsidTr="0019468A">
        <w:trPr>
          <w:gridAfter w:val="1"/>
          <w:wAfter w:w="8" w:type="dxa"/>
          <w:cantSplit/>
        </w:trPr>
        <w:tc>
          <w:tcPr>
            <w:tcW w:w="1673" w:type="dxa"/>
            <w:tcBorders>
              <w:top w:val="single" w:sz="4" w:space="0" w:color="auto"/>
              <w:left w:val="single" w:sz="4" w:space="0" w:color="auto"/>
              <w:bottom w:val="single" w:sz="4" w:space="0" w:color="auto"/>
            </w:tcBorders>
          </w:tcPr>
          <w:p w14:paraId="0DEE3FAC" w14:textId="3B0020E1" w:rsidR="0019468A" w:rsidRPr="00174261" w:rsidRDefault="00463591" w:rsidP="00463591">
            <w:pPr>
              <w:rPr>
                <w:rFonts w:ascii="Arial Narrow" w:hAnsi="Arial Narrow"/>
                <w:b/>
                <w:sz w:val="20"/>
                <w:lang w:val="en-US"/>
              </w:rPr>
            </w:pPr>
            <w:r w:rsidRPr="00174261">
              <w:rPr>
                <w:rFonts w:ascii="Arial Narrow" w:hAnsi="Arial Narrow"/>
                <w:b/>
                <w:sz w:val="20"/>
                <w:lang w:val="en-US"/>
              </w:rPr>
              <w:t>Schedule</w:t>
            </w:r>
            <w:r w:rsidR="0019468A" w:rsidRPr="00174261">
              <w:rPr>
                <w:rFonts w:ascii="Arial Narrow" w:hAnsi="Arial Narrow"/>
                <w:b/>
                <w:sz w:val="20"/>
                <w:lang w:val="en-US"/>
              </w:rPr>
              <w:t xml:space="preserve"> </w:t>
            </w:r>
          </w:p>
        </w:tc>
        <w:tc>
          <w:tcPr>
            <w:tcW w:w="8876" w:type="dxa"/>
            <w:gridSpan w:val="4"/>
            <w:tcBorders>
              <w:top w:val="single" w:sz="4" w:space="0" w:color="auto"/>
              <w:bottom w:val="single" w:sz="4" w:space="0" w:color="auto"/>
              <w:right w:val="single" w:sz="4" w:space="0" w:color="auto"/>
            </w:tcBorders>
          </w:tcPr>
          <w:p w14:paraId="080D5180" w14:textId="74E40E9A" w:rsidR="0019468A" w:rsidRPr="00174261" w:rsidRDefault="008E625B" w:rsidP="0019468A">
            <w:pPr>
              <w:rPr>
                <w:rFonts w:ascii="Arial Narrow" w:hAnsi="Arial Narrow"/>
                <w:color w:val="000000" w:themeColor="text1"/>
                <w:sz w:val="20"/>
                <w:lang w:val="en-US"/>
              </w:rPr>
            </w:pPr>
            <w:r w:rsidRPr="00174261">
              <w:rPr>
                <w:rFonts w:ascii="Arial Narrow" w:hAnsi="Arial Narrow"/>
                <w:color w:val="000000" w:themeColor="text1"/>
                <w:sz w:val="20"/>
                <w:lang w:val="en-US"/>
              </w:rPr>
              <w:t>Room</w:t>
            </w:r>
            <w:r w:rsidR="0019468A" w:rsidRPr="00174261">
              <w:rPr>
                <w:rFonts w:ascii="Arial Narrow" w:hAnsi="Arial Narrow"/>
                <w:color w:val="000000" w:themeColor="text1"/>
                <w:sz w:val="20"/>
                <w:lang w:val="en-US"/>
              </w:rPr>
              <w:t xml:space="preserve">: </w:t>
            </w:r>
            <w:r w:rsidR="00463591" w:rsidRPr="00174261">
              <w:rPr>
                <w:rFonts w:ascii="Arial Narrow" w:hAnsi="Arial Narrow"/>
                <w:color w:val="000000" w:themeColor="text1"/>
                <w:sz w:val="20"/>
                <w:lang w:val="en-US"/>
              </w:rPr>
              <w:t>To be defined</w:t>
            </w:r>
          </w:p>
          <w:p w14:paraId="01FC4ED4" w14:textId="5E9FAC8B" w:rsidR="0019468A" w:rsidRPr="00174261" w:rsidRDefault="00463591" w:rsidP="0019468A">
            <w:pPr>
              <w:rPr>
                <w:rFonts w:ascii="Arial Narrow" w:hAnsi="Arial Narrow"/>
                <w:color w:val="000000" w:themeColor="text1"/>
                <w:sz w:val="20"/>
                <w:lang w:val="en-US"/>
              </w:rPr>
            </w:pPr>
            <w:r w:rsidRPr="00174261">
              <w:rPr>
                <w:rFonts w:ascii="Arial Narrow" w:hAnsi="Arial Narrow"/>
                <w:color w:val="000000" w:themeColor="text1"/>
                <w:sz w:val="20"/>
                <w:lang w:val="en-US"/>
              </w:rPr>
              <w:t xml:space="preserve">Classes will </w:t>
            </w:r>
            <w:r w:rsidR="002F7F52">
              <w:rPr>
                <w:rFonts w:ascii="Arial Narrow" w:hAnsi="Arial Narrow"/>
                <w:color w:val="000000" w:themeColor="text1"/>
                <w:sz w:val="20"/>
                <w:lang w:val="en-US"/>
              </w:rPr>
              <w:t>on Thursdays and Fridays from 19</w:t>
            </w:r>
            <w:r w:rsidRPr="00174261">
              <w:rPr>
                <w:rFonts w:ascii="Arial Narrow" w:hAnsi="Arial Narrow"/>
                <w:color w:val="000000" w:themeColor="text1"/>
                <w:sz w:val="20"/>
                <w:lang w:val="en-US"/>
              </w:rPr>
              <w:t xml:space="preserve">:00 to </w:t>
            </w:r>
            <w:r w:rsidR="002F7F52">
              <w:rPr>
                <w:rFonts w:ascii="Arial Narrow" w:hAnsi="Arial Narrow"/>
                <w:color w:val="000000" w:themeColor="text1"/>
                <w:sz w:val="20"/>
                <w:lang w:val="en-US"/>
              </w:rPr>
              <w:t>20</w:t>
            </w:r>
            <w:r w:rsidRPr="00174261">
              <w:rPr>
                <w:rFonts w:ascii="Arial Narrow" w:hAnsi="Arial Narrow"/>
                <w:color w:val="000000" w:themeColor="text1"/>
                <w:sz w:val="20"/>
                <w:lang w:val="en-US"/>
              </w:rPr>
              <w:t xml:space="preserve">:40. </w:t>
            </w:r>
          </w:p>
          <w:p w14:paraId="4768DEC0" w14:textId="1D99DCA4" w:rsidR="0019468A" w:rsidRPr="00174261" w:rsidRDefault="00DC0BCA" w:rsidP="00760E16">
            <w:pPr>
              <w:rPr>
                <w:rFonts w:ascii="Arial Narrow" w:hAnsi="Arial Narrow"/>
                <w:color w:val="000000" w:themeColor="text1"/>
                <w:sz w:val="20"/>
                <w:lang w:val="en-US"/>
              </w:rPr>
            </w:pPr>
            <w:r w:rsidRPr="00174261">
              <w:rPr>
                <w:rFonts w:ascii="Arial Narrow" w:hAnsi="Arial Narrow"/>
                <w:color w:val="000000" w:themeColor="text1"/>
                <w:sz w:val="20"/>
                <w:lang w:val="en-US"/>
              </w:rPr>
              <w:t xml:space="preserve"> </w:t>
            </w:r>
          </w:p>
        </w:tc>
      </w:tr>
    </w:tbl>
    <w:p w14:paraId="47438D15" w14:textId="77777777" w:rsidR="0019468A" w:rsidRPr="00174261" w:rsidRDefault="0019468A" w:rsidP="0019468A">
      <w:pPr>
        <w:rPr>
          <w:rFonts w:ascii="Arial Narrow" w:hAnsi="Arial Narrow"/>
          <w:sz w:val="8"/>
          <w:szCs w:val="8"/>
          <w:lang w:val="en-US"/>
        </w:rPr>
      </w:pPr>
    </w:p>
    <w:tbl>
      <w:tblPr>
        <w:tblW w:w="10540" w:type="dxa"/>
        <w:tblBorders>
          <w:top w:val="single" w:sz="4" w:space="0" w:color="auto"/>
          <w:left w:val="single" w:sz="4" w:space="0" w:color="auto"/>
          <w:bottom w:val="single" w:sz="4" w:space="0" w:color="auto"/>
          <w:right w:val="single" w:sz="4" w:space="0" w:color="auto"/>
        </w:tblBorders>
        <w:tblLayout w:type="fixed"/>
        <w:tblCellMar>
          <w:left w:w="113" w:type="dxa"/>
          <w:right w:w="113" w:type="dxa"/>
        </w:tblCellMar>
        <w:tblLook w:val="0000" w:firstRow="0" w:lastRow="0" w:firstColumn="0" w:lastColumn="0" w:noHBand="0" w:noVBand="0"/>
      </w:tblPr>
      <w:tblGrid>
        <w:gridCol w:w="10540"/>
      </w:tblGrid>
      <w:tr w:rsidR="004432D0" w:rsidRPr="00174261" w14:paraId="53812112" w14:textId="77777777" w:rsidTr="00A65013">
        <w:trPr>
          <w:cantSplit/>
        </w:trPr>
        <w:tc>
          <w:tcPr>
            <w:tcW w:w="10540" w:type="dxa"/>
          </w:tcPr>
          <w:p w14:paraId="6C11268C" w14:textId="77777777" w:rsidR="004432D0" w:rsidRPr="00174261" w:rsidRDefault="004432D0" w:rsidP="00463591">
            <w:pPr>
              <w:jc w:val="both"/>
              <w:rPr>
                <w:rFonts w:ascii="Arial Narrow" w:hAnsi="Arial Narrow"/>
                <w:b/>
                <w:sz w:val="20"/>
                <w:lang w:val="en-US"/>
              </w:rPr>
            </w:pPr>
            <w:r w:rsidRPr="00174261">
              <w:rPr>
                <w:rFonts w:ascii="Arial Narrow" w:hAnsi="Arial Narrow"/>
                <w:b/>
                <w:sz w:val="20"/>
                <w:lang w:val="en-US"/>
              </w:rPr>
              <w:t xml:space="preserve">1. </w:t>
            </w:r>
            <w:r w:rsidR="00463591" w:rsidRPr="00174261">
              <w:rPr>
                <w:rFonts w:ascii="Arial Narrow" w:hAnsi="Arial Narrow"/>
                <w:b/>
                <w:sz w:val="20"/>
                <w:lang w:val="en-US"/>
              </w:rPr>
              <w:t xml:space="preserve">Course </w:t>
            </w:r>
            <w:proofErr w:type="spellStart"/>
            <w:r w:rsidR="00463591" w:rsidRPr="00174261">
              <w:rPr>
                <w:rFonts w:ascii="Arial Narrow" w:hAnsi="Arial Narrow"/>
                <w:b/>
                <w:sz w:val="20"/>
                <w:lang w:val="en-US"/>
              </w:rPr>
              <w:t>Objetive</w:t>
            </w:r>
            <w:proofErr w:type="spellEnd"/>
            <w:r w:rsidR="00463591" w:rsidRPr="00174261">
              <w:rPr>
                <w:rFonts w:ascii="Arial Narrow" w:hAnsi="Arial Narrow"/>
                <w:b/>
                <w:sz w:val="20"/>
                <w:lang w:val="en-US"/>
              </w:rPr>
              <w:t xml:space="preserve"> </w:t>
            </w:r>
          </w:p>
          <w:p w14:paraId="0588285D" w14:textId="0F8951D7" w:rsidR="008E625B" w:rsidRPr="00174261" w:rsidRDefault="008E625B" w:rsidP="00174261">
            <w:pPr>
              <w:jc w:val="both"/>
              <w:rPr>
                <w:rFonts w:ascii="Arial Narrow" w:hAnsi="Arial Narrow"/>
                <w:sz w:val="20"/>
                <w:lang w:val="en-US"/>
              </w:rPr>
            </w:pPr>
            <w:r w:rsidRPr="00174261">
              <w:rPr>
                <w:rFonts w:ascii="Arial Narrow" w:hAnsi="Arial Narrow"/>
                <w:sz w:val="20"/>
                <w:lang w:val="en-US"/>
              </w:rPr>
              <w:t xml:space="preserve">The course aims to prepare the students for doing structured strategic analysis for companies </w:t>
            </w:r>
            <w:r w:rsidR="00CE6CF7" w:rsidRPr="00174261">
              <w:rPr>
                <w:rFonts w:ascii="Arial Narrow" w:hAnsi="Arial Narrow"/>
                <w:sz w:val="20"/>
                <w:lang w:val="en-US"/>
              </w:rPr>
              <w:t xml:space="preserve">and </w:t>
            </w:r>
            <w:r w:rsidR="00174261" w:rsidRPr="00174261">
              <w:rPr>
                <w:rFonts w:ascii="Arial Narrow" w:hAnsi="Arial Narrow"/>
                <w:sz w:val="20"/>
                <w:lang w:val="en-US"/>
              </w:rPr>
              <w:t>prepare</w:t>
            </w:r>
            <w:r w:rsidR="00CE6CF7" w:rsidRPr="00174261">
              <w:rPr>
                <w:rFonts w:ascii="Arial Narrow" w:hAnsi="Arial Narrow"/>
                <w:sz w:val="20"/>
                <w:lang w:val="en-US"/>
              </w:rPr>
              <w:t xml:space="preserve"> strategic action </w:t>
            </w:r>
            <w:r w:rsidRPr="00174261">
              <w:rPr>
                <w:rFonts w:ascii="Arial Narrow" w:hAnsi="Arial Narrow"/>
                <w:sz w:val="20"/>
                <w:lang w:val="en-US"/>
              </w:rPr>
              <w:t xml:space="preserve">plans. The course should enhance the </w:t>
            </w:r>
            <w:r w:rsidR="00CE6CF7" w:rsidRPr="00174261">
              <w:rPr>
                <w:rFonts w:ascii="Arial Narrow" w:hAnsi="Arial Narrow"/>
                <w:sz w:val="20"/>
                <w:lang w:val="en-US"/>
              </w:rPr>
              <w:t>students’</w:t>
            </w:r>
            <w:r w:rsidRPr="00174261">
              <w:rPr>
                <w:rFonts w:ascii="Arial Narrow" w:hAnsi="Arial Narrow"/>
                <w:sz w:val="20"/>
                <w:lang w:val="en-US"/>
              </w:rPr>
              <w:t xml:space="preserve"> ability to do an external en</w:t>
            </w:r>
            <w:r w:rsidR="00CE6CF7" w:rsidRPr="00174261">
              <w:rPr>
                <w:rFonts w:ascii="Arial Narrow" w:hAnsi="Arial Narrow"/>
                <w:sz w:val="20"/>
                <w:lang w:val="en-US"/>
              </w:rPr>
              <w:t xml:space="preserve">vironmental reading and to identify </w:t>
            </w:r>
            <w:r w:rsidRPr="00174261">
              <w:rPr>
                <w:rFonts w:ascii="Arial Narrow" w:hAnsi="Arial Narrow"/>
                <w:sz w:val="20"/>
                <w:lang w:val="en-US"/>
              </w:rPr>
              <w:t xml:space="preserve">the impacts and changes the </w:t>
            </w:r>
            <w:proofErr w:type="gramStart"/>
            <w:r w:rsidRPr="00174261">
              <w:rPr>
                <w:rFonts w:ascii="Arial Narrow" w:hAnsi="Arial Narrow"/>
                <w:sz w:val="20"/>
                <w:lang w:val="en-US"/>
              </w:rPr>
              <w:t xml:space="preserve">organizations </w:t>
            </w:r>
            <w:r w:rsidR="00174261" w:rsidRPr="00174261">
              <w:rPr>
                <w:rFonts w:ascii="Arial Narrow" w:hAnsi="Arial Narrow"/>
                <w:sz w:val="20"/>
                <w:lang w:val="en-US"/>
              </w:rPr>
              <w:t>is</w:t>
            </w:r>
            <w:proofErr w:type="gramEnd"/>
            <w:r w:rsidR="00174261" w:rsidRPr="00174261">
              <w:rPr>
                <w:rFonts w:ascii="Arial Narrow" w:hAnsi="Arial Narrow"/>
                <w:sz w:val="20"/>
                <w:lang w:val="en-US"/>
              </w:rPr>
              <w:t xml:space="preserve"> exposed</w:t>
            </w:r>
            <w:r w:rsidR="00CE6CF7" w:rsidRPr="00174261">
              <w:rPr>
                <w:rFonts w:ascii="Arial Narrow" w:hAnsi="Arial Narrow"/>
                <w:sz w:val="20"/>
                <w:lang w:val="en-US"/>
              </w:rPr>
              <w:t xml:space="preserve">. Also, students should be aware of guided internal audit frameworks for a realistic internal audit focusing fundamental changes the organization should face. The course should discuss the importance of setting strategic objectives and finally the strategic plan execution matters towards successful implementation.  </w:t>
            </w:r>
          </w:p>
        </w:tc>
      </w:tr>
      <w:tr w:rsidR="004432D0" w:rsidRPr="00174261" w14:paraId="43C4BA59" w14:textId="77777777" w:rsidTr="00A65013">
        <w:tc>
          <w:tcPr>
            <w:tcW w:w="10540" w:type="dxa"/>
          </w:tcPr>
          <w:p w14:paraId="1BDE8C9A" w14:textId="581135CB" w:rsidR="000751F9" w:rsidRPr="00174261" w:rsidRDefault="000751F9" w:rsidP="00A1013B">
            <w:pPr>
              <w:jc w:val="both"/>
              <w:rPr>
                <w:rFonts w:ascii="Arial Narrow" w:hAnsi="Arial Narrow"/>
                <w:sz w:val="20"/>
                <w:lang w:val="en-US"/>
              </w:rPr>
            </w:pPr>
          </w:p>
        </w:tc>
      </w:tr>
    </w:tbl>
    <w:p w14:paraId="6D2DD054" w14:textId="77777777" w:rsidR="004432D0" w:rsidRPr="00174261" w:rsidRDefault="004432D0" w:rsidP="0019468A">
      <w:pPr>
        <w:rPr>
          <w:rFonts w:ascii="Arial Narrow" w:hAnsi="Arial Narrow"/>
          <w:sz w:val="20"/>
          <w:lang w:val="en-US"/>
        </w:rPr>
      </w:pPr>
    </w:p>
    <w:tbl>
      <w:tblPr>
        <w:tblW w:w="10540" w:type="dxa"/>
        <w:tblBorders>
          <w:top w:val="single" w:sz="4" w:space="0" w:color="auto"/>
          <w:left w:val="single" w:sz="4" w:space="0" w:color="auto"/>
          <w:bottom w:val="single" w:sz="4" w:space="0" w:color="auto"/>
          <w:right w:val="single" w:sz="4" w:space="0" w:color="auto"/>
        </w:tblBorders>
        <w:tblLayout w:type="fixed"/>
        <w:tblCellMar>
          <w:left w:w="113" w:type="dxa"/>
          <w:right w:w="113" w:type="dxa"/>
        </w:tblCellMar>
        <w:tblLook w:val="0000" w:firstRow="0" w:lastRow="0" w:firstColumn="0" w:lastColumn="0" w:noHBand="0" w:noVBand="0"/>
      </w:tblPr>
      <w:tblGrid>
        <w:gridCol w:w="10540"/>
      </w:tblGrid>
      <w:tr w:rsidR="004432D0" w:rsidRPr="00174261" w14:paraId="7BECAAD4" w14:textId="77777777" w:rsidTr="00A65013">
        <w:trPr>
          <w:cantSplit/>
        </w:trPr>
        <w:tc>
          <w:tcPr>
            <w:tcW w:w="10540" w:type="dxa"/>
          </w:tcPr>
          <w:p w14:paraId="119E2B37" w14:textId="2614BC5A" w:rsidR="004432D0" w:rsidRPr="00174261" w:rsidRDefault="004432D0" w:rsidP="00463591">
            <w:pPr>
              <w:rPr>
                <w:rFonts w:ascii="Arial Narrow" w:hAnsi="Arial Narrow"/>
                <w:sz w:val="20"/>
                <w:lang w:val="en-US"/>
              </w:rPr>
            </w:pPr>
            <w:r w:rsidRPr="00174261">
              <w:rPr>
                <w:rFonts w:ascii="Arial Narrow" w:hAnsi="Arial Narrow"/>
                <w:b/>
                <w:sz w:val="20"/>
                <w:lang w:val="en-US"/>
              </w:rPr>
              <w:t xml:space="preserve">2. </w:t>
            </w:r>
            <w:r w:rsidR="00463591" w:rsidRPr="00174261">
              <w:rPr>
                <w:rFonts w:ascii="Arial Narrow" w:hAnsi="Arial Narrow"/>
                <w:b/>
                <w:sz w:val="20"/>
                <w:lang w:val="en-US"/>
              </w:rPr>
              <w:t xml:space="preserve">Course Content </w:t>
            </w:r>
          </w:p>
        </w:tc>
      </w:tr>
      <w:tr w:rsidR="004432D0" w:rsidRPr="00174261" w14:paraId="35525CCF" w14:textId="77777777" w:rsidTr="00A65013">
        <w:trPr>
          <w:cantSplit/>
        </w:trPr>
        <w:tc>
          <w:tcPr>
            <w:tcW w:w="10540" w:type="dxa"/>
          </w:tcPr>
          <w:p w14:paraId="2CBCDC1E" w14:textId="1E26EE34" w:rsidR="0068328E" w:rsidRPr="00174261" w:rsidRDefault="00CE6CF7" w:rsidP="00DC0BCA">
            <w:pPr>
              <w:numPr>
                <w:ilvl w:val="0"/>
                <w:numId w:val="8"/>
              </w:numPr>
              <w:rPr>
                <w:rFonts w:ascii="Arial Narrow" w:hAnsi="Arial Narrow"/>
                <w:sz w:val="20"/>
                <w:lang w:val="en-US"/>
              </w:rPr>
            </w:pPr>
            <w:r w:rsidRPr="00174261">
              <w:rPr>
                <w:rFonts w:ascii="Arial Narrow" w:hAnsi="Arial Narrow" w:cs="Arial"/>
                <w:sz w:val="20"/>
                <w:lang w:val="en-US"/>
              </w:rPr>
              <w:t>The Concept of Strategy</w:t>
            </w:r>
          </w:p>
          <w:p w14:paraId="3138D203" w14:textId="77777777" w:rsidR="00CE6CF7" w:rsidRPr="00174261" w:rsidRDefault="00CE6CF7" w:rsidP="00DC0BCA">
            <w:pPr>
              <w:numPr>
                <w:ilvl w:val="0"/>
                <w:numId w:val="8"/>
              </w:numPr>
              <w:rPr>
                <w:rFonts w:ascii="Arial Narrow" w:hAnsi="Arial Narrow"/>
                <w:sz w:val="20"/>
                <w:lang w:val="en-US"/>
              </w:rPr>
            </w:pPr>
            <w:r w:rsidRPr="00174261">
              <w:rPr>
                <w:rFonts w:ascii="Arial Narrow" w:hAnsi="Arial Narrow" w:cs="Arial"/>
                <w:sz w:val="20"/>
                <w:lang w:val="en-US"/>
              </w:rPr>
              <w:t>Goals Values and Performance</w:t>
            </w:r>
          </w:p>
          <w:p w14:paraId="721A9371" w14:textId="77777777" w:rsidR="00CE6CF7" w:rsidRPr="00174261" w:rsidRDefault="00CE6CF7" w:rsidP="00DC0BCA">
            <w:pPr>
              <w:numPr>
                <w:ilvl w:val="0"/>
                <w:numId w:val="8"/>
              </w:numPr>
              <w:rPr>
                <w:rFonts w:ascii="Arial Narrow" w:hAnsi="Arial Narrow"/>
                <w:sz w:val="20"/>
                <w:lang w:val="en-US"/>
              </w:rPr>
            </w:pPr>
            <w:r w:rsidRPr="00174261">
              <w:rPr>
                <w:rFonts w:ascii="Arial Narrow" w:hAnsi="Arial Narrow" w:cs="Arial"/>
                <w:sz w:val="20"/>
                <w:lang w:val="en-US"/>
              </w:rPr>
              <w:t>Industry and Competitive Analysis</w:t>
            </w:r>
          </w:p>
          <w:p w14:paraId="78EEDD47" w14:textId="77777777" w:rsidR="00CE6CF7" w:rsidRPr="00174261" w:rsidRDefault="00CE6CF7" w:rsidP="00DC0BCA">
            <w:pPr>
              <w:numPr>
                <w:ilvl w:val="0"/>
                <w:numId w:val="8"/>
              </w:numPr>
              <w:rPr>
                <w:rFonts w:ascii="Arial Narrow" w:hAnsi="Arial Narrow"/>
                <w:sz w:val="20"/>
                <w:lang w:val="en-US"/>
              </w:rPr>
            </w:pPr>
            <w:r w:rsidRPr="00174261">
              <w:rPr>
                <w:rFonts w:ascii="Arial Narrow" w:hAnsi="Arial Narrow" w:cs="Arial"/>
                <w:sz w:val="20"/>
                <w:lang w:val="en-US"/>
              </w:rPr>
              <w:t xml:space="preserve">Firms Resources and Capabilities  </w:t>
            </w:r>
          </w:p>
          <w:p w14:paraId="414051A2" w14:textId="77777777" w:rsidR="00CE6CF7" w:rsidRPr="00174261" w:rsidRDefault="00CE6CF7" w:rsidP="00DC0BCA">
            <w:pPr>
              <w:numPr>
                <w:ilvl w:val="0"/>
                <w:numId w:val="8"/>
              </w:numPr>
              <w:rPr>
                <w:rFonts w:ascii="Arial Narrow" w:hAnsi="Arial Narrow"/>
                <w:sz w:val="20"/>
                <w:lang w:val="en-US"/>
              </w:rPr>
            </w:pPr>
            <w:r w:rsidRPr="00174261">
              <w:rPr>
                <w:rFonts w:ascii="Arial Narrow" w:hAnsi="Arial Narrow" w:cs="Arial"/>
                <w:sz w:val="20"/>
                <w:lang w:val="en-US"/>
              </w:rPr>
              <w:t>Organization Structure and Management Systems</w:t>
            </w:r>
          </w:p>
          <w:p w14:paraId="5B887CC1" w14:textId="77777777" w:rsidR="00CE6CF7" w:rsidRPr="00174261" w:rsidRDefault="00CE6CF7" w:rsidP="00DC0BCA">
            <w:pPr>
              <w:numPr>
                <w:ilvl w:val="0"/>
                <w:numId w:val="8"/>
              </w:numPr>
              <w:rPr>
                <w:rFonts w:ascii="Arial Narrow" w:hAnsi="Arial Narrow"/>
                <w:sz w:val="20"/>
                <w:lang w:val="en-US"/>
              </w:rPr>
            </w:pPr>
            <w:r w:rsidRPr="00174261">
              <w:rPr>
                <w:rFonts w:ascii="Arial Narrow" w:hAnsi="Arial Narrow" w:cs="Arial"/>
                <w:sz w:val="20"/>
                <w:lang w:val="en-US"/>
              </w:rPr>
              <w:t>Competitive Advantage</w:t>
            </w:r>
          </w:p>
          <w:p w14:paraId="37DC0D17" w14:textId="77777777" w:rsidR="00CE6CF7" w:rsidRPr="00174261" w:rsidRDefault="00CE6CF7" w:rsidP="00DC0BCA">
            <w:pPr>
              <w:numPr>
                <w:ilvl w:val="0"/>
                <w:numId w:val="8"/>
              </w:numPr>
              <w:rPr>
                <w:rFonts w:ascii="Arial Narrow" w:hAnsi="Arial Narrow"/>
                <w:sz w:val="20"/>
                <w:lang w:val="en-US"/>
              </w:rPr>
            </w:pPr>
            <w:r w:rsidRPr="00174261">
              <w:rPr>
                <w:rFonts w:ascii="Arial Narrow" w:hAnsi="Arial Narrow" w:cs="Arial"/>
                <w:sz w:val="20"/>
                <w:lang w:val="en-US"/>
              </w:rPr>
              <w:t>Strategic Change</w:t>
            </w:r>
          </w:p>
          <w:p w14:paraId="5E6CD762" w14:textId="77777777" w:rsidR="00CE6CF7" w:rsidRPr="00174261" w:rsidRDefault="00CE6CF7" w:rsidP="00DC0BCA">
            <w:pPr>
              <w:numPr>
                <w:ilvl w:val="0"/>
                <w:numId w:val="8"/>
              </w:numPr>
              <w:rPr>
                <w:rFonts w:ascii="Arial Narrow" w:hAnsi="Arial Narrow"/>
                <w:sz w:val="20"/>
                <w:lang w:val="en-US"/>
              </w:rPr>
            </w:pPr>
            <w:r w:rsidRPr="00174261">
              <w:rPr>
                <w:rFonts w:ascii="Arial Narrow" w:hAnsi="Arial Narrow" w:cs="Arial"/>
                <w:sz w:val="20"/>
                <w:lang w:val="en-US"/>
              </w:rPr>
              <w:t>Technology-based Industries and the Management of Innovation</w:t>
            </w:r>
          </w:p>
          <w:p w14:paraId="3D9F2B87" w14:textId="77777777" w:rsidR="00CE6CF7" w:rsidRPr="00174261" w:rsidRDefault="00CE6CF7" w:rsidP="00DC0BCA">
            <w:pPr>
              <w:numPr>
                <w:ilvl w:val="0"/>
                <w:numId w:val="8"/>
              </w:numPr>
              <w:rPr>
                <w:rFonts w:ascii="Arial Narrow" w:hAnsi="Arial Narrow"/>
                <w:sz w:val="20"/>
                <w:lang w:val="en-US"/>
              </w:rPr>
            </w:pPr>
            <w:r w:rsidRPr="00174261">
              <w:rPr>
                <w:rFonts w:ascii="Arial Narrow" w:hAnsi="Arial Narrow" w:cs="Arial"/>
                <w:sz w:val="20"/>
                <w:lang w:val="en-US"/>
              </w:rPr>
              <w:t>Vertical Integration and the Scope of the Firm</w:t>
            </w:r>
          </w:p>
          <w:p w14:paraId="54BE806F" w14:textId="77777777" w:rsidR="002457A8" w:rsidRPr="00174261" w:rsidRDefault="002457A8" w:rsidP="00DC0BCA">
            <w:pPr>
              <w:numPr>
                <w:ilvl w:val="0"/>
                <w:numId w:val="8"/>
              </w:numPr>
              <w:rPr>
                <w:rFonts w:ascii="Arial Narrow" w:hAnsi="Arial Narrow"/>
                <w:sz w:val="20"/>
                <w:lang w:val="en-US"/>
              </w:rPr>
            </w:pPr>
            <w:r w:rsidRPr="00174261">
              <w:rPr>
                <w:rFonts w:ascii="Arial Narrow" w:hAnsi="Arial Narrow" w:cs="Arial"/>
                <w:sz w:val="20"/>
                <w:lang w:val="en-US"/>
              </w:rPr>
              <w:t>Global Strategy and the Multinational Corporation</w:t>
            </w:r>
          </w:p>
          <w:p w14:paraId="79E86768" w14:textId="77777777" w:rsidR="002457A8" w:rsidRPr="00174261" w:rsidRDefault="002457A8" w:rsidP="00DC0BCA">
            <w:pPr>
              <w:numPr>
                <w:ilvl w:val="0"/>
                <w:numId w:val="8"/>
              </w:numPr>
              <w:rPr>
                <w:rFonts w:ascii="Arial Narrow" w:hAnsi="Arial Narrow"/>
                <w:sz w:val="20"/>
                <w:lang w:val="en-US"/>
              </w:rPr>
            </w:pPr>
            <w:r w:rsidRPr="00174261">
              <w:rPr>
                <w:rFonts w:ascii="Arial Narrow" w:hAnsi="Arial Narrow" w:cs="Arial"/>
                <w:sz w:val="20"/>
                <w:lang w:val="en-US"/>
              </w:rPr>
              <w:t>Diversification Strategy</w:t>
            </w:r>
          </w:p>
          <w:p w14:paraId="6EF70A5F" w14:textId="77777777" w:rsidR="002457A8" w:rsidRPr="00174261" w:rsidRDefault="002457A8" w:rsidP="00DC0BCA">
            <w:pPr>
              <w:numPr>
                <w:ilvl w:val="0"/>
                <w:numId w:val="8"/>
              </w:numPr>
              <w:rPr>
                <w:rFonts w:ascii="Arial Narrow" w:hAnsi="Arial Narrow"/>
                <w:sz w:val="20"/>
                <w:lang w:val="en-US"/>
              </w:rPr>
            </w:pPr>
            <w:r w:rsidRPr="00174261">
              <w:rPr>
                <w:rFonts w:ascii="Arial Narrow" w:hAnsi="Arial Narrow" w:cs="Arial"/>
                <w:sz w:val="20"/>
                <w:lang w:val="en-US"/>
              </w:rPr>
              <w:t xml:space="preserve">Implementing Corporate Strategy: Managing the </w:t>
            </w:r>
            <w:proofErr w:type="spellStart"/>
            <w:r w:rsidRPr="00174261">
              <w:rPr>
                <w:rFonts w:ascii="Arial Narrow" w:hAnsi="Arial Narrow" w:cs="Arial"/>
                <w:sz w:val="20"/>
                <w:lang w:val="en-US"/>
              </w:rPr>
              <w:t>Multibusiness</w:t>
            </w:r>
            <w:proofErr w:type="spellEnd"/>
            <w:r w:rsidRPr="00174261">
              <w:rPr>
                <w:rFonts w:ascii="Arial Narrow" w:hAnsi="Arial Narrow" w:cs="Arial"/>
                <w:sz w:val="20"/>
                <w:lang w:val="en-US"/>
              </w:rPr>
              <w:t xml:space="preserve"> Firm</w:t>
            </w:r>
          </w:p>
          <w:p w14:paraId="5496E050" w14:textId="77777777" w:rsidR="002457A8" w:rsidRPr="00174261" w:rsidRDefault="002457A8" w:rsidP="00DC0BCA">
            <w:pPr>
              <w:numPr>
                <w:ilvl w:val="0"/>
                <w:numId w:val="8"/>
              </w:numPr>
              <w:rPr>
                <w:rFonts w:ascii="Arial Narrow" w:hAnsi="Arial Narrow"/>
                <w:sz w:val="20"/>
                <w:lang w:val="en-US"/>
              </w:rPr>
            </w:pPr>
            <w:r w:rsidRPr="00174261">
              <w:rPr>
                <w:rFonts w:ascii="Arial Narrow" w:hAnsi="Arial Narrow" w:cs="Arial"/>
                <w:sz w:val="20"/>
                <w:lang w:val="en-US"/>
              </w:rPr>
              <w:t>External Growth Strategies: Mergers, Acquisitions, and Alliances</w:t>
            </w:r>
          </w:p>
          <w:p w14:paraId="5E887DE3" w14:textId="118FA4EE" w:rsidR="002457A8" w:rsidRPr="00174261" w:rsidRDefault="002457A8" w:rsidP="00DC0BCA">
            <w:pPr>
              <w:numPr>
                <w:ilvl w:val="0"/>
                <w:numId w:val="8"/>
              </w:numPr>
              <w:rPr>
                <w:rFonts w:ascii="Arial Narrow" w:hAnsi="Arial Narrow"/>
                <w:sz w:val="20"/>
                <w:lang w:val="en-US"/>
              </w:rPr>
            </w:pPr>
            <w:r w:rsidRPr="00174261">
              <w:rPr>
                <w:rFonts w:ascii="Arial Narrow" w:hAnsi="Arial Narrow" w:cs="Arial"/>
                <w:sz w:val="20"/>
                <w:lang w:val="en-US"/>
              </w:rPr>
              <w:t>Trends in Strategic Management</w:t>
            </w:r>
          </w:p>
        </w:tc>
      </w:tr>
    </w:tbl>
    <w:p w14:paraId="33BF47E4" w14:textId="77777777" w:rsidR="003B515D" w:rsidRPr="00174261" w:rsidRDefault="003B515D" w:rsidP="0019468A">
      <w:pPr>
        <w:rPr>
          <w:rFonts w:ascii="Arial Narrow" w:hAnsi="Arial Narrow"/>
          <w:sz w:val="20"/>
          <w:lang w:val="en-US"/>
        </w:rPr>
      </w:pPr>
    </w:p>
    <w:tbl>
      <w:tblPr>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0584"/>
      </w:tblGrid>
      <w:tr w:rsidR="004432D0" w:rsidRPr="00174261" w14:paraId="2DE5B235" w14:textId="77777777" w:rsidTr="00F92FE3">
        <w:trPr>
          <w:trHeight w:val="1729"/>
        </w:trPr>
        <w:tc>
          <w:tcPr>
            <w:tcW w:w="10584" w:type="dxa"/>
          </w:tcPr>
          <w:p w14:paraId="4C35D5BC" w14:textId="6F866DC5" w:rsidR="004432D0" w:rsidRPr="00174261" w:rsidRDefault="004432D0" w:rsidP="0019468A">
            <w:pPr>
              <w:rPr>
                <w:rFonts w:ascii="Arial Narrow" w:hAnsi="Arial Narrow"/>
                <w:b/>
                <w:sz w:val="20"/>
                <w:lang w:val="en-US"/>
              </w:rPr>
            </w:pPr>
            <w:r w:rsidRPr="00174261">
              <w:rPr>
                <w:rFonts w:ascii="Arial Narrow" w:hAnsi="Arial Narrow"/>
                <w:b/>
                <w:sz w:val="20"/>
                <w:lang w:val="en-US"/>
              </w:rPr>
              <w:t xml:space="preserve">3. </w:t>
            </w:r>
            <w:r w:rsidR="00463591" w:rsidRPr="00174261">
              <w:rPr>
                <w:rFonts w:ascii="Arial Narrow" w:hAnsi="Arial Narrow"/>
                <w:b/>
                <w:sz w:val="20"/>
                <w:lang w:val="en-US"/>
              </w:rPr>
              <w:t>Teaching Strategy</w:t>
            </w:r>
          </w:p>
          <w:p w14:paraId="42AF609C" w14:textId="77777777" w:rsidR="00F92FE3" w:rsidRPr="00174261" w:rsidRDefault="00F92FE3" w:rsidP="00F92FE3">
            <w:pPr>
              <w:pStyle w:val="Closing"/>
              <w:spacing w:after="0"/>
              <w:rPr>
                <w:rFonts w:ascii="Arial Narrow" w:hAnsi="Arial Narrow"/>
                <w:spacing w:val="0"/>
                <w:sz w:val="20"/>
              </w:rPr>
            </w:pPr>
          </w:p>
          <w:p w14:paraId="323E3939" w14:textId="4B5F677D" w:rsidR="002457A8" w:rsidRPr="00174261" w:rsidRDefault="002457A8" w:rsidP="00F92FE3">
            <w:pPr>
              <w:pStyle w:val="Closing"/>
              <w:spacing w:after="0"/>
              <w:rPr>
                <w:rFonts w:ascii="Arial Narrow" w:hAnsi="Arial Narrow"/>
                <w:spacing w:val="0"/>
                <w:sz w:val="20"/>
              </w:rPr>
            </w:pPr>
            <w:r w:rsidRPr="00174261">
              <w:rPr>
                <w:rFonts w:ascii="Arial Narrow" w:hAnsi="Arial Narrow"/>
                <w:spacing w:val="0"/>
                <w:sz w:val="20"/>
              </w:rPr>
              <w:t>Lectures, readings, discussions, cases, in-class activities</w:t>
            </w:r>
            <w:r w:rsidR="00174261" w:rsidRPr="00174261">
              <w:rPr>
                <w:rFonts w:ascii="Arial Narrow" w:hAnsi="Arial Narrow"/>
                <w:spacing w:val="0"/>
                <w:sz w:val="20"/>
              </w:rPr>
              <w:t xml:space="preserve"> and</w:t>
            </w:r>
            <w:r w:rsidRPr="00174261">
              <w:rPr>
                <w:rFonts w:ascii="Arial Narrow" w:hAnsi="Arial Narrow"/>
                <w:spacing w:val="0"/>
                <w:sz w:val="20"/>
              </w:rPr>
              <w:t xml:space="preserve"> exercises</w:t>
            </w:r>
            <w:r w:rsidR="00174261" w:rsidRPr="00174261">
              <w:rPr>
                <w:rFonts w:ascii="Arial Narrow" w:hAnsi="Arial Narrow"/>
                <w:spacing w:val="0"/>
                <w:sz w:val="20"/>
              </w:rPr>
              <w:t>.</w:t>
            </w:r>
          </w:p>
          <w:p w14:paraId="18260BD6" w14:textId="77777777" w:rsidR="002457A8" w:rsidRPr="00174261" w:rsidRDefault="002457A8" w:rsidP="002457A8">
            <w:pPr>
              <w:rPr>
                <w:rFonts w:ascii="Arial Narrow" w:hAnsi="Arial Narrow"/>
                <w:sz w:val="20"/>
                <w:lang w:val="en-US"/>
              </w:rPr>
            </w:pPr>
          </w:p>
          <w:p w14:paraId="6F370C74" w14:textId="5D1A18C9" w:rsidR="00CC49EE" w:rsidRPr="00174261" w:rsidRDefault="002457A8" w:rsidP="00F92FE3">
            <w:pPr>
              <w:tabs>
                <w:tab w:val="left" w:pos="6521"/>
              </w:tabs>
              <w:ind w:right="-1"/>
              <w:jc w:val="both"/>
              <w:rPr>
                <w:rFonts w:ascii="Arial Narrow" w:hAnsi="Arial Narrow"/>
                <w:sz w:val="20"/>
                <w:lang w:val="en-US"/>
              </w:rPr>
            </w:pPr>
            <w:r w:rsidRPr="00174261">
              <w:rPr>
                <w:rFonts w:ascii="Arial Narrow" w:hAnsi="Arial Narrow"/>
                <w:sz w:val="20"/>
                <w:lang w:val="en-US"/>
              </w:rPr>
              <w:t>Class discussion based on cases is considered to be very important. It is expected that you will attend all classes. Conceptual materials will be presented through formal lectures and class discussions.  Participants are expected to complete case studies assignments in groups prior to the classes and actively participate in all discussions.</w:t>
            </w:r>
          </w:p>
        </w:tc>
      </w:tr>
    </w:tbl>
    <w:p w14:paraId="5FF25CAA" w14:textId="77777777" w:rsidR="004432D0" w:rsidRPr="00174261" w:rsidRDefault="004432D0" w:rsidP="0019468A">
      <w:pPr>
        <w:jc w:val="both"/>
        <w:rPr>
          <w:rFonts w:ascii="Arial Narrow" w:hAnsi="Arial Narrow"/>
          <w:sz w:val="20"/>
          <w:lang w:val="en-US"/>
        </w:rPr>
      </w:pPr>
    </w:p>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0540"/>
      </w:tblGrid>
      <w:tr w:rsidR="004432D0" w:rsidRPr="00174261" w14:paraId="5FA0DE50" w14:textId="77777777" w:rsidTr="00A65013">
        <w:trPr>
          <w:cantSplit/>
        </w:trPr>
        <w:tc>
          <w:tcPr>
            <w:tcW w:w="10540" w:type="dxa"/>
          </w:tcPr>
          <w:p w14:paraId="12E25C5D" w14:textId="693FF5D4" w:rsidR="00CC49EE" w:rsidRPr="00174261" w:rsidRDefault="004432D0" w:rsidP="005E3359">
            <w:pPr>
              <w:rPr>
                <w:rFonts w:ascii="Arial Narrow" w:hAnsi="Arial Narrow"/>
                <w:b/>
                <w:sz w:val="20"/>
                <w:lang w:val="en-US"/>
              </w:rPr>
            </w:pPr>
            <w:r w:rsidRPr="00174261">
              <w:rPr>
                <w:rFonts w:ascii="Arial Narrow" w:hAnsi="Arial Narrow"/>
                <w:b/>
                <w:sz w:val="20"/>
                <w:lang w:val="en-US"/>
              </w:rPr>
              <w:t xml:space="preserve">4. </w:t>
            </w:r>
            <w:r w:rsidR="00463591" w:rsidRPr="00174261">
              <w:rPr>
                <w:rFonts w:ascii="Arial Narrow" w:hAnsi="Arial Narrow"/>
                <w:b/>
                <w:sz w:val="20"/>
                <w:lang w:val="en-US"/>
              </w:rPr>
              <w:t xml:space="preserve">Students Evaluation </w:t>
            </w:r>
          </w:p>
          <w:p w14:paraId="10FE230C" w14:textId="2611FA08" w:rsidR="00CC49EE" w:rsidRPr="00174261" w:rsidRDefault="002457A8" w:rsidP="00CC49EE">
            <w:pPr>
              <w:jc w:val="both"/>
              <w:rPr>
                <w:rFonts w:ascii="Arial Narrow" w:hAnsi="Arial Narrow"/>
                <w:sz w:val="20"/>
                <w:lang w:val="en-US"/>
              </w:rPr>
            </w:pPr>
            <w:r w:rsidRPr="00174261">
              <w:rPr>
                <w:rFonts w:ascii="Arial Narrow" w:hAnsi="Arial Narrow"/>
                <w:sz w:val="20"/>
                <w:lang w:val="en-US"/>
              </w:rPr>
              <w:t xml:space="preserve">Final grades will be based on the following criteria: </w:t>
            </w:r>
          </w:p>
          <w:p w14:paraId="00932CE0" w14:textId="2428DAB6" w:rsidR="00CC49EE" w:rsidRPr="00174261" w:rsidRDefault="00CC49EE" w:rsidP="00CC49EE">
            <w:pPr>
              <w:jc w:val="both"/>
              <w:rPr>
                <w:rFonts w:ascii="Arial Narrow" w:hAnsi="Arial Narrow"/>
                <w:sz w:val="20"/>
                <w:lang w:val="en-US"/>
              </w:rPr>
            </w:pPr>
            <w:r w:rsidRPr="00174261">
              <w:rPr>
                <w:rFonts w:ascii="Arial Narrow" w:hAnsi="Arial Narrow"/>
                <w:sz w:val="20"/>
                <w:lang w:val="en-US"/>
              </w:rPr>
              <w:t xml:space="preserve">- </w:t>
            </w:r>
            <w:r w:rsidR="002457A8" w:rsidRPr="00174261">
              <w:rPr>
                <w:rFonts w:ascii="Arial Narrow" w:hAnsi="Arial Narrow"/>
                <w:sz w:val="20"/>
                <w:lang w:val="en-US"/>
              </w:rPr>
              <w:t>Case</w:t>
            </w:r>
            <w:r w:rsidR="00F92FE3" w:rsidRPr="00174261">
              <w:rPr>
                <w:rFonts w:ascii="Arial Narrow" w:hAnsi="Arial Narrow"/>
                <w:sz w:val="20"/>
                <w:lang w:val="en-US"/>
              </w:rPr>
              <w:t>s</w:t>
            </w:r>
            <w:r w:rsidR="002457A8" w:rsidRPr="00174261">
              <w:rPr>
                <w:rFonts w:ascii="Arial Narrow" w:hAnsi="Arial Narrow"/>
                <w:sz w:val="20"/>
                <w:lang w:val="en-US"/>
              </w:rPr>
              <w:t xml:space="preserve"> Resolution</w:t>
            </w:r>
            <w:r w:rsidR="00F92FE3" w:rsidRPr="00174261">
              <w:rPr>
                <w:rFonts w:ascii="Arial Narrow" w:hAnsi="Arial Narrow"/>
                <w:sz w:val="20"/>
                <w:lang w:val="en-US"/>
              </w:rPr>
              <w:t xml:space="preserve"> *                   </w:t>
            </w:r>
            <w:r w:rsidR="00760E16" w:rsidRPr="00174261">
              <w:rPr>
                <w:rFonts w:ascii="Arial Narrow" w:hAnsi="Arial Narrow"/>
                <w:sz w:val="20"/>
                <w:lang w:val="en-US"/>
              </w:rPr>
              <w:t xml:space="preserve"> </w:t>
            </w:r>
            <w:r w:rsidR="002457A8" w:rsidRPr="00174261">
              <w:rPr>
                <w:rFonts w:ascii="Arial Narrow" w:hAnsi="Arial Narrow"/>
                <w:sz w:val="20"/>
                <w:lang w:val="en-US"/>
              </w:rPr>
              <w:t xml:space="preserve"> </w:t>
            </w:r>
            <w:r w:rsidR="00760E16" w:rsidRPr="00174261">
              <w:rPr>
                <w:rFonts w:ascii="Arial Narrow" w:hAnsi="Arial Narrow"/>
                <w:sz w:val="20"/>
                <w:lang w:val="en-US"/>
              </w:rPr>
              <w:t xml:space="preserve">     </w:t>
            </w:r>
            <w:r w:rsidR="002457A8" w:rsidRPr="00174261">
              <w:rPr>
                <w:rFonts w:ascii="Arial Narrow" w:hAnsi="Arial Narrow"/>
                <w:sz w:val="20"/>
                <w:lang w:val="en-US"/>
              </w:rPr>
              <w:t xml:space="preserve">               </w:t>
            </w:r>
            <w:r w:rsidR="00760E16" w:rsidRPr="00174261">
              <w:rPr>
                <w:rFonts w:ascii="Arial Narrow" w:hAnsi="Arial Narrow"/>
                <w:sz w:val="20"/>
                <w:lang w:val="en-US"/>
              </w:rPr>
              <w:t xml:space="preserve">     </w:t>
            </w:r>
            <w:r w:rsidRPr="00174261">
              <w:rPr>
                <w:rFonts w:ascii="Arial Narrow" w:hAnsi="Arial Narrow"/>
                <w:sz w:val="20"/>
                <w:lang w:val="en-US"/>
              </w:rPr>
              <w:tab/>
            </w:r>
            <w:r w:rsidR="002457A8" w:rsidRPr="00174261">
              <w:rPr>
                <w:rFonts w:ascii="Arial Narrow" w:hAnsi="Arial Narrow"/>
                <w:sz w:val="20"/>
                <w:lang w:val="en-US"/>
              </w:rPr>
              <w:t xml:space="preserve">    </w:t>
            </w:r>
            <w:r w:rsidR="00F92FE3" w:rsidRPr="00174261">
              <w:rPr>
                <w:rFonts w:ascii="Arial Narrow" w:hAnsi="Arial Narrow"/>
                <w:sz w:val="20"/>
                <w:lang w:val="en-US"/>
              </w:rPr>
              <w:t xml:space="preserve"> </w:t>
            </w:r>
            <w:r w:rsidR="002457A8" w:rsidRPr="00174261">
              <w:rPr>
                <w:rFonts w:ascii="Arial Narrow" w:hAnsi="Arial Narrow"/>
                <w:sz w:val="20"/>
                <w:lang w:val="en-US"/>
              </w:rPr>
              <w:t>30</w:t>
            </w:r>
            <w:r w:rsidRPr="00174261">
              <w:rPr>
                <w:rFonts w:ascii="Arial Narrow" w:hAnsi="Arial Narrow"/>
                <w:sz w:val="20"/>
                <w:lang w:val="en-US"/>
              </w:rPr>
              <w:t xml:space="preserve">% </w:t>
            </w:r>
          </w:p>
          <w:p w14:paraId="292D329E" w14:textId="0DE27009" w:rsidR="00CC49EE" w:rsidRPr="00174261" w:rsidRDefault="002457A8" w:rsidP="00CC49EE">
            <w:pPr>
              <w:jc w:val="both"/>
              <w:rPr>
                <w:rFonts w:ascii="Arial Narrow" w:hAnsi="Arial Narrow"/>
                <w:sz w:val="20"/>
                <w:lang w:val="en-US"/>
              </w:rPr>
            </w:pPr>
            <w:r w:rsidRPr="00174261">
              <w:rPr>
                <w:rFonts w:ascii="Arial Narrow" w:hAnsi="Arial Narrow"/>
                <w:sz w:val="20"/>
                <w:lang w:val="en-US"/>
              </w:rPr>
              <w:t xml:space="preserve">- Class Exercises                                       </w:t>
            </w:r>
            <w:r w:rsidR="00F92FE3" w:rsidRPr="00174261">
              <w:rPr>
                <w:rFonts w:ascii="Arial Narrow" w:hAnsi="Arial Narrow"/>
                <w:sz w:val="20"/>
                <w:lang w:val="en-US"/>
              </w:rPr>
              <w:t xml:space="preserve">                               10</w:t>
            </w:r>
            <w:r w:rsidRPr="00174261">
              <w:rPr>
                <w:rFonts w:ascii="Arial Narrow" w:hAnsi="Arial Narrow"/>
                <w:sz w:val="20"/>
                <w:lang w:val="en-US"/>
              </w:rPr>
              <w:t>%</w:t>
            </w:r>
          </w:p>
          <w:p w14:paraId="7B7D0293" w14:textId="42F0D4F2" w:rsidR="00F369B8" w:rsidRPr="00174261" w:rsidRDefault="00F369B8" w:rsidP="00CC49EE">
            <w:pPr>
              <w:jc w:val="both"/>
              <w:rPr>
                <w:rFonts w:ascii="Arial Narrow" w:hAnsi="Arial Narrow"/>
                <w:sz w:val="20"/>
                <w:lang w:val="en-US"/>
              </w:rPr>
            </w:pPr>
            <w:r w:rsidRPr="00174261">
              <w:rPr>
                <w:rFonts w:ascii="Arial Narrow" w:hAnsi="Arial Narrow"/>
                <w:sz w:val="20"/>
                <w:lang w:val="en-US"/>
              </w:rPr>
              <w:t xml:space="preserve">- </w:t>
            </w:r>
            <w:r w:rsidR="002457A8" w:rsidRPr="00174261">
              <w:rPr>
                <w:rFonts w:ascii="Arial Narrow" w:hAnsi="Arial Narrow"/>
                <w:sz w:val="20"/>
                <w:lang w:val="en-US"/>
              </w:rPr>
              <w:t xml:space="preserve">Exam 1                                                                                   </w:t>
            </w:r>
            <w:r w:rsidR="00F92FE3" w:rsidRPr="00174261">
              <w:rPr>
                <w:rFonts w:ascii="Arial Narrow" w:hAnsi="Arial Narrow"/>
                <w:sz w:val="20"/>
                <w:lang w:val="en-US"/>
              </w:rPr>
              <w:t xml:space="preserve"> 20</w:t>
            </w:r>
            <w:r w:rsidRPr="00174261">
              <w:rPr>
                <w:rFonts w:ascii="Arial Narrow" w:hAnsi="Arial Narrow"/>
                <w:sz w:val="20"/>
                <w:lang w:val="en-US"/>
              </w:rPr>
              <w:t xml:space="preserve">% </w:t>
            </w:r>
          </w:p>
          <w:p w14:paraId="45FB9571" w14:textId="2C26334A" w:rsidR="00474505" w:rsidRPr="00174261" w:rsidRDefault="00CC49EE" w:rsidP="002457A8">
            <w:pPr>
              <w:jc w:val="both"/>
              <w:rPr>
                <w:rFonts w:ascii="Arial Narrow" w:hAnsi="Arial Narrow"/>
                <w:sz w:val="20"/>
                <w:lang w:val="en-US"/>
              </w:rPr>
            </w:pPr>
            <w:r w:rsidRPr="00174261">
              <w:rPr>
                <w:rFonts w:ascii="Arial Narrow" w:hAnsi="Arial Narrow"/>
                <w:sz w:val="20"/>
                <w:lang w:val="en-US"/>
              </w:rPr>
              <w:t>-</w:t>
            </w:r>
            <w:r w:rsidR="002457A8" w:rsidRPr="00174261">
              <w:rPr>
                <w:rFonts w:ascii="Arial Narrow" w:hAnsi="Arial Narrow"/>
                <w:sz w:val="20"/>
                <w:lang w:val="en-US"/>
              </w:rPr>
              <w:t xml:space="preserve"> Exam 2</w:t>
            </w:r>
            <w:r w:rsidRPr="00174261">
              <w:rPr>
                <w:rFonts w:ascii="Arial Narrow" w:hAnsi="Arial Narrow"/>
                <w:sz w:val="20"/>
                <w:lang w:val="en-US"/>
              </w:rPr>
              <w:tab/>
            </w:r>
            <w:r w:rsidRPr="00174261">
              <w:rPr>
                <w:rFonts w:ascii="Arial Narrow" w:hAnsi="Arial Narrow"/>
                <w:sz w:val="20"/>
                <w:lang w:val="en-US"/>
              </w:rPr>
              <w:tab/>
            </w:r>
            <w:r w:rsidRPr="00174261">
              <w:rPr>
                <w:rFonts w:ascii="Arial Narrow" w:hAnsi="Arial Narrow"/>
                <w:sz w:val="20"/>
                <w:lang w:val="en-US"/>
              </w:rPr>
              <w:tab/>
            </w:r>
            <w:r w:rsidRPr="00174261">
              <w:rPr>
                <w:rFonts w:ascii="Arial Narrow" w:hAnsi="Arial Narrow"/>
                <w:sz w:val="20"/>
                <w:lang w:val="en-US"/>
              </w:rPr>
              <w:tab/>
            </w:r>
            <w:r w:rsidR="00760E16" w:rsidRPr="00174261">
              <w:rPr>
                <w:rFonts w:ascii="Arial Narrow" w:hAnsi="Arial Narrow"/>
                <w:sz w:val="20"/>
                <w:lang w:val="en-US"/>
              </w:rPr>
              <w:t xml:space="preserve"> </w:t>
            </w:r>
            <w:r w:rsidRPr="00174261">
              <w:rPr>
                <w:rFonts w:ascii="Arial Narrow" w:hAnsi="Arial Narrow"/>
                <w:sz w:val="20"/>
                <w:lang w:val="en-US"/>
              </w:rPr>
              <w:tab/>
              <w:t xml:space="preserve">     </w:t>
            </w:r>
            <w:r w:rsidR="00760E16" w:rsidRPr="00174261">
              <w:rPr>
                <w:rFonts w:ascii="Arial Narrow" w:hAnsi="Arial Narrow"/>
                <w:sz w:val="20"/>
                <w:lang w:val="en-US"/>
              </w:rPr>
              <w:t xml:space="preserve">  </w:t>
            </w:r>
            <w:r w:rsidR="002457A8" w:rsidRPr="00174261">
              <w:rPr>
                <w:rFonts w:ascii="Arial Narrow" w:hAnsi="Arial Narrow"/>
                <w:sz w:val="20"/>
                <w:lang w:val="en-US"/>
              </w:rPr>
              <w:t xml:space="preserve">            </w:t>
            </w:r>
            <w:r w:rsidR="00F92FE3" w:rsidRPr="00174261">
              <w:rPr>
                <w:rFonts w:ascii="Arial Narrow" w:hAnsi="Arial Narrow"/>
                <w:sz w:val="20"/>
                <w:lang w:val="en-US"/>
              </w:rPr>
              <w:t xml:space="preserve">  4</w:t>
            </w:r>
            <w:r w:rsidR="00760E16" w:rsidRPr="00174261">
              <w:rPr>
                <w:rFonts w:ascii="Arial Narrow" w:hAnsi="Arial Narrow"/>
                <w:sz w:val="20"/>
                <w:lang w:val="en-US"/>
              </w:rPr>
              <w:t>0</w:t>
            </w:r>
            <w:r w:rsidR="002457A8" w:rsidRPr="00174261">
              <w:rPr>
                <w:rFonts w:ascii="Arial Narrow" w:hAnsi="Arial Narrow"/>
                <w:sz w:val="20"/>
                <w:lang w:val="en-US"/>
              </w:rPr>
              <w:t xml:space="preserve">% </w:t>
            </w:r>
          </w:p>
        </w:tc>
      </w:tr>
      <w:tr w:rsidR="0068328E" w:rsidRPr="00174261" w14:paraId="1F780CB8" w14:textId="77777777" w:rsidTr="00A65013">
        <w:trPr>
          <w:cantSplit/>
        </w:trPr>
        <w:tc>
          <w:tcPr>
            <w:tcW w:w="10540" w:type="dxa"/>
          </w:tcPr>
          <w:p w14:paraId="397D8585" w14:textId="6DFAD558" w:rsidR="0068328E" w:rsidRPr="00174261" w:rsidRDefault="00F92FE3" w:rsidP="00F92FE3">
            <w:pPr>
              <w:rPr>
                <w:rFonts w:ascii="Arial Narrow" w:hAnsi="Arial Narrow"/>
                <w:sz w:val="20"/>
                <w:lang w:val="en-US"/>
              </w:rPr>
            </w:pPr>
            <w:r w:rsidRPr="00174261">
              <w:rPr>
                <w:rFonts w:ascii="Arial Narrow" w:hAnsi="Arial Narrow"/>
                <w:sz w:val="20"/>
                <w:lang w:val="en-US"/>
              </w:rPr>
              <w:t>*</w:t>
            </w:r>
            <w:r w:rsidR="00B13311">
              <w:rPr>
                <w:rFonts w:ascii="Arial Narrow" w:hAnsi="Arial Narrow"/>
                <w:sz w:val="20"/>
                <w:lang w:val="en-US"/>
              </w:rPr>
              <w:t>Group c</w:t>
            </w:r>
            <w:r w:rsidRPr="00174261">
              <w:rPr>
                <w:rFonts w:ascii="Arial Narrow" w:hAnsi="Arial Narrow"/>
                <w:sz w:val="20"/>
                <w:lang w:val="en-US"/>
              </w:rPr>
              <w:t>ases</w:t>
            </w:r>
            <w:r w:rsidR="00B13311">
              <w:rPr>
                <w:rFonts w:ascii="Arial Narrow" w:hAnsi="Arial Narrow"/>
                <w:sz w:val="20"/>
                <w:lang w:val="en-US"/>
              </w:rPr>
              <w:t>’</w:t>
            </w:r>
            <w:r w:rsidRPr="00174261">
              <w:rPr>
                <w:rFonts w:ascii="Arial Narrow" w:hAnsi="Arial Narrow"/>
                <w:sz w:val="20"/>
                <w:lang w:val="en-US"/>
              </w:rPr>
              <w:t xml:space="preserve"> resolution should be uploaded in the STOA website previously to the class the case will be discussed.</w:t>
            </w:r>
          </w:p>
        </w:tc>
      </w:tr>
    </w:tbl>
    <w:p w14:paraId="5B8CBAAB" w14:textId="77777777" w:rsidR="00CC49EE" w:rsidRPr="00174261" w:rsidRDefault="00CC49EE" w:rsidP="0019468A">
      <w:pPr>
        <w:jc w:val="both"/>
        <w:rPr>
          <w:rFonts w:ascii="Arial Narrow" w:hAnsi="Arial Narrow"/>
          <w:sz w:val="20"/>
          <w:lang w:val="en-US"/>
        </w:rPr>
      </w:pPr>
    </w:p>
    <w:p w14:paraId="3C8E5A73" w14:textId="77777777" w:rsidR="00DC5B38" w:rsidRPr="00174261" w:rsidRDefault="00DC5B38" w:rsidP="0019468A">
      <w:pPr>
        <w:jc w:val="both"/>
        <w:rPr>
          <w:rFonts w:ascii="Arial Narrow" w:hAnsi="Arial Narrow"/>
          <w:sz w:val="20"/>
          <w:lang w:val="en-US"/>
        </w:rPr>
      </w:pPr>
    </w:p>
    <w:p w14:paraId="1F3BD599" w14:textId="77777777" w:rsidR="00DC5B38" w:rsidRPr="00174261" w:rsidRDefault="00DC5B38" w:rsidP="0019468A">
      <w:pPr>
        <w:jc w:val="both"/>
        <w:rPr>
          <w:rFonts w:ascii="Arial Narrow" w:hAnsi="Arial Narrow"/>
          <w:sz w:val="20"/>
          <w:lang w:val="en-US"/>
        </w:rPr>
      </w:pPr>
    </w:p>
    <w:p w14:paraId="557E0594" w14:textId="77777777" w:rsidR="00DC5B38" w:rsidRPr="00174261" w:rsidRDefault="00DC5B38" w:rsidP="0019468A">
      <w:pPr>
        <w:jc w:val="both"/>
        <w:rPr>
          <w:rFonts w:ascii="Arial Narrow" w:hAnsi="Arial Narrow"/>
          <w:sz w:val="20"/>
          <w:lang w:val="en-US"/>
        </w:rPr>
      </w:pPr>
    </w:p>
    <w:p w14:paraId="3C30C392" w14:textId="77777777" w:rsidR="00DC5B38" w:rsidRPr="00174261" w:rsidRDefault="00DC5B38" w:rsidP="0019468A">
      <w:pPr>
        <w:jc w:val="both"/>
        <w:rPr>
          <w:rFonts w:ascii="Arial Narrow" w:hAnsi="Arial Narrow"/>
          <w:sz w:val="20"/>
          <w:lang w:val="en-US"/>
        </w:rPr>
      </w:pPr>
    </w:p>
    <w:p w14:paraId="5C35A6BC" w14:textId="77777777" w:rsidR="00DC5B38" w:rsidRPr="00174261" w:rsidRDefault="00DC5B38" w:rsidP="0019468A">
      <w:pPr>
        <w:jc w:val="both"/>
        <w:rPr>
          <w:rFonts w:ascii="Arial Narrow" w:hAnsi="Arial Narrow"/>
          <w:sz w:val="20"/>
          <w:lang w:val="en-US"/>
        </w:rPr>
      </w:pPr>
    </w:p>
    <w:p w14:paraId="114A6AC4" w14:textId="77777777" w:rsidR="00DC5B38" w:rsidRPr="00174261" w:rsidRDefault="00DC5B38" w:rsidP="0019468A">
      <w:pPr>
        <w:jc w:val="both"/>
        <w:rPr>
          <w:rFonts w:ascii="Arial Narrow" w:hAnsi="Arial Narrow"/>
          <w:sz w:val="20"/>
          <w:lang w:val="en-US"/>
        </w:rPr>
      </w:pPr>
    </w:p>
    <w:tbl>
      <w:tblPr>
        <w:tblW w:w="10540" w:type="dxa"/>
        <w:tblBorders>
          <w:top w:val="single" w:sz="4" w:space="0" w:color="auto"/>
          <w:left w:val="single" w:sz="4" w:space="0" w:color="auto"/>
          <w:bottom w:val="single" w:sz="4" w:space="0" w:color="auto"/>
          <w:right w:val="single" w:sz="4" w:space="0" w:color="auto"/>
        </w:tblBorders>
        <w:tblLayout w:type="fixed"/>
        <w:tblCellMar>
          <w:left w:w="113" w:type="dxa"/>
          <w:right w:w="113" w:type="dxa"/>
        </w:tblCellMar>
        <w:tblLook w:val="0000" w:firstRow="0" w:lastRow="0" w:firstColumn="0" w:lastColumn="0" w:noHBand="0" w:noVBand="0"/>
      </w:tblPr>
      <w:tblGrid>
        <w:gridCol w:w="10540"/>
      </w:tblGrid>
      <w:tr w:rsidR="004432D0" w:rsidRPr="00174261" w14:paraId="3FA8F7B9" w14:textId="77777777" w:rsidTr="00DD68DE">
        <w:trPr>
          <w:cantSplit/>
        </w:trPr>
        <w:tc>
          <w:tcPr>
            <w:tcW w:w="10540" w:type="dxa"/>
          </w:tcPr>
          <w:p w14:paraId="40E22B6E" w14:textId="43B25AE8" w:rsidR="004432D0" w:rsidRPr="00174261" w:rsidRDefault="004432D0" w:rsidP="00463591">
            <w:pPr>
              <w:rPr>
                <w:rFonts w:ascii="Arial Narrow" w:hAnsi="Arial Narrow"/>
                <w:b/>
                <w:sz w:val="20"/>
                <w:lang w:val="en-US"/>
              </w:rPr>
            </w:pPr>
            <w:r w:rsidRPr="00174261">
              <w:rPr>
                <w:rFonts w:ascii="Arial Narrow" w:hAnsi="Arial Narrow"/>
                <w:b/>
                <w:sz w:val="20"/>
                <w:lang w:val="en-US"/>
              </w:rPr>
              <w:t xml:space="preserve">5. </w:t>
            </w:r>
            <w:r w:rsidR="00463591" w:rsidRPr="00174261">
              <w:rPr>
                <w:rFonts w:ascii="Arial Narrow" w:hAnsi="Arial Narrow"/>
                <w:b/>
                <w:sz w:val="20"/>
                <w:lang w:val="en-US"/>
              </w:rPr>
              <w:t xml:space="preserve">Criteria for Approval </w:t>
            </w:r>
          </w:p>
        </w:tc>
      </w:tr>
      <w:tr w:rsidR="004432D0" w:rsidRPr="00174261" w14:paraId="4E637474" w14:textId="77777777" w:rsidTr="00DD68DE">
        <w:trPr>
          <w:cantSplit/>
        </w:trPr>
        <w:tc>
          <w:tcPr>
            <w:tcW w:w="10540" w:type="dxa"/>
          </w:tcPr>
          <w:p w14:paraId="5034491A" w14:textId="4AD778AB" w:rsidR="004432D0" w:rsidRPr="00174261" w:rsidRDefault="00F92FE3" w:rsidP="0019468A">
            <w:pPr>
              <w:jc w:val="both"/>
              <w:rPr>
                <w:rFonts w:ascii="Arial Narrow" w:hAnsi="Arial Narrow"/>
                <w:sz w:val="20"/>
                <w:lang w:val="en-US"/>
              </w:rPr>
            </w:pPr>
            <w:r w:rsidRPr="00174261">
              <w:rPr>
                <w:rFonts w:ascii="Arial Narrow" w:hAnsi="Arial Narrow"/>
                <w:sz w:val="20"/>
                <w:lang w:val="en-US"/>
              </w:rPr>
              <w:t>The student to be approved should have an average grade above 5 and a minimum of 70% of class attendance at the end of the semester. The student that has a grade between 3</w:t>
            </w:r>
            <w:r w:rsidR="003F1AF7" w:rsidRPr="00174261">
              <w:rPr>
                <w:rFonts w:ascii="Arial Narrow" w:hAnsi="Arial Narrow"/>
                <w:sz w:val="20"/>
                <w:lang w:val="en-US"/>
              </w:rPr>
              <w:t>,00</w:t>
            </w:r>
            <w:r w:rsidRPr="00174261">
              <w:rPr>
                <w:rFonts w:ascii="Arial Narrow" w:hAnsi="Arial Narrow"/>
                <w:sz w:val="20"/>
                <w:lang w:val="en-US"/>
              </w:rPr>
              <w:t xml:space="preserve"> and </w:t>
            </w:r>
            <w:r w:rsidR="003F1AF7" w:rsidRPr="00174261">
              <w:rPr>
                <w:rFonts w:ascii="Arial Narrow" w:hAnsi="Arial Narrow"/>
                <w:sz w:val="20"/>
                <w:lang w:val="en-US"/>
              </w:rPr>
              <w:t xml:space="preserve">4,99 will be eligible for a re-evaluation that will be scheduled according to the general department (RAD) agenda.   The final grade for the students who took the re-evaluation exam will be a simple average between the previous final grade and the grade at the re-evaluation exam. </w:t>
            </w:r>
          </w:p>
          <w:p w14:paraId="75516382" w14:textId="62860700" w:rsidR="00474505" w:rsidRPr="00174261" w:rsidRDefault="00474505" w:rsidP="0019468A">
            <w:pPr>
              <w:jc w:val="both"/>
              <w:rPr>
                <w:rFonts w:ascii="Arial Narrow" w:hAnsi="Arial Narrow"/>
                <w:sz w:val="20"/>
                <w:lang w:val="en-US"/>
              </w:rPr>
            </w:pPr>
          </w:p>
        </w:tc>
      </w:tr>
    </w:tbl>
    <w:p w14:paraId="769E725F" w14:textId="77777777" w:rsidR="00774E8C" w:rsidRPr="00174261" w:rsidRDefault="00774E8C" w:rsidP="0019468A">
      <w:pPr>
        <w:rPr>
          <w:rFonts w:ascii="Arial Narrow" w:hAnsi="Arial Narrow"/>
          <w:sz w:val="20"/>
          <w:lang w:val="en-US"/>
        </w:rPr>
      </w:pPr>
    </w:p>
    <w:p w14:paraId="3EB8DD4C" w14:textId="77777777" w:rsidR="008E625B" w:rsidRPr="00174261" w:rsidRDefault="008E625B" w:rsidP="0019468A">
      <w:pPr>
        <w:rPr>
          <w:rFonts w:ascii="Arial Narrow" w:hAnsi="Arial Narrow"/>
          <w:sz w:val="20"/>
          <w:lang w:val="en-US"/>
        </w:rPr>
      </w:pPr>
    </w:p>
    <w:p w14:paraId="550E78CF" w14:textId="77777777" w:rsidR="008E625B" w:rsidRPr="00174261" w:rsidRDefault="008E625B" w:rsidP="0019468A">
      <w:pPr>
        <w:rPr>
          <w:rFonts w:ascii="Arial Narrow" w:hAnsi="Arial Narrow"/>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0540"/>
      </w:tblGrid>
      <w:tr w:rsidR="004432D0" w:rsidRPr="00174261" w14:paraId="0D36125B" w14:textId="77777777" w:rsidTr="003D4774">
        <w:tc>
          <w:tcPr>
            <w:tcW w:w="10540" w:type="dxa"/>
          </w:tcPr>
          <w:p w14:paraId="262DF2C5" w14:textId="23BE2930" w:rsidR="004432D0" w:rsidRPr="00174261" w:rsidRDefault="004432D0" w:rsidP="0019468A">
            <w:pPr>
              <w:rPr>
                <w:rFonts w:ascii="Arial Narrow" w:hAnsi="Arial Narrow"/>
                <w:b/>
                <w:sz w:val="20"/>
                <w:lang w:val="en-US"/>
              </w:rPr>
            </w:pPr>
            <w:r w:rsidRPr="00174261">
              <w:rPr>
                <w:rFonts w:ascii="Arial Narrow" w:hAnsi="Arial Narrow"/>
                <w:sz w:val="20"/>
                <w:lang w:val="en-US"/>
              </w:rPr>
              <w:br w:type="page"/>
            </w:r>
            <w:r w:rsidRPr="00174261">
              <w:rPr>
                <w:rFonts w:ascii="Arial Narrow" w:hAnsi="Arial Narrow"/>
                <w:b/>
                <w:sz w:val="20"/>
                <w:lang w:val="en-US"/>
              </w:rPr>
              <w:t>6</w:t>
            </w:r>
            <w:r w:rsidRPr="00174261">
              <w:rPr>
                <w:rFonts w:ascii="Arial Narrow" w:hAnsi="Arial Narrow"/>
                <w:sz w:val="20"/>
                <w:lang w:val="en-US"/>
              </w:rPr>
              <w:t xml:space="preserve">. </w:t>
            </w:r>
            <w:r w:rsidR="00463591" w:rsidRPr="00174261">
              <w:rPr>
                <w:rFonts w:ascii="Arial Narrow" w:hAnsi="Arial Narrow"/>
                <w:b/>
                <w:sz w:val="20"/>
                <w:lang w:val="en-US"/>
              </w:rPr>
              <w:t>Course References</w:t>
            </w:r>
            <w:r w:rsidR="003B515D" w:rsidRPr="00174261">
              <w:rPr>
                <w:rFonts w:ascii="Arial Narrow" w:hAnsi="Arial Narrow"/>
                <w:b/>
                <w:sz w:val="20"/>
                <w:lang w:val="en-US"/>
              </w:rPr>
              <w:t xml:space="preserve"> </w:t>
            </w:r>
          </w:p>
          <w:p w14:paraId="64DE9F3D" w14:textId="77777777" w:rsidR="0077751F" w:rsidRPr="00174261" w:rsidRDefault="0077751F" w:rsidP="0019468A">
            <w:pPr>
              <w:jc w:val="both"/>
              <w:rPr>
                <w:rFonts w:ascii="Arial Narrow" w:hAnsi="Arial Narrow"/>
                <w:sz w:val="20"/>
                <w:lang w:val="en-US"/>
              </w:rPr>
            </w:pPr>
          </w:p>
          <w:p w14:paraId="0DE8FBC5" w14:textId="52313299" w:rsidR="0077751F" w:rsidRPr="00174261" w:rsidRDefault="0077751F" w:rsidP="0019468A">
            <w:pPr>
              <w:jc w:val="both"/>
              <w:rPr>
                <w:rFonts w:ascii="Arial Narrow" w:hAnsi="Arial Narrow"/>
                <w:sz w:val="20"/>
                <w:lang w:val="en-US"/>
              </w:rPr>
            </w:pPr>
            <w:r w:rsidRPr="00174261">
              <w:rPr>
                <w:rFonts w:ascii="Arial Narrow" w:hAnsi="Arial Narrow"/>
                <w:sz w:val="20"/>
                <w:lang w:val="en-US"/>
              </w:rPr>
              <w:t xml:space="preserve">GRANT, R. </w:t>
            </w:r>
            <w:r w:rsidRPr="00174261">
              <w:rPr>
                <w:rFonts w:ascii="Arial Narrow" w:hAnsi="Arial Narrow"/>
                <w:b/>
                <w:sz w:val="20"/>
                <w:lang w:val="en-US"/>
              </w:rPr>
              <w:t>Contemporary Strategy Analysis</w:t>
            </w:r>
            <w:r w:rsidRPr="00174261">
              <w:rPr>
                <w:rFonts w:ascii="Arial Narrow" w:hAnsi="Arial Narrow"/>
                <w:sz w:val="20"/>
                <w:lang w:val="en-US"/>
              </w:rPr>
              <w:t>. New York: John Wiley Sons. 8</w:t>
            </w:r>
            <w:r w:rsidRPr="00174261">
              <w:rPr>
                <w:rFonts w:ascii="Arial Narrow" w:hAnsi="Arial Narrow"/>
                <w:sz w:val="20"/>
                <w:vertAlign w:val="superscript"/>
                <w:lang w:val="en-US"/>
              </w:rPr>
              <w:t>th</w:t>
            </w:r>
            <w:r w:rsidR="00904375">
              <w:rPr>
                <w:rFonts w:ascii="Arial Narrow" w:hAnsi="Arial Narrow"/>
                <w:sz w:val="20"/>
                <w:lang w:val="en-US"/>
              </w:rPr>
              <w:t xml:space="preserve"> Edition, 2013</w:t>
            </w:r>
            <w:r w:rsidRPr="00174261">
              <w:rPr>
                <w:rFonts w:ascii="Arial Narrow" w:hAnsi="Arial Narrow"/>
                <w:sz w:val="20"/>
                <w:lang w:val="en-US"/>
              </w:rPr>
              <w:t xml:space="preserve">. </w:t>
            </w:r>
          </w:p>
          <w:p w14:paraId="30D62E62" w14:textId="3E0F7E39" w:rsidR="0077751F" w:rsidRPr="00174261" w:rsidRDefault="0077751F" w:rsidP="0019468A">
            <w:pPr>
              <w:jc w:val="both"/>
              <w:rPr>
                <w:rFonts w:ascii="Arial Narrow" w:hAnsi="Arial Narrow"/>
                <w:sz w:val="20"/>
                <w:lang w:val="en-US"/>
              </w:rPr>
            </w:pPr>
            <w:r w:rsidRPr="00174261">
              <w:rPr>
                <w:rFonts w:ascii="Arial Narrow" w:hAnsi="Arial Narrow"/>
                <w:sz w:val="20"/>
                <w:lang w:val="en-US"/>
              </w:rPr>
              <w:t xml:space="preserve"> </w:t>
            </w:r>
          </w:p>
          <w:p w14:paraId="0DFF32C3" w14:textId="473D20F2" w:rsidR="0007698F" w:rsidRPr="00174261" w:rsidRDefault="00463591" w:rsidP="00774E8C">
            <w:pPr>
              <w:jc w:val="both"/>
              <w:rPr>
                <w:rFonts w:ascii="Arial Narrow" w:hAnsi="Arial Narrow"/>
                <w:b/>
                <w:sz w:val="20"/>
                <w:lang w:val="en-US"/>
              </w:rPr>
            </w:pPr>
            <w:r w:rsidRPr="00174261">
              <w:rPr>
                <w:rFonts w:ascii="Arial Narrow" w:hAnsi="Arial Narrow"/>
                <w:b/>
                <w:sz w:val="20"/>
                <w:lang w:val="en-US"/>
              </w:rPr>
              <w:t>Further Readi</w:t>
            </w:r>
            <w:r w:rsidR="00086892" w:rsidRPr="00174261">
              <w:rPr>
                <w:rFonts w:ascii="Arial Narrow" w:hAnsi="Arial Narrow"/>
                <w:b/>
                <w:sz w:val="20"/>
                <w:lang w:val="en-US"/>
              </w:rPr>
              <w:t>ng</w:t>
            </w:r>
            <w:r w:rsidR="00B13311">
              <w:rPr>
                <w:rFonts w:ascii="Arial Narrow" w:hAnsi="Arial Narrow"/>
                <w:b/>
                <w:sz w:val="20"/>
                <w:lang w:val="en-US"/>
              </w:rPr>
              <w:t>s</w:t>
            </w:r>
            <w:r w:rsidR="0007698F" w:rsidRPr="00174261">
              <w:rPr>
                <w:rFonts w:ascii="Arial Narrow" w:hAnsi="Arial Narrow"/>
                <w:b/>
                <w:sz w:val="20"/>
                <w:lang w:val="en-US"/>
              </w:rPr>
              <w:t xml:space="preserve">: </w:t>
            </w:r>
          </w:p>
          <w:p w14:paraId="49AADA81" w14:textId="77777777" w:rsidR="008E625B" w:rsidRPr="00174261" w:rsidRDefault="008E625B" w:rsidP="0077751F">
            <w:pPr>
              <w:rPr>
                <w:rFonts w:ascii="Arial Narrow" w:hAnsi="Arial Narrow" w:cs="Arial"/>
                <w:sz w:val="20"/>
                <w:lang w:val="en-US"/>
              </w:rPr>
            </w:pPr>
            <w:r w:rsidRPr="00174261">
              <w:rPr>
                <w:rFonts w:ascii="Arial Narrow" w:hAnsi="Arial Narrow" w:cs="Arial"/>
                <w:sz w:val="20"/>
                <w:lang w:val="en-US"/>
              </w:rPr>
              <w:t xml:space="preserve">ABELL, Derek F. </w:t>
            </w:r>
            <w:r w:rsidRPr="00174261">
              <w:rPr>
                <w:rFonts w:ascii="Arial Narrow" w:hAnsi="Arial Narrow" w:cs="Arial"/>
                <w:b/>
                <w:sz w:val="20"/>
                <w:lang w:val="en-US"/>
              </w:rPr>
              <w:t>Defining the Business: The Starting Point of Strategic Planning</w:t>
            </w:r>
            <w:r w:rsidRPr="00174261">
              <w:rPr>
                <w:rFonts w:ascii="Arial Narrow" w:hAnsi="Arial Narrow" w:cs="Arial"/>
                <w:sz w:val="20"/>
                <w:lang w:val="en-US"/>
              </w:rPr>
              <w:t>. Englewood Cliffs, Prentice Hall, 1980. 257p.</w:t>
            </w:r>
          </w:p>
          <w:p w14:paraId="3A8D63A0" w14:textId="77777777" w:rsidR="008E625B" w:rsidRPr="00174261" w:rsidRDefault="008E625B" w:rsidP="0077751F">
            <w:pPr>
              <w:rPr>
                <w:rFonts w:ascii="Arial Narrow" w:hAnsi="Arial Narrow" w:cs="Arial"/>
                <w:sz w:val="20"/>
                <w:lang w:val="en-US"/>
              </w:rPr>
            </w:pPr>
            <w:r w:rsidRPr="00174261">
              <w:rPr>
                <w:rFonts w:ascii="Arial Narrow" w:hAnsi="Arial Narrow" w:cs="Arial"/>
                <w:sz w:val="20"/>
                <w:lang w:val="en-US"/>
              </w:rPr>
              <w:t>ANDREWS, K.R.</w:t>
            </w:r>
            <w:r w:rsidRPr="00174261">
              <w:rPr>
                <w:rFonts w:ascii="Arial Narrow" w:hAnsi="Arial Narrow" w:cs="Arial"/>
                <w:b/>
                <w:sz w:val="20"/>
                <w:lang w:val="en-US"/>
              </w:rPr>
              <w:t xml:space="preserve"> The Concept of Corporate Strategy. </w:t>
            </w:r>
            <w:r w:rsidRPr="00174261">
              <w:rPr>
                <w:rFonts w:ascii="Arial Narrow" w:hAnsi="Arial Narrow" w:cs="Arial"/>
                <w:sz w:val="20"/>
                <w:lang w:val="en-US"/>
              </w:rPr>
              <w:t xml:space="preserve">Richard D Irwin, </w:t>
            </w:r>
            <w:proofErr w:type="spellStart"/>
            <w:r w:rsidRPr="00174261">
              <w:rPr>
                <w:rFonts w:ascii="Arial Narrow" w:hAnsi="Arial Narrow" w:cs="Arial"/>
                <w:sz w:val="20"/>
                <w:lang w:val="en-US"/>
              </w:rPr>
              <w:t>Inc</w:t>
            </w:r>
            <w:proofErr w:type="spellEnd"/>
            <w:r w:rsidRPr="00174261">
              <w:rPr>
                <w:rFonts w:ascii="Arial Narrow" w:hAnsi="Arial Narrow" w:cs="Arial"/>
                <w:sz w:val="20"/>
                <w:lang w:val="en-US"/>
              </w:rPr>
              <w:t xml:space="preserve"> 3</w:t>
            </w:r>
            <w:r w:rsidRPr="00174261">
              <w:rPr>
                <w:rFonts w:ascii="Arial Narrow" w:hAnsi="Arial Narrow" w:cs="Arial"/>
                <w:sz w:val="20"/>
                <w:vertAlign w:val="superscript"/>
                <w:lang w:val="en-US"/>
              </w:rPr>
              <w:t>rd</w:t>
            </w:r>
            <w:r w:rsidRPr="00174261">
              <w:rPr>
                <w:rFonts w:ascii="Arial Narrow" w:hAnsi="Arial Narrow" w:cs="Arial"/>
                <w:sz w:val="20"/>
                <w:lang w:val="en-US"/>
              </w:rPr>
              <w:t xml:space="preserve"> Edition, 1987</w:t>
            </w:r>
          </w:p>
          <w:p w14:paraId="5D33C604" w14:textId="77777777" w:rsidR="008E625B" w:rsidRPr="00174261" w:rsidRDefault="008E625B" w:rsidP="0077751F">
            <w:pPr>
              <w:rPr>
                <w:rFonts w:ascii="Arial Narrow" w:hAnsi="Arial Narrow" w:cs="Arial"/>
                <w:sz w:val="20"/>
                <w:lang w:val="en-US"/>
              </w:rPr>
            </w:pPr>
            <w:r w:rsidRPr="00174261">
              <w:rPr>
                <w:rFonts w:ascii="Arial Narrow" w:hAnsi="Arial Narrow" w:cs="Arial"/>
                <w:sz w:val="20"/>
                <w:lang w:val="en-US"/>
              </w:rPr>
              <w:t xml:space="preserve">ANSOFF, H.I. </w:t>
            </w:r>
            <w:r w:rsidRPr="00174261">
              <w:rPr>
                <w:rFonts w:ascii="Arial Narrow" w:hAnsi="Arial Narrow" w:cs="Arial"/>
                <w:b/>
                <w:sz w:val="20"/>
                <w:lang w:val="en-US"/>
              </w:rPr>
              <w:t>Corporate Strategy.</w:t>
            </w:r>
            <w:r w:rsidRPr="00174261">
              <w:rPr>
                <w:rFonts w:ascii="Arial Narrow" w:hAnsi="Arial Narrow" w:cs="Arial"/>
                <w:sz w:val="20"/>
                <w:lang w:val="en-US"/>
              </w:rPr>
              <w:t xml:space="preserve"> McGraw-Hill </w:t>
            </w:r>
            <w:proofErr w:type="spellStart"/>
            <w:r w:rsidRPr="00174261">
              <w:rPr>
                <w:rFonts w:ascii="Arial Narrow" w:hAnsi="Arial Narrow" w:cs="Arial"/>
                <w:sz w:val="20"/>
                <w:lang w:val="en-US"/>
              </w:rPr>
              <w:t>Inc</w:t>
            </w:r>
            <w:proofErr w:type="spellEnd"/>
            <w:r w:rsidRPr="00174261">
              <w:rPr>
                <w:rFonts w:ascii="Arial Narrow" w:hAnsi="Arial Narrow" w:cs="Arial"/>
                <w:sz w:val="20"/>
                <w:lang w:val="en-US"/>
              </w:rPr>
              <w:t>, 1965.</w:t>
            </w:r>
          </w:p>
          <w:p w14:paraId="26407FF1" w14:textId="77777777" w:rsidR="008E625B" w:rsidRPr="00174261" w:rsidRDefault="008E625B" w:rsidP="0077751F">
            <w:pPr>
              <w:rPr>
                <w:rFonts w:ascii="Arial Narrow" w:hAnsi="Arial Narrow" w:cs="Arial"/>
                <w:sz w:val="20"/>
                <w:lang w:val="en-US"/>
              </w:rPr>
            </w:pPr>
            <w:r w:rsidRPr="00174261">
              <w:rPr>
                <w:rFonts w:ascii="Arial Narrow" w:hAnsi="Arial Narrow" w:cs="Arial"/>
                <w:sz w:val="20"/>
                <w:lang w:val="en-US"/>
              </w:rPr>
              <w:t xml:space="preserve">ANSOFF, H.I. </w:t>
            </w:r>
            <w:r w:rsidRPr="00174261">
              <w:rPr>
                <w:rFonts w:ascii="Arial Narrow" w:hAnsi="Arial Narrow" w:cs="Arial"/>
                <w:b/>
                <w:sz w:val="20"/>
                <w:lang w:val="en-US"/>
              </w:rPr>
              <w:t xml:space="preserve">Implanting Strategic Management, </w:t>
            </w:r>
            <w:proofErr w:type="spellStart"/>
            <w:r w:rsidRPr="00174261">
              <w:rPr>
                <w:rFonts w:ascii="Arial Narrow" w:hAnsi="Arial Narrow" w:cs="Arial"/>
                <w:sz w:val="20"/>
                <w:lang w:val="en-US"/>
              </w:rPr>
              <w:t>Pretice</w:t>
            </w:r>
            <w:proofErr w:type="spellEnd"/>
            <w:r w:rsidRPr="00174261">
              <w:rPr>
                <w:rFonts w:ascii="Arial Narrow" w:hAnsi="Arial Narrow" w:cs="Arial"/>
                <w:sz w:val="20"/>
                <w:lang w:val="en-US"/>
              </w:rPr>
              <w:t xml:space="preserve"> Hall, 1984.</w:t>
            </w:r>
          </w:p>
          <w:p w14:paraId="003CBC12" w14:textId="1D234858" w:rsidR="008E625B" w:rsidRPr="00174261" w:rsidRDefault="008E625B" w:rsidP="008E625B">
            <w:pPr>
              <w:jc w:val="both"/>
              <w:rPr>
                <w:rFonts w:ascii="Arial Narrow" w:hAnsi="Arial Narrow"/>
                <w:sz w:val="20"/>
                <w:lang w:val="en-US"/>
              </w:rPr>
            </w:pPr>
            <w:r w:rsidRPr="00174261">
              <w:rPr>
                <w:rFonts w:ascii="Arial Narrow" w:hAnsi="Arial Narrow"/>
                <w:sz w:val="20"/>
                <w:lang w:val="en-US"/>
              </w:rPr>
              <w:t xml:space="preserve">BESANKO, D; DRANOVE, D; SHANLEY, M; SCHAEFER, S. </w:t>
            </w:r>
            <w:r w:rsidRPr="00174261">
              <w:rPr>
                <w:rFonts w:ascii="Arial Narrow" w:hAnsi="Arial Narrow"/>
                <w:i/>
                <w:sz w:val="20"/>
                <w:lang w:val="en-US"/>
              </w:rPr>
              <w:t>Economics of Strategy</w:t>
            </w:r>
            <w:r w:rsidRPr="00174261">
              <w:rPr>
                <w:rFonts w:ascii="Arial Narrow" w:hAnsi="Arial Narrow"/>
                <w:sz w:val="20"/>
                <w:lang w:val="en-US"/>
              </w:rPr>
              <w:t xml:space="preserve">. New York: Wiley, 6th Edition. 2013. 534 p. </w:t>
            </w:r>
          </w:p>
          <w:p w14:paraId="1378F707" w14:textId="77777777" w:rsidR="008E625B" w:rsidRPr="00174261" w:rsidRDefault="008E625B" w:rsidP="0077751F">
            <w:pPr>
              <w:rPr>
                <w:rFonts w:ascii="Arial Narrow" w:hAnsi="Arial Narrow" w:cs="Arial"/>
                <w:sz w:val="20"/>
                <w:lang w:val="en-US"/>
              </w:rPr>
            </w:pPr>
            <w:r w:rsidRPr="00174261">
              <w:rPr>
                <w:rFonts w:ascii="Arial Narrow" w:hAnsi="Arial Narrow" w:cs="Arial"/>
                <w:sz w:val="20"/>
                <w:lang w:val="en-US"/>
              </w:rPr>
              <w:t xml:space="preserve">BUZZEL, R.D.; GALE, B.T. </w:t>
            </w:r>
            <w:r w:rsidRPr="00174261">
              <w:rPr>
                <w:rFonts w:ascii="Arial Narrow" w:hAnsi="Arial Narrow" w:cs="Arial"/>
                <w:b/>
                <w:sz w:val="20"/>
                <w:lang w:val="en-US"/>
              </w:rPr>
              <w:t xml:space="preserve">The PIMS (Profit Impact of Market Strategy) Principles – Linking Strategy to Performance, </w:t>
            </w:r>
            <w:r w:rsidRPr="00174261">
              <w:rPr>
                <w:rFonts w:ascii="Arial Narrow" w:hAnsi="Arial Narrow" w:cs="Arial"/>
                <w:sz w:val="20"/>
                <w:lang w:val="en-US"/>
              </w:rPr>
              <w:t xml:space="preserve">The Free Press, 1987. </w:t>
            </w:r>
          </w:p>
          <w:p w14:paraId="22A97D0B" w14:textId="77777777" w:rsidR="008E625B" w:rsidRPr="00174261" w:rsidRDefault="008E625B" w:rsidP="0077751F">
            <w:pPr>
              <w:rPr>
                <w:rFonts w:ascii="Arial Narrow" w:hAnsi="Arial Narrow" w:cs="Arial"/>
                <w:sz w:val="20"/>
                <w:lang w:val="en-US"/>
              </w:rPr>
            </w:pPr>
            <w:r w:rsidRPr="00174261">
              <w:rPr>
                <w:rFonts w:ascii="Arial Narrow" w:hAnsi="Arial Narrow" w:cs="Arial"/>
                <w:sz w:val="20"/>
                <w:lang w:val="en-US"/>
              </w:rPr>
              <w:t xml:space="preserve">CHANDLER, A.D. </w:t>
            </w:r>
            <w:r w:rsidRPr="00174261">
              <w:rPr>
                <w:rFonts w:ascii="Arial Narrow" w:hAnsi="Arial Narrow" w:cs="Arial"/>
                <w:b/>
                <w:sz w:val="20"/>
                <w:lang w:val="en-US"/>
              </w:rPr>
              <w:t xml:space="preserve">Strategy and Structure, </w:t>
            </w:r>
            <w:r w:rsidRPr="00174261">
              <w:rPr>
                <w:rFonts w:ascii="Arial Narrow" w:hAnsi="Arial Narrow" w:cs="Arial"/>
                <w:sz w:val="20"/>
                <w:lang w:val="en-US"/>
              </w:rPr>
              <w:t>MIT Press, 1962</w:t>
            </w:r>
          </w:p>
          <w:p w14:paraId="5B2EDCFF" w14:textId="77777777" w:rsidR="008E625B" w:rsidRPr="00174261" w:rsidRDefault="008E625B" w:rsidP="0077751F">
            <w:pPr>
              <w:rPr>
                <w:rFonts w:ascii="Arial Narrow" w:hAnsi="Arial Narrow" w:cs="Arial"/>
                <w:sz w:val="20"/>
                <w:lang w:val="en-US"/>
              </w:rPr>
            </w:pPr>
            <w:r w:rsidRPr="00174261">
              <w:rPr>
                <w:rFonts w:ascii="Arial Narrow" w:hAnsi="Arial Narrow" w:cs="Arial"/>
                <w:sz w:val="20"/>
                <w:lang w:val="en-US"/>
              </w:rPr>
              <w:t xml:space="preserve">DAVID, Fred. </w:t>
            </w:r>
            <w:r w:rsidRPr="00174261">
              <w:rPr>
                <w:rFonts w:ascii="Arial Narrow" w:hAnsi="Arial Narrow" w:cs="Arial"/>
                <w:b/>
                <w:sz w:val="20"/>
                <w:lang w:val="en-US"/>
              </w:rPr>
              <w:t>Concepts of strategic management.</w:t>
            </w:r>
            <w:r w:rsidRPr="00174261">
              <w:rPr>
                <w:rFonts w:ascii="Arial Narrow" w:hAnsi="Arial Narrow" w:cs="Arial"/>
                <w:sz w:val="20"/>
                <w:lang w:val="en-US"/>
              </w:rPr>
              <w:t xml:space="preserve"> New York, Maxwell Macmillan. 1991.</w:t>
            </w:r>
          </w:p>
          <w:p w14:paraId="2FE0FFD9" w14:textId="77777777" w:rsidR="008E625B" w:rsidRPr="00174261" w:rsidRDefault="008E625B" w:rsidP="0077751F">
            <w:pPr>
              <w:rPr>
                <w:rFonts w:ascii="Arial Narrow" w:hAnsi="Arial Narrow" w:cs="Arial"/>
                <w:sz w:val="20"/>
                <w:lang w:val="en-US"/>
              </w:rPr>
            </w:pPr>
            <w:r w:rsidRPr="00174261">
              <w:rPr>
                <w:rFonts w:ascii="Arial Narrow" w:hAnsi="Arial Narrow"/>
                <w:sz w:val="20"/>
                <w:lang w:val="en-US"/>
              </w:rPr>
              <w:t>GATEWOOD, R</w:t>
            </w:r>
            <w:proofErr w:type="gramStart"/>
            <w:r w:rsidRPr="00174261">
              <w:rPr>
                <w:rFonts w:ascii="Arial Narrow" w:hAnsi="Arial Narrow"/>
                <w:sz w:val="20"/>
                <w:lang w:val="en-US"/>
              </w:rPr>
              <w:t>,.</w:t>
            </w:r>
            <w:proofErr w:type="gramEnd"/>
            <w:r w:rsidRPr="00174261">
              <w:rPr>
                <w:rFonts w:ascii="Arial Narrow" w:hAnsi="Arial Narrow"/>
                <w:sz w:val="20"/>
                <w:lang w:val="en-US"/>
              </w:rPr>
              <w:t xml:space="preserve"> TAYLOR, R. FERRELL, </w:t>
            </w:r>
            <w:proofErr w:type="gramStart"/>
            <w:r w:rsidRPr="00174261">
              <w:rPr>
                <w:rFonts w:ascii="Arial Narrow" w:hAnsi="Arial Narrow"/>
                <w:sz w:val="20"/>
                <w:lang w:val="en-US"/>
              </w:rPr>
              <w:t>O.C</w:t>
            </w:r>
            <w:proofErr w:type="gramEnd"/>
            <w:r w:rsidRPr="00174261">
              <w:rPr>
                <w:rFonts w:ascii="Arial Narrow" w:hAnsi="Arial Narrow"/>
                <w:sz w:val="20"/>
                <w:lang w:val="en-US"/>
              </w:rPr>
              <w:t>. Management: comprehension, analysis, and application. Irvin, 1995.</w:t>
            </w:r>
            <w:r w:rsidRPr="00174261">
              <w:rPr>
                <w:rFonts w:ascii="Arial Narrow" w:hAnsi="Arial Narrow"/>
                <w:sz w:val="20"/>
                <w:lang w:val="en-US"/>
              </w:rPr>
              <w:br/>
              <w:t xml:space="preserve">MORGAN, G. </w:t>
            </w:r>
            <w:proofErr w:type="spellStart"/>
            <w:r w:rsidRPr="00174261">
              <w:rPr>
                <w:rFonts w:ascii="Arial Narrow" w:hAnsi="Arial Narrow"/>
                <w:sz w:val="20"/>
                <w:lang w:val="en-US"/>
              </w:rPr>
              <w:t>Imagens</w:t>
            </w:r>
            <w:proofErr w:type="spellEnd"/>
            <w:r w:rsidRPr="00174261">
              <w:rPr>
                <w:rFonts w:ascii="Arial Narrow" w:hAnsi="Arial Narrow"/>
                <w:sz w:val="20"/>
                <w:lang w:val="en-US"/>
              </w:rPr>
              <w:t xml:space="preserve"> da </w:t>
            </w:r>
            <w:proofErr w:type="spellStart"/>
            <w:r w:rsidRPr="00174261">
              <w:rPr>
                <w:rFonts w:ascii="Arial Narrow" w:hAnsi="Arial Narrow"/>
                <w:sz w:val="20"/>
                <w:lang w:val="en-US"/>
              </w:rPr>
              <w:t>organização</w:t>
            </w:r>
            <w:proofErr w:type="spellEnd"/>
            <w:r w:rsidRPr="00174261">
              <w:rPr>
                <w:rFonts w:ascii="Arial Narrow" w:hAnsi="Arial Narrow"/>
                <w:sz w:val="20"/>
                <w:lang w:val="en-US"/>
              </w:rPr>
              <w:t>. São Paulo: Atlas, 1996.</w:t>
            </w:r>
          </w:p>
          <w:p w14:paraId="65C4002C" w14:textId="77777777" w:rsidR="008E625B" w:rsidRPr="00174261" w:rsidRDefault="008E625B" w:rsidP="0077751F">
            <w:pPr>
              <w:rPr>
                <w:rFonts w:ascii="Arial Narrow" w:hAnsi="Arial Narrow"/>
                <w:sz w:val="20"/>
                <w:lang w:val="en-US"/>
              </w:rPr>
            </w:pPr>
            <w:r w:rsidRPr="00174261">
              <w:rPr>
                <w:rFonts w:ascii="Arial Narrow" w:hAnsi="Arial Narrow"/>
                <w:sz w:val="20"/>
                <w:lang w:val="en-US"/>
              </w:rPr>
              <w:t>HAMEL, G PRAHALAD, C. K. The Core Competence of the Corporation. Harvard Business Review. May-June, 1990.</w:t>
            </w:r>
          </w:p>
          <w:p w14:paraId="2B4777BF" w14:textId="77777777" w:rsidR="008E625B" w:rsidRPr="00174261" w:rsidRDefault="008E625B" w:rsidP="0077751F">
            <w:pPr>
              <w:rPr>
                <w:rFonts w:ascii="Arial Narrow" w:hAnsi="Arial Narrow" w:cs="Arial"/>
                <w:sz w:val="20"/>
                <w:lang w:val="en-US"/>
              </w:rPr>
            </w:pPr>
            <w:r w:rsidRPr="00174261">
              <w:rPr>
                <w:rFonts w:ascii="Arial Narrow" w:hAnsi="Arial Narrow" w:cs="Arial"/>
                <w:sz w:val="20"/>
                <w:lang w:val="en-US"/>
              </w:rPr>
              <w:t xml:space="preserve">HAX, A. C; MAJLUF, N. S. </w:t>
            </w:r>
            <w:r w:rsidRPr="00174261">
              <w:rPr>
                <w:rFonts w:ascii="Arial Narrow" w:hAnsi="Arial Narrow" w:cs="Arial"/>
                <w:b/>
                <w:sz w:val="20"/>
                <w:lang w:val="en-US"/>
              </w:rPr>
              <w:t>Strategic management: an integrative perspective</w:t>
            </w:r>
            <w:r w:rsidRPr="00174261">
              <w:rPr>
                <w:rFonts w:ascii="Arial Narrow" w:hAnsi="Arial Narrow" w:cs="Arial"/>
                <w:sz w:val="20"/>
                <w:lang w:val="en-US"/>
              </w:rPr>
              <w:t>. Englewood Cliffs, Prentice Hall. 1984.</w:t>
            </w:r>
          </w:p>
          <w:p w14:paraId="6FC9931B" w14:textId="77777777" w:rsidR="008E625B" w:rsidRPr="00174261" w:rsidRDefault="008E625B" w:rsidP="0077751F">
            <w:pPr>
              <w:rPr>
                <w:rFonts w:ascii="Arial Narrow" w:hAnsi="Arial Narrow" w:cs="Arial"/>
                <w:sz w:val="20"/>
                <w:lang w:val="en-US"/>
              </w:rPr>
            </w:pPr>
            <w:r w:rsidRPr="00174261">
              <w:rPr>
                <w:rFonts w:ascii="Arial Narrow" w:hAnsi="Arial Narrow" w:cs="Arial"/>
                <w:sz w:val="20"/>
                <w:lang w:val="en-US"/>
              </w:rPr>
              <w:t xml:space="preserve">JOHNSON, Gerry; SCHOLES, </w:t>
            </w:r>
            <w:proofErr w:type="spellStart"/>
            <w:r w:rsidRPr="00174261">
              <w:rPr>
                <w:rFonts w:ascii="Arial Narrow" w:hAnsi="Arial Narrow" w:cs="Arial"/>
                <w:sz w:val="20"/>
                <w:lang w:val="en-US"/>
              </w:rPr>
              <w:t>Kevan</w:t>
            </w:r>
            <w:proofErr w:type="spellEnd"/>
            <w:r w:rsidRPr="00174261">
              <w:rPr>
                <w:rFonts w:ascii="Arial Narrow" w:hAnsi="Arial Narrow" w:cs="Arial"/>
                <w:sz w:val="20"/>
                <w:lang w:val="en-US"/>
              </w:rPr>
              <w:t>; WHITTINGTON, Richard.</w:t>
            </w:r>
            <w:r w:rsidRPr="00174261">
              <w:rPr>
                <w:rFonts w:ascii="Arial Narrow" w:hAnsi="Arial Narrow" w:cs="Arial"/>
                <w:b/>
                <w:sz w:val="20"/>
                <w:lang w:val="en-US"/>
              </w:rPr>
              <w:t xml:space="preserve"> </w:t>
            </w:r>
            <w:proofErr w:type="spellStart"/>
            <w:r w:rsidRPr="00174261">
              <w:rPr>
                <w:rFonts w:ascii="Arial Narrow" w:hAnsi="Arial Narrow" w:cs="Arial"/>
                <w:b/>
                <w:sz w:val="20"/>
                <w:lang w:val="en-US"/>
              </w:rPr>
              <w:t>Explorando</w:t>
            </w:r>
            <w:proofErr w:type="spellEnd"/>
            <w:r w:rsidRPr="00174261">
              <w:rPr>
                <w:rFonts w:ascii="Arial Narrow" w:hAnsi="Arial Narrow" w:cs="Arial"/>
                <w:b/>
                <w:sz w:val="20"/>
                <w:lang w:val="en-US"/>
              </w:rPr>
              <w:t xml:space="preserve"> </w:t>
            </w:r>
            <w:proofErr w:type="gramStart"/>
            <w:r w:rsidRPr="00174261">
              <w:rPr>
                <w:rFonts w:ascii="Arial Narrow" w:hAnsi="Arial Narrow" w:cs="Arial"/>
                <w:b/>
                <w:sz w:val="20"/>
                <w:lang w:val="en-US"/>
              </w:rPr>
              <w:t>a</w:t>
            </w:r>
            <w:proofErr w:type="gramEnd"/>
            <w:r w:rsidRPr="00174261">
              <w:rPr>
                <w:rFonts w:ascii="Arial Narrow" w:hAnsi="Arial Narrow" w:cs="Arial"/>
                <w:b/>
                <w:sz w:val="20"/>
                <w:lang w:val="en-US"/>
              </w:rPr>
              <w:t xml:space="preserve"> </w:t>
            </w:r>
            <w:proofErr w:type="spellStart"/>
            <w:r w:rsidRPr="00174261">
              <w:rPr>
                <w:rFonts w:ascii="Arial Narrow" w:hAnsi="Arial Narrow" w:cs="Arial"/>
                <w:b/>
                <w:sz w:val="20"/>
                <w:lang w:val="en-US"/>
              </w:rPr>
              <w:t>Estratégia</w:t>
            </w:r>
            <w:proofErr w:type="spellEnd"/>
            <w:r w:rsidRPr="00174261">
              <w:rPr>
                <w:rFonts w:ascii="Arial Narrow" w:hAnsi="Arial Narrow" w:cs="Arial"/>
                <w:b/>
                <w:sz w:val="20"/>
                <w:lang w:val="en-US"/>
              </w:rPr>
              <w:t xml:space="preserve"> </w:t>
            </w:r>
            <w:proofErr w:type="spellStart"/>
            <w:r w:rsidRPr="00174261">
              <w:rPr>
                <w:rFonts w:ascii="Arial Narrow" w:hAnsi="Arial Narrow" w:cs="Arial"/>
                <w:b/>
                <w:sz w:val="20"/>
                <w:lang w:val="en-US"/>
              </w:rPr>
              <w:t>Corporativa</w:t>
            </w:r>
            <w:proofErr w:type="spellEnd"/>
            <w:r w:rsidRPr="00174261">
              <w:rPr>
                <w:rFonts w:ascii="Arial Narrow" w:hAnsi="Arial Narrow" w:cs="Arial"/>
                <w:b/>
                <w:sz w:val="20"/>
                <w:lang w:val="en-US"/>
              </w:rPr>
              <w:t>;</w:t>
            </w:r>
            <w:r w:rsidRPr="00174261">
              <w:rPr>
                <w:rFonts w:ascii="Arial Narrow" w:hAnsi="Arial Narrow" w:cs="Arial"/>
                <w:b/>
                <w:i/>
                <w:sz w:val="20"/>
                <w:lang w:val="en-US"/>
              </w:rPr>
              <w:t xml:space="preserve"> </w:t>
            </w:r>
            <w:proofErr w:type="spellStart"/>
            <w:r w:rsidRPr="00174261">
              <w:rPr>
                <w:rFonts w:ascii="Arial Narrow" w:hAnsi="Arial Narrow" w:cs="Arial"/>
                <w:b/>
                <w:i/>
                <w:sz w:val="20"/>
                <w:lang w:val="en-US"/>
              </w:rPr>
              <w:t>Textos</w:t>
            </w:r>
            <w:proofErr w:type="spellEnd"/>
            <w:r w:rsidRPr="00174261">
              <w:rPr>
                <w:rFonts w:ascii="Arial Narrow" w:hAnsi="Arial Narrow" w:cs="Arial"/>
                <w:b/>
                <w:i/>
                <w:sz w:val="20"/>
                <w:lang w:val="en-US"/>
              </w:rPr>
              <w:t xml:space="preserve"> e </w:t>
            </w:r>
            <w:proofErr w:type="spellStart"/>
            <w:r w:rsidRPr="00174261">
              <w:rPr>
                <w:rFonts w:ascii="Arial Narrow" w:hAnsi="Arial Narrow" w:cs="Arial"/>
                <w:b/>
                <w:i/>
                <w:sz w:val="20"/>
                <w:lang w:val="en-US"/>
              </w:rPr>
              <w:t>Casos</w:t>
            </w:r>
            <w:proofErr w:type="spellEnd"/>
            <w:r w:rsidRPr="00174261">
              <w:rPr>
                <w:rFonts w:ascii="Arial Narrow" w:hAnsi="Arial Narrow" w:cs="Arial"/>
                <w:b/>
                <w:i/>
                <w:sz w:val="20"/>
                <w:lang w:val="en-US"/>
              </w:rPr>
              <w:t>.</w:t>
            </w:r>
            <w:r w:rsidRPr="00174261">
              <w:rPr>
                <w:rFonts w:ascii="Arial Narrow" w:hAnsi="Arial Narrow" w:cs="Arial"/>
                <w:sz w:val="20"/>
                <w:lang w:val="en-US"/>
              </w:rPr>
              <w:t xml:space="preserve"> 7ª Ed. – Porto </w:t>
            </w:r>
            <w:proofErr w:type="spellStart"/>
            <w:r w:rsidRPr="00174261">
              <w:rPr>
                <w:rFonts w:ascii="Arial Narrow" w:hAnsi="Arial Narrow" w:cs="Arial"/>
                <w:sz w:val="20"/>
                <w:lang w:val="en-US"/>
              </w:rPr>
              <w:t>Alegre</w:t>
            </w:r>
            <w:proofErr w:type="spellEnd"/>
            <w:r w:rsidRPr="00174261">
              <w:rPr>
                <w:rFonts w:ascii="Arial Narrow" w:hAnsi="Arial Narrow" w:cs="Arial"/>
                <w:sz w:val="20"/>
                <w:lang w:val="en-US"/>
              </w:rPr>
              <w:t>: Bookman, 2007.</w:t>
            </w:r>
          </w:p>
          <w:p w14:paraId="231D5FE8" w14:textId="77777777" w:rsidR="008E625B" w:rsidRPr="00174261" w:rsidRDefault="008E625B" w:rsidP="0077751F">
            <w:pPr>
              <w:rPr>
                <w:rFonts w:ascii="Arial Narrow" w:hAnsi="Arial Narrow" w:cs="Arial"/>
                <w:b/>
                <w:sz w:val="20"/>
                <w:lang w:val="en-US"/>
              </w:rPr>
            </w:pPr>
            <w:r w:rsidRPr="00174261">
              <w:rPr>
                <w:rFonts w:ascii="Arial Narrow" w:hAnsi="Arial Narrow" w:cs="Arial"/>
                <w:b/>
                <w:sz w:val="20"/>
                <w:lang w:val="en-US"/>
              </w:rPr>
              <w:t xml:space="preserve">JOHNSON, Gerry; SCHOLES, </w:t>
            </w:r>
            <w:proofErr w:type="spellStart"/>
            <w:r w:rsidRPr="00174261">
              <w:rPr>
                <w:rFonts w:ascii="Arial Narrow" w:hAnsi="Arial Narrow" w:cs="Arial"/>
                <w:b/>
                <w:sz w:val="20"/>
                <w:lang w:val="en-US"/>
              </w:rPr>
              <w:t>Kevan</w:t>
            </w:r>
            <w:proofErr w:type="spellEnd"/>
            <w:r w:rsidRPr="00174261">
              <w:rPr>
                <w:rFonts w:ascii="Arial Narrow" w:hAnsi="Arial Narrow" w:cs="Arial"/>
                <w:b/>
                <w:sz w:val="20"/>
                <w:lang w:val="en-US"/>
              </w:rPr>
              <w:t xml:space="preserve">; WHITTINGTON, Richard. </w:t>
            </w:r>
            <w:proofErr w:type="spellStart"/>
            <w:r w:rsidRPr="00174261">
              <w:rPr>
                <w:rFonts w:ascii="Arial Narrow" w:hAnsi="Arial Narrow" w:cs="Arial"/>
                <w:b/>
                <w:sz w:val="20"/>
                <w:lang w:val="en-US"/>
              </w:rPr>
              <w:t>Fundamentos</w:t>
            </w:r>
            <w:proofErr w:type="spellEnd"/>
            <w:r w:rsidRPr="00174261">
              <w:rPr>
                <w:rFonts w:ascii="Arial Narrow" w:hAnsi="Arial Narrow" w:cs="Arial"/>
                <w:b/>
                <w:sz w:val="20"/>
                <w:lang w:val="en-US"/>
              </w:rPr>
              <w:t xml:space="preserve"> de </w:t>
            </w:r>
            <w:proofErr w:type="spellStart"/>
            <w:r w:rsidRPr="00174261">
              <w:rPr>
                <w:rFonts w:ascii="Arial Narrow" w:hAnsi="Arial Narrow" w:cs="Arial"/>
                <w:b/>
                <w:sz w:val="20"/>
                <w:lang w:val="en-US"/>
              </w:rPr>
              <w:t>Estratégia</w:t>
            </w:r>
            <w:proofErr w:type="spellEnd"/>
            <w:r w:rsidRPr="00174261">
              <w:rPr>
                <w:rFonts w:ascii="Arial Narrow" w:hAnsi="Arial Narrow" w:cs="Arial"/>
                <w:b/>
                <w:sz w:val="20"/>
                <w:lang w:val="en-US"/>
              </w:rPr>
              <w:t xml:space="preserve"> 1ª Ed. – Porto </w:t>
            </w:r>
            <w:proofErr w:type="spellStart"/>
            <w:r w:rsidRPr="00174261">
              <w:rPr>
                <w:rFonts w:ascii="Arial Narrow" w:hAnsi="Arial Narrow" w:cs="Arial"/>
                <w:b/>
                <w:sz w:val="20"/>
                <w:lang w:val="en-US"/>
              </w:rPr>
              <w:t>Alegre</w:t>
            </w:r>
            <w:proofErr w:type="spellEnd"/>
            <w:r w:rsidRPr="00174261">
              <w:rPr>
                <w:rFonts w:ascii="Arial Narrow" w:hAnsi="Arial Narrow" w:cs="Arial"/>
                <w:b/>
                <w:sz w:val="20"/>
                <w:lang w:val="en-US"/>
              </w:rPr>
              <w:t>: Bookman, 2011.</w:t>
            </w:r>
          </w:p>
          <w:p w14:paraId="38F50CBE" w14:textId="77777777" w:rsidR="008E625B" w:rsidRPr="00174261" w:rsidRDefault="008E625B" w:rsidP="0077751F">
            <w:pPr>
              <w:rPr>
                <w:rFonts w:ascii="Arial Narrow" w:hAnsi="Arial Narrow" w:cs="Arial"/>
                <w:sz w:val="20"/>
                <w:lang w:val="en-US"/>
              </w:rPr>
            </w:pPr>
            <w:r w:rsidRPr="00174261">
              <w:rPr>
                <w:rFonts w:ascii="Arial Narrow" w:hAnsi="Arial Narrow" w:cs="Arial"/>
                <w:sz w:val="20"/>
                <w:lang w:val="en-US"/>
              </w:rPr>
              <w:t xml:space="preserve">KAPLAN, Robert S. e NORTON, David P. </w:t>
            </w:r>
            <w:r w:rsidRPr="00174261">
              <w:rPr>
                <w:rFonts w:ascii="Arial Narrow" w:hAnsi="Arial Narrow" w:cs="Arial"/>
                <w:b/>
                <w:sz w:val="20"/>
                <w:lang w:val="en-US"/>
              </w:rPr>
              <w:t xml:space="preserve">A </w:t>
            </w:r>
            <w:proofErr w:type="spellStart"/>
            <w:r w:rsidRPr="00174261">
              <w:rPr>
                <w:rFonts w:ascii="Arial Narrow" w:hAnsi="Arial Narrow" w:cs="Arial"/>
                <w:b/>
                <w:sz w:val="20"/>
                <w:lang w:val="en-US"/>
              </w:rPr>
              <w:t>Estratégia</w:t>
            </w:r>
            <w:proofErr w:type="spellEnd"/>
            <w:r w:rsidRPr="00174261">
              <w:rPr>
                <w:rFonts w:ascii="Arial Narrow" w:hAnsi="Arial Narrow" w:cs="Arial"/>
                <w:b/>
                <w:sz w:val="20"/>
                <w:lang w:val="en-US"/>
              </w:rPr>
              <w:t xml:space="preserve"> </w:t>
            </w:r>
            <w:proofErr w:type="spellStart"/>
            <w:r w:rsidRPr="00174261">
              <w:rPr>
                <w:rFonts w:ascii="Arial Narrow" w:hAnsi="Arial Narrow" w:cs="Arial"/>
                <w:b/>
                <w:sz w:val="20"/>
                <w:lang w:val="en-US"/>
              </w:rPr>
              <w:t>em</w:t>
            </w:r>
            <w:proofErr w:type="spellEnd"/>
            <w:r w:rsidRPr="00174261">
              <w:rPr>
                <w:rFonts w:ascii="Arial Narrow" w:hAnsi="Arial Narrow" w:cs="Arial"/>
                <w:b/>
                <w:sz w:val="20"/>
                <w:lang w:val="en-US"/>
              </w:rPr>
              <w:t xml:space="preserve"> </w:t>
            </w:r>
            <w:proofErr w:type="spellStart"/>
            <w:r w:rsidRPr="00174261">
              <w:rPr>
                <w:rFonts w:ascii="Arial Narrow" w:hAnsi="Arial Narrow" w:cs="Arial"/>
                <w:b/>
                <w:sz w:val="20"/>
                <w:lang w:val="en-US"/>
              </w:rPr>
              <w:t>Ação</w:t>
            </w:r>
            <w:proofErr w:type="spellEnd"/>
            <w:r w:rsidRPr="00174261">
              <w:rPr>
                <w:rFonts w:ascii="Arial Narrow" w:hAnsi="Arial Narrow" w:cs="Arial"/>
                <w:b/>
                <w:sz w:val="20"/>
                <w:lang w:val="en-US"/>
              </w:rPr>
              <w:t>: Balanced Score Card.</w:t>
            </w:r>
            <w:r w:rsidRPr="00174261">
              <w:rPr>
                <w:rFonts w:ascii="Arial Narrow" w:hAnsi="Arial Narrow" w:cs="Arial"/>
                <w:sz w:val="20"/>
                <w:lang w:val="en-US"/>
              </w:rPr>
              <w:t xml:space="preserve"> Rio de Janeiro: Elsevier 1997</w:t>
            </w:r>
          </w:p>
          <w:p w14:paraId="2BF6971D" w14:textId="77777777" w:rsidR="008E625B" w:rsidRPr="00174261" w:rsidRDefault="008E625B" w:rsidP="0077751F">
            <w:pPr>
              <w:rPr>
                <w:rFonts w:ascii="Arial Narrow" w:hAnsi="Arial Narrow" w:cs="Arial"/>
                <w:sz w:val="20"/>
                <w:lang w:val="en-US"/>
              </w:rPr>
            </w:pPr>
            <w:r w:rsidRPr="00174261">
              <w:rPr>
                <w:rFonts w:ascii="Arial Narrow" w:hAnsi="Arial Narrow" w:cs="Arial"/>
                <w:sz w:val="20"/>
                <w:lang w:val="en-US"/>
              </w:rPr>
              <w:t xml:space="preserve">KAPLAN, Robert S. e NORTON, David P. </w:t>
            </w:r>
            <w:proofErr w:type="spellStart"/>
            <w:r w:rsidRPr="00174261">
              <w:rPr>
                <w:rFonts w:ascii="Arial Narrow" w:hAnsi="Arial Narrow" w:cs="Arial"/>
                <w:b/>
                <w:sz w:val="20"/>
                <w:lang w:val="en-US"/>
              </w:rPr>
              <w:t>Mapas</w:t>
            </w:r>
            <w:proofErr w:type="spellEnd"/>
            <w:r w:rsidRPr="00174261">
              <w:rPr>
                <w:rFonts w:ascii="Arial Narrow" w:hAnsi="Arial Narrow" w:cs="Arial"/>
                <w:b/>
                <w:sz w:val="20"/>
                <w:lang w:val="en-US"/>
              </w:rPr>
              <w:t xml:space="preserve"> </w:t>
            </w:r>
            <w:proofErr w:type="spellStart"/>
            <w:r w:rsidRPr="00174261">
              <w:rPr>
                <w:rFonts w:ascii="Arial Narrow" w:hAnsi="Arial Narrow" w:cs="Arial"/>
                <w:b/>
                <w:sz w:val="20"/>
                <w:lang w:val="en-US"/>
              </w:rPr>
              <w:t>Estratégicos</w:t>
            </w:r>
            <w:proofErr w:type="spellEnd"/>
            <w:r w:rsidRPr="00174261">
              <w:rPr>
                <w:rFonts w:ascii="Arial Narrow" w:hAnsi="Arial Narrow" w:cs="Arial"/>
                <w:b/>
                <w:sz w:val="20"/>
                <w:lang w:val="en-US"/>
              </w:rPr>
              <w:t xml:space="preserve">: Balanced </w:t>
            </w:r>
            <w:proofErr w:type="gramStart"/>
            <w:r w:rsidRPr="00174261">
              <w:rPr>
                <w:rFonts w:ascii="Arial Narrow" w:hAnsi="Arial Narrow" w:cs="Arial"/>
                <w:b/>
                <w:sz w:val="20"/>
                <w:lang w:val="en-US"/>
              </w:rPr>
              <w:t>Scorecard</w:t>
            </w:r>
            <w:r w:rsidRPr="00174261">
              <w:rPr>
                <w:rFonts w:ascii="Arial Narrow" w:hAnsi="Arial Narrow" w:cs="Arial"/>
                <w:sz w:val="20"/>
                <w:lang w:val="en-US"/>
              </w:rPr>
              <w:t xml:space="preserve">  Rio</w:t>
            </w:r>
            <w:proofErr w:type="gramEnd"/>
            <w:r w:rsidRPr="00174261">
              <w:rPr>
                <w:rFonts w:ascii="Arial Narrow" w:hAnsi="Arial Narrow" w:cs="Arial"/>
                <w:sz w:val="20"/>
                <w:lang w:val="en-US"/>
              </w:rPr>
              <w:t xml:space="preserve"> de Janeiro: Elsevier 2004</w:t>
            </w:r>
          </w:p>
          <w:p w14:paraId="2E0FEEF4" w14:textId="77777777" w:rsidR="008E625B" w:rsidRPr="00174261" w:rsidRDefault="008E625B" w:rsidP="0077751F">
            <w:pPr>
              <w:rPr>
                <w:rFonts w:ascii="Arial Narrow" w:hAnsi="Arial Narrow" w:cs="Arial"/>
                <w:bCs/>
                <w:sz w:val="20"/>
                <w:lang w:val="en-US"/>
              </w:rPr>
            </w:pPr>
            <w:r w:rsidRPr="00174261">
              <w:rPr>
                <w:rFonts w:ascii="Arial Narrow" w:hAnsi="Arial Narrow" w:cs="Arial"/>
                <w:bCs/>
                <w:sz w:val="20"/>
                <w:lang w:val="en-US"/>
              </w:rPr>
              <w:t xml:space="preserve">KIM, W Chan e MAUBORGNE, Renée. </w:t>
            </w:r>
            <w:proofErr w:type="gramStart"/>
            <w:r w:rsidRPr="00174261">
              <w:rPr>
                <w:rFonts w:ascii="Arial Narrow" w:hAnsi="Arial Narrow" w:cs="Arial"/>
                <w:b/>
                <w:bCs/>
                <w:sz w:val="20"/>
                <w:lang w:val="en-US"/>
              </w:rPr>
              <w:t>A</w:t>
            </w:r>
            <w:proofErr w:type="gramEnd"/>
            <w:r w:rsidRPr="00174261">
              <w:rPr>
                <w:rFonts w:ascii="Arial Narrow" w:hAnsi="Arial Narrow" w:cs="Arial"/>
                <w:b/>
                <w:bCs/>
                <w:sz w:val="20"/>
                <w:lang w:val="en-US"/>
              </w:rPr>
              <w:t xml:space="preserve"> </w:t>
            </w:r>
            <w:proofErr w:type="spellStart"/>
            <w:r w:rsidRPr="00174261">
              <w:rPr>
                <w:rFonts w:ascii="Arial Narrow" w:hAnsi="Arial Narrow" w:cs="Arial"/>
                <w:b/>
                <w:bCs/>
                <w:sz w:val="20"/>
                <w:lang w:val="en-US"/>
              </w:rPr>
              <w:t>estratégia</w:t>
            </w:r>
            <w:proofErr w:type="spellEnd"/>
            <w:r w:rsidRPr="00174261">
              <w:rPr>
                <w:rFonts w:ascii="Arial Narrow" w:hAnsi="Arial Narrow" w:cs="Arial"/>
                <w:b/>
                <w:bCs/>
                <w:sz w:val="20"/>
                <w:lang w:val="en-US"/>
              </w:rPr>
              <w:t xml:space="preserve"> do </w:t>
            </w:r>
            <w:proofErr w:type="spellStart"/>
            <w:r w:rsidRPr="00174261">
              <w:rPr>
                <w:rFonts w:ascii="Arial Narrow" w:hAnsi="Arial Narrow" w:cs="Arial"/>
                <w:b/>
                <w:bCs/>
                <w:sz w:val="20"/>
                <w:lang w:val="en-US"/>
              </w:rPr>
              <w:t>oceano</w:t>
            </w:r>
            <w:proofErr w:type="spellEnd"/>
            <w:r w:rsidRPr="00174261">
              <w:rPr>
                <w:rFonts w:ascii="Arial Narrow" w:hAnsi="Arial Narrow" w:cs="Arial"/>
                <w:b/>
                <w:bCs/>
                <w:sz w:val="20"/>
                <w:lang w:val="en-US"/>
              </w:rPr>
              <w:t xml:space="preserve"> </w:t>
            </w:r>
            <w:proofErr w:type="spellStart"/>
            <w:r w:rsidRPr="00174261">
              <w:rPr>
                <w:rFonts w:ascii="Arial Narrow" w:hAnsi="Arial Narrow" w:cs="Arial"/>
                <w:b/>
                <w:bCs/>
                <w:sz w:val="20"/>
                <w:lang w:val="en-US"/>
              </w:rPr>
              <w:t>azul</w:t>
            </w:r>
            <w:proofErr w:type="spellEnd"/>
            <w:r w:rsidRPr="00174261">
              <w:rPr>
                <w:rFonts w:ascii="Arial Narrow" w:hAnsi="Arial Narrow" w:cs="Arial"/>
                <w:b/>
                <w:bCs/>
                <w:sz w:val="20"/>
                <w:lang w:val="en-US"/>
              </w:rPr>
              <w:t xml:space="preserve">: </w:t>
            </w:r>
            <w:proofErr w:type="spellStart"/>
            <w:r w:rsidRPr="00174261">
              <w:rPr>
                <w:rFonts w:ascii="Arial Narrow" w:hAnsi="Arial Narrow" w:cs="Arial"/>
                <w:b/>
                <w:bCs/>
                <w:sz w:val="20"/>
                <w:lang w:val="en-US"/>
              </w:rPr>
              <w:t>como</w:t>
            </w:r>
            <w:proofErr w:type="spellEnd"/>
            <w:r w:rsidRPr="00174261">
              <w:rPr>
                <w:rFonts w:ascii="Arial Narrow" w:hAnsi="Arial Narrow" w:cs="Arial"/>
                <w:b/>
                <w:bCs/>
                <w:sz w:val="20"/>
                <w:lang w:val="en-US"/>
              </w:rPr>
              <w:t xml:space="preserve"> </w:t>
            </w:r>
            <w:proofErr w:type="spellStart"/>
            <w:r w:rsidRPr="00174261">
              <w:rPr>
                <w:rFonts w:ascii="Arial Narrow" w:hAnsi="Arial Narrow" w:cs="Arial"/>
                <w:b/>
                <w:bCs/>
                <w:sz w:val="20"/>
                <w:lang w:val="en-US"/>
              </w:rPr>
              <w:t>criar</w:t>
            </w:r>
            <w:proofErr w:type="spellEnd"/>
            <w:r w:rsidRPr="00174261">
              <w:rPr>
                <w:rFonts w:ascii="Arial Narrow" w:hAnsi="Arial Narrow" w:cs="Arial"/>
                <w:b/>
                <w:bCs/>
                <w:sz w:val="20"/>
                <w:lang w:val="en-US"/>
              </w:rPr>
              <w:t xml:space="preserve"> </w:t>
            </w:r>
            <w:proofErr w:type="spellStart"/>
            <w:r w:rsidRPr="00174261">
              <w:rPr>
                <w:rFonts w:ascii="Arial Narrow" w:hAnsi="Arial Narrow" w:cs="Arial"/>
                <w:b/>
                <w:bCs/>
                <w:sz w:val="20"/>
                <w:lang w:val="en-US"/>
              </w:rPr>
              <w:t>mercados</w:t>
            </w:r>
            <w:proofErr w:type="spellEnd"/>
            <w:r w:rsidRPr="00174261">
              <w:rPr>
                <w:rFonts w:ascii="Arial Narrow" w:hAnsi="Arial Narrow" w:cs="Arial"/>
                <w:b/>
                <w:bCs/>
                <w:sz w:val="20"/>
                <w:lang w:val="en-US"/>
              </w:rPr>
              <w:t xml:space="preserve"> e </w:t>
            </w:r>
            <w:proofErr w:type="spellStart"/>
            <w:r w:rsidRPr="00174261">
              <w:rPr>
                <w:rFonts w:ascii="Arial Narrow" w:hAnsi="Arial Narrow" w:cs="Arial"/>
                <w:b/>
                <w:bCs/>
                <w:sz w:val="20"/>
                <w:lang w:val="en-US"/>
              </w:rPr>
              <w:t>tornar</w:t>
            </w:r>
            <w:proofErr w:type="spellEnd"/>
            <w:r w:rsidRPr="00174261">
              <w:rPr>
                <w:rFonts w:ascii="Arial Narrow" w:hAnsi="Arial Narrow" w:cs="Arial"/>
                <w:b/>
                <w:bCs/>
                <w:sz w:val="20"/>
                <w:lang w:val="en-US"/>
              </w:rPr>
              <w:t xml:space="preserve"> a </w:t>
            </w:r>
            <w:proofErr w:type="spellStart"/>
            <w:r w:rsidRPr="00174261">
              <w:rPr>
                <w:rFonts w:ascii="Arial Narrow" w:hAnsi="Arial Narrow" w:cs="Arial"/>
                <w:b/>
                <w:bCs/>
                <w:sz w:val="20"/>
                <w:lang w:val="en-US"/>
              </w:rPr>
              <w:t>concorrência</w:t>
            </w:r>
            <w:proofErr w:type="spellEnd"/>
            <w:r w:rsidRPr="00174261">
              <w:rPr>
                <w:rFonts w:ascii="Arial Narrow" w:hAnsi="Arial Narrow" w:cs="Arial"/>
                <w:b/>
                <w:bCs/>
                <w:sz w:val="20"/>
                <w:lang w:val="en-US"/>
              </w:rPr>
              <w:t xml:space="preserve"> </w:t>
            </w:r>
            <w:proofErr w:type="spellStart"/>
            <w:r w:rsidRPr="00174261">
              <w:rPr>
                <w:rFonts w:ascii="Arial Narrow" w:hAnsi="Arial Narrow" w:cs="Arial"/>
                <w:b/>
                <w:bCs/>
                <w:sz w:val="20"/>
                <w:lang w:val="en-US"/>
              </w:rPr>
              <w:t>irrelevante</w:t>
            </w:r>
            <w:proofErr w:type="spellEnd"/>
            <w:r w:rsidRPr="00174261">
              <w:rPr>
                <w:rFonts w:ascii="Arial Narrow" w:hAnsi="Arial Narrow" w:cs="Arial"/>
                <w:b/>
                <w:bCs/>
                <w:sz w:val="20"/>
                <w:lang w:val="en-US"/>
              </w:rPr>
              <w:t>.</w:t>
            </w:r>
            <w:r w:rsidRPr="00174261">
              <w:rPr>
                <w:rFonts w:ascii="Arial Narrow" w:hAnsi="Arial Narrow" w:cs="Arial"/>
                <w:bCs/>
                <w:sz w:val="20"/>
                <w:lang w:val="en-US"/>
              </w:rPr>
              <w:t xml:space="preserve"> Rio de Janeiro: Elsevier, 2005.</w:t>
            </w:r>
          </w:p>
          <w:p w14:paraId="344EE20E" w14:textId="77777777" w:rsidR="008E625B" w:rsidRPr="00174261" w:rsidRDefault="008E625B" w:rsidP="0077751F">
            <w:pPr>
              <w:rPr>
                <w:rFonts w:ascii="Arial Narrow" w:hAnsi="Arial Narrow" w:cs="Arial"/>
                <w:sz w:val="20"/>
                <w:lang w:val="en-US"/>
              </w:rPr>
            </w:pPr>
            <w:r w:rsidRPr="00174261">
              <w:rPr>
                <w:rFonts w:ascii="Arial Narrow" w:hAnsi="Arial Narrow" w:cs="Arial"/>
                <w:sz w:val="20"/>
                <w:lang w:val="en-US"/>
              </w:rPr>
              <w:t xml:space="preserve">MINTZBERG, H; LAMPEL, J; QUINN, J B; GHOSHAL, S. </w:t>
            </w:r>
            <w:r w:rsidRPr="00174261">
              <w:rPr>
                <w:rFonts w:ascii="Arial Narrow" w:hAnsi="Arial Narrow" w:cs="Arial"/>
                <w:b/>
                <w:sz w:val="20"/>
                <w:lang w:val="en-US"/>
              </w:rPr>
              <w:t xml:space="preserve">O </w:t>
            </w:r>
            <w:proofErr w:type="spellStart"/>
            <w:r w:rsidRPr="00174261">
              <w:rPr>
                <w:rFonts w:ascii="Arial Narrow" w:hAnsi="Arial Narrow" w:cs="Arial"/>
                <w:b/>
                <w:sz w:val="20"/>
                <w:lang w:val="en-US"/>
              </w:rPr>
              <w:t>Processo</w:t>
            </w:r>
            <w:proofErr w:type="spellEnd"/>
            <w:r w:rsidRPr="00174261">
              <w:rPr>
                <w:rFonts w:ascii="Arial Narrow" w:hAnsi="Arial Narrow" w:cs="Arial"/>
                <w:b/>
                <w:sz w:val="20"/>
                <w:lang w:val="en-US"/>
              </w:rPr>
              <w:t xml:space="preserve"> da </w:t>
            </w:r>
            <w:proofErr w:type="spellStart"/>
            <w:r w:rsidRPr="00174261">
              <w:rPr>
                <w:rFonts w:ascii="Arial Narrow" w:hAnsi="Arial Narrow" w:cs="Arial"/>
                <w:b/>
                <w:sz w:val="20"/>
                <w:lang w:val="en-US"/>
              </w:rPr>
              <w:t>Estratégia</w:t>
            </w:r>
            <w:proofErr w:type="spellEnd"/>
            <w:r w:rsidRPr="00174261">
              <w:rPr>
                <w:rFonts w:ascii="Arial Narrow" w:hAnsi="Arial Narrow" w:cs="Arial"/>
                <w:b/>
                <w:sz w:val="20"/>
                <w:lang w:val="en-US"/>
              </w:rPr>
              <w:t xml:space="preserve">: </w:t>
            </w:r>
            <w:proofErr w:type="spellStart"/>
            <w:r w:rsidRPr="00174261">
              <w:rPr>
                <w:rFonts w:ascii="Arial Narrow" w:hAnsi="Arial Narrow" w:cs="Arial"/>
                <w:b/>
                <w:sz w:val="20"/>
                <w:lang w:val="en-US"/>
              </w:rPr>
              <w:t>Conceitos</w:t>
            </w:r>
            <w:proofErr w:type="spellEnd"/>
            <w:r w:rsidRPr="00174261">
              <w:rPr>
                <w:rFonts w:ascii="Arial Narrow" w:hAnsi="Arial Narrow" w:cs="Arial"/>
                <w:b/>
                <w:sz w:val="20"/>
                <w:lang w:val="en-US"/>
              </w:rPr>
              <w:t xml:space="preserve">, </w:t>
            </w:r>
            <w:proofErr w:type="spellStart"/>
            <w:r w:rsidRPr="00174261">
              <w:rPr>
                <w:rFonts w:ascii="Arial Narrow" w:hAnsi="Arial Narrow" w:cs="Arial"/>
                <w:b/>
                <w:sz w:val="20"/>
                <w:lang w:val="en-US"/>
              </w:rPr>
              <w:t>Contextos</w:t>
            </w:r>
            <w:proofErr w:type="spellEnd"/>
            <w:r w:rsidRPr="00174261">
              <w:rPr>
                <w:rFonts w:ascii="Arial Narrow" w:hAnsi="Arial Narrow" w:cs="Arial"/>
                <w:b/>
                <w:sz w:val="20"/>
                <w:lang w:val="en-US"/>
              </w:rPr>
              <w:t xml:space="preserve"> e </w:t>
            </w:r>
            <w:proofErr w:type="spellStart"/>
            <w:r w:rsidRPr="00174261">
              <w:rPr>
                <w:rFonts w:ascii="Arial Narrow" w:hAnsi="Arial Narrow" w:cs="Arial"/>
                <w:b/>
                <w:sz w:val="20"/>
                <w:lang w:val="en-US"/>
              </w:rPr>
              <w:t>Casos</w:t>
            </w:r>
            <w:proofErr w:type="spellEnd"/>
            <w:r w:rsidRPr="00174261">
              <w:rPr>
                <w:rFonts w:ascii="Arial Narrow" w:hAnsi="Arial Narrow" w:cs="Arial"/>
                <w:b/>
                <w:sz w:val="20"/>
                <w:lang w:val="en-US"/>
              </w:rPr>
              <w:t xml:space="preserve"> </w:t>
            </w:r>
            <w:proofErr w:type="spellStart"/>
            <w:r w:rsidRPr="00174261">
              <w:rPr>
                <w:rFonts w:ascii="Arial Narrow" w:hAnsi="Arial Narrow" w:cs="Arial"/>
                <w:b/>
                <w:sz w:val="20"/>
                <w:lang w:val="en-US"/>
              </w:rPr>
              <w:t>Selecionados</w:t>
            </w:r>
            <w:proofErr w:type="spellEnd"/>
            <w:proofErr w:type="gramStart"/>
            <w:r w:rsidRPr="00174261">
              <w:rPr>
                <w:rFonts w:ascii="Arial Narrow" w:hAnsi="Arial Narrow" w:cs="Arial"/>
                <w:b/>
                <w:sz w:val="20"/>
                <w:lang w:val="en-US"/>
              </w:rPr>
              <w:t>.</w:t>
            </w:r>
            <w:r w:rsidRPr="00174261">
              <w:rPr>
                <w:rFonts w:ascii="Arial Narrow" w:hAnsi="Arial Narrow" w:cs="Arial"/>
                <w:sz w:val="20"/>
                <w:lang w:val="en-US"/>
              </w:rPr>
              <w:t>.</w:t>
            </w:r>
            <w:proofErr w:type="gramEnd"/>
            <w:r w:rsidRPr="00174261">
              <w:rPr>
                <w:rFonts w:ascii="Arial Narrow" w:hAnsi="Arial Narrow" w:cs="Arial"/>
                <w:sz w:val="20"/>
                <w:lang w:val="en-US"/>
              </w:rPr>
              <w:t xml:space="preserve"> </w:t>
            </w:r>
            <w:proofErr w:type="spellStart"/>
            <w:r w:rsidRPr="00174261">
              <w:rPr>
                <w:rFonts w:ascii="Arial Narrow" w:hAnsi="Arial Narrow" w:cs="Arial"/>
                <w:sz w:val="20"/>
                <w:lang w:val="en-US"/>
              </w:rPr>
              <w:t>Artmed</w:t>
            </w:r>
            <w:proofErr w:type="spellEnd"/>
            <w:r w:rsidRPr="00174261">
              <w:rPr>
                <w:rFonts w:ascii="Arial Narrow" w:hAnsi="Arial Narrow" w:cs="Arial"/>
                <w:sz w:val="20"/>
                <w:lang w:val="en-US"/>
              </w:rPr>
              <w:t>. 2006.</w:t>
            </w:r>
          </w:p>
          <w:p w14:paraId="5142FDA4" w14:textId="77777777" w:rsidR="008E625B" w:rsidRPr="00174261" w:rsidRDefault="008E625B" w:rsidP="0077751F">
            <w:pPr>
              <w:rPr>
                <w:rFonts w:ascii="Arial Narrow" w:hAnsi="Arial Narrow" w:cs="Arial"/>
                <w:sz w:val="20"/>
                <w:lang w:val="en-US"/>
              </w:rPr>
            </w:pPr>
            <w:r w:rsidRPr="00174261">
              <w:rPr>
                <w:rFonts w:ascii="Arial Narrow" w:hAnsi="Arial Narrow" w:cs="Arial"/>
                <w:sz w:val="20"/>
                <w:lang w:val="en-US"/>
              </w:rPr>
              <w:t xml:space="preserve">MINTZBERG, Henry; AHLSTRAND, Bruce e LAMPEL, Joseph. </w:t>
            </w:r>
            <w:proofErr w:type="spellStart"/>
            <w:r w:rsidRPr="00174261">
              <w:rPr>
                <w:rFonts w:ascii="Arial Narrow" w:hAnsi="Arial Narrow" w:cs="Arial"/>
                <w:b/>
                <w:sz w:val="20"/>
                <w:lang w:val="en-US"/>
              </w:rPr>
              <w:t>Safári</w:t>
            </w:r>
            <w:proofErr w:type="spellEnd"/>
            <w:r w:rsidRPr="00174261">
              <w:rPr>
                <w:rFonts w:ascii="Arial Narrow" w:hAnsi="Arial Narrow" w:cs="Arial"/>
                <w:b/>
                <w:sz w:val="20"/>
                <w:lang w:val="en-US"/>
              </w:rPr>
              <w:t xml:space="preserve"> de </w:t>
            </w:r>
            <w:proofErr w:type="spellStart"/>
            <w:r w:rsidRPr="00174261">
              <w:rPr>
                <w:rFonts w:ascii="Arial Narrow" w:hAnsi="Arial Narrow" w:cs="Arial"/>
                <w:b/>
                <w:sz w:val="20"/>
                <w:lang w:val="en-US"/>
              </w:rPr>
              <w:t>Estratégia</w:t>
            </w:r>
            <w:proofErr w:type="spellEnd"/>
            <w:r w:rsidRPr="00174261">
              <w:rPr>
                <w:rFonts w:ascii="Arial Narrow" w:hAnsi="Arial Narrow" w:cs="Arial"/>
                <w:b/>
                <w:sz w:val="20"/>
                <w:lang w:val="en-US"/>
              </w:rPr>
              <w:t xml:space="preserve">: Um </w:t>
            </w:r>
            <w:proofErr w:type="spellStart"/>
            <w:r w:rsidRPr="00174261">
              <w:rPr>
                <w:rFonts w:ascii="Arial Narrow" w:hAnsi="Arial Narrow" w:cs="Arial"/>
                <w:b/>
                <w:sz w:val="20"/>
                <w:lang w:val="en-US"/>
              </w:rPr>
              <w:t>Roteiro</w:t>
            </w:r>
            <w:proofErr w:type="spellEnd"/>
            <w:r w:rsidRPr="00174261">
              <w:rPr>
                <w:rFonts w:ascii="Arial Narrow" w:hAnsi="Arial Narrow" w:cs="Arial"/>
                <w:b/>
                <w:sz w:val="20"/>
                <w:lang w:val="en-US"/>
              </w:rPr>
              <w:t xml:space="preserve"> </w:t>
            </w:r>
            <w:proofErr w:type="spellStart"/>
            <w:r w:rsidRPr="00174261">
              <w:rPr>
                <w:rFonts w:ascii="Arial Narrow" w:hAnsi="Arial Narrow" w:cs="Arial"/>
                <w:b/>
                <w:sz w:val="20"/>
                <w:lang w:val="en-US"/>
              </w:rPr>
              <w:t>pela</w:t>
            </w:r>
            <w:proofErr w:type="spellEnd"/>
            <w:r w:rsidRPr="00174261">
              <w:rPr>
                <w:rFonts w:ascii="Arial Narrow" w:hAnsi="Arial Narrow" w:cs="Arial"/>
                <w:b/>
                <w:sz w:val="20"/>
                <w:lang w:val="en-US"/>
              </w:rPr>
              <w:t xml:space="preserve"> </w:t>
            </w:r>
            <w:proofErr w:type="spellStart"/>
            <w:r w:rsidRPr="00174261">
              <w:rPr>
                <w:rFonts w:ascii="Arial Narrow" w:hAnsi="Arial Narrow" w:cs="Arial"/>
                <w:b/>
                <w:sz w:val="20"/>
                <w:lang w:val="en-US"/>
              </w:rPr>
              <w:t>Selva</w:t>
            </w:r>
            <w:proofErr w:type="spellEnd"/>
            <w:r w:rsidRPr="00174261">
              <w:rPr>
                <w:rFonts w:ascii="Arial Narrow" w:hAnsi="Arial Narrow" w:cs="Arial"/>
                <w:b/>
                <w:sz w:val="20"/>
                <w:lang w:val="en-US"/>
              </w:rPr>
              <w:t xml:space="preserve"> do </w:t>
            </w:r>
            <w:proofErr w:type="spellStart"/>
            <w:r w:rsidRPr="00174261">
              <w:rPr>
                <w:rFonts w:ascii="Arial Narrow" w:hAnsi="Arial Narrow" w:cs="Arial"/>
                <w:b/>
                <w:sz w:val="20"/>
                <w:lang w:val="en-US"/>
              </w:rPr>
              <w:t>Planejamento</w:t>
            </w:r>
            <w:proofErr w:type="spellEnd"/>
            <w:r w:rsidRPr="00174261">
              <w:rPr>
                <w:rFonts w:ascii="Arial Narrow" w:hAnsi="Arial Narrow" w:cs="Arial"/>
                <w:b/>
                <w:sz w:val="20"/>
                <w:lang w:val="en-US"/>
              </w:rPr>
              <w:t xml:space="preserve"> </w:t>
            </w:r>
            <w:proofErr w:type="spellStart"/>
            <w:r w:rsidRPr="00174261">
              <w:rPr>
                <w:rFonts w:ascii="Arial Narrow" w:hAnsi="Arial Narrow" w:cs="Arial"/>
                <w:b/>
                <w:sz w:val="20"/>
                <w:lang w:val="en-US"/>
              </w:rPr>
              <w:t>Estratégico</w:t>
            </w:r>
            <w:proofErr w:type="spellEnd"/>
            <w:r w:rsidRPr="00174261">
              <w:rPr>
                <w:rFonts w:ascii="Arial Narrow" w:hAnsi="Arial Narrow" w:cs="Arial"/>
                <w:b/>
                <w:sz w:val="20"/>
                <w:lang w:val="en-US"/>
              </w:rPr>
              <w:t xml:space="preserve">. </w:t>
            </w:r>
            <w:r w:rsidRPr="00174261">
              <w:rPr>
                <w:rFonts w:ascii="Arial Narrow" w:hAnsi="Arial Narrow" w:cs="Arial"/>
                <w:sz w:val="20"/>
                <w:lang w:val="en-US"/>
              </w:rPr>
              <w:t xml:space="preserve">Porto </w:t>
            </w:r>
            <w:proofErr w:type="spellStart"/>
            <w:r w:rsidRPr="00174261">
              <w:rPr>
                <w:rFonts w:ascii="Arial Narrow" w:hAnsi="Arial Narrow" w:cs="Arial"/>
                <w:sz w:val="20"/>
                <w:lang w:val="en-US"/>
              </w:rPr>
              <w:t>Alegre</w:t>
            </w:r>
            <w:proofErr w:type="spellEnd"/>
            <w:r w:rsidRPr="00174261">
              <w:rPr>
                <w:rFonts w:ascii="Arial Narrow" w:hAnsi="Arial Narrow" w:cs="Arial"/>
                <w:sz w:val="20"/>
                <w:lang w:val="en-US"/>
              </w:rPr>
              <w:t>: Bookman 2000.</w:t>
            </w:r>
          </w:p>
          <w:p w14:paraId="12094C28" w14:textId="77777777" w:rsidR="008E625B" w:rsidRPr="00174261" w:rsidRDefault="008E625B" w:rsidP="0077751F">
            <w:pPr>
              <w:rPr>
                <w:rFonts w:ascii="Arial Narrow" w:hAnsi="Arial Narrow" w:cs="Arial"/>
                <w:sz w:val="20"/>
                <w:lang w:val="en-US"/>
              </w:rPr>
            </w:pPr>
            <w:r w:rsidRPr="00174261">
              <w:rPr>
                <w:rFonts w:ascii="Arial Narrow" w:hAnsi="Arial Narrow" w:cs="Arial"/>
                <w:sz w:val="20"/>
                <w:lang w:val="en-US"/>
              </w:rPr>
              <w:t>MONTGMERY, Cynthia A.</w:t>
            </w:r>
            <w:proofErr w:type="gramStart"/>
            <w:r w:rsidRPr="00174261">
              <w:rPr>
                <w:rFonts w:ascii="Arial Narrow" w:hAnsi="Arial Narrow" w:cs="Arial"/>
                <w:sz w:val="20"/>
                <w:lang w:val="en-US"/>
              </w:rPr>
              <w:t>;</w:t>
            </w:r>
            <w:proofErr w:type="gramEnd"/>
            <w:r w:rsidRPr="00174261">
              <w:rPr>
                <w:rFonts w:ascii="Arial Narrow" w:hAnsi="Arial Narrow" w:cs="Arial"/>
                <w:sz w:val="20"/>
                <w:lang w:val="en-US"/>
              </w:rPr>
              <w:t xml:space="preserve"> PORTER, M. E. </w:t>
            </w:r>
            <w:r w:rsidRPr="00174261">
              <w:rPr>
                <w:rFonts w:ascii="Arial Narrow" w:hAnsi="Arial Narrow" w:cs="Arial"/>
                <w:b/>
                <w:sz w:val="20"/>
                <w:lang w:val="en-US"/>
              </w:rPr>
              <w:t>Strategy: seeking and securing competitive advantage.</w:t>
            </w:r>
            <w:r w:rsidRPr="00174261">
              <w:rPr>
                <w:rFonts w:ascii="Arial Narrow" w:hAnsi="Arial Narrow" w:cs="Arial"/>
                <w:sz w:val="20"/>
                <w:lang w:val="en-US"/>
              </w:rPr>
              <w:t xml:space="preserve"> Boston, Harvard Business School Press. 1991.</w:t>
            </w:r>
          </w:p>
          <w:p w14:paraId="09BB4A44" w14:textId="77777777" w:rsidR="008E625B" w:rsidRPr="00174261" w:rsidRDefault="008E625B" w:rsidP="0077751F">
            <w:pPr>
              <w:rPr>
                <w:rFonts w:ascii="Arial Narrow" w:hAnsi="Arial Narrow"/>
                <w:sz w:val="20"/>
                <w:lang w:val="en-US"/>
              </w:rPr>
            </w:pPr>
            <w:r w:rsidRPr="00174261">
              <w:rPr>
                <w:rFonts w:ascii="Arial Narrow" w:hAnsi="Arial Narrow"/>
                <w:sz w:val="20"/>
                <w:lang w:val="en-US"/>
              </w:rPr>
              <w:t>NEVES, M.F. Marketing Planning Process under a Network Approach - IAMA – International Food and Agribusiness Management Association. 13th Conference. Cancun, México. - June 21-24th, 2003.</w:t>
            </w:r>
          </w:p>
          <w:p w14:paraId="711CBADD" w14:textId="77777777" w:rsidR="008E625B" w:rsidRPr="00174261" w:rsidRDefault="008E625B" w:rsidP="0077751F">
            <w:pPr>
              <w:rPr>
                <w:rFonts w:ascii="Arial Narrow" w:hAnsi="Arial Narrow" w:cs="Arial"/>
                <w:sz w:val="20"/>
                <w:lang w:val="en-US"/>
              </w:rPr>
            </w:pPr>
            <w:r w:rsidRPr="00174261">
              <w:rPr>
                <w:rFonts w:ascii="Arial Narrow" w:hAnsi="Arial Narrow" w:cs="Arial"/>
                <w:sz w:val="20"/>
                <w:lang w:val="en-US"/>
              </w:rPr>
              <w:t xml:space="preserve">OSTERWALDER, Alexander; PIGNEUR, YVES. </w:t>
            </w:r>
            <w:r w:rsidRPr="00174261">
              <w:rPr>
                <w:rFonts w:ascii="Arial Narrow" w:hAnsi="Arial Narrow" w:cs="Arial"/>
                <w:b/>
                <w:sz w:val="20"/>
                <w:lang w:val="en-US"/>
              </w:rPr>
              <w:t xml:space="preserve">Business Model Generation: </w:t>
            </w:r>
            <w:proofErr w:type="spellStart"/>
            <w:r w:rsidRPr="00174261">
              <w:rPr>
                <w:rFonts w:ascii="Arial Narrow" w:hAnsi="Arial Narrow" w:cs="Arial"/>
                <w:i/>
                <w:sz w:val="20"/>
                <w:lang w:val="en-US"/>
              </w:rPr>
              <w:t>Inovação</w:t>
            </w:r>
            <w:proofErr w:type="spellEnd"/>
            <w:r w:rsidRPr="00174261">
              <w:rPr>
                <w:rFonts w:ascii="Arial Narrow" w:hAnsi="Arial Narrow" w:cs="Arial"/>
                <w:i/>
                <w:sz w:val="20"/>
                <w:lang w:val="en-US"/>
              </w:rPr>
              <w:t xml:space="preserve"> </w:t>
            </w:r>
            <w:proofErr w:type="spellStart"/>
            <w:r w:rsidRPr="00174261">
              <w:rPr>
                <w:rFonts w:ascii="Arial Narrow" w:hAnsi="Arial Narrow" w:cs="Arial"/>
                <w:i/>
                <w:sz w:val="20"/>
                <w:lang w:val="en-US"/>
              </w:rPr>
              <w:t>em</w:t>
            </w:r>
            <w:proofErr w:type="spellEnd"/>
            <w:r w:rsidRPr="00174261">
              <w:rPr>
                <w:rFonts w:ascii="Arial Narrow" w:hAnsi="Arial Narrow" w:cs="Arial"/>
                <w:i/>
                <w:sz w:val="20"/>
                <w:lang w:val="en-US"/>
              </w:rPr>
              <w:t xml:space="preserve"> </w:t>
            </w:r>
            <w:proofErr w:type="spellStart"/>
            <w:r w:rsidRPr="00174261">
              <w:rPr>
                <w:rFonts w:ascii="Arial Narrow" w:hAnsi="Arial Narrow" w:cs="Arial"/>
                <w:i/>
                <w:sz w:val="20"/>
                <w:lang w:val="en-US"/>
              </w:rPr>
              <w:t>Modelos</w:t>
            </w:r>
            <w:proofErr w:type="spellEnd"/>
            <w:r w:rsidRPr="00174261">
              <w:rPr>
                <w:rFonts w:ascii="Arial Narrow" w:hAnsi="Arial Narrow" w:cs="Arial"/>
                <w:i/>
                <w:sz w:val="20"/>
                <w:lang w:val="en-US"/>
              </w:rPr>
              <w:t xml:space="preserve"> de </w:t>
            </w:r>
            <w:proofErr w:type="spellStart"/>
            <w:r w:rsidRPr="00174261">
              <w:rPr>
                <w:rFonts w:ascii="Arial Narrow" w:hAnsi="Arial Narrow" w:cs="Arial"/>
                <w:i/>
                <w:sz w:val="20"/>
                <w:lang w:val="en-US"/>
              </w:rPr>
              <w:t>Negócios</w:t>
            </w:r>
            <w:proofErr w:type="spellEnd"/>
            <w:r w:rsidRPr="00174261">
              <w:rPr>
                <w:rFonts w:ascii="Arial Narrow" w:hAnsi="Arial Narrow" w:cs="Arial"/>
                <w:i/>
                <w:sz w:val="20"/>
                <w:lang w:val="en-US"/>
              </w:rPr>
              <w:t xml:space="preserve">. </w:t>
            </w:r>
            <w:r w:rsidRPr="00174261">
              <w:rPr>
                <w:rFonts w:ascii="Arial Narrow" w:hAnsi="Arial Narrow" w:cs="Arial"/>
                <w:sz w:val="20"/>
                <w:lang w:val="en-US"/>
              </w:rPr>
              <w:t>Rio de Janeiro, RJ: Alta Books, 2011.</w:t>
            </w:r>
          </w:p>
          <w:p w14:paraId="763997E8" w14:textId="77777777" w:rsidR="008E625B" w:rsidRPr="00174261" w:rsidRDefault="008E625B" w:rsidP="0077751F">
            <w:pPr>
              <w:rPr>
                <w:rFonts w:ascii="Arial Narrow" w:hAnsi="Arial Narrow" w:cs="Arial"/>
                <w:sz w:val="20"/>
                <w:lang w:val="en-US"/>
              </w:rPr>
            </w:pPr>
            <w:r w:rsidRPr="00174261">
              <w:rPr>
                <w:rFonts w:ascii="Arial Narrow" w:hAnsi="Arial Narrow" w:cs="Arial"/>
                <w:sz w:val="20"/>
                <w:lang w:val="en-US"/>
              </w:rPr>
              <w:t xml:space="preserve">PORTER, Michael E. </w:t>
            </w:r>
            <w:proofErr w:type="spellStart"/>
            <w:r w:rsidRPr="00174261">
              <w:rPr>
                <w:rFonts w:ascii="Arial Narrow" w:hAnsi="Arial Narrow" w:cs="Arial"/>
                <w:b/>
                <w:sz w:val="20"/>
                <w:lang w:val="en-US"/>
              </w:rPr>
              <w:t>Estratégia</w:t>
            </w:r>
            <w:proofErr w:type="spellEnd"/>
            <w:r w:rsidRPr="00174261">
              <w:rPr>
                <w:rFonts w:ascii="Arial Narrow" w:hAnsi="Arial Narrow" w:cs="Arial"/>
                <w:b/>
                <w:sz w:val="20"/>
                <w:lang w:val="en-US"/>
              </w:rPr>
              <w:t xml:space="preserve"> </w:t>
            </w:r>
            <w:proofErr w:type="spellStart"/>
            <w:r w:rsidRPr="00174261">
              <w:rPr>
                <w:rFonts w:ascii="Arial Narrow" w:hAnsi="Arial Narrow" w:cs="Arial"/>
                <w:b/>
                <w:sz w:val="20"/>
                <w:lang w:val="en-US"/>
              </w:rPr>
              <w:t>Competitiva</w:t>
            </w:r>
            <w:proofErr w:type="spellEnd"/>
            <w:r w:rsidRPr="00174261">
              <w:rPr>
                <w:rFonts w:ascii="Arial Narrow" w:hAnsi="Arial Narrow" w:cs="Arial"/>
                <w:b/>
                <w:sz w:val="20"/>
                <w:lang w:val="en-US"/>
              </w:rPr>
              <w:t xml:space="preserve">: </w:t>
            </w:r>
            <w:proofErr w:type="spellStart"/>
            <w:r w:rsidRPr="00174261">
              <w:rPr>
                <w:rFonts w:ascii="Arial Narrow" w:hAnsi="Arial Narrow" w:cs="Arial"/>
                <w:b/>
                <w:i/>
                <w:sz w:val="20"/>
                <w:lang w:val="en-US"/>
              </w:rPr>
              <w:t>Técnicas</w:t>
            </w:r>
            <w:proofErr w:type="spellEnd"/>
            <w:r w:rsidRPr="00174261">
              <w:rPr>
                <w:rFonts w:ascii="Arial Narrow" w:hAnsi="Arial Narrow" w:cs="Arial"/>
                <w:b/>
                <w:i/>
                <w:sz w:val="20"/>
                <w:lang w:val="en-US"/>
              </w:rPr>
              <w:t xml:space="preserve"> </w:t>
            </w:r>
            <w:proofErr w:type="spellStart"/>
            <w:r w:rsidRPr="00174261">
              <w:rPr>
                <w:rFonts w:ascii="Arial Narrow" w:hAnsi="Arial Narrow" w:cs="Arial"/>
                <w:b/>
                <w:i/>
                <w:sz w:val="20"/>
                <w:lang w:val="en-US"/>
              </w:rPr>
              <w:t>para</w:t>
            </w:r>
            <w:proofErr w:type="spellEnd"/>
            <w:r w:rsidRPr="00174261">
              <w:rPr>
                <w:rFonts w:ascii="Arial Narrow" w:hAnsi="Arial Narrow" w:cs="Arial"/>
                <w:b/>
                <w:i/>
                <w:sz w:val="20"/>
                <w:lang w:val="en-US"/>
              </w:rPr>
              <w:t xml:space="preserve"> </w:t>
            </w:r>
            <w:proofErr w:type="spellStart"/>
            <w:r w:rsidRPr="00174261">
              <w:rPr>
                <w:rFonts w:ascii="Arial Narrow" w:hAnsi="Arial Narrow" w:cs="Arial"/>
                <w:b/>
                <w:i/>
                <w:sz w:val="20"/>
                <w:lang w:val="en-US"/>
              </w:rPr>
              <w:t>Análise</w:t>
            </w:r>
            <w:proofErr w:type="spellEnd"/>
            <w:r w:rsidRPr="00174261">
              <w:rPr>
                <w:rFonts w:ascii="Arial Narrow" w:hAnsi="Arial Narrow" w:cs="Arial"/>
                <w:b/>
                <w:i/>
                <w:sz w:val="20"/>
                <w:lang w:val="en-US"/>
              </w:rPr>
              <w:t xml:space="preserve"> de </w:t>
            </w:r>
            <w:proofErr w:type="spellStart"/>
            <w:r w:rsidRPr="00174261">
              <w:rPr>
                <w:rFonts w:ascii="Arial Narrow" w:hAnsi="Arial Narrow" w:cs="Arial"/>
                <w:b/>
                <w:i/>
                <w:sz w:val="20"/>
                <w:lang w:val="en-US"/>
              </w:rPr>
              <w:t>Indústrias</w:t>
            </w:r>
            <w:proofErr w:type="spellEnd"/>
            <w:r w:rsidRPr="00174261">
              <w:rPr>
                <w:rFonts w:ascii="Arial Narrow" w:hAnsi="Arial Narrow" w:cs="Arial"/>
                <w:b/>
                <w:i/>
                <w:sz w:val="20"/>
                <w:lang w:val="en-US"/>
              </w:rPr>
              <w:t xml:space="preserve"> e da </w:t>
            </w:r>
            <w:proofErr w:type="spellStart"/>
            <w:r w:rsidRPr="00174261">
              <w:rPr>
                <w:rFonts w:ascii="Arial Narrow" w:hAnsi="Arial Narrow" w:cs="Arial"/>
                <w:b/>
                <w:i/>
                <w:sz w:val="20"/>
                <w:lang w:val="en-US"/>
              </w:rPr>
              <w:t>Concorrência</w:t>
            </w:r>
            <w:proofErr w:type="spellEnd"/>
            <w:r w:rsidRPr="00174261">
              <w:rPr>
                <w:rFonts w:ascii="Arial Narrow" w:hAnsi="Arial Narrow" w:cs="Arial"/>
                <w:b/>
                <w:i/>
                <w:sz w:val="20"/>
                <w:lang w:val="en-US"/>
              </w:rPr>
              <w:t>.</w:t>
            </w:r>
            <w:r w:rsidRPr="00174261">
              <w:rPr>
                <w:rFonts w:ascii="Arial Narrow" w:hAnsi="Arial Narrow" w:cs="Arial"/>
                <w:b/>
                <w:sz w:val="20"/>
                <w:lang w:val="en-US"/>
              </w:rPr>
              <w:t xml:space="preserve"> </w:t>
            </w:r>
            <w:r w:rsidRPr="00174261">
              <w:rPr>
                <w:rFonts w:ascii="Arial Narrow" w:hAnsi="Arial Narrow" w:cs="Arial"/>
                <w:sz w:val="20"/>
                <w:lang w:val="en-US"/>
              </w:rPr>
              <w:t>Rio de Janeiro: Elsevier 2004</w:t>
            </w:r>
          </w:p>
          <w:p w14:paraId="1A85A794" w14:textId="77777777" w:rsidR="008E625B" w:rsidRPr="00174261" w:rsidRDefault="008E625B" w:rsidP="0077751F">
            <w:pPr>
              <w:rPr>
                <w:rFonts w:ascii="Arial Narrow" w:hAnsi="Arial Narrow" w:cs="Arial"/>
                <w:sz w:val="20"/>
                <w:lang w:val="en-US"/>
              </w:rPr>
            </w:pPr>
            <w:r w:rsidRPr="00174261">
              <w:rPr>
                <w:rStyle w:val="txtarial8ptgray1"/>
                <w:rFonts w:ascii="Arial Narrow" w:hAnsi="Arial Narrow" w:cs="Arial"/>
                <w:color w:val="auto"/>
                <w:sz w:val="20"/>
                <w:szCs w:val="20"/>
                <w:lang w:val="en-US"/>
              </w:rPr>
              <w:t xml:space="preserve">PORTER, Michael E. </w:t>
            </w:r>
            <w:proofErr w:type="spellStart"/>
            <w:r w:rsidRPr="00174261">
              <w:rPr>
                <w:rStyle w:val="txtarial8ptgray1"/>
                <w:rFonts w:ascii="Arial Narrow" w:hAnsi="Arial Narrow" w:cs="Arial"/>
                <w:color w:val="auto"/>
                <w:sz w:val="20"/>
                <w:szCs w:val="20"/>
                <w:lang w:val="en-US"/>
              </w:rPr>
              <w:t>Vantagem</w:t>
            </w:r>
            <w:proofErr w:type="spellEnd"/>
            <w:r w:rsidRPr="00174261">
              <w:rPr>
                <w:rStyle w:val="txtarial8ptgray1"/>
                <w:rFonts w:ascii="Arial Narrow" w:hAnsi="Arial Narrow" w:cs="Arial"/>
                <w:color w:val="auto"/>
                <w:sz w:val="20"/>
                <w:szCs w:val="20"/>
                <w:lang w:val="en-US"/>
              </w:rPr>
              <w:t xml:space="preserve"> </w:t>
            </w:r>
            <w:proofErr w:type="spellStart"/>
            <w:r w:rsidRPr="00174261">
              <w:rPr>
                <w:rStyle w:val="txtarial8ptgray1"/>
                <w:rFonts w:ascii="Arial Narrow" w:hAnsi="Arial Narrow" w:cs="Arial"/>
                <w:color w:val="auto"/>
                <w:sz w:val="20"/>
                <w:szCs w:val="20"/>
                <w:lang w:val="en-US"/>
              </w:rPr>
              <w:t>competitiva</w:t>
            </w:r>
            <w:proofErr w:type="spellEnd"/>
            <w:r w:rsidRPr="00174261">
              <w:rPr>
                <w:rStyle w:val="txtarial8ptgray1"/>
                <w:rFonts w:ascii="Arial Narrow" w:hAnsi="Arial Narrow" w:cs="Arial"/>
                <w:color w:val="auto"/>
                <w:sz w:val="20"/>
                <w:szCs w:val="20"/>
                <w:lang w:val="en-US"/>
              </w:rPr>
              <w:t>. Campus, 1992</w:t>
            </w:r>
          </w:p>
          <w:p w14:paraId="147A9BD4" w14:textId="77777777" w:rsidR="008E625B" w:rsidRPr="00174261" w:rsidRDefault="008E625B" w:rsidP="0077751F">
            <w:pPr>
              <w:rPr>
                <w:rFonts w:ascii="Arial Narrow" w:hAnsi="Arial Narrow" w:cs="Arial"/>
                <w:sz w:val="20"/>
                <w:lang w:val="en-US"/>
              </w:rPr>
            </w:pPr>
            <w:r w:rsidRPr="00174261">
              <w:rPr>
                <w:rFonts w:ascii="Arial Narrow" w:hAnsi="Arial Narrow" w:cs="Arial"/>
                <w:sz w:val="20"/>
                <w:lang w:val="en-US"/>
              </w:rPr>
              <w:t>WRIGHT, Peter</w:t>
            </w:r>
            <w:proofErr w:type="gramStart"/>
            <w:r w:rsidRPr="00174261">
              <w:rPr>
                <w:rFonts w:ascii="Arial Narrow" w:hAnsi="Arial Narrow" w:cs="Arial"/>
                <w:sz w:val="20"/>
                <w:lang w:val="en-US"/>
              </w:rPr>
              <w:t>.,</w:t>
            </w:r>
            <w:proofErr w:type="gramEnd"/>
            <w:r w:rsidRPr="00174261">
              <w:rPr>
                <w:rFonts w:ascii="Arial Narrow" w:hAnsi="Arial Narrow" w:cs="Arial"/>
                <w:sz w:val="20"/>
                <w:lang w:val="en-US"/>
              </w:rPr>
              <w:t xml:space="preserve"> KROLL, </w:t>
            </w:r>
            <w:proofErr w:type="spellStart"/>
            <w:r w:rsidRPr="00174261">
              <w:rPr>
                <w:rFonts w:ascii="Arial Narrow" w:hAnsi="Arial Narrow" w:cs="Arial"/>
                <w:sz w:val="20"/>
                <w:lang w:val="en-US"/>
              </w:rPr>
              <w:t>Mark.J</w:t>
            </w:r>
            <w:proofErr w:type="spellEnd"/>
            <w:r w:rsidRPr="00174261">
              <w:rPr>
                <w:rFonts w:ascii="Arial Narrow" w:hAnsi="Arial Narrow" w:cs="Arial"/>
                <w:sz w:val="20"/>
                <w:lang w:val="en-US"/>
              </w:rPr>
              <w:t xml:space="preserve">. </w:t>
            </w:r>
            <w:proofErr w:type="gramStart"/>
            <w:r w:rsidRPr="00174261">
              <w:rPr>
                <w:rFonts w:ascii="Arial Narrow" w:hAnsi="Arial Narrow" w:cs="Arial"/>
                <w:sz w:val="20"/>
                <w:lang w:val="en-US"/>
              </w:rPr>
              <w:t>e</w:t>
            </w:r>
            <w:proofErr w:type="gramEnd"/>
            <w:r w:rsidRPr="00174261">
              <w:rPr>
                <w:rFonts w:ascii="Arial Narrow" w:hAnsi="Arial Narrow" w:cs="Arial"/>
                <w:sz w:val="20"/>
                <w:lang w:val="en-US"/>
              </w:rPr>
              <w:t xml:space="preserve"> PARNELL, John. </w:t>
            </w:r>
            <w:proofErr w:type="spellStart"/>
            <w:r w:rsidRPr="00174261">
              <w:rPr>
                <w:rFonts w:ascii="Arial Narrow" w:hAnsi="Arial Narrow" w:cs="Arial"/>
                <w:b/>
                <w:sz w:val="20"/>
                <w:lang w:val="en-US"/>
              </w:rPr>
              <w:t>Administração</w:t>
            </w:r>
            <w:proofErr w:type="spellEnd"/>
            <w:r w:rsidRPr="00174261">
              <w:rPr>
                <w:rFonts w:ascii="Arial Narrow" w:hAnsi="Arial Narrow" w:cs="Arial"/>
                <w:b/>
                <w:sz w:val="20"/>
                <w:lang w:val="en-US"/>
              </w:rPr>
              <w:t xml:space="preserve"> </w:t>
            </w:r>
            <w:proofErr w:type="spellStart"/>
            <w:r w:rsidRPr="00174261">
              <w:rPr>
                <w:rFonts w:ascii="Arial Narrow" w:hAnsi="Arial Narrow" w:cs="Arial"/>
                <w:b/>
                <w:sz w:val="20"/>
                <w:lang w:val="en-US"/>
              </w:rPr>
              <w:t>Estratégica</w:t>
            </w:r>
            <w:proofErr w:type="spellEnd"/>
            <w:r w:rsidRPr="00174261">
              <w:rPr>
                <w:rFonts w:ascii="Arial Narrow" w:hAnsi="Arial Narrow" w:cs="Arial"/>
                <w:b/>
                <w:sz w:val="20"/>
                <w:lang w:val="en-US"/>
              </w:rPr>
              <w:t xml:space="preserve">: </w:t>
            </w:r>
            <w:proofErr w:type="spellStart"/>
            <w:r w:rsidRPr="00174261">
              <w:rPr>
                <w:rFonts w:ascii="Arial Narrow" w:hAnsi="Arial Narrow" w:cs="Arial"/>
                <w:b/>
                <w:sz w:val="20"/>
                <w:lang w:val="en-US"/>
              </w:rPr>
              <w:t>Conceitos</w:t>
            </w:r>
            <w:proofErr w:type="spellEnd"/>
            <w:r w:rsidRPr="00174261">
              <w:rPr>
                <w:rFonts w:ascii="Arial Narrow" w:hAnsi="Arial Narrow" w:cs="Arial"/>
                <w:sz w:val="20"/>
                <w:lang w:val="en-US"/>
              </w:rPr>
              <w:t xml:space="preserve"> </w:t>
            </w:r>
            <w:proofErr w:type="spellStart"/>
            <w:r w:rsidRPr="00174261">
              <w:rPr>
                <w:rFonts w:ascii="Arial Narrow" w:hAnsi="Arial Narrow" w:cs="Arial"/>
                <w:sz w:val="20"/>
                <w:lang w:val="en-US"/>
              </w:rPr>
              <w:t>Editora</w:t>
            </w:r>
            <w:proofErr w:type="spellEnd"/>
            <w:r w:rsidRPr="00174261">
              <w:rPr>
                <w:rFonts w:ascii="Arial Narrow" w:hAnsi="Arial Narrow" w:cs="Arial"/>
                <w:sz w:val="20"/>
                <w:lang w:val="en-US"/>
              </w:rPr>
              <w:t xml:space="preserve"> Atlas 2000.</w:t>
            </w:r>
          </w:p>
          <w:p w14:paraId="4B24495C" w14:textId="77777777" w:rsidR="00FB6E9F" w:rsidRPr="00174261" w:rsidRDefault="00FB6E9F" w:rsidP="0077751F">
            <w:pPr>
              <w:rPr>
                <w:rFonts w:ascii="Arial Narrow" w:hAnsi="Arial Narrow"/>
                <w:sz w:val="20"/>
                <w:lang w:val="en-US"/>
              </w:rPr>
            </w:pPr>
          </w:p>
          <w:p w14:paraId="4A1F2DA8" w14:textId="77777777" w:rsidR="0077751F" w:rsidRPr="00174261" w:rsidRDefault="0077751F" w:rsidP="0077751F">
            <w:pPr>
              <w:rPr>
                <w:rFonts w:ascii="Arial Narrow" w:hAnsi="Arial Narrow"/>
                <w:sz w:val="20"/>
                <w:lang w:val="en-US"/>
              </w:rPr>
            </w:pPr>
          </w:p>
          <w:p w14:paraId="29275AB4" w14:textId="77777777" w:rsidR="0077751F" w:rsidRPr="00174261" w:rsidRDefault="0077751F" w:rsidP="0077751F">
            <w:pPr>
              <w:rPr>
                <w:rFonts w:ascii="Arial Narrow" w:hAnsi="Arial Narrow"/>
                <w:sz w:val="20"/>
                <w:lang w:val="en-US"/>
              </w:rPr>
            </w:pPr>
          </w:p>
          <w:p w14:paraId="67644849" w14:textId="3407F887" w:rsidR="0077751F" w:rsidRPr="00174261" w:rsidRDefault="0077751F" w:rsidP="0077751F">
            <w:pPr>
              <w:rPr>
                <w:rFonts w:ascii="Arial Narrow" w:hAnsi="Arial Narrow"/>
                <w:sz w:val="20"/>
                <w:lang w:val="en-US"/>
              </w:rPr>
            </w:pPr>
          </w:p>
        </w:tc>
      </w:tr>
    </w:tbl>
    <w:p w14:paraId="6E6AEDDE" w14:textId="3696FF28" w:rsidR="004432D0" w:rsidRPr="00174261" w:rsidRDefault="004432D0" w:rsidP="0019468A">
      <w:pPr>
        <w:rPr>
          <w:rFonts w:ascii="Arial Narrow" w:hAnsi="Arial Narrow"/>
          <w:b/>
          <w:sz w:val="20"/>
          <w:lang w:val="en-US"/>
        </w:rPr>
      </w:pPr>
      <w:r w:rsidRPr="00174261">
        <w:rPr>
          <w:rFonts w:ascii="Arial Narrow" w:hAnsi="Arial Narrow"/>
          <w:b/>
          <w:sz w:val="20"/>
          <w:lang w:val="en-US"/>
        </w:rPr>
        <w:br w:type="page"/>
      </w:r>
      <w:r w:rsidR="003B515D" w:rsidRPr="00174261">
        <w:rPr>
          <w:rFonts w:ascii="Arial Narrow" w:hAnsi="Arial Narrow"/>
          <w:b/>
          <w:sz w:val="20"/>
          <w:lang w:val="en-US"/>
        </w:rPr>
        <w:lastRenderedPageBreak/>
        <w:t xml:space="preserve">7. </w:t>
      </w:r>
      <w:r w:rsidR="00B13311">
        <w:rPr>
          <w:rFonts w:ascii="Arial Narrow" w:hAnsi="Arial Narrow"/>
          <w:b/>
          <w:sz w:val="20"/>
          <w:lang w:val="en-US"/>
        </w:rPr>
        <w:t xml:space="preserve">Classes Schedule and Readings </w:t>
      </w:r>
    </w:p>
    <w:p w14:paraId="700B070A" w14:textId="77777777" w:rsidR="002A7E00" w:rsidRPr="00174261" w:rsidRDefault="002A7E00" w:rsidP="0019468A">
      <w:pPr>
        <w:rPr>
          <w:rFonts w:ascii="Arial Narrow" w:hAnsi="Arial Narrow"/>
          <w:b/>
          <w:sz w:val="20"/>
          <w:lang w:val="en-US"/>
        </w:rPr>
      </w:pPr>
    </w:p>
    <w:tbl>
      <w:tblPr>
        <w:tblW w:w="1031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15"/>
        <w:gridCol w:w="526"/>
        <w:gridCol w:w="6804"/>
        <w:gridCol w:w="2268"/>
      </w:tblGrid>
      <w:tr w:rsidR="002A7E00" w:rsidRPr="00174261" w14:paraId="6ADCDA74" w14:textId="77777777" w:rsidTr="00ED2035">
        <w:tc>
          <w:tcPr>
            <w:tcW w:w="715" w:type="dxa"/>
            <w:tcBorders>
              <w:top w:val="single" w:sz="4" w:space="0" w:color="auto"/>
              <w:left w:val="single" w:sz="4" w:space="0" w:color="auto"/>
              <w:bottom w:val="single" w:sz="4" w:space="0" w:color="auto"/>
              <w:right w:val="single" w:sz="4" w:space="0" w:color="auto"/>
            </w:tcBorders>
            <w:shd w:val="clear" w:color="auto" w:fill="000000"/>
          </w:tcPr>
          <w:p w14:paraId="07DBE288" w14:textId="6EAD020C" w:rsidR="002A7E00" w:rsidRPr="00174261" w:rsidRDefault="002A7E00" w:rsidP="00086892">
            <w:pPr>
              <w:rPr>
                <w:rFonts w:ascii="Arial Narrow" w:hAnsi="Arial Narrow" w:cs="Arial"/>
                <w:b/>
                <w:color w:val="FFFFFF"/>
                <w:sz w:val="20"/>
                <w:lang w:val="en-US"/>
              </w:rPr>
            </w:pPr>
          </w:p>
        </w:tc>
        <w:tc>
          <w:tcPr>
            <w:tcW w:w="526" w:type="dxa"/>
            <w:tcBorders>
              <w:top w:val="single" w:sz="4" w:space="0" w:color="auto"/>
              <w:left w:val="single" w:sz="4" w:space="0" w:color="auto"/>
              <w:bottom w:val="single" w:sz="4" w:space="0" w:color="auto"/>
              <w:right w:val="single" w:sz="4" w:space="0" w:color="auto"/>
            </w:tcBorders>
            <w:shd w:val="clear" w:color="auto" w:fill="000000"/>
          </w:tcPr>
          <w:p w14:paraId="198E2A9D" w14:textId="77777777" w:rsidR="002A7E00" w:rsidRPr="00174261" w:rsidRDefault="002A7E00" w:rsidP="00086892">
            <w:pPr>
              <w:rPr>
                <w:rFonts w:ascii="Arial Narrow" w:hAnsi="Arial Narrow" w:cs="Arial"/>
                <w:b/>
                <w:color w:val="FFFFFF"/>
                <w:sz w:val="20"/>
                <w:lang w:val="en-US"/>
              </w:rPr>
            </w:pPr>
          </w:p>
        </w:tc>
        <w:tc>
          <w:tcPr>
            <w:tcW w:w="6804" w:type="dxa"/>
            <w:tcBorders>
              <w:top w:val="single" w:sz="4" w:space="0" w:color="auto"/>
              <w:left w:val="single" w:sz="4" w:space="0" w:color="auto"/>
              <w:bottom w:val="single" w:sz="4" w:space="0" w:color="auto"/>
              <w:right w:val="single" w:sz="4" w:space="0" w:color="auto"/>
            </w:tcBorders>
            <w:shd w:val="clear" w:color="auto" w:fill="000000"/>
          </w:tcPr>
          <w:p w14:paraId="7E058D24" w14:textId="7E3480DD" w:rsidR="002A7E00" w:rsidRPr="00174261" w:rsidRDefault="00086892" w:rsidP="002A7E00">
            <w:pPr>
              <w:rPr>
                <w:rFonts w:ascii="Arial Narrow" w:hAnsi="Arial Narrow" w:cs="Arial"/>
                <w:b/>
                <w:color w:val="FFFFFF"/>
                <w:sz w:val="20"/>
                <w:lang w:val="en-US"/>
              </w:rPr>
            </w:pPr>
            <w:r w:rsidRPr="00174261">
              <w:rPr>
                <w:rFonts w:ascii="Arial Narrow" w:hAnsi="Arial Narrow" w:cs="Arial"/>
                <w:b/>
                <w:color w:val="FFFFFF"/>
                <w:sz w:val="20"/>
                <w:lang w:val="en-US"/>
              </w:rPr>
              <w:t>Topic</w:t>
            </w:r>
          </w:p>
        </w:tc>
        <w:tc>
          <w:tcPr>
            <w:tcW w:w="2268" w:type="dxa"/>
            <w:tcBorders>
              <w:top w:val="single" w:sz="4" w:space="0" w:color="auto"/>
              <w:left w:val="single" w:sz="4" w:space="0" w:color="auto"/>
              <w:bottom w:val="single" w:sz="4" w:space="0" w:color="auto"/>
              <w:right w:val="single" w:sz="4" w:space="0" w:color="auto"/>
            </w:tcBorders>
            <w:shd w:val="clear" w:color="auto" w:fill="000000"/>
          </w:tcPr>
          <w:p w14:paraId="3604A28D" w14:textId="2CF5F431" w:rsidR="002A7E00" w:rsidRPr="00174261" w:rsidRDefault="00086892" w:rsidP="002A7E00">
            <w:pPr>
              <w:rPr>
                <w:rFonts w:ascii="Arial Narrow" w:hAnsi="Arial Narrow" w:cs="Arial"/>
                <w:b/>
                <w:color w:val="FFFFFF"/>
                <w:sz w:val="20"/>
                <w:lang w:val="en-US"/>
              </w:rPr>
            </w:pPr>
            <w:r w:rsidRPr="00174261">
              <w:rPr>
                <w:rFonts w:ascii="Arial Narrow" w:hAnsi="Arial Narrow" w:cs="Arial"/>
                <w:b/>
                <w:color w:val="FFFFFF"/>
                <w:sz w:val="20"/>
                <w:lang w:val="en-US"/>
              </w:rPr>
              <w:t>Readings</w:t>
            </w:r>
          </w:p>
        </w:tc>
      </w:tr>
      <w:tr w:rsidR="002A7E00" w:rsidRPr="00174261" w14:paraId="3C80667D" w14:textId="77777777" w:rsidTr="00ED2035">
        <w:tc>
          <w:tcPr>
            <w:tcW w:w="715" w:type="dxa"/>
            <w:tcBorders>
              <w:top w:val="single" w:sz="4" w:space="0" w:color="auto"/>
              <w:left w:val="single" w:sz="4" w:space="0" w:color="auto"/>
              <w:bottom w:val="single" w:sz="4" w:space="0" w:color="auto"/>
              <w:right w:val="single" w:sz="4" w:space="0" w:color="auto"/>
            </w:tcBorders>
            <w:shd w:val="clear" w:color="auto" w:fill="FFFFFF"/>
          </w:tcPr>
          <w:p w14:paraId="35B58F2D" w14:textId="7C948D9D" w:rsidR="002A7E00" w:rsidRPr="00174261" w:rsidRDefault="00B26260" w:rsidP="00BD546B">
            <w:pPr>
              <w:spacing w:line="276" w:lineRule="auto"/>
              <w:rPr>
                <w:rFonts w:ascii="Arial Narrow" w:hAnsi="Arial Narrow" w:cs="Arial"/>
                <w:sz w:val="20"/>
                <w:lang w:val="en-US"/>
              </w:rPr>
            </w:pPr>
            <w:r>
              <w:rPr>
                <w:rFonts w:ascii="Arial Narrow" w:hAnsi="Arial Narrow" w:cs="Arial"/>
                <w:sz w:val="20"/>
                <w:lang w:val="en-US"/>
              </w:rPr>
              <w:t>09/03</w:t>
            </w:r>
          </w:p>
        </w:tc>
        <w:tc>
          <w:tcPr>
            <w:tcW w:w="526" w:type="dxa"/>
            <w:tcBorders>
              <w:top w:val="single" w:sz="4" w:space="0" w:color="auto"/>
              <w:left w:val="single" w:sz="4" w:space="0" w:color="auto"/>
              <w:bottom w:val="single" w:sz="4" w:space="0" w:color="auto"/>
              <w:right w:val="single" w:sz="4" w:space="0" w:color="auto"/>
            </w:tcBorders>
            <w:shd w:val="clear" w:color="auto" w:fill="FFFFFF"/>
          </w:tcPr>
          <w:p w14:paraId="11426EB8" w14:textId="77777777" w:rsidR="002A7E00" w:rsidRPr="00174261" w:rsidRDefault="002A7E00" w:rsidP="00BD546B">
            <w:pPr>
              <w:spacing w:line="276" w:lineRule="auto"/>
              <w:jc w:val="center"/>
              <w:rPr>
                <w:rFonts w:ascii="Arial Narrow" w:hAnsi="Arial Narrow" w:cs="Arial"/>
                <w:sz w:val="20"/>
                <w:lang w:val="en-US"/>
              </w:rPr>
            </w:pPr>
            <w:r w:rsidRPr="00174261">
              <w:rPr>
                <w:rFonts w:ascii="Arial Narrow" w:hAnsi="Arial Narrow" w:cs="Arial"/>
                <w:sz w:val="20"/>
                <w:lang w:val="en-US"/>
              </w:rPr>
              <w:t>1</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6589F258" w14:textId="77777777" w:rsidR="002A7E00" w:rsidRPr="00174261" w:rsidRDefault="00F54003" w:rsidP="00BD546B">
            <w:pPr>
              <w:spacing w:line="276" w:lineRule="auto"/>
              <w:rPr>
                <w:rFonts w:ascii="Arial Narrow" w:hAnsi="Arial Narrow" w:cs="Arial"/>
                <w:sz w:val="20"/>
                <w:lang w:val="en-US"/>
              </w:rPr>
            </w:pPr>
            <w:r w:rsidRPr="00174261">
              <w:rPr>
                <w:rFonts w:ascii="Arial Narrow" w:hAnsi="Arial Narrow" w:cs="Arial"/>
                <w:sz w:val="20"/>
                <w:lang w:val="en-US"/>
              </w:rPr>
              <w:t>Course Presentation</w:t>
            </w:r>
          </w:p>
          <w:p w14:paraId="3C9E3341" w14:textId="724EA295" w:rsidR="00474588" w:rsidRPr="00174261" w:rsidRDefault="00474588" w:rsidP="00BD546B">
            <w:pPr>
              <w:spacing w:line="276" w:lineRule="auto"/>
              <w:rPr>
                <w:rFonts w:ascii="Arial Narrow" w:hAnsi="Arial Narrow" w:cs="Arial"/>
                <w:sz w:val="20"/>
                <w:lang w:val="en-US"/>
              </w:rPr>
            </w:pPr>
            <w:r w:rsidRPr="00174261">
              <w:rPr>
                <w:rFonts w:ascii="Arial Narrow" w:hAnsi="Arial Narrow" w:cs="Arial"/>
                <w:sz w:val="20"/>
                <w:lang w:val="en-US"/>
              </w:rPr>
              <w:t>The Concept of Strategy</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C21171D" w14:textId="7330704F" w:rsidR="002A7E00" w:rsidRPr="00174261" w:rsidRDefault="00474588" w:rsidP="00BD546B">
            <w:pPr>
              <w:spacing w:line="276" w:lineRule="auto"/>
              <w:rPr>
                <w:rFonts w:ascii="Arial Narrow" w:hAnsi="Arial Narrow" w:cs="Arial"/>
                <w:sz w:val="20"/>
                <w:lang w:val="en-US"/>
              </w:rPr>
            </w:pPr>
            <w:r w:rsidRPr="00174261">
              <w:rPr>
                <w:rFonts w:ascii="Arial Narrow" w:hAnsi="Arial Narrow" w:cs="Arial"/>
                <w:sz w:val="20"/>
                <w:lang w:val="en-US"/>
              </w:rPr>
              <w:t>Grant, Chapter 1</w:t>
            </w:r>
          </w:p>
        </w:tc>
      </w:tr>
      <w:tr w:rsidR="00086892" w:rsidRPr="00174261" w14:paraId="67F0ED44" w14:textId="77777777" w:rsidTr="00ED2035">
        <w:tc>
          <w:tcPr>
            <w:tcW w:w="715" w:type="dxa"/>
            <w:tcBorders>
              <w:top w:val="single" w:sz="4" w:space="0" w:color="auto"/>
              <w:left w:val="single" w:sz="4" w:space="0" w:color="auto"/>
              <w:bottom w:val="single" w:sz="4" w:space="0" w:color="auto"/>
              <w:right w:val="single" w:sz="4" w:space="0" w:color="auto"/>
            </w:tcBorders>
            <w:shd w:val="clear" w:color="auto" w:fill="auto"/>
          </w:tcPr>
          <w:p w14:paraId="524CB4E8" w14:textId="7ABBCD9A" w:rsidR="00086892" w:rsidRPr="00174261" w:rsidRDefault="00B26260" w:rsidP="00BD546B">
            <w:pPr>
              <w:spacing w:line="276" w:lineRule="auto"/>
              <w:rPr>
                <w:rFonts w:ascii="Arial Narrow" w:hAnsi="Arial Narrow" w:cs="Arial"/>
                <w:sz w:val="20"/>
                <w:lang w:val="en-US"/>
              </w:rPr>
            </w:pPr>
            <w:r>
              <w:rPr>
                <w:rFonts w:ascii="Arial Narrow" w:hAnsi="Arial Narrow" w:cs="Arial"/>
                <w:sz w:val="20"/>
                <w:lang w:val="en-US"/>
              </w:rPr>
              <w:t>10</w:t>
            </w:r>
            <w:r w:rsidR="00F54003" w:rsidRPr="00174261">
              <w:rPr>
                <w:rFonts w:ascii="Arial Narrow" w:hAnsi="Arial Narrow" w:cs="Arial"/>
                <w:sz w:val="20"/>
                <w:lang w:val="en-US"/>
              </w:rPr>
              <w:t>/0</w:t>
            </w:r>
            <w:r>
              <w:rPr>
                <w:rFonts w:ascii="Arial Narrow" w:hAnsi="Arial Narrow" w:cs="Arial"/>
                <w:sz w:val="20"/>
                <w:lang w:val="en-US"/>
              </w:rPr>
              <w:t>3</w:t>
            </w:r>
          </w:p>
        </w:tc>
        <w:tc>
          <w:tcPr>
            <w:tcW w:w="526" w:type="dxa"/>
            <w:tcBorders>
              <w:top w:val="single" w:sz="4" w:space="0" w:color="auto"/>
              <w:left w:val="single" w:sz="4" w:space="0" w:color="auto"/>
              <w:bottom w:val="single" w:sz="4" w:space="0" w:color="auto"/>
              <w:right w:val="single" w:sz="4" w:space="0" w:color="auto"/>
            </w:tcBorders>
            <w:shd w:val="clear" w:color="auto" w:fill="auto"/>
          </w:tcPr>
          <w:p w14:paraId="63C5196C" w14:textId="72A5D6C3" w:rsidR="00086892" w:rsidRPr="00174261" w:rsidRDefault="00086892" w:rsidP="00BD546B">
            <w:pPr>
              <w:spacing w:line="276" w:lineRule="auto"/>
              <w:jc w:val="center"/>
              <w:rPr>
                <w:rFonts w:ascii="Arial Narrow" w:hAnsi="Arial Narrow" w:cs="Arial"/>
                <w:sz w:val="20"/>
                <w:lang w:val="en-US"/>
              </w:rPr>
            </w:pPr>
            <w:r w:rsidRPr="00174261">
              <w:rPr>
                <w:rFonts w:ascii="Arial Narrow" w:hAnsi="Arial Narrow" w:cs="Arial"/>
                <w:sz w:val="20"/>
                <w:lang w:val="en-US"/>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6D28B7" w14:textId="4100F1C2" w:rsidR="00086892" w:rsidRPr="00174261" w:rsidRDefault="00B234FE" w:rsidP="00BD546B">
            <w:pPr>
              <w:spacing w:line="276" w:lineRule="auto"/>
              <w:rPr>
                <w:rFonts w:ascii="Arial Narrow" w:hAnsi="Arial Narrow" w:cs="Arial"/>
                <w:sz w:val="20"/>
                <w:lang w:val="en-US"/>
              </w:rPr>
            </w:pPr>
            <w:r w:rsidRPr="00174261">
              <w:rPr>
                <w:rFonts w:ascii="Arial Narrow" w:hAnsi="Arial Narrow" w:cs="Arial"/>
                <w:sz w:val="20"/>
                <w:lang w:val="en-US"/>
              </w:rPr>
              <w:t>Goals Values and Performance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5BFBE36" w14:textId="5871823C" w:rsidR="00086892" w:rsidRPr="00174261" w:rsidRDefault="00B234FE" w:rsidP="00BD546B">
            <w:pPr>
              <w:spacing w:line="276" w:lineRule="auto"/>
              <w:rPr>
                <w:rFonts w:ascii="Arial Narrow" w:hAnsi="Arial Narrow" w:cs="Arial"/>
                <w:sz w:val="20"/>
                <w:lang w:val="en-US"/>
              </w:rPr>
            </w:pPr>
            <w:r w:rsidRPr="00174261">
              <w:rPr>
                <w:rFonts w:ascii="Arial Narrow" w:hAnsi="Arial Narrow" w:cs="Arial"/>
                <w:sz w:val="20"/>
                <w:lang w:val="en-US"/>
              </w:rPr>
              <w:t>Grant, Chapter 2</w:t>
            </w:r>
          </w:p>
        </w:tc>
      </w:tr>
      <w:tr w:rsidR="002A7E00" w:rsidRPr="00174261" w14:paraId="324CC21A" w14:textId="77777777" w:rsidTr="00ED2035">
        <w:tc>
          <w:tcPr>
            <w:tcW w:w="715" w:type="dxa"/>
            <w:tcBorders>
              <w:top w:val="single" w:sz="4" w:space="0" w:color="auto"/>
              <w:left w:val="single" w:sz="4" w:space="0" w:color="auto"/>
              <w:bottom w:val="single" w:sz="4" w:space="0" w:color="auto"/>
              <w:right w:val="single" w:sz="4" w:space="0" w:color="auto"/>
            </w:tcBorders>
            <w:shd w:val="clear" w:color="auto" w:fill="auto"/>
          </w:tcPr>
          <w:p w14:paraId="730D4674" w14:textId="53ECFAD3" w:rsidR="002A7E00" w:rsidRPr="00174261" w:rsidRDefault="00B26260" w:rsidP="00BD546B">
            <w:pPr>
              <w:spacing w:line="276" w:lineRule="auto"/>
              <w:rPr>
                <w:rFonts w:ascii="Arial Narrow" w:hAnsi="Arial Narrow" w:cs="Arial"/>
                <w:sz w:val="20"/>
                <w:lang w:val="en-US"/>
              </w:rPr>
            </w:pPr>
            <w:r>
              <w:rPr>
                <w:rFonts w:ascii="Arial Narrow" w:hAnsi="Arial Narrow" w:cs="Arial"/>
                <w:sz w:val="20"/>
                <w:lang w:val="en-US"/>
              </w:rPr>
              <w:t>16</w:t>
            </w:r>
            <w:r w:rsidR="00F47526" w:rsidRPr="00174261">
              <w:rPr>
                <w:rFonts w:ascii="Arial Narrow" w:hAnsi="Arial Narrow" w:cs="Arial"/>
                <w:sz w:val="20"/>
                <w:lang w:val="en-US"/>
              </w:rPr>
              <w:t>/0</w:t>
            </w:r>
            <w:r>
              <w:rPr>
                <w:rFonts w:ascii="Arial Narrow" w:hAnsi="Arial Narrow" w:cs="Arial"/>
                <w:sz w:val="20"/>
                <w:lang w:val="en-US"/>
              </w:rPr>
              <w:t>3</w:t>
            </w:r>
          </w:p>
        </w:tc>
        <w:tc>
          <w:tcPr>
            <w:tcW w:w="526" w:type="dxa"/>
            <w:tcBorders>
              <w:top w:val="single" w:sz="4" w:space="0" w:color="auto"/>
              <w:left w:val="single" w:sz="4" w:space="0" w:color="auto"/>
              <w:bottom w:val="single" w:sz="4" w:space="0" w:color="auto"/>
              <w:right w:val="single" w:sz="4" w:space="0" w:color="auto"/>
            </w:tcBorders>
            <w:shd w:val="clear" w:color="auto" w:fill="auto"/>
          </w:tcPr>
          <w:p w14:paraId="5F54D357" w14:textId="583F9313" w:rsidR="002A7E00" w:rsidRPr="00174261" w:rsidRDefault="00086892" w:rsidP="00BD546B">
            <w:pPr>
              <w:spacing w:line="276" w:lineRule="auto"/>
              <w:jc w:val="center"/>
              <w:rPr>
                <w:rFonts w:ascii="Arial Narrow" w:hAnsi="Arial Narrow" w:cs="Arial"/>
                <w:sz w:val="20"/>
                <w:lang w:val="en-US"/>
              </w:rPr>
            </w:pPr>
            <w:r w:rsidRPr="00174261">
              <w:rPr>
                <w:rFonts w:ascii="Arial Narrow" w:hAnsi="Arial Narrow" w:cs="Arial"/>
                <w:sz w:val="20"/>
                <w:lang w:val="en-US"/>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E88577" w14:textId="159E1E9A" w:rsidR="002A7E00" w:rsidRPr="00174261" w:rsidRDefault="00B234FE" w:rsidP="00BD546B">
            <w:pPr>
              <w:spacing w:line="276" w:lineRule="auto"/>
              <w:rPr>
                <w:rFonts w:ascii="Arial Narrow" w:hAnsi="Arial Narrow" w:cs="Arial"/>
                <w:sz w:val="20"/>
                <w:lang w:val="en-US"/>
              </w:rPr>
            </w:pPr>
            <w:r w:rsidRPr="00174261">
              <w:rPr>
                <w:rFonts w:ascii="Arial Narrow" w:hAnsi="Arial Narrow" w:cs="Arial"/>
                <w:sz w:val="20"/>
                <w:lang w:val="en-US"/>
              </w:rPr>
              <w:t>Industry and Competitive Analysis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D3C582" w14:textId="1F180781" w:rsidR="002A7E00" w:rsidRPr="00174261" w:rsidRDefault="00B234FE" w:rsidP="00BD546B">
            <w:pPr>
              <w:spacing w:line="276" w:lineRule="auto"/>
              <w:rPr>
                <w:rFonts w:ascii="Arial Narrow" w:hAnsi="Arial Narrow" w:cs="Arial"/>
                <w:sz w:val="20"/>
                <w:lang w:val="en-US"/>
              </w:rPr>
            </w:pPr>
            <w:r w:rsidRPr="00174261">
              <w:rPr>
                <w:rFonts w:ascii="Arial Narrow" w:hAnsi="Arial Narrow" w:cs="Arial"/>
                <w:sz w:val="20"/>
                <w:lang w:val="en-US"/>
              </w:rPr>
              <w:t>Grant, Chapter 3 and 4</w:t>
            </w:r>
          </w:p>
        </w:tc>
      </w:tr>
      <w:tr w:rsidR="00086892" w:rsidRPr="00174261" w14:paraId="29FD6A0B" w14:textId="77777777" w:rsidTr="00ED2035">
        <w:tc>
          <w:tcPr>
            <w:tcW w:w="715" w:type="dxa"/>
            <w:tcBorders>
              <w:top w:val="single" w:sz="4" w:space="0" w:color="auto"/>
              <w:left w:val="single" w:sz="4" w:space="0" w:color="auto"/>
              <w:bottom w:val="single" w:sz="4" w:space="0" w:color="auto"/>
              <w:right w:val="single" w:sz="4" w:space="0" w:color="auto"/>
            </w:tcBorders>
            <w:shd w:val="clear" w:color="auto" w:fill="auto"/>
          </w:tcPr>
          <w:p w14:paraId="7D5D6D0B" w14:textId="77DB65DA" w:rsidR="00086892" w:rsidRPr="00174261" w:rsidRDefault="00B26260" w:rsidP="00BD546B">
            <w:pPr>
              <w:spacing w:line="276" w:lineRule="auto"/>
              <w:rPr>
                <w:rFonts w:ascii="Arial Narrow" w:hAnsi="Arial Narrow" w:cs="Arial"/>
                <w:sz w:val="20"/>
                <w:lang w:val="en-US"/>
              </w:rPr>
            </w:pPr>
            <w:r>
              <w:rPr>
                <w:rFonts w:ascii="Arial Narrow" w:hAnsi="Arial Narrow" w:cs="Arial"/>
                <w:sz w:val="20"/>
                <w:lang w:val="en-US"/>
              </w:rPr>
              <w:t>17/03</w:t>
            </w:r>
          </w:p>
        </w:tc>
        <w:tc>
          <w:tcPr>
            <w:tcW w:w="526" w:type="dxa"/>
            <w:tcBorders>
              <w:top w:val="single" w:sz="4" w:space="0" w:color="auto"/>
              <w:left w:val="single" w:sz="4" w:space="0" w:color="auto"/>
              <w:bottom w:val="single" w:sz="4" w:space="0" w:color="auto"/>
              <w:right w:val="single" w:sz="4" w:space="0" w:color="auto"/>
            </w:tcBorders>
            <w:shd w:val="clear" w:color="auto" w:fill="auto"/>
          </w:tcPr>
          <w:p w14:paraId="042D2DAB" w14:textId="19FA1AB8" w:rsidR="00086892" w:rsidRPr="00174261" w:rsidRDefault="00086892" w:rsidP="00BD546B">
            <w:pPr>
              <w:spacing w:line="276" w:lineRule="auto"/>
              <w:jc w:val="center"/>
              <w:rPr>
                <w:rFonts w:ascii="Arial Narrow" w:hAnsi="Arial Narrow" w:cs="Arial"/>
                <w:sz w:val="20"/>
                <w:lang w:val="en-US"/>
              </w:rPr>
            </w:pPr>
            <w:r w:rsidRPr="00174261">
              <w:rPr>
                <w:rFonts w:ascii="Arial Narrow" w:hAnsi="Arial Narrow" w:cs="Arial"/>
                <w:sz w:val="20"/>
                <w:lang w:val="en-US"/>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3DB789" w14:textId="3E134D1A" w:rsidR="00086892" w:rsidRPr="00174261" w:rsidRDefault="00474588" w:rsidP="00BD546B">
            <w:pPr>
              <w:spacing w:line="276" w:lineRule="auto"/>
              <w:rPr>
                <w:rFonts w:ascii="Arial Narrow" w:hAnsi="Arial Narrow" w:cs="Arial"/>
                <w:sz w:val="20"/>
                <w:lang w:val="en-US"/>
              </w:rPr>
            </w:pPr>
            <w:r w:rsidRPr="00174261">
              <w:rPr>
                <w:rFonts w:ascii="Arial Narrow" w:hAnsi="Arial Narrow" w:cs="Arial"/>
                <w:sz w:val="20"/>
                <w:lang w:val="en-US"/>
              </w:rPr>
              <w:t>Case 1:</w:t>
            </w:r>
            <w:r w:rsidR="00C7539D" w:rsidRPr="00174261">
              <w:rPr>
                <w:rFonts w:ascii="Arial Narrow" w:hAnsi="Arial Narrow" w:cs="Arial"/>
                <w:sz w:val="20"/>
                <w:lang w:val="en-US"/>
              </w:rPr>
              <w:t xml:space="preserve"> Madonna: Sustaining Success in a Fast-moving Business (Nature f Strategy)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B6E85F" w14:textId="77E4AC49" w:rsidR="00086892" w:rsidRPr="00174261" w:rsidRDefault="00B234FE" w:rsidP="00BD546B">
            <w:pPr>
              <w:spacing w:line="276" w:lineRule="auto"/>
              <w:rPr>
                <w:rFonts w:ascii="Arial Narrow" w:hAnsi="Arial Narrow" w:cs="Arial"/>
                <w:sz w:val="20"/>
                <w:lang w:val="en-US"/>
              </w:rPr>
            </w:pPr>
            <w:r w:rsidRPr="00174261">
              <w:rPr>
                <w:rFonts w:ascii="Arial Narrow" w:hAnsi="Arial Narrow" w:cs="Arial"/>
                <w:sz w:val="20"/>
                <w:lang w:val="en-US"/>
              </w:rPr>
              <w:t>Case</w:t>
            </w:r>
          </w:p>
        </w:tc>
      </w:tr>
      <w:tr w:rsidR="002A7E00" w:rsidRPr="00174261" w14:paraId="4F3FEE28" w14:textId="77777777" w:rsidTr="00ED2035">
        <w:tc>
          <w:tcPr>
            <w:tcW w:w="715" w:type="dxa"/>
            <w:tcBorders>
              <w:top w:val="single" w:sz="4" w:space="0" w:color="auto"/>
              <w:left w:val="single" w:sz="4" w:space="0" w:color="auto"/>
              <w:bottom w:val="single" w:sz="4" w:space="0" w:color="auto"/>
              <w:right w:val="single" w:sz="4" w:space="0" w:color="auto"/>
            </w:tcBorders>
            <w:shd w:val="clear" w:color="auto" w:fill="auto"/>
          </w:tcPr>
          <w:p w14:paraId="45BF29ED" w14:textId="381D94EA" w:rsidR="002A7E00" w:rsidRPr="00174261" w:rsidRDefault="006B4E7A" w:rsidP="00BD546B">
            <w:pPr>
              <w:spacing w:line="276" w:lineRule="auto"/>
              <w:rPr>
                <w:rFonts w:ascii="Arial Narrow" w:hAnsi="Arial Narrow" w:cs="Arial"/>
                <w:sz w:val="20"/>
                <w:lang w:val="en-US"/>
              </w:rPr>
            </w:pPr>
            <w:r>
              <w:rPr>
                <w:rFonts w:ascii="Arial Narrow" w:hAnsi="Arial Narrow" w:cs="Arial"/>
                <w:sz w:val="20"/>
                <w:lang w:val="en-US"/>
              </w:rPr>
              <w:t>23/03</w:t>
            </w:r>
          </w:p>
        </w:tc>
        <w:tc>
          <w:tcPr>
            <w:tcW w:w="526" w:type="dxa"/>
            <w:tcBorders>
              <w:top w:val="single" w:sz="4" w:space="0" w:color="auto"/>
              <w:left w:val="single" w:sz="4" w:space="0" w:color="auto"/>
              <w:bottom w:val="single" w:sz="4" w:space="0" w:color="auto"/>
              <w:right w:val="single" w:sz="4" w:space="0" w:color="auto"/>
            </w:tcBorders>
            <w:shd w:val="clear" w:color="auto" w:fill="auto"/>
          </w:tcPr>
          <w:p w14:paraId="51B831B4" w14:textId="648969A1" w:rsidR="002A7E00" w:rsidRPr="00174261" w:rsidRDefault="00086892" w:rsidP="00BD546B">
            <w:pPr>
              <w:spacing w:line="276" w:lineRule="auto"/>
              <w:jc w:val="center"/>
              <w:rPr>
                <w:rFonts w:ascii="Arial Narrow" w:hAnsi="Arial Narrow" w:cs="Arial"/>
                <w:sz w:val="20"/>
                <w:lang w:val="en-US"/>
              </w:rPr>
            </w:pPr>
            <w:r w:rsidRPr="00174261">
              <w:rPr>
                <w:rFonts w:ascii="Arial Narrow" w:hAnsi="Arial Narrow" w:cs="Arial"/>
                <w:sz w:val="20"/>
                <w:lang w:val="en-US"/>
              </w:rPr>
              <w:t>5</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51FBA6" w14:textId="702D7C80" w:rsidR="002A7E00" w:rsidRPr="00174261" w:rsidRDefault="00CE6CF7" w:rsidP="00BD546B">
            <w:pPr>
              <w:spacing w:line="276" w:lineRule="auto"/>
              <w:rPr>
                <w:rFonts w:ascii="Arial Narrow" w:hAnsi="Arial Narrow" w:cs="Arial"/>
                <w:sz w:val="20"/>
                <w:lang w:val="en-US"/>
              </w:rPr>
            </w:pPr>
            <w:r w:rsidRPr="00174261">
              <w:rPr>
                <w:rFonts w:ascii="Arial Narrow" w:hAnsi="Arial Narrow" w:cs="Arial"/>
                <w:sz w:val="20"/>
                <w:lang w:val="en-US"/>
              </w:rPr>
              <w:t xml:space="preserve">Resources and </w:t>
            </w:r>
            <w:proofErr w:type="gramStart"/>
            <w:r w:rsidR="00B234FE" w:rsidRPr="00174261">
              <w:rPr>
                <w:rFonts w:ascii="Arial Narrow" w:hAnsi="Arial Narrow" w:cs="Arial"/>
                <w:sz w:val="20"/>
                <w:lang w:val="en-US"/>
              </w:rPr>
              <w:t xml:space="preserve">Capabilities  </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5A10B6" w14:textId="36F297FD" w:rsidR="002A7E00" w:rsidRPr="00174261" w:rsidRDefault="00B234FE" w:rsidP="00BD546B">
            <w:pPr>
              <w:spacing w:line="276" w:lineRule="auto"/>
              <w:rPr>
                <w:rFonts w:ascii="Arial Narrow" w:hAnsi="Arial Narrow" w:cs="Arial"/>
                <w:sz w:val="20"/>
                <w:lang w:val="en-US"/>
              </w:rPr>
            </w:pPr>
            <w:r w:rsidRPr="00174261">
              <w:rPr>
                <w:rFonts w:ascii="Arial Narrow" w:hAnsi="Arial Narrow" w:cs="Arial"/>
                <w:sz w:val="20"/>
                <w:lang w:val="en-US"/>
              </w:rPr>
              <w:t xml:space="preserve">Grant, Chapter 5 </w:t>
            </w:r>
          </w:p>
        </w:tc>
      </w:tr>
      <w:tr w:rsidR="00086892" w:rsidRPr="00174261" w14:paraId="4F3E30F0" w14:textId="77777777" w:rsidTr="00ED2035">
        <w:tc>
          <w:tcPr>
            <w:tcW w:w="715" w:type="dxa"/>
            <w:tcBorders>
              <w:top w:val="single" w:sz="4" w:space="0" w:color="auto"/>
              <w:left w:val="single" w:sz="4" w:space="0" w:color="auto"/>
              <w:bottom w:val="single" w:sz="4" w:space="0" w:color="auto"/>
              <w:right w:val="single" w:sz="4" w:space="0" w:color="auto"/>
            </w:tcBorders>
            <w:shd w:val="clear" w:color="auto" w:fill="auto"/>
          </w:tcPr>
          <w:p w14:paraId="55F9959F" w14:textId="61E6A302" w:rsidR="00086892" w:rsidRPr="00174261" w:rsidRDefault="006B4E7A" w:rsidP="00BD546B">
            <w:pPr>
              <w:spacing w:line="276" w:lineRule="auto"/>
              <w:rPr>
                <w:rFonts w:ascii="Arial Narrow" w:hAnsi="Arial Narrow" w:cs="Arial"/>
                <w:sz w:val="20"/>
                <w:lang w:val="en-US"/>
              </w:rPr>
            </w:pPr>
            <w:r>
              <w:rPr>
                <w:rFonts w:ascii="Arial Narrow" w:hAnsi="Arial Narrow" w:cs="Arial"/>
                <w:sz w:val="20"/>
                <w:lang w:val="en-US"/>
              </w:rPr>
              <w:t>24/03</w:t>
            </w:r>
          </w:p>
        </w:tc>
        <w:tc>
          <w:tcPr>
            <w:tcW w:w="526" w:type="dxa"/>
            <w:tcBorders>
              <w:top w:val="single" w:sz="4" w:space="0" w:color="auto"/>
              <w:left w:val="single" w:sz="4" w:space="0" w:color="auto"/>
              <w:bottom w:val="single" w:sz="4" w:space="0" w:color="auto"/>
              <w:right w:val="single" w:sz="4" w:space="0" w:color="auto"/>
            </w:tcBorders>
            <w:shd w:val="clear" w:color="auto" w:fill="auto"/>
          </w:tcPr>
          <w:p w14:paraId="62EDC755" w14:textId="06A63EF3" w:rsidR="00086892" w:rsidRPr="00174261" w:rsidRDefault="00086892" w:rsidP="00BD546B">
            <w:pPr>
              <w:spacing w:line="276" w:lineRule="auto"/>
              <w:jc w:val="center"/>
              <w:rPr>
                <w:rFonts w:ascii="Arial Narrow" w:hAnsi="Arial Narrow" w:cs="Arial"/>
                <w:sz w:val="20"/>
                <w:lang w:val="en-US"/>
              </w:rPr>
            </w:pPr>
            <w:r w:rsidRPr="00174261">
              <w:rPr>
                <w:rFonts w:ascii="Arial Narrow" w:hAnsi="Arial Narrow" w:cs="Arial"/>
                <w:sz w:val="20"/>
                <w:lang w:val="en-US"/>
              </w:rPr>
              <w:t>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04E829" w14:textId="4D4D5661" w:rsidR="00086892" w:rsidRPr="00174261" w:rsidRDefault="00474588" w:rsidP="00BD546B">
            <w:pPr>
              <w:spacing w:line="276" w:lineRule="auto"/>
              <w:rPr>
                <w:rFonts w:ascii="Arial Narrow" w:hAnsi="Arial Narrow" w:cs="Arial"/>
                <w:sz w:val="20"/>
                <w:lang w:val="en-US"/>
              </w:rPr>
            </w:pPr>
            <w:r w:rsidRPr="00174261">
              <w:rPr>
                <w:rFonts w:ascii="Arial Narrow" w:hAnsi="Arial Narrow" w:cs="Arial"/>
                <w:sz w:val="20"/>
                <w:lang w:val="en-US"/>
              </w:rPr>
              <w:t>Case 2:</w:t>
            </w:r>
            <w:r w:rsidR="00C7539D" w:rsidRPr="00174261">
              <w:rPr>
                <w:rFonts w:ascii="Arial Narrow" w:hAnsi="Arial Narrow" w:cs="Arial"/>
                <w:sz w:val="20"/>
                <w:lang w:val="en-US"/>
              </w:rPr>
              <w:t xml:space="preserve"> Starbucks Corporation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4B5664" w14:textId="396A6A0C" w:rsidR="00086892" w:rsidRPr="00174261" w:rsidRDefault="00BD546B" w:rsidP="00BD546B">
            <w:pPr>
              <w:spacing w:line="276" w:lineRule="auto"/>
              <w:rPr>
                <w:rFonts w:ascii="Arial Narrow" w:hAnsi="Arial Narrow" w:cs="Arial"/>
                <w:sz w:val="20"/>
                <w:lang w:val="en-US"/>
              </w:rPr>
            </w:pPr>
            <w:r w:rsidRPr="00174261">
              <w:rPr>
                <w:rFonts w:ascii="Arial Narrow" w:hAnsi="Arial Narrow" w:cs="Arial"/>
                <w:sz w:val="20"/>
                <w:lang w:val="en-US"/>
              </w:rPr>
              <w:t>Case</w:t>
            </w:r>
          </w:p>
        </w:tc>
      </w:tr>
      <w:tr w:rsidR="002A7E00" w:rsidRPr="00174261" w14:paraId="43434159" w14:textId="77777777" w:rsidTr="00ED2035">
        <w:tc>
          <w:tcPr>
            <w:tcW w:w="715" w:type="dxa"/>
            <w:tcBorders>
              <w:top w:val="single" w:sz="4" w:space="0" w:color="auto"/>
              <w:left w:val="single" w:sz="4" w:space="0" w:color="auto"/>
              <w:bottom w:val="single" w:sz="4" w:space="0" w:color="auto"/>
              <w:right w:val="single" w:sz="4" w:space="0" w:color="auto"/>
            </w:tcBorders>
            <w:shd w:val="clear" w:color="auto" w:fill="auto"/>
          </w:tcPr>
          <w:p w14:paraId="62A05EC7" w14:textId="680860EF" w:rsidR="002A7E00" w:rsidRPr="00174261" w:rsidRDefault="006B4E7A" w:rsidP="00BD546B">
            <w:pPr>
              <w:spacing w:line="276" w:lineRule="auto"/>
              <w:rPr>
                <w:rFonts w:ascii="Arial Narrow" w:hAnsi="Arial Narrow" w:cs="Arial"/>
                <w:sz w:val="20"/>
                <w:lang w:val="en-US"/>
              </w:rPr>
            </w:pPr>
            <w:r>
              <w:rPr>
                <w:rFonts w:ascii="Arial Narrow" w:hAnsi="Arial Narrow" w:cs="Arial"/>
                <w:sz w:val="20"/>
                <w:lang w:val="en-US"/>
              </w:rPr>
              <w:t>30/03</w:t>
            </w:r>
          </w:p>
        </w:tc>
        <w:tc>
          <w:tcPr>
            <w:tcW w:w="526" w:type="dxa"/>
            <w:tcBorders>
              <w:top w:val="single" w:sz="4" w:space="0" w:color="auto"/>
              <w:left w:val="single" w:sz="4" w:space="0" w:color="auto"/>
              <w:bottom w:val="single" w:sz="4" w:space="0" w:color="auto"/>
              <w:right w:val="single" w:sz="4" w:space="0" w:color="auto"/>
            </w:tcBorders>
            <w:shd w:val="clear" w:color="auto" w:fill="auto"/>
          </w:tcPr>
          <w:p w14:paraId="3D60E7DD" w14:textId="7F22B7AF" w:rsidR="002A7E00" w:rsidRPr="00174261" w:rsidRDefault="00086892" w:rsidP="00BD546B">
            <w:pPr>
              <w:spacing w:line="276" w:lineRule="auto"/>
              <w:jc w:val="center"/>
              <w:rPr>
                <w:rFonts w:ascii="Arial Narrow" w:hAnsi="Arial Narrow" w:cs="Arial"/>
                <w:sz w:val="20"/>
                <w:lang w:val="en-US"/>
              </w:rPr>
            </w:pPr>
            <w:r w:rsidRPr="00174261">
              <w:rPr>
                <w:rFonts w:ascii="Arial Narrow" w:hAnsi="Arial Narrow" w:cs="Arial"/>
                <w:sz w:val="20"/>
                <w:lang w:val="en-US"/>
              </w:rPr>
              <w:t>7</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1E97DC" w14:textId="2DE63F14" w:rsidR="002A7E00" w:rsidRPr="00174261" w:rsidRDefault="00B234FE" w:rsidP="00BD546B">
            <w:pPr>
              <w:spacing w:line="276" w:lineRule="auto"/>
              <w:rPr>
                <w:rFonts w:ascii="Arial Narrow" w:hAnsi="Arial Narrow" w:cs="Arial"/>
                <w:sz w:val="20"/>
                <w:lang w:val="en-US"/>
              </w:rPr>
            </w:pPr>
            <w:r w:rsidRPr="00174261">
              <w:rPr>
                <w:rFonts w:ascii="Arial Narrow" w:hAnsi="Arial Narrow" w:cs="Arial"/>
                <w:sz w:val="20"/>
                <w:lang w:val="en-US"/>
              </w:rPr>
              <w:t>Organization Structure and Management Systems: The Fundamentals of Strategy Implementation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5F8377" w14:textId="29FF21B8" w:rsidR="00D536B4" w:rsidRPr="00174261" w:rsidRDefault="00BD546B" w:rsidP="00BD546B">
            <w:pPr>
              <w:spacing w:line="276" w:lineRule="auto"/>
              <w:rPr>
                <w:rFonts w:ascii="Arial Narrow" w:hAnsi="Arial Narrow" w:cs="Arial"/>
                <w:sz w:val="20"/>
                <w:lang w:val="en-US"/>
              </w:rPr>
            </w:pPr>
            <w:r w:rsidRPr="00174261">
              <w:rPr>
                <w:rFonts w:ascii="Arial Narrow" w:hAnsi="Arial Narrow" w:cs="Arial"/>
                <w:sz w:val="20"/>
                <w:lang w:val="en-US"/>
              </w:rPr>
              <w:t xml:space="preserve">Grant, </w:t>
            </w:r>
            <w:r w:rsidR="00B234FE" w:rsidRPr="00174261">
              <w:rPr>
                <w:rFonts w:ascii="Arial Narrow" w:hAnsi="Arial Narrow" w:cs="Arial"/>
                <w:sz w:val="20"/>
                <w:lang w:val="en-US"/>
              </w:rPr>
              <w:t>Chapter 6</w:t>
            </w:r>
          </w:p>
        </w:tc>
      </w:tr>
      <w:tr w:rsidR="00086892" w:rsidRPr="00174261" w14:paraId="2E9331E6" w14:textId="77777777" w:rsidTr="00ED2035">
        <w:tc>
          <w:tcPr>
            <w:tcW w:w="715" w:type="dxa"/>
            <w:tcBorders>
              <w:top w:val="single" w:sz="4" w:space="0" w:color="auto"/>
              <w:left w:val="single" w:sz="4" w:space="0" w:color="auto"/>
              <w:bottom w:val="single" w:sz="4" w:space="0" w:color="auto"/>
              <w:right w:val="single" w:sz="4" w:space="0" w:color="auto"/>
            </w:tcBorders>
            <w:shd w:val="clear" w:color="auto" w:fill="auto"/>
          </w:tcPr>
          <w:p w14:paraId="10E36842" w14:textId="247BAF88" w:rsidR="00086892" w:rsidRPr="00174261" w:rsidRDefault="006B4E7A" w:rsidP="00BD546B">
            <w:pPr>
              <w:spacing w:line="276" w:lineRule="auto"/>
              <w:rPr>
                <w:rFonts w:ascii="Arial Narrow" w:hAnsi="Arial Narrow" w:cs="Arial"/>
                <w:sz w:val="20"/>
                <w:lang w:val="en-US"/>
              </w:rPr>
            </w:pPr>
            <w:r>
              <w:rPr>
                <w:rFonts w:ascii="Arial Narrow" w:hAnsi="Arial Narrow" w:cs="Arial"/>
                <w:sz w:val="20"/>
                <w:lang w:val="en-US"/>
              </w:rPr>
              <w:t>31/03</w:t>
            </w:r>
          </w:p>
        </w:tc>
        <w:tc>
          <w:tcPr>
            <w:tcW w:w="526" w:type="dxa"/>
            <w:tcBorders>
              <w:top w:val="single" w:sz="4" w:space="0" w:color="auto"/>
              <w:left w:val="single" w:sz="4" w:space="0" w:color="auto"/>
              <w:bottom w:val="single" w:sz="4" w:space="0" w:color="auto"/>
              <w:right w:val="single" w:sz="4" w:space="0" w:color="auto"/>
            </w:tcBorders>
            <w:shd w:val="clear" w:color="auto" w:fill="auto"/>
          </w:tcPr>
          <w:p w14:paraId="7F236EA9" w14:textId="71EDADCE" w:rsidR="00086892" w:rsidRPr="00174261" w:rsidRDefault="00086892" w:rsidP="00BD546B">
            <w:pPr>
              <w:spacing w:line="276" w:lineRule="auto"/>
              <w:jc w:val="center"/>
              <w:rPr>
                <w:rFonts w:ascii="Arial Narrow" w:hAnsi="Arial Narrow" w:cs="Arial"/>
                <w:sz w:val="20"/>
                <w:lang w:val="en-US"/>
              </w:rPr>
            </w:pPr>
            <w:r w:rsidRPr="00174261">
              <w:rPr>
                <w:rFonts w:ascii="Arial Narrow" w:hAnsi="Arial Narrow" w:cs="Arial"/>
                <w:sz w:val="20"/>
                <w:lang w:val="en-US"/>
              </w:rPr>
              <w:t>8</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593C90" w14:textId="75FAAC78" w:rsidR="00086892" w:rsidRPr="00174261" w:rsidRDefault="00474588" w:rsidP="00BD546B">
            <w:pPr>
              <w:spacing w:line="276" w:lineRule="auto"/>
              <w:rPr>
                <w:rFonts w:ascii="Arial Narrow" w:hAnsi="Arial Narrow" w:cs="Arial"/>
                <w:sz w:val="20"/>
                <w:lang w:val="en-US"/>
              </w:rPr>
            </w:pPr>
            <w:r w:rsidRPr="00174261">
              <w:rPr>
                <w:rFonts w:ascii="Arial Narrow" w:hAnsi="Arial Narrow" w:cs="Arial"/>
                <w:sz w:val="20"/>
                <w:lang w:val="en-US"/>
              </w:rPr>
              <w:t>Case 3:</w:t>
            </w:r>
            <w:r w:rsidR="00C7539D" w:rsidRPr="00174261">
              <w:rPr>
                <w:rFonts w:ascii="Arial Narrow" w:hAnsi="Arial Narrow" w:cs="Arial"/>
                <w:sz w:val="20"/>
                <w:lang w:val="en-US"/>
              </w:rPr>
              <w:t xml:space="preserve"> Valuing Facebook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751AD5" w14:textId="42730DE6" w:rsidR="00086892" w:rsidRPr="00174261" w:rsidRDefault="00BD546B" w:rsidP="00BD546B">
            <w:pPr>
              <w:spacing w:line="276" w:lineRule="auto"/>
              <w:rPr>
                <w:rFonts w:ascii="Arial Narrow" w:hAnsi="Arial Narrow" w:cs="Arial"/>
                <w:sz w:val="20"/>
                <w:lang w:val="en-US"/>
              </w:rPr>
            </w:pPr>
            <w:r w:rsidRPr="00174261">
              <w:rPr>
                <w:rFonts w:ascii="Arial Narrow" w:hAnsi="Arial Narrow" w:cs="Arial"/>
                <w:sz w:val="20"/>
                <w:lang w:val="en-US"/>
              </w:rPr>
              <w:t>Case</w:t>
            </w:r>
          </w:p>
        </w:tc>
      </w:tr>
      <w:tr w:rsidR="002A7E00" w:rsidRPr="00174261" w14:paraId="133BCCAD" w14:textId="77777777" w:rsidTr="00ED2035">
        <w:tc>
          <w:tcPr>
            <w:tcW w:w="715" w:type="dxa"/>
            <w:tcBorders>
              <w:top w:val="single" w:sz="4" w:space="0" w:color="auto"/>
              <w:left w:val="single" w:sz="4" w:space="0" w:color="auto"/>
              <w:bottom w:val="single" w:sz="4" w:space="0" w:color="auto"/>
              <w:right w:val="single" w:sz="4" w:space="0" w:color="auto"/>
            </w:tcBorders>
            <w:shd w:val="clear" w:color="auto" w:fill="auto"/>
          </w:tcPr>
          <w:p w14:paraId="062EDA5D" w14:textId="3809ADCD" w:rsidR="002A7E00" w:rsidRPr="00174261" w:rsidRDefault="006B4E7A" w:rsidP="00BD546B">
            <w:pPr>
              <w:spacing w:line="276" w:lineRule="auto"/>
              <w:rPr>
                <w:rFonts w:ascii="Arial Narrow" w:hAnsi="Arial Narrow" w:cs="Arial"/>
                <w:sz w:val="20"/>
                <w:lang w:val="en-US"/>
              </w:rPr>
            </w:pPr>
            <w:r>
              <w:rPr>
                <w:rFonts w:ascii="Arial Narrow" w:hAnsi="Arial Narrow" w:cs="Arial"/>
                <w:sz w:val="20"/>
                <w:lang w:val="en-US"/>
              </w:rPr>
              <w:t>06/04</w:t>
            </w:r>
          </w:p>
        </w:tc>
        <w:tc>
          <w:tcPr>
            <w:tcW w:w="526" w:type="dxa"/>
            <w:tcBorders>
              <w:top w:val="single" w:sz="4" w:space="0" w:color="auto"/>
              <w:left w:val="single" w:sz="4" w:space="0" w:color="auto"/>
              <w:bottom w:val="single" w:sz="4" w:space="0" w:color="auto"/>
              <w:right w:val="single" w:sz="4" w:space="0" w:color="auto"/>
            </w:tcBorders>
            <w:shd w:val="clear" w:color="auto" w:fill="auto"/>
          </w:tcPr>
          <w:p w14:paraId="4E7BCBE5" w14:textId="7BD8B01A" w:rsidR="002A7E00" w:rsidRPr="00174261" w:rsidRDefault="00086892" w:rsidP="00BD546B">
            <w:pPr>
              <w:spacing w:line="276" w:lineRule="auto"/>
              <w:jc w:val="center"/>
              <w:rPr>
                <w:rFonts w:ascii="Arial Narrow" w:hAnsi="Arial Narrow" w:cs="Arial"/>
                <w:sz w:val="20"/>
                <w:lang w:val="en-US"/>
              </w:rPr>
            </w:pPr>
            <w:r w:rsidRPr="00174261">
              <w:rPr>
                <w:rFonts w:ascii="Arial Narrow" w:hAnsi="Arial Narrow" w:cs="Arial"/>
                <w:sz w:val="20"/>
                <w:lang w:val="en-US"/>
              </w:rPr>
              <w:t>9</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1CC125" w14:textId="4DE3910E" w:rsidR="002A7E00" w:rsidRPr="00174261" w:rsidRDefault="00B234FE" w:rsidP="00BD546B">
            <w:pPr>
              <w:spacing w:line="276" w:lineRule="auto"/>
              <w:rPr>
                <w:rFonts w:ascii="Arial Narrow" w:hAnsi="Arial Narrow" w:cs="Arial"/>
                <w:sz w:val="20"/>
                <w:lang w:val="en-US"/>
              </w:rPr>
            </w:pPr>
            <w:r w:rsidRPr="00174261">
              <w:rPr>
                <w:rFonts w:ascii="Arial Narrow" w:hAnsi="Arial Narrow" w:cs="Arial"/>
                <w:sz w:val="20"/>
                <w:lang w:val="en-US"/>
              </w:rPr>
              <w:t>The Sources and Dimensions of Competitive Advantage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B923659" w14:textId="57DF44E7" w:rsidR="009F35F5" w:rsidRPr="00174261" w:rsidRDefault="00BD546B" w:rsidP="00BD546B">
            <w:pPr>
              <w:spacing w:line="276" w:lineRule="auto"/>
              <w:rPr>
                <w:rFonts w:ascii="Arial Narrow" w:hAnsi="Arial Narrow" w:cs="Arial"/>
                <w:i/>
                <w:sz w:val="20"/>
                <w:lang w:val="en-US"/>
              </w:rPr>
            </w:pPr>
            <w:r w:rsidRPr="00174261">
              <w:rPr>
                <w:rFonts w:ascii="Arial Narrow" w:hAnsi="Arial Narrow" w:cs="Arial"/>
                <w:sz w:val="20"/>
                <w:lang w:val="en-US"/>
              </w:rPr>
              <w:t xml:space="preserve">Grant, Chapter </w:t>
            </w:r>
            <w:r w:rsidR="00B234FE" w:rsidRPr="00174261">
              <w:rPr>
                <w:rFonts w:ascii="Arial Narrow" w:hAnsi="Arial Narrow" w:cs="Arial"/>
                <w:i/>
                <w:sz w:val="20"/>
                <w:lang w:val="en-US"/>
              </w:rPr>
              <w:t>7</w:t>
            </w:r>
          </w:p>
        </w:tc>
      </w:tr>
      <w:tr w:rsidR="00086892" w:rsidRPr="00174261" w14:paraId="243BEC45" w14:textId="77777777" w:rsidTr="00ED2035">
        <w:tc>
          <w:tcPr>
            <w:tcW w:w="715" w:type="dxa"/>
            <w:tcBorders>
              <w:top w:val="single" w:sz="4" w:space="0" w:color="auto"/>
              <w:left w:val="single" w:sz="4" w:space="0" w:color="auto"/>
              <w:bottom w:val="single" w:sz="4" w:space="0" w:color="auto"/>
              <w:right w:val="single" w:sz="4" w:space="0" w:color="auto"/>
            </w:tcBorders>
            <w:shd w:val="clear" w:color="auto" w:fill="auto"/>
          </w:tcPr>
          <w:p w14:paraId="43E6A57E" w14:textId="665D708E" w:rsidR="00086892" w:rsidRPr="005C0ADF" w:rsidRDefault="006B4E7A" w:rsidP="00BD546B">
            <w:pPr>
              <w:spacing w:line="276" w:lineRule="auto"/>
              <w:rPr>
                <w:rFonts w:ascii="Arial Narrow" w:hAnsi="Arial Narrow" w:cs="Arial"/>
                <w:sz w:val="20"/>
                <w:lang w:val="en-US"/>
              </w:rPr>
            </w:pPr>
            <w:r w:rsidRPr="005C0ADF">
              <w:rPr>
                <w:rFonts w:ascii="Arial Narrow" w:hAnsi="Arial Narrow" w:cs="Arial"/>
                <w:sz w:val="20"/>
                <w:lang w:val="en-US"/>
              </w:rPr>
              <w:t>07/04</w:t>
            </w:r>
          </w:p>
        </w:tc>
        <w:tc>
          <w:tcPr>
            <w:tcW w:w="526" w:type="dxa"/>
            <w:tcBorders>
              <w:top w:val="single" w:sz="4" w:space="0" w:color="auto"/>
              <w:left w:val="single" w:sz="4" w:space="0" w:color="auto"/>
              <w:bottom w:val="single" w:sz="4" w:space="0" w:color="auto"/>
              <w:right w:val="single" w:sz="4" w:space="0" w:color="auto"/>
            </w:tcBorders>
            <w:shd w:val="clear" w:color="auto" w:fill="auto"/>
          </w:tcPr>
          <w:p w14:paraId="0267A1C0" w14:textId="42E8CC48" w:rsidR="00086892" w:rsidRPr="005C0ADF" w:rsidRDefault="00086892" w:rsidP="00BD546B">
            <w:pPr>
              <w:spacing w:line="276" w:lineRule="auto"/>
              <w:jc w:val="center"/>
              <w:rPr>
                <w:rFonts w:ascii="Arial Narrow" w:hAnsi="Arial Narrow" w:cs="Arial"/>
                <w:sz w:val="20"/>
                <w:lang w:val="en-US"/>
              </w:rPr>
            </w:pPr>
            <w:r w:rsidRPr="005C0ADF">
              <w:rPr>
                <w:rFonts w:ascii="Arial Narrow" w:hAnsi="Arial Narrow" w:cs="Arial"/>
                <w:sz w:val="20"/>
                <w:lang w:val="en-US"/>
              </w:rPr>
              <w:t>10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B50775" w14:textId="6569D788" w:rsidR="00086892" w:rsidRPr="005C0ADF" w:rsidRDefault="00474588" w:rsidP="00BD546B">
            <w:pPr>
              <w:spacing w:line="276" w:lineRule="auto"/>
              <w:rPr>
                <w:rFonts w:ascii="Arial Narrow" w:hAnsi="Arial Narrow" w:cs="Arial"/>
                <w:sz w:val="20"/>
                <w:lang w:val="en-US"/>
              </w:rPr>
            </w:pPr>
            <w:r w:rsidRPr="005C0ADF">
              <w:rPr>
                <w:rFonts w:ascii="Arial Narrow" w:hAnsi="Arial Narrow" w:cs="Arial"/>
                <w:sz w:val="20"/>
                <w:lang w:val="en-US"/>
              </w:rPr>
              <w:t>Case 4:</w:t>
            </w:r>
            <w:r w:rsidR="00C7539D" w:rsidRPr="005C0ADF">
              <w:rPr>
                <w:rFonts w:ascii="Arial Narrow" w:hAnsi="Arial Narrow" w:cs="Arial"/>
                <w:sz w:val="20"/>
                <w:lang w:val="en-US"/>
              </w:rPr>
              <w:t xml:space="preserve"> Wal-Mart Stores Inc.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EC0300" w14:textId="52E90B97" w:rsidR="00086892" w:rsidRPr="005C0ADF" w:rsidRDefault="00BD546B" w:rsidP="00BD546B">
            <w:pPr>
              <w:spacing w:line="276" w:lineRule="auto"/>
              <w:rPr>
                <w:rFonts w:ascii="Arial Narrow" w:hAnsi="Arial Narrow" w:cs="Arial"/>
                <w:sz w:val="20"/>
                <w:lang w:val="en-US"/>
              </w:rPr>
            </w:pPr>
            <w:r w:rsidRPr="005C0ADF">
              <w:rPr>
                <w:rFonts w:ascii="Arial Narrow" w:hAnsi="Arial Narrow" w:cs="Arial"/>
                <w:sz w:val="20"/>
                <w:lang w:val="en-US"/>
              </w:rPr>
              <w:t>Case</w:t>
            </w:r>
          </w:p>
        </w:tc>
      </w:tr>
      <w:tr w:rsidR="002A7E00" w:rsidRPr="00174261" w14:paraId="36B737A8" w14:textId="77777777" w:rsidTr="00ED2035">
        <w:tc>
          <w:tcPr>
            <w:tcW w:w="715" w:type="dxa"/>
            <w:tcBorders>
              <w:top w:val="single" w:sz="4" w:space="0" w:color="auto"/>
              <w:left w:val="single" w:sz="4" w:space="0" w:color="auto"/>
              <w:bottom w:val="single" w:sz="4" w:space="0" w:color="auto"/>
              <w:right w:val="single" w:sz="4" w:space="0" w:color="auto"/>
            </w:tcBorders>
            <w:shd w:val="clear" w:color="auto" w:fill="auto"/>
          </w:tcPr>
          <w:p w14:paraId="7827C23D" w14:textId="5CA0A267" w:rsidR="002A7E00" w:rsidRPr="00292109" w:rsidRDefault="006B4E7A" w:rsidP="00F26353">
            <w:pPr>
              <w:spacing w:line="276" w:lineRule="auto"/>
              <w:rPr>
                <w:rFonts w:ascii="Arial Narrow" w:hAnsi="Arial Narrow" w:cs="Arial"/>
                <w:sz w:val="20"/>
                <w:lang w:val="en-US"/>
              </w:rPr>
            </w:pPr>
            <w:r w:rsidRPr="00292109">
              <w:rPr>
                <w:rFonts w:ascii="Arial Narrow" w:hAnsi="Arial Narrow" w:cs="Arial"/>
                <w:sz w:val="20"/>
                <w:lang w:val="en-US"/>
              </w:rPr>
              <w:t>2</w:t>
            </w:r>
            <w:r w:rsidR="00F26353">
              <w:rPr>
                <w:rFonts w:ascii="Arial Narrow" w:hAnsi="Arial Narrow" w:cs="Arial"/>
                <w:sz w:val="20"/>
                <w:lang w:val="en-US"/>
              </w:rPr>
              <w:t>7</w:t>
            </w:r>
            <w:r w:rsidRPr="00292109">
              <w:rPr>
                <w:rFonts w:ascii="Arial Narrow" w:hAnsi="Arial Narrow" w:cs="Arial"/>
                <w:sz w:val="20"/>
                <w:lang w:val="en-US"/>
              </w:rPr>
              <w:t>/04</w:t>
            </w:r>
          </w:p>
        </w:tc>
        <w:tc>
          <w:tcPr>
            <w:tcW w:w="526" w:type="dxa"/>
            <w:tcBorders>
              <w:top w:val="single" w:sz="4" w:space="0" w:color="auto"/>
              <w:left w:val="single" w:sz="4" w:space="0" w:color="auto"/>
              <w:bottom w:val="single" w:sz="4" w:space="0" w:color="auto"/>
              <w:right w:val="single" w:sz="4" w:space="0" w:color="auto"/>
            </w:tcBorders>
            <w:shd w:val="clear" w:color="auto" w:fill="auto"/>
          </w:tcPr>
          <w:p w14:paraId="2853A39C" w14:textId="10DDE59F" w:rsidR="002A7E00" w:rsidRPr="00292109" w:rsidRDefault="00086892" w:rsidP="00BD546B">
            <w:pPr>
              <w:spacing w:line="276" w:lineRule="auto"/>
              <w:jc w:val="center"/>
              <w:rPr>
                <w:rFonts w:ascii="Arial Narrow" w:hAnsi="Arial Narrow" w:cs="Arial"/>
                <w:sz w:val="20"/>
                <w:lang w:val="en-US"/>
              </w:rPr>
            </w:pPr>
            <w:r w:rsidRPr="00292109">
              <w:rPr>
                <w:rFonts w:ascii="Arial Narrow" w:hAnsi="Arial Narrow" w:cs="Arial"/>
                <w:sz w:val="20"/>
                <w:lang w:val="en-US"/>
              </w:rPr>
              <w:t>11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BB85E7B" w14:textId="7F752214" w:rsidR="000214EA" w:rsidRPr="00292109" w:rsidRDefault="00B234FE" w:rsidP="00BD546B">
            <w:pPr>
              <w:spacing w:line="276" w:lineRule="auto"/>
              <w:rPr>
                <w:rFonts w:ascii="Arial Narrow" w:hAnsi="Arial Narrow" w:cs="Arial"/>
                <w:sz w:val="20"/>
                <w:lang w:val="en-US"/>
              </w:rPr>
            </w:pPr>
            <w:r w:rsidRPr="00292109">
              <w:rPr>
                <w:rFonts w:ascii="Arial Narrow" w:hAnsi="Arial Narrow" w:cs="Arial"/>
                <w:sz w:val="20"/>
                <w:lang w:val="en-US"/>
              </w:rPr>
              <w:t>Industry Evolution and Strategic Change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535381" w14:textId="32BADB28" w:rsidR="00D536B4" w:rsidRPr="00174261" w:rsidRDefault="00BD546B" w:rsidP="00BD546B">
            <w:pPr>
              <w:spacing w:line="276" w:lineRule="auto"/>
              <w:rPr>
                <w:rFonts w:ascii="Arial Narrow" w:hAnsi="Arial Narrow" w:cs="Arial"/>
                <w:i/>
                <w:sz w:val="20"/>
                <w:lang w:val="en-US"/>
              </w:rPr>
            </w:pPr>
            <w:r w:rsidRPr="00292109">
              <w:rPr>
                <w:rFonts w:ascii="Arial Narrow" w:hAnsi="Arial Narrow" w:cs="Arial"/>
                <w:sz w:val="20"/>
                <w:lang w:val="en-US"/>
              </w:rPr>
              <w:t xml:space="preserve">Grant, Chapter </w:t>
            </w:r>
            <w:r w:rsidR="00B234FE" w:rsidRPr="00292109">
              <w:rPr>
                <w:rFonts w:ascii="Arial Narrow" w:hAnsi="Arial Narrow" w:cs="Arial"/>
                <w:i/>
                <w:sz w:val="20"/>
                <w:lang w:val="en-US"/>
              </w:rPr>
              <w:t>8</w:t>
            </w:r>
          </w:p>
        </w:tc>
      </w:tr>
      <w:tr w:rsidR="00086892" w:rsidRPr="00174261" w14:paraId="361296C0" w14:textId="77777777" w:rsidTr="00ED2035">
        <w:tc>
          <w:tcPr>
            <w:tcW w:w="715" w:type="dxa"/>
            <w:tcBorders>
              <w:top w:val="single" w:sz="4" w:space="0" w:color="auto"/>
              <w:left w:val="single" w:sz="4" w:space="0" w:color="auto"/>
              <w:bottom w:val="single" w:sz="4" w:space="0" w:color="auto"/>
              <w:right w:val="single" w:sz="4" w:space="0" w:color="auto"/>
            </w:tcBorders>
            <w:shd w:val="clear" w:color="auto" w:fill="auto"/>
          </w:tcPr>
          <w:p w14:paraId="767BDEC0" w14:textId="592B52C8" w:rsidR="00086892" w:rsidRPr="00F26353" w:rsidRDefault="00F26353" w:rsidP="00BD546B">
            <w:pPr>
              <w:spacing w:line="276" w:lineRule="auto"/>
              <w:rPr>
                <w:rFonts w:ascii="Arial Narrow" w:hAnsi="Arial Narrow" w:cs="Arial"/>
                <w:sz w:val="20"/>
                <w:lang w:val="en-US"/>
              </w:rPr>
            </w:pPr>
            <w:r>
              <w:rPr>
                <w:rFonts w:ascii="Arial Narrow" w:hAnsi="Arial Narrow" w:cs="Arial"/>
                <w:sz w:val="20"/>
                <w:lang w:val="en-US"/>
              </w:rPr>
              <w:t>28</w:t>
            </w:r>
            <w:r w:rsidR="006B4E7A" w:rsidRPr="00F26353">
              <w:rPr>
                <w:rFonts w:ascii="Arial Narrow" w:hAnsi="Arial Narrow" w:cs="Arial"/>
                <w:sz w:val="20"/>
                <w:lang w:val="en-US"/>
              </w:rPr>
              <w:t>/04</w:t>
            </w:r>
          </w:p>
        </w:tc>
        <w:tc>
          <w:tcPr>
            <w:tcW w:w="526" w:type="dxa"/>
            <w:tcBorders>
              <w:top w:val="single" w:sz="4" w:space="0" w:color="auto"/>
              <w:left w:val="single" w:sz="4" w:space="0" w:color="auto"/>
              <w:bottom w:val="single" w:sz="4" w:space="0" w:color="auto"/>
              <w:right w:val="single" w:sz="4" w:space="0" w:color="auto"/>
            </w:tcBorders>
            <w:shd w:val="clear" w:color="auto" w:fill="auto"/>
          </w:tcPr>
          <w:p w14:paraId="091D73E6" w14:textId="2BBEC26E" w:rsidR="00086892" w:rsidRPr="00F26353" w:rsidRDefault="00086892" w:rsidP="00BD546B">
            <w:pPr>
              <w:spacing w:line="276" w:lineRule="auto"/>
              <w:jc w:val="center"/>
              <w:rPr>
                <w:rFonts w:ascii="Arial Narrow" w:hAnsi="Arial Narrow" w:cs="Arial"/>
                <w:sz w:val="20"/>
                <w:lang w:val="en-US"/>
              </w:rPr>
            </w:pPr>
            <w:r w:rsidRPr="00F26353">
              <w:rPr>
                <w:rFonts w:ascii="Arial Narrow" w:hAnsi="Arial Narrow" w:cs="Arial"/>
                <w:sz w:val="20"/>
                <w:lang w:val="en-US"/>
              </w:rPr>
              <w:t>12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F3F3AE" w14:textId="012CE0F9" w:rsidR="00086892" w:rsidRPr="00F26353" w:rsidRDefault="00474588" w:rsidP="00BD546B">
            <w:pPr>
              <w:spacing w:line="276" w:lineRule="auto"/>
              <w:rPr>
                <w:rFonts w:ascii="Arial Narrow" w:hAnsi="Arial Narrow" w:cs="Arial"/>
                <w:sz w:val="20"/>
                <w:lang w:val="en-US"/>
              </w:rPr>
            </w:pPr>
            <w:r w:rsidRPr="00F26353">
              <w:rPr>
                <w:rFonts w:ascii="Arial Narrow" w:hAnsi="Arial Narrow" w:cs="Arial"/>
                <w:sz w:val="20"/>
                <w:lang w:val="en-US"/>
              </w:rPr>
              <w:t>Case 5:</w:t>
            </w:r>
            <w:r w:rsidR="00C7539D" w:rsidRPr="00F26353">
              <w:rPr>
                <w:rFonts w:ascii="Arial Narrow" w:hAnsi="Arial Narrow" w:cs="Arial"/>
                <w:sz w:val="20"/>
                <w:lang w:val="en-US"/>
              </w:rPr>
              <w:t xml:space="preserve"> </w:t>
            </w:r>
            <w:proofErr w:type="spellStart"/>
            <w:r w:rsidR="00C7539D" w:rsidRPr="00F26353">
              <w:rPr>
                <w:rFonts w:ascii="Arial Narrow" w:hAnsi="Arial Narrow" w:cs="Arial"/>
                <w:sz w:val="20"/>
                <w:lang w:val="en-US"/>
              </w:rPr>
              <w:t>Raisio</w:t>
            </w:r>
            <w:proofErr w:type="spellEnd"/>
            <w:r w:rsidR="00C7539D" w:rsidRPr="00F26353">
              <w:rPr>
                <w:rFonts w:ascii="Arial Narrow" w:hAnsi="Arial Narrow" w:cs="Arial"/>
                <w:sz w:val="20"/>
                <w:lang w:val="en-US"/>
              </w:rPr>
              <w:t xml:space="preserve"> Group and the </w:t>
            </w:r>
            <w:proofErr w:type="spellStart"/>
            <w:r w:rsidR="00C7539D" w:rsidRPr="00F26353">
              <w:rPr>
                <w:rFonts w:ascii="Arial Narrow" w:hAnsi="Arial Narrow" w:cs="Arial"/>
                <w:sz w:val="20"/>
                <w:lang w:val="en-US"/>
              </w:rPr>
              <w:t>Benecol</w:t>
            </w:r>
            <w:proofErr w:type="spellEnd"/>
            <w:r w:rsidR="00C7539D" w:rsidRPr="00F26353">
              <w:rPr>
                <w:rFonts w:ascii="Arial Narrow" w:hAnsi="Arial Narrow" w:cs="Arial"/>
                <w:sz w:val="20"/>
                <w:lang w:val="en-US"/>
              </w:rPr>
              <w:t xml:space="preserve"> Launch</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ED82BBC" w14:textId="516E944B" w:rsidR="00086892" w:rsidRPr="00174261" w:rsidRDefault="00BD546B" w:rsidP="00BD546B">
            <w:pPr>
              <w:spacing w:line="276" w:lineRule="auto"/>
              <w:rPr>
                <w:rFonts w:ascii="Arial Narrow" w:hAnsi="Arial Narrow" w:cs="Arial"/>
                <w:sz w:val="20"/>
                <w:lang w:val="en-US"/>
              </w:rPr>
            </w:pPr>
            <w:r w:rsidRPr="00F26353">
              <w:rPr>
                <w:rFonts w:ascii="Arial Narrow" w:hAnsi="Arial Narrow" w:cs="Arial"/>
                <w:sz w:val="20"/>
                <w:lang w:val="en-US"/>
              </w:rPr>
              <w:t>Case</w:t>
            </w:r>
          </w:p>
        </w:tc>
      </w:tr>
      <w:tr w:rsidR="00F26353" w:rsidRPr="00174261" w14:paraId="7CA89288" w14:textId="77777777" w:rsidTr="00F26353">
        <w:tc>
          <w:tcPr>
            <w:tcW w:w="715" w:type="dxa"/>
            <w:tcBorders>
              <w:top w:val="single" w:sz="4" w:space="0" w:color="auto"/>
              <w:left w:val="single" w:sz="4" w:space="0" w:color="auto"/>
              <w:bottom w:val="single" w:sz="4" w:space="0" w:color="auto"/>
              <w:right w:val="single" w:sz="4" w:space="0" w:color="auto"/>
            </w:tcBorders>
            <w:shd w:val="clear" w:color="auto" w:fill="auto"/>
          </w:tcPr>
          <w:p w14:paraId="76B2A6D9" w14:textId="68281152" w:rsidR="00F26353" w:rsidRPr="00F26353" w:rsidRDefault="00F26353" w:rsidP="00F26353">
            <w:pPr>
              <w:spacing w:line="276" w:lineRule="auto"/>
              <w:rPr>
                <w:rFonts w:ascii="Arial Narrow" w:hAnsi="Arial Narrow" w:cs="Arial"/>
                <w:sz w:val="20"/>
                <w:lang w:val="en-US"/>
              </w:rPr>
            </w:pPr>
            <w:r w:rsidRPr="00F26353">
              <w:rPr>
                <w:rFonts w:ascii="Arial Narrow" w:hAnsi="Arial Narrow" w:cs="Arial"/>
                <w:sz w:val="20"/>
                <w:lang w:val="en-US"/>
              </w:rPr>
              <w:t>04/05</w:t>
            </w:r>
          </w:p>
        </w:tc>
        <w:tc>
          <w:tcPr>
            <w:tcW w:w="526" w:type="dxa"/>
            <w:tcBorders>
              <w:top w:val="single" w:sz="4" w:space="0" w:color="auto"/>
              <w:left w:val="single" w:sz="4" w:space="0" w:color="auto"/>
              <w:bottom w:val="single" w:sz="4" w:space="0" w:color="auto"/>
              <w:right w:val="single" w:sz="4" w:space="0" w:color="auto"/>
            </w:tcBorders>
            <w:shd w:val="clear" w:color="auto" w:fill="auto"/>
          </w:tcPr>
          <w:p w14:paraId="3EB7C71F" w14:textId="77777777" w:rsidR="00F26353" w:rsidRPr="00F26353" w:rsidRDefault="00F26353" w:rsidP="00F26353">
            <w:pPr>
              <w:spacing w:line="276" w:lineRule="auto"/>
              <w:jc w:val="center"/>
              <w:rPr>
                <w:rFonts w:ascii="Arial Narrow" w:hAnsi="Arial Narrow" w:cs="Arial"/>
                <w:sz w:val="20"/>
                <w:lang w:val="en-US"/>
              </w:rPr>
            </w:pPr>
            <w:r w:rsidRPr="00F26353">
              <w:rPr>
                <w:rFonts w:ascii="Arial Narrow" w:hAnsi="Arial Narrow" w:cs="Arial"/>
                <w:sz w:val="20"/>
                <w:lang w:val="en-US"/>
              </w:rPr>
              <w:t>13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B5EC681" w14:textId="7350E553" w:rsidR="00F26353" w:rsidRPr="00F26353" w:rsidRDefault="00F26353" w:rsidP="00F26353">
            <w:pPr>
              <w:spacing w:line="276" w:lineRule="auto"/>
              <w:rPr>
                <w:rFonts w:ascii="Arial Narrow" w:hAnsi="Arial Narrow" w:cs="Arial"/>
                <w:sz w:val="20"/>
                <w:lang w:val="en-US"/>
              </w:rPr>
            </w:pPr>
            <w:proofErr w:type="spellStart"/>
            <w:r w:rsidRPr="00F26353">
              <w:rPr>
                <w:rFonts w:ascii="Arial Narrow" w:hAnsi="Arial Narrow" w:cs="Arial"/>
                <w:sz w:val="20"/>
                <w:lang w:val="en-US"/>
              </w:rPr>
              <w:t>Palestra</w:t>
            </w:r>
            <w:proofErr w:type="spellEnd"/>
            <w:r w:rsidRPr="00F26353">
              <w:rPr>
                <w:rFonts w:ascii="Arial Narrow" w:hAnsi="Arial Narrow" w:cs="Arial"/>
                <w:sz w:val="20"/>
                <w:lang w:val="en-US"/>
              </w:rPr>
              <w:t xml:space="preserve"> </w:t>
            </w:r>
            <w:proofErr w:type="spellStart"/>
            <w:r w:rsidRPr="00F26353">
              <w:rPr>
                <w:rFonts w:ascii="Arial Narrow" w:hAnsi="Arial Narrow" w:cs="Arial"/>
                <w:sz w:val="20"/>
                <w:lang w:val="en-US"/>
              </w:rPr>
              <w:t>Aline</w:t>
            </w:r>
            <w:proofErr w:type="spellEnd"/>
            <w:r w:rsidRPr="00F26353">
              <w:rPr>
                <w:rFonts w:ascii="Arial Narrow" w:hAnsi="Arial Narrow" w:cs="Arial"/>
                <w:sz w:val="20"/>
                <w:lang w:val="en-US"/>
              </w:rPr>
              <w:t xml:space="preserve"> </w:t>
            </w:r>
            <w:proofErr w:type="spellStart"/>
            <w:r w:rsidRPr="00F26353">
              <w:rPr>
                <w:rFonts w:ascii="Arial Narrow" w:hAnsi="Arial Narrow" w:cs="Arial"/>
                <w:sz w:val="20"/>
                <w:lang w:val="en-US"/>
              </w:rPr>
              <w:t>Ballaban</w:t>
            </w:r>
            <w:proofErr w:type="spellEnd"/>
            <w:r w:rsidRPr="00F26353">
              <w:rPr>
                <w:rFonts w:ascii="Arial Narrow" w:hAnsi="Arial Narrow" w:cs="Arial"/>
                <w:sz w:val="20"/>
                <w:lang w:val="en-US"/>
              </w:rPr>
              <w:t xml:space="preserve"> (</w:t>
            </w:r>
            <w:proofErr w:type="spellStart"/>
            <w:r w:rsidRPr="00F26353">
              <w:rPr>
                <w:rFonts w:ascii="Arial Narrow" w:hAnsi="Arial Narrow" w:cs="Arial"/>
                <w:sz w:val="20"/>
                <w:lang w:val="en-US"/>
              </w:rPr>
              <w:t>Hersheys</w:t>
            </w:r>
            <w:proofErr w:type="spellEnd"/>
            <w:r w:rsidRPr="00F26353">
              <w:rPr>
                <w:rFonts w:ascii="Arial Narrow" w:hAnsi="Arial Narrow" w:cs="Arial"/>
                <w:sz w:val="20"/>
                <w:lang w:val="en-US"/>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F21F53" w14:textId="017A9778" w:rsidR="00F26353" w:rsidRPr="00174261" w:rsidRDefault="00F26353" w:rsidP="00F26353">
            <w:pPr>
              <w:spacing w:line="276" w:lineRule="auto"/>
              <w:rPr>
                <w:rFonts w:ascii="Arial Narrow" w:hAnsi="Arial Narrow" w:cs="Arial"/>
                <w:sz w:val="20"/>
                <w:lang w:val="en-US"/>
              </w:rPr>
            </w:pPr>
          </w:p>
        </w:tc>
      </w:tr>
      <w:tr w:rsidR="00F26353" w:rsidRPr="00174261" w14:paraId="1C4AB0D9" w14:textId="77777777" w:rsidTr="00F26353">
        <w:tc>
          <w:tcPr>
            <w:tcW w:w="715" w:type="dxa"/>
            <w:tcBorders>
              <w:top w:val="single" w:sz="4" w:space="0" w:color="auto"/>
              <w:left w:val="single" w:sz="4" w:space="0" w:color="auto"/>
              <w:bottom w:val="single" w:sz="4" w:space="0" w:color="auto"/>
              <w:right w:val="single" w:sz="4" w:space="0" w:color="auto"/>
            </w:tcBorders>
            <w:shd w:val="clear" w:color="auto" w:fill="auto"/>
          </w:tcPr>
          <w:p w14:paraId="29B9E40C" w14:textId="77777777" w:rsidR="00F26353" w:rsidRPr="00174261" w:rsidRDefault="00F26353" w:rsidP="00F26353">
            <w:pPr>
              <w:spacing w:line="276" w:lineRule="auto"/>
              <w:rPr>
                <w:rFonts w:ascii="Arial Narrow" w:hAnsi="Arial Narrow" w:cs="Arial"/>
                <w:b/>
                <w:sz w:val="20"/>
                <w:lang w:val="en-US"/>
              </w:rPr>
            </w:pPr>
            <w:r>
              <w:rPr>
                <w:rFonts w:ascii="Arial Narrow" w:hAnsi="Arial Narrow" w:cs="Arial"/>
                <w:b/>
                <w:sz w:val="20"/>
                <w:lang w:val="en-US"/>
              </w:rPr>
              <w:t>05/05</w:t>
            </w:r>
          </w:p>
        </w:tc>
        <w:tc>
          <w:tcPr>
            <w:tcW w:w="526" w:type="dxa"/>
            <w:tcBorders>
              <w:top w:val="single" w:sz="4" w:space="0" w:color="auto"/>
              <w:left w:val="single" w:sz="4" w:space="0" w:color="auto"/>
              <w:bottom w:val="single" w:sz="4" w:space="0" w:color="auto"/>
              <w:right w:val="single" w:sz="4" w:space="0" w:color="auto"/>
            </w:tcBorders>
            <w:shd w:val="clear" w:color="auto" w:fill="auto"/>
          </w:tcPr>
          <w:p w14:paraId="5B6E606C" w14:textId="1D6CE30F" w:rsidR="00F26353" w:rsidRPr="00174261" w:rsidRDefault="009F1145" w:rsidP="00F26353">
            <w:pPr>
              <w:spacing w:line="276" w:lineRule="auto"/>
              <w:jc w:val="center"/>
              <w:rPr>
                <w:rFonts w:ascii="Arial Narrow" w:hAnsi="Arial Narrow" w:cs="Arial"/>
                <w:b/>
                <w:sz w:val="20"/>
                <w:lang w:val="en-US"/>
              </w:rPr>
            </w:pPr>
            <w:r>
              <w:rPr>
                <w:rFonts w:ascii="Arial Narrow" w:hAnsi="Arial Narrow" w:cs="Arial"/>
                <w:b/>
                <w:sz w:val="20"/>
                <w:lang w:val="en-US"/>
              </w:rPr>
              <w:t>14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75F4B0" w14:textId="77777777" w:rsidR="00F26353" w:rsidRPr="00174261" w:rsidRDefault="00F26353" w:rsidP="00F26353">
            <w:pPr>
              <w:spacing w:line="276" w:lineRule="auto"/>
              <w:rPr>
                <w:rFonts w:ascii="Arial Narrow" w:hAnsi="Arial Narrow" w:cs="Arial"/>
                <w:b/>
                <w:sz w:val="20"/>
                <w:lang w:val="en-US"/>
              </w:rPr>
            </w:pPr>
            <w:r w:rsidRPr="00174261">
              <w:rPr>
                <w:rFonts w:ascii="Arial Narrow" w:hAnsi="Arial Narrow" w:cs="Arial"/>
                <w:b/>
                <w:sz w:val="20"/>
                <w:lang w:val="en-US"/>
              </w:rPr>
              <w:t>Exam 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38DB88" w14:textId="77777777" w:rsidR="00F26353" w:rsidRPr="00174261" w:rsidRDefault="00F26353" w:rsidP="00F26353">
            <w:pPr>
              <w:spacing w:line="276" w:lineRule="auto"/>
              <w:rPr>
                <w:rFonts w:ascii="Arial Narrow" w:hAnsi="Arial Narrow" w:cs="Arial"/>
                <w:b/>
                <w:sz w:val="20"/>
                <w:lang w:val="en-US"/>
              </w:rPr>
            </w:pPr>
            <w:r w:rsidRPr="00174261">
              <w:rPr>
                <w:rFonts w:ascii="Arial Narrow" w:hAnsi="Arial Narrow" w:cs="Arial"/>
                <w:b/>
                <w:sz w:val="20"/>
                <w:lang w:val="en-US"/>
              </w:rPr>
              <w:t>All course material</w:t>
            </w:r>
          </w:p>
        </w:tc>
      </w:tr>
      <w:tr w:rsidR="00DD3327" w:rsidRPr="00174261" w14:paraId="72672E96" w14:textId="77777777" w:rsidTr="00ED2035">
        <w:tc>
          <w:tcPr>
            <w:tcW w:w="715" w:type="dxa"/>
            <w:tcBorders>
              <w:top w:val="single" w:sz="4" w:space="0" w:color="auto"/>
              <w:left w:val="single" w:sz="4" w:space="0" w:color="auto"/>
              <w:bottom w:val="single" w:sz="4" w:space="0" w:color="auto"/>
              <w:right w:val="single" w:sz="4" w:space="0" w:color="auto"/>
            </w:tcBorders>
            <w:shd w:val="clear" w:color="auto" w:fill="auto"/>
          </w:tcPr>
          <w:p w14:paraId="0FD82916" w14:textId="12ABE4B9" w:rsidR="00DD3327" w:rsidRPr="00F26353" w:rsidRDefault="00F26353" w:rsidP="00BD546B">
            <w:pPr>
              <w:spacing w:line="276" w:lineRule="auto"/>
              <w:rPr>
                <w:rFonts w:ascii="Arial Narrow" w:hAnsi="Arial Narrow" w:cs="Arial"/>
                <w:sz w:val="20"/>
                <w:highlight w:val="yellow"/>
                <w:lang w:val="en-US"/>
              </w:rPr>
            </w:pPr>
            <w:r>
              <w:rPr>
                <w:rFonts w:ascii="Arial Narrow" w:hAnsi="Arial Narrow" w:cs="Arial"/>
                <w:sz w:val="20"/>
                <w:highlight w:val="yellow"/>
                <w:lang w:val="en-US"/>
              </w:rPr>
              <w:t>11</w:t>
            </w:r>
            <w:r w:rsidR="006B4E7A" w:rsidRPr="00F26353">
              <w:rPr>
                <w:rFonts w:ascii="Arial Narrow" w:hAnsi="Arial Narrow" w:cs="Arial"/>
                <w:sz w:val="20"/>
                <w:highlight w:val="yellow"/>
                <w:lang w:val="en-US"/>
              </w:rPr>
              <w:t>/0</w:t>
            </w:r>
            <w:r>
              <w:rPr>
                <w:rFonts w:ascii="Arial Narrow" w:hAnsi="Arial Narrow" w:cs="Arial"/>
                <w:sz w:val="20"/>
                <w:highlight w:val="yellow"/>
                <w:lang w:val="en-US"/>
              </w:rPr>
              <w:t>5</w:t>
            </w:r>
          </w:p>
        </w:tc>
        <w:tc>
          <w:tcPr>
            <w:tcW w:w="526" w:type="dxa"/>
            <w:tcBorders>
              <w:top w:val="single" w:sz="4" w:space="0" w:color="auto"/>
              <w:left w:val="single" w:sz="4" w:space="0" w:color="auto"/>
              <w:bottom w:val="single" w:sz="4" w:space="0" w:color="auto"/>
              <w:right w:val="single" w:sz="4" w:space="0" w:color="auto"/>
            </w:tcBorders>
            <w:shd w:val="clear" w:color="auto" w:fill="auto"/>
          </w:tcPr>
          <w:p w14:paraId="72ACFAF2" w14:textId="068D8D82" w:rsidR="00DD3327" w:rsidRPr="00F26353" w:rsidRDefault="00086892" w:rsidP="00BD546B">
            <w:pPr>
              <w:spacing w:line="276" w:lineRule="auto"/>
              <w:jc w:val="center"/>
              <w:rPr>
                <w:rFonts w:ascii="Arial Narrow" w:hAnsi="Arial Narrow" w:cs="Arial"/>
                <w:sz w:val="20"/>
                <w:highlight w:val="yellow"/>
                <w:lang w:val="en-US"/>
              </w:rPr>
            </w:pPr>
            <w:r w:rsidRPr="00F26353">
              <w:rPr>
                <w:rFonts w:ascii="Arial Narrow" w:hAnsi="Arial Narrow" w:cs="Arial"/>
                <w:sz w:val="20"/>
                <w:highlight w:val="yellow"/>
                <w:lang w:val="en-US"/>
              </w:rPr>
              <w:t>1</w:t>
            </w:r>
            <w:r w:rsidR="009F1145">
              <w:rPr>
                <w:rFonts w:ascii="Arial Narrow" w:hAnsi="Arial Narrow" w:cs="Arial"/>
                <w:sz w:val="20"/>
                <w:highlight w:val="yellow"/>
                <w:lang w:val="en-US"/>
              </w:rPr>
              <w:t>5</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23FA77" w14:textId="3941F4B5" w:rsidR="00DD3327" w:rsidRPr="00F26353" w:rsidRDefault="00B234FE" w:rsidP="00BD546B">
            <w:pPr>
              <w:spacing w:line="276" w:lineRule="auto"/>
              <w:rPr>
                <w:rFonts w:ascii="Arial Narrow" w:hAnsi="Arial Narrow" w:cs="Arial"/>
                <w:sz w:val="20"/>
                <w:highlight w:val="yellow"/>
                <w:lang w:val="en-US"/>
              </w:rPr>
            </w:pPr>
            <w:r w:rsidRPr="00F26353">
              <w:rPr>
                <w:rFonts w:ascii="Arial Narrow" w:hAnsi="Arial Narrow" w:cs="Arial"/>
                <w:sz w:val="20"/>
                <w:highlight w:val="yellow"/>
                <w:lang w:val="en-US"/>
              </w:rPr>
              <w:t>Technology-based Industries and the Management of Innovation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4C9E72" w14:textId="457664D3" w:rsidR="00DD3327" w:rsidRPr="00174261" w:rsidRDefault="00BD546B" w:rsidP="00BD546B">
            <w:pPr>
              <w:spacing w:line="276" w:lineRule="auto"/>
              <w:rPr>
                <w:rFonts w:ascii="Arial Narrow" w:hAnsi="Arial Narrow" w:cs="Arial"/>
                <w:sz w:val="20"/>
                <w:lang w:val="en-US"/>
              </w:rPr>
            </w:pPr>
            <w:r w:rsidRPr="00F26353">
              <w:rPr>
                <w:rFonts w:ascii="Arial Narrow" w:hAnsi="Arial Narrow" w:cs="Arial"/>
                <w:sz w:val="20"/>
                <w:highlight w:val="yellow"/>
                <w:lang w:val="en-US"/>
              </w:rPr>
              <w:t xml:space="preserve">Grant, Chapter </w:t>
            </w:r>
            <w:r w:rsidR="00B234FE" w:rsidRPr="00F26353">
              <w:rPr>
                <w:rFonts w:ascii="Arial Narrow" w:hAnsi="Arial Narrow" w:cs="Arial"/>
                <w:sz w:val="20"/>
                <w:highlight w:val="yellow"/>
                <w:lang w:val="en-US"/>
              </w:rPr>
              <w:t>9</w:t>
            </w:r>
          </w:p>
        </w:tc>
      </w:tr>
      <w:tr w:rsidR="00086892" w:rsidRPr="00174261" w14:paraId="52CF9FC3" w14:textId="77777777" w:rsidTr="00ED2035">
        <w:tc>
          <w:tcPr>
            <w:tcW w:w="715" w:type="dxa"/>
            <w:tcBorders>
              <w:top w:val="single" w:sz="4" w:space="0" w:color="auto"/>
              <w:left w:val="single" w:sz="4" w:space="0" w:color="auto"/>
              <w:bottom w:val="single" w:sz="4" w:space="0" w:color="auto"/>
              <w:right w:val="single" w:sz="4" w:space="0" w:color="auto"/>
            </w:tcBorders>
            <w:shd w:val="clear" w:color="auto" w:fill="auto"/>
          </w:tcPr>
          <w:p w14:paraId="756ED4AA" w14:textId="435A06C2" w:rsidR="00086892" w:rsidRPr="00174261" w:rsidRDefault="00F26353" w:rsidP="00BD546B">
            <w:pPr>
              <w:spacing w:line="276" w:lineRule="auto"/>
              <w:rPr>
                <w:rFonts w:ascii="Arial Narrow" w:hAnsi="Arial Narrow" w:cs="Arial"/>
                <w:sz w:val="20"/>
                <w:lang w:val="en-US"/>
              </w:rPr>
            </w:pPr>
            <w:r>
              <w:rPr>
                <w:rFonts w:ascii="Arial Narrow" w:hAnsi="Arial Narrow" w:cs="Arial"/>
                <w:sz w:val="20"/>
                <w:lang w:val="en-US"/>
              </w:rPr>
              <w:t>12/05</w:t>
            </w:r>
          </w:p>
        </w:tc>
        <w:tc>
          <w:tcPr>
            <w:tcW w:w="526" w:type="dxa"/>
            <w:tcBorders>
              <w:top w:val="single" w:sz="4" w:space="0" w:color="auto"/>
              <w:left w:val="single" w:sz="4" w:space="0" w:color="auto"/>
              <w:bottom w:val="single" w:sz="4" w:space="0" w:color="auto"/>
              <w:right w:val="single" w:sz="4" w:space="0" w:color="auto"/>
            </w:tcBorders>
            <w:shd w:val="clear" w:color="auto" w:fill="auto"/>
          </w:tcPr>
          <w:p w14:paraId="37E17771" w14:textId="18281C33" w:rsidR="00086892" w:rsidRPr="00174261" w:rsidRDefault="00086892" w:rsidP="00BD546B">
            <w:pPr>
              <w:spacing w:line="276" w:lineRule="auto"/>
              <w:jc w:val="center"/>
              <w:rPr>
                <w:rFonts w:ascii="Arial Narrow" w:hAnsi="Arial Narrow" w:cs="Arial"/>
                <w:sz w:val="20"/>
                <w:lang w:val="en-US"/>
              </w:rPr>
            </w:pPr>
            <w:r w:rsidRPr="00174261">
              <w:rPr>
                <w:rFonts w:ascii="Arial Narrow" w:hAnsi="Arial Narrow" w:cs="Arial"/>
                <w:sz w:val="20"/>
                <w:lang w:val="en-US"/>
              </w:rPr>
              <w:t>1</w:t>
            </w:r>
            <w:r w:rsidR="009F1145">
              <w:rPr>
                <w:rFonts w:ascii="Arial Narrow" w:hAnsi="Arial Narrow" w:cs="Arial"/>
                <w:sz w:val="20"/>
                <w:lang w:val="en-US"/>
              </w:rPr>
              <w:t>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B0034A" w14:textId="56F4D326" w:rsidR="00086892" w:rsidRPr="00174261" w:rsidRDefault="006C2A9A" w:rsidP="00C512C4">
            <w:pPr>
              <w:spacing w:line="276" w:lineRule="auto"/>
              <w:rPr>
                <w:rFonts w:ascii="Arial Narrow" w:hAnsi="Arial Narrow" w:cs="Arial"/>
                <w:sz w:val="20"/>
                <w:lang w:val="en-US"/>
              </w:rPr>
            </w:pPr>
            <w:r>
              <w:rPr>
                <w:rFonts w:ascii="Arial Narrow" w:hAnsi="Arial Narrow" w:cs="Arial"/>
                <w:sz w:val="20"/>
                <w:lang w:val="en-US"/>
              </w:rPr>
              <w:t>Video Game Console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7B1488" w14:textId="1A3BE56E" w:rsidR="00086892" w:rsidRPr="00174261" w:rsidRDefault="00BD546B" w:rsidP="00BD546B">
            <w:pPr>
              <w:spacing w:line="276" w:lineRule="auto"/>
              <w:rPr>
                <w:rFonts w:ascii="Arial Narrow" w:hAnsi="Arial Narrow" w:cs="Arial"/>
                <w:sz w:val="20"/>
                <w:lang w:val="en-US"/>
              </w:rPr>
            </w:pPr>
            <w:r w:rsidRPr="00174261">
              <w:rPr>
                <w:rFonts w:ascii="Arial Narrow" w:hAnsi="Arial Narrow" w:cs="Arial"/>
                <w:sz w:val="20"/>
                <w:lang w:val="en-US"/>
              </w:rPr>
              <w:t xml:space="preserve">Case </w:t>
            </w:r>
          </w:p>
        </w:tc>
      </w:tr>
      <w:tr w:rsidR="006C2A9A" w:rsidRPr="00174261" w14:paraId="7491A6D7" w14:textId="77777777" w:rsidTr="00ED2035">
        <w:tc>
          <w:tcPr>
            <w:tcW w:w="715" w:type="dxa"/>
            <w:tcBorders>
              <w:top w:val="single" w:sz="4" w:space="0" w:color="auto"/>
              <w:left w:val="single" w:sz="4" w:space="0" w:color="auto"/>
              <w:bottom w:val="single" w:sz="4" w:space="0" w:color="auto"/>
              <w:right w:val="single" w:sz="4" w:space="0" w:color="auto"/>
            </w:tcBorders>
            <w:shd w:val="clear" w:color="auto" w:fill="auto"/>
          </w:tcPr>
          <w:p w14:paraId="2C29C364" w14:textId="669D9A04" w:rsidR="006C2A9A" w:rsidRPr="00174261" w:rsidRDefault="006C2A9A" w:rsidP="00BD546B">
            <w:pPr>
              <w:spacing w:line="276" w:lineRule="auto"/>
              <w:rPr>
                <w:rFonts w:ascii="Arial Narrow" w:hAnsi="Arial Narrow" w:cs="Arial"/>
                <w:sz w:val="20"/>
                <w:lang w:val="en-US"/>
              </w:rPr>
            </w:pPr>
            <w:r>
              <w:rPr>
                <w:rFonts w:ascii="Arial Narrow" w:hAnsi="Arial Narrow" w:cs="Arial"/>
                <w:sz w:val="20"/>
                <w:lang w:val="en-US"/>
              </w:rPr>
              <w:t>18/05</w:t>
            </w:r>
          </w:p>
        </w:tc>
        <w:tc>
          <w:tcPr>
            <w:tcW w:w="526" w:type="dxa"/>
            <w:tcBorders>
              <w:top w:val="single" w:sz="4" w:space="0" w:color="auto"/>
              <w:left w:val="single" w:sz="4" w:space="0" w:color="auto"/>
              <w:bottom w:val="single" w:sz="4" w:space="0" w:color="auto"/>
              <w:right w:val="single" w:sz="4" w:space="0" w:color="auto"/>
            </w:tcBorders>
            <w:shd w:val="clear" w:color="auto" w:fill="auto"/>
          </w:tcPr>
          <w:p w14:paraId="5939A7C5" w14:textId="71964A68" w:rsidR="006C2A9A" w:rsidRPr="00174261" w:rsidRDefault="006C2A9A" w:rsidP="00BD546B">
            <w:pPr>
              <w:spacing w:line="276" w:lineRule="auto"/>
              <w:jc w:val="center"/>
              <w:rPr>
                <w:rFonts w:ascii="Arial Narrow" w:hAnsi="Arial Narrow" w:cs="Arial"/>
                <w:sz w:val="20"/>
                <w:lang w:val="en-US"/>
              </w:rPr>
            </w:pPr>
            <w:r w:rsidRPr="00174261">
              <w:rPr>
                <w:rFonts w:ascii="Arial Narrow" w:hAnsi="Arial Narrow" w:cs="Arial"/>
                <w:sz w:val="20"/>
                <w:lang w:val="en-US"/>
              </w:rPr>
              <w:t>1</w:t>
            </w:r>
            <w:r w:rsidR="009F1145">
              <w:rPr>
                <w:rFonts w:ascii="Arial Narrow" w:hAnsi="Arial Narrow" w:cs="Arial"/>
                <w:sz w:val="20"/>
                <w:lang w:val="en-US"/>
              </w:rPr>
              <w:t>7</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E6259B" w14:textId="0182FA15" w:rsidR="006C2A9A" w:rsidRPr="00174261" w:rsidRDefault="006C2A9A" w:rsidP="00BD546B">
            <w:pPr>
              <w:spacing w:line="276" w:lineRule="auto"/>
              <w:rPr>
                <w:rFonts w:ascii="Arial Narrow" w:hAnsi="Arial Narrow" w:cs="Arial"/>
                <w:sz w:val="20"/>
                <w:lang w:val="en-US"/>
              </w:rPr>
            </w:pPr>
            <w:r w:rsidRPr="00174261">
              <w:rPr>
                <w:rFonts w:ascii="Arial Narrow" w:hAnsi="Arial Narrow" w:cs="Arial"/>
                <w:sz w:val="20"/>
                <w:lang w:val="en-US"/>
              </w:rPr>
              <w:t>Competitive Advantage in Mature Industries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3D7A81" w14:textId="18C0B586" w:rsidR="006C2A9A" w:rsidRPr="00174261" w:rsidRDefault="006C2A9A" w:rsidP="00BD546B">
            <w:pPr>
              <w:spacing w:line="276" w:lineRule="auto"/>
              <w:rPr>
                <w:rFonts w:ascii="Arial Narrow" w:hAnsi="Arial Narrow" w:cs="Arial"/>
                <w:sz w:val="20"/>
                <w:lang w:val="en-US"/>
              </w:rPr>
            </w:pPr>
            <w:r w:rsidRPr="00174261">
              <w:rPr>
                <w:rFonts w:ascii="Arial Narrow" w:hAnsi="Arial Narrow" w:cs="Arial"/>
                <w:sz w:val="20"/>
                <w:lang w:val="en-US"/>
              </w:rPr>
              <w:t>Grant, Chapter 10</w:t>
            </w:r>
          </w:p>
        </w:tc>
      </w:tr>
      <w:tr w:rsidR="006C2A9A" w:rsidRPr="00C512C4" w14:paraId="66159203" w14:textId="77777777" w:rsidTr="00ED2035">
        <w:tc>
          <w:tcPr>
            <w:tcW w:w="715" w:type="dxa"/>
            <w:tcBorders>
              <w:top w:val="single" w:sz="4" w:space="0" w:color="auto"/>
              <w:left w:val="single" w:sz="4" w:space="0" w:color="auto"/>
              <w:bottom w:val="single" w:sz="4" w:space="0" w:color="auto"/>
              <w:right w:val="single" w:sz="4" w:space="0" w:color="auto"/>
            </w:tcBorders>
            <w:shd w:val="clear" w:color="auto" w:fill="auto"/>
          </w:tcPr>
          <w:p w14:paraId="245FA8E3" w14:textId="3CE5ADBA" w:rsidR="006C2A9A" w:rsidRPr="00C512C4" w:rsidRDefault="006C2A9A" w:rsidP="00BD546B">
            <w:pPr>
              <w:spacing w:line="276" w:lineRule="auto"/>
              <w:rPr>
                <w:rFonts w:ascii="Arial Narrow" w:hAnsi="Arial Narrow" w:cs="Arial"/>
                <w:sz w:val="20"/>
                <w:lang w:val="en-US"/>
              </w:rPr>
            </w:pPr>
            <w:r>
              <w:rPr>
                <w:rFonts w:ascii="Arial Narrow" w:hAnsi="Arial Narrow" w:cs="Arial"/>
                <w:sz w:val="20"/>
                <w:lang w:val="en-US"/>
              </w:rPr>
              <w:t>19/05</w:t>
            </w:r>
          </w:p>
        </w:tc>
        <w:tc>
          <w:tcPr>
            <w:tcW w:w="526" w:type="dxa"/>
            <w:tcBorders>
              <w:top w:val="single" w:sz="4" w:space="0" w:color="auto"/>
              <w:left w:val="single" w:sz="4" w:space="0" w:color="auto"/>
              <w:bottom w:val="single" w:sz="4" w:space="0" w:color="auto"/>
              <w:right w:val="single" w:sz="4" w:space="0" w:color="auto"/>
            </w:tcBorders>
            <w:shd w:val="clear" w:color="auto" w:fill="auto"/>
          </w:tcPr>
          <w:p w14:paraId="04DEE303" w14:textId="0CAB0C6B" w:rsidR="006C2A9A" w:rsidRPr="00C512C4" w:rsidRDefault="006C2A9A" w:rsidP="00BD546B">
            <w:pPr>
              <w:spacing w:line="276" w:lineRule="auto"/>
              <w:jc w:val="center"/>
              <w:rPr>
                <w:rFonts w:ascii="Arial Narrow" w:hAnsi="Arial Narrow" w:cs="Arial"/>
                <w:sz w:val="20"/>
                <w:lang w:val="en-US"/>
              </w:rPr>
            </w:pPr>
            <w:r w:rsidRPr="00C512C4">
              <w:rPr>
                <w:rFonts w:ascii="Arial Narrow" w:hAnsi="Arial Narrow" w:cs="Arial"/>
                <w:sz w:val="20"/>
                <w:lang w:val="en-US"/>
              </w:rPr>
              <w:t>1</w:t>
            </w:r>
            <w:r w:rsidR="009F1145">
              <w:rPr>
                <w:rFonts w:ascii="Arial Narrow" w:hAnsi="Arial Narrow" w:cs="Arial"/>
                <w:sz w:val="20"/>
                <w:lang w:val="en-US"/>
              </w:rPr>
              <w:t>8</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F6C2EE" w14:textId="5AE38E48" w:rsidR="006C2A9A" w:rsidRPr="00C512C4" w:rsidRDefault="006C2A9A" w:rsidP="00BD546B">
            <w:pPr>
              <w:spacing w:line="276" w:lineRule="auto"/>
              <w:rPr>
                <w:rFonts w:ascii="Arial Narrow" w:hAnsi="Arial Narrow" w:cs="Arial"/>
                <w:sz w:val="20"/>
                <w:lang w:val="en-US"/>
              </w:rPr>
            </w:pPr>
            <w:r w:rsidRPr="00174261">
              <w:rPr>
                <w:rFonts w:ascii="Arial Narrow" w:hAnsi="Arial Narrow" w:cs="Arial"/>
                <w:sz w:val="20"/>
                <w:lang w:val="en-US"/>
              </w:rPr>
              <w:t>Vertical Integration and the Scope of the Firm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A0E246" w14:textId="66D635B9" w:rsidR="006C2A9A" w:rsidRPr="00C512C4" w:rsidRDefault="006C2A9A" w:rsidP="00BD546B">
            <w:pPr>
              <w:spacing w:line="276" w:lineRule="auto"/>
              <w:rPr>
                <w:rFonts w:ascii="Arial Narrow" w:hAnsi="Arial Narrow" w:cs="Arial"/>
                <w:sz w:val="20"/>
                <w:lang w:val="en-US"/>
              </w:rPr>
            </w:pPr>
            <w:r w:rsidRPr="00174261">
              <w:rPr>
                <w:rFonts w:ascii="Arial Narrow" w:hAnsi="Arial Narrow" w:cs="Arial"/>
                <w:sz w:val="20"/>
                <w:lang w:val="en-US"/>
              </w:rPr>
              <w:t>Grant, Chapter 11</w:t>
            </w:r>
          </w:p>
        </w:tc>
      </w:tr>
      <w:tr w:rsidR="006C2A9A" w:rsidRPr="00174261" w14:paraId="37664779" w14:textId="77777777" w:rsidTr="00ED2035">
        <w:tc>
          <w:tcPr>
            <w:tcW w:w="715" w:type="dxa"/>
            <w:tcBorders>
              <w:top w:val="single" w:sz="4" w:space="0" w:color="auto"/>
              <w:left w:val="single" w:sz="4" w:space="0" w:color="auto"/>
              <w:bottom w:val="single" w:sz="4" w:space="0" w:color="auto"/>
              <w:right w:val="single" w:sz="4" w:space="0" w:color="auto"/>
            </w:tcBorders>
            <w:shd w:val="clear" w:color="auto" w:fill="auto"/>
          </w:tcPr>
          <w:p w14:paraId="478BA33A" w14:textId="1BEBB310" w:rsidR="006C2A9A" w:rsidRPr="00174261" w:rsidRDefault="006C2A9A" w:rsidP="00BD546B">
            <w:pPr>
              <w:spacing w:line="276" w:lineRule="auto"/>
              <w:rPr>
                <w:rFonts w:ascii="Arial Narrow" w:hAnsi="Arial Narrow" w:cs="Arial"/>
                <w:sz w:val="20"/>
                <w:lang w:val="en-US"/>
              </w:rPr>
            </w:pPr>
            <w:r>
              <w:rPr>
                <w:rFonts w:ascii="Arial Narrow" w:hAnsi="Arial Narrow" w:cs="Arial"/>
                <w:sz w:val="20"/>
                <w:lang w:val="en-US"/>
              </w:rPr>
              <w:t>25/05</w:t>
            </w:r>
          </w:p>
        </w:tc>
        <w:tc>
          <w:tcPr>
            <w:tcW w:w="526" w:type="dxa"/>
            <w:tcBorders>
              <w:top w:val="single" w:sz="4" w:space="0" w:color="auto"/>
              <w:left w:val="single" w:sz="4" w:space="0" w:color="auto"/>
              <w:bottom w:val="single" w:sz="4" w:space="0" w:color="auto"/>
              <w:right w:val="single" w:sz="4" w:space="0" w:color="auto"/>
            </w:tcBorders>
            <w:shd w:val="clear" w:color="auto" w:fill="auto"/>
          </w:tcPr>
          <w:p w14:paraId="5301BFCF" w14:textId="664D437E" w:rsidR="006C2A9A" w:rsidRPr="00174261" w:rsidRDefault="006C2A9A" w:rsidP="00BD546B">
            <w:pPr>
              <w:spacing w:line="276" w:lineRule="auto"/>
              <w:jc w:val="center"/>
              <w:rPr>
                <w:rFonts w:ascii="Arial Narrow" w:hAnsi="Arial Narrow" w:cs="Arial"/>
                <w:sz w:val="20"/>
                <w:lang w:val="en-US"/>
              </w:rPr>
            </w:pPr>
            <w:r w:rsidRPr="00174261">
              <w:rPr>
                <w:rFonts w:ascii="Arial Narrow" w:hAnsi="Arial Narrow" w:cs="Arial"/>
                <w:sz w:val="20"/>
                <w:lang w:val="en-US"/>
              </w:rPr>
              <w:t>1</w:t>
            </w:r>
            <w:r w:rsidR="009F1145">
              <w:rPr>
                <w:rFonts w:ascii="Arial Narrow" w:hAnsi="Arial Narrow" w:cs="Arial"/>
                <w:sz w:val="20"/>
                <w:lang w:val="en-US"/>
              </w:rPr>
              <w:t>9</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285CF1" w14:textId="0008DB3E" w:rsidR="006C2A9A" w:rsidRPr="00174261" w:rsidRDefault="006C2A9A" w:rsidP="00BD546B">
            <w:pPr>
              <w:spacing w:line="276" w:lineRule="auto"/>
              <w:rPr>
                <w:rFonts w:ascii="Arial Narrow" w:hAnsi="Arial Narrow" w:cs="Arial"/>
                <w:sz w:val="20"/>
                <w:lang w:val="en-US"/>
              </w:rPr>
            </w:pPr>
            <w:r w:rsidRPr="00174261">
              <w:rPr>
                <w:rFonts w:ascii="Arial Narrow" w:hAnsi="Arial Narrow" w:cs="Arial"/>
                <w:sz w:val="20"/>
                <w:lang w:val="en-US"/>
              </w:rPr>
              <w:t xml:space="preserve">Case 8: </w:t>
            </w:r>
            <w:r>
              <w:rPr>
                <w:rFonts w:ascii="Arial Narrow" w:hAnsi="Arial Narrow" w:cs="Arial"/>
                <w:sz w:val="20"/>
                <w:lang w:val="en-US"/>
              </w:rPr>
              <w:t>American Apparel</w:t>
            </w:r>
            <w:r w:rsidRPr="00174261">
              <w:rPr>
                <w:rFonts w:ascii="Arial Narrow" w:hAnsi="Arial Narrow" w:cs="Arial"/>
                <w:sz w:val="20"/>
                <w:lang w:val="en-U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823CE0" w14:textId="6ECF84E8" w:rsidR="006C2A9A" w:rsidRPr="00174261" w:rsidRDefault="006C2A9A" w:rsidP="00BD546B">
            <w:pPr>
              <w:spacing w:line="276" w:lineRule="auto"/>
              <w:rPr>
                <w:rFonts w:ascii="Arial Narrow" w:hAnsi="Arial Narrow" w:cs="Arial"/>
                <w:sz w:val="20"/>
                <w:lang w:val="en-US"/>
              </w:rPr>
            </w:pPr>
            <w:r w:rsidRPr="00174261">
              <w:rPr>
                <w:rFonts w:ascii="Arial Narrow" w:hAnsi="Arial Narrow" w:cs="Arial"/>
                <w:sz w:val="20"/>
                <w:lang w:val="en-US"/>
              </w:rPr>
              <w:t>Case</w:t>
            </w:r>
          </w:p>
        </w:tc>
      </w:tr>
      <w:tr w:rsidR="006C2A9A" w:rsidRPr="00174261" w14:paraId="6D7E955F" w14:textId="77777777" w:rsidTr="00ED2035">
        <w:tc>
          <w:tcPr>
            <w:tcW w:w="715" w:type="dxa"/>
            <w:tcBorders>
              <w:top w:val="single" w:sz="4" w:space="0" w:color="auto"/>
              <w:left w:val="single" w:sz="4" w:space="0" w:color="auto"/>
              <w:bottom w:val="single" w:sz="4" w:space="0" w:color="auto"/>
              <w:right w:val="single" w:sz="4" w:space="0" w:color="auto"/>
            </w:tcBorders>
            <w:shd w:val="clear" w:color="auto" w:fill="auto"/>
          </w:tcPr>
          <w:p w14:paraId="648F5D39" w14:textId="59944554" w:rsidR="006C2A9A" w:rsidRPr="00174261" w:rsidRDefault="006C2A9A" w:rsidP="00BD546B">
            <w:pPr>
              <w:spacing w:line="276" w:lineRule="auto"/>
              <w:rPr>
                <w:rFonts w:ascii="Arial Narrow" w:hAnsi="Arial Narrow" w:cs="Arial"/>
                <w:sz w:val="20"/>
                <w:lang w:val="en-US"/>
              </w:rPr>
            </w:pPr>
            <w:r>
              <w:rPr>
                <w:rFonts w:ascii="Arial Narrow" w:hAnsi="Arial Narrow" w:cs="Arial"/>
                <w:sz w:val="20"/>
                <w:lang w:val="en-US"/>
              </w:rPr>
              <w:t>26/05</w:t>
            </w:r>
          </w:p>
        </w:tc>
        <w:tc>
          <w:tcPr>
            <w:tcW w:w="526" w:type="dxa"/>
            <w:tcBorders>
              <w:top w:val="single" w:sz="4" w:space="0" w:color="auto"/>
              <w:left w:val="single" w:sz="4" w:space="0" w:color="auto"/>
              <w:bottom w:val="single" w:sz="4" w:space="0" w:color="auto"/>
              <w:right w:val="single" w:sz="4" w:space="0" w:color="auto"/>
            </w:tcBorders>
            <w:shd w:val="clear" w:color="auto" w:fill="auto"/>
          </w:tcPr>
          <w:p w14:paraId="6AF82F44" w14:textId="66C1ED6D" w:rsidR="006C2A9A" w:rsidRPr="00174261" w:rsidRDefault="00DA52EC" w:rsidP="009F1145">
            <w:pPr>
              <w:spacing w:line="276" w:lineRule="auto"/>
              <w:rPr>
                <w:rFonts w:ascii="Arial Narrow" w:hAnsi="Arial Narrow" w:cs="Arial"/>
                <w:sz w:val="20"/>
                <w:lang w:val="en-US"/>
              </w:rPr>
            </w:pPr>
            <w:r>
              <w:rPr>
                <w:rFonts w:ascii="Arial Narrow" w:hAnsi="Arial Narrow" w:cs="Arial"/>
                <w:sz w:val="20"/>
                <w:lang w:val="en-US"/>
              </w:rPr>
              <w:t xml:space="preserve"> </w:t>
            </w:r>
            <w:r w:rsidR="009F1145">
              <w:rPr>
                <w:rFonts w:ascii="Arial Narrow" w:hAnsi="Arial Narrow" w:cs="Arial"/>
                <w:sz w:val="20"/>
                <w:lang w:val="en-US"/>
              </w:rPr>
              <w:t>20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182F5C" w14:textId="38BE4C1C" w:rsidR="006C2A9A" w:rsidRPr="00174261" w:rsidRDefault="006C2A9A" w:rsidP="00F26353">
            <w:pPr>
              <w:spacing w:line="276" w:lineRule="auto"/>
              <w:rPr>
                <w:rFonts w:ascii="Arial Narrow" w:hAnsi="Arial Narrow" w:cs="Arial"/>
                <w:sz w:val="20"/>
                <w:lang w:val="en-US"/>
              </w:rPr>
            </w:pPr>
            <w:r>
              <w:rPr>
                <w:rFonts w:ascii="Arial Narrow" w:hAnsi="Arial Narrow" w:cs="Arial"/>
                <w:sz w:val="20"/>
                <w:lang w:val="en-US"/>
              </w:rPr>
              <w:t>Global Strategy and Multinational Corporation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DD93DF" w14:textId="7B420EE7" w:rsidR="006C2A9A" w:rsidRPr="00174261" w:rsidRDefault="006C2A9A" w:rsidP="00D97721">
            <w:pPr>
              <w:spacing w:line="276" w:lineRule="auto"/>
              <w:rPr>
                <w:rFonts w:ascii="Arial Narrow" w:hAnsi="Arial Narrow" w:cs="Arial"/>
                <w:sz w:val="20"/>
                <w:lang w:val="en-US"/>
              </w:rPr>
            </w:pPr>
            <w:r>
              <w:rPr>
                <w:rFonts w:ascii="Arial Narrow" w:hAnsi="Arial Narrow" w:cs="Arial"/>
                <w:sz w:val="20"/>
                <w:lang w:val="en-US"/>
              </w:rPr>
              <w:t>Grant, Chapter 12</w:t>
            </w:r>
          </w:p>
        </w:tc>
      </w:tr>
      <w:tr w:rsidR="006C2A9A" w:rsidRPr="00174261" w14:paraId="58C025A4" w14:textId="77777777" w:rsidTr="00ED2035">
        <w:tc>
          <w:tcPr>
            <w:tcW w:w="715" w:type="dxa"/>
            <w:tcBorders>
              <w:top w:val="single" w:sz="4" w:space="0" w:color="auto"/>
              <w:left w:val="single" w:sz="4" w:space="0" w:color="auto"/>
              <w:bottom w:val="single" w:sz="4" w:space="0" w:color="auto"/>
              <w:right w:val="single" w:sz="4" w:space="0" w:color="auto"/>
            </w:tcBorders>
            <w:shd w:val="clear" w:color="auto" w:fill="auto"/>
          </w:tcPr>
          <w:p w14:paraId="149A2DA0" w14:textId="17CBB5C1" w:rsidR="006C2A9A" w:rsidRPr="00174261" w:rsidRDefault="006C2A9A" w:rsidP="00BD546B">
            <w:pPr>
              <w:spacing w:line="276" w:lineRule="auto"/>
              <w:rPr>
                <w:rFonts w:ascii="Arial Narrow" w:hAnsi="Arial Narrow" w:cs="Arial"/>
                <w:sz w:val="20"/>
                <w:lang w:val="en-US"/>
              </w:rPr>
            </w:pPr>
            <w:r>
              <w:rPr>
                <w:rFonts w:ascii="Arial Narrow" w:hAnsi="Arial Narrow" w:cs="Arial"/>
                <w:sz w:val="20"/>
                <w:lang w:val="en-US"/>
              </w:rPr>
              <w:t>01/06</w:t>
            </w:r>
          </w:p>
        </w:tc>
        <w:tc>
          <w:tcPr>
            <w:tcW w:w="526" w:type="dxa"/>
            <w:tcBorders>
              <w:top w:val="single" w:sz="4" w:space="0" w:color="auto"/>
              <w:left w:val="single" w:sz="4" w:space="0" w:color="auto"/>
              <w:bottom w:val="single" w:sz="4" w:space="0" w:color="auto"/>
              <w:right w:val="single" w:sz="4" w:space="0" w:color="auto"/>
            </w:tcBorders>
            <w:shd w:val="clear" w:color="auto" w:fill="auto"/>
          </w:tcPr>
          <w:p w14:paraId="79D4FE21" w14:textId="69F666EE" w:rsidR="006C2A9A" w:rsidRPr="00174261" w:rsidRDefault="006C2A9A" w:rsidP="00BD546B">
            <w:pPr>
              <w:spacing w:line="276" w:lineRule="auto"/>
              <w:jc w:val="center"/>
              <w:rPr>
                <w:rFonts w:ascii="Arial Narrow" w:hAnsi="Arial Narrow" w:cs="Arial"/>
                <w:sz w:val="20"/>
                <w:lang w:val="en-US"/>
              </w:rPr>
            </w:pPr>
            <w:r w:rsidRPr="00174261">
              <w:rPr>
                <w:rFonts w:ascii="Arial Narrow" w:hAnsi="Arial Narrow" w:cs="Arial"/>
                <w:sz w:val="20"/>
                <w:lang w:val="en-US"/>
              </w:rPr>
              <w:t>2</w:t>
            </w:r>
            <w:r w:rsidR="009F1145">
              <w:rPr>
                <w:rFonts w:ascii="Arial Narrow" w:hAnsi="Arial Narrow" w:cs="Arial"/>
                <w:sz w:val="20"/>
                <w:lang w:val="en-US"/>
              </w:rPr>
              <w:t>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26423A" w14:textId="20506619" w:rsidR="006C2A9A" w:rsidRPr="00174261" w:rsidRDefault="006C2A9A" w:rsidP="00F26353">
            <w:pPr>
              <w:spacing w:line="276" w:lineRule="auto"/>
              <w:rPr>
                <w:rFonts w:ascii="Arial Narrow" w:hAnsi="Arial Narrow" w:cs="Arial"/>
                <w:sz w:val="20"/>
                <w:lang w:val="en-US"/>
              </w:rPr>
            </w:pPr>
            <w:proofErr w:type="spellStart"/>
            <w:r>
              <w:rPr>
                <w:rFonts w:ascii="Arial Narrow" w:hAnsi="Arial Narrow" w:cs="Arial"/>
                <w:sz w:val="20"/>
                <w:lang w:val="en-US"/>
              </w:rPr>
              <w:t>Palestra</w:t>
            </w:r>
            <w:proofErr w:type="spellEnd"/>
            <w:r>
              <w:rPr>
                <w:rFonts w:ascii="Arial Narrow" w:hAnsi="Arial Narrow" w:cs="Arial"/>
                <w:sz w:val="20"/>
                <w:lang w:val="en-US"/>
              </w:rPr>
              <w:t xml:space="preserve"> </w:t>
            </w:r>
            <w:proofErr w:type="spellStart"/>
            <w:r>
              <w:rPr>
                <w:rFonts w:ascii="Arial Narrow" w:hAnsi="Arial Narrow" w:cs="Arial"/>
                <w:sz w:val="20"/>
                <w:lang w:val="en-US"/>
              </w:rPr>
              <w:t>Algodão</w:t>
            </w:r>
            <w:proofErr w:type="spellEnd"/>
            <w:r>
              <w:rPr>
                <w:rFonts w:ascii="Arial Narrow" w:hAnsi="Arial Narrow" w:cs="Arial"/>
                <w:sz w:val="20"/>
                <w:lang w:val="en-US"/>
              </w:rPr>
              <w:t xml:space="preserve"> </w:t>
            </w:r>
            <w:proofErr w:type="spellStart"/>
            <w:r>
              <w:rPr>
                <w:rFonts w:ascii="Arial Narrow" w:hAnsi="Arial Narrow" w:cs="Arial"/>
                <w:sz w:val="20"/>
                <w:lang w:val="en-US"/>
              </w:rPr>
              <w:t>Abrapa</w:t>
            </w:r>
            <w:proofErr w:type="spellEnd"/>
            <w:r>
              <w:rPr>
                <w:rFonts w:ascii="Arial Narrow" w:hAnsi="Arial Narrow" w:cs="Arial"/>
                <w:sz w:val="20"/>
                <w:lang w:val="en-US"/>
              </w:rPr>
              <w:t xml:space="preserve"> (</w:t>
            </w:r>
            <w:proofErr w:type="spellStart"/>
            <w:r>
              <w:rPr>
                <w:rFonts w:ascii="Arial Narrow" w:hAnsi="Arial Narrow" w:cs="Arial"/>
                <w:sz w:val="20"/>
                <w:lang w:val="en-US"/>
              </w:rPr>
              <w:t>Manami</w:t>
            </w:r>
            <w:proofErr w:type="spellEnd"/>
            <w:r>
              <w:rPr>
                <w:rFonts w:ascii="Arial Narrow" w:hAnsi="Arial Narrow" w:cs="Arial"/>
                <w:sz w:val="20"/>
                <w:lang w:val="en-US"/>
              </w:rPr>
              <w:t xml:space="preserve"> Torres)</w:t>
            </w:r>
            <w:r w:rsidR="00145A6F">
              <w:rPr>
                <w:rFonts w:ascii="Arial Narrow" w:hAnsi="Arial Narrow" w:cs="Arial"/>
                <w:sz w:val="20"/>
                <w:lang w:val="en-US"/>
              </w:rPr>
              <w:t xml:space="preserve"> e </w:t>
            </w:r>
            <w:proofErr w:type="spellStart"/>
            <w:r w:rsidR="00145A6F">
              <w:rPr>
                <w:rFonts w:ascii="Arial Narrow" w:hAnsi="Arial Narrow" w:cs="Arial"/>
                <w:sz w:val="20"/>
                <w:lang w:val="en-US"/>
              </w:rPr>
              <w:t>Caso</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C7B039" w14:textId="43A7D50A" w:rsidR="006C2A9A" w:rsidRPr="00174261" w:rsidRDefault="00145A6F" w:rsidP="00BD546B">
            <w:pPr>
              <w:spacing w:line="276" w:lineRule="auto"/>
              <w:rPr>
                <w:rFonts w:ascii="Arial Narrow" w:hAnsi="Arial Narrow" w:cs="Arial"/>
                <w:sz w:val="20"/>
                <w:lang w:val="en-US"/>
              </w:rPr>
            </w:pPr>
            <w:proofErr w:type="spellStart"/>
            <w:r>
              <w:rPr>
                <w:rFonts w:ascii="Arial Narrow" w:hAnsi="Arial Narrow" w:cs="Arial"/>
                <w:sz w:val="20"/>
                <w:lang w:val="en-US"/>
              </w:rPr>
              <w:t>Caso</w:t>
            </w:r>
            <w:proofErr w:type="spellEnd"/>
            <w:r>
              <w:rPr>
                <w:rFonts w:ascii="Arial Narrow" w:hAnsi="Arial Narrow" w:cs="Arial"/>
                <w:sz w:val="20"/>
                <w:lang w:val="en-US"/>
              </w:rPr>
              <w:t xml:space="preserve"> </w:t>
            </w:r>
            <w:proofErr w:type="spellStart"/>
            <w:r>
              <w:rPr>
                <w:rFonts w:ascii="Arial Narrow" w:hAnsi="Arial Narrow" w:cs="Arial"/>
                <w:sz w:val="20"/>
                <w:lang w:val="en-US"/>
              </w:rPr>
              <w:t>Iama</w:t>
            </w:r>
            <w:proofErr w:type="spellEnd"/>
            <w:r>
              <w:rPr>
                <w:rFonts w:ascii="Arial Narrow" w:hAnsi="Arial Narrow" w:cs="Arial"/>
                <w:sz w:val="20"/>
                <w:lang w:val="en-US"/>
              </w:rPr>
              <w:t xml:space="preserve"> </w:t>
            </w:r>
            <w:proofErr w:type="spellStart"/>
            <w:r>
              <w:rPr>
                <w:rFonts w:ascii="Arial Narrow" w:hAnsi="Arial Narrow" w:cs="Arial"/>
                <w:sz w:val="20"/>
                <w:lang w:val="en-US"/>
              </w:rPr>
              <w:t>Algodão</w:t>
            </w:r>
            <w:proofErr w:type="spellEnd"/>
          </w:p>
        </w:tc>
      </w:tr>
      <w:tr w:rsidR="006C2A9A" w:rsidRPr="00174261" w14:paraId="1A0850E2" w14:textId="77777777" w:rsidTr="00ED2035">
        <w:tc>
          <w:tcPr>
            <w:tcW w:w="715" w:type="dxa"/>
            <w:tcBorders>
              <w:top w:val="single" w:sz="4" w:space="0" w:color="auto"/>
              <w:left w:val="single" w:sz="4" w:space="0" w:color="auto"/>
              <w:bottom w:val="single" w:sz="4" w:space="0" w:color="auto"/>
              <w:right w:val="single" w:sz="4" w:space="0" w:color="auto"/>
            </w:tcBorders>
            <w:shd w:val="clear" w:color="auto" w:fill="auto"/>
          </w:tcPr>
          <w:p w14:paraId="2C3542AB" w14:textId="67149E70" w:rsidR="006C2A9A" w:rsidRPr="00174261" w:rsidRDefault="006C2A9A" w:rsidP="00BD546B">
            <w:pPr>
              <w:spacing w:line="276" w:lineRule="auto"/>
              <w:rPr>
                <w:rFonts w:ascii="Arial Narrow" w:hAnsi="Arial Narrow" w:cs="Arial"/>
                <w:sz w:val="20"/>
                <w:lang w:val="en-US"/>
              </w:rPr>
            </w:pPr>
            <w:r>
              <w:rPr>
                <w:rFonts w:ascii="Arial Narrow" w:hAnsi="Arial Narrow" w:cs="Arial"/>
                <w:sz w:val="20"/>
                <w:lang w:val="en-US"/>
              </w:rPr>
              <w:t>02/06</w:t>
            </w:r>
          </w:p>
        </w:tc>
        <w:tc>
          <w:tcPr>
            <w:tcW w:w="526" w:type="dxa"/>
            <w:tcBorders>
              <w:top w:val="single" w:sz="4" w:space="0" w:color="auto"/>
              <w:left w:val="single" w:sz="4" w:space="0" w:color="auto"/>
              <w:bottom w:val="single" w:sz="4" w:space="0" w:color="auto"/>
              <w:right w:val="single" w:sz="4" w:space="0" w:color="auto"/>
            </w:tcBorders>
            <w:shd w:val="clear" w:color="auto" w:fill="auto"/>
          </w:tcPr>
          <w:p w14:paraId="124B55FE" w14:textId="4817FF94" w:rsidR="006C2A9A" w:rsidRPr="00174261" w:rsidRDefault="006C2A9A" w:rsidP="00BD546B">
            <w:pPr>
              <w:spacing w:line="276" w:lineRule="auto"/>
              <w:jc w:val="center"/>
              <w:rPr>
                <w:rFonts w:ascii="Arial Narrow" w:hAnsi="Arial Narrow" w:cs="Arial"/>
                <w:sz w:val="20"/>
                <w:lang w:val="en-US"/>
              </w:rPr>
            </w:pPr>
            <w:r w:rsidRPr="00174261">
              <w:rPr>
                <w:rFonts w:ascii="Arial Narrow" w:hAnsi="Arial Narrow" w:cs="Arial"/>
                <w:sz w:val="20"/>
                <w:lang w:val="en-US"/>
              </w:rPr>
              <w:t>2</w:t>
            </w:r>
            <w:r w:rsidR="009F1145">
              <w:rPr>
                <w:rFonts w:ascii="Arial Narrow" w:hAnsi="Arial Narrow" w:cs="Arial"/>
                <w:sz w:val="20"/>
                <w:lang w:val="en-US"/>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33C2C1" w14:textId="08C2E97F" w:rsidR="006C2A9A" w:rsidRPr="00174261" w:rsidRDefault="006C2A9A" w:rsidP="000216C1">
            <w:pPr>
              <w:spacing w:line="276" w:lineRule="auto"/>
              <w:rPr>
                <w:rFonts w:ascii="Arial Narrow" w:hAnsi="Arial Narrow" w:cs="Arial"/>
                <w:sz w:val="20"/>
                <w:lang w:val="en-US"/>
              </w:rPr>
            </w:pPr>
            <w:proofErr w:type="spellStart"/>
            <w:r>
              <w:rPr>
                <w:rFonts w:ascii="Arial Narrow" w:hAnsi="Arial Narrow" w:cs="Arial"/>
                <w:sz w:val="20"/>
                <w:lang w:val="en-US"/>
              </w:rPr>
              <w:t>Palestra</w:t>
            </w:r>
            <w:proofErr w:type="spellEnd"/>
            <w:r>
              <w:rPr>
                <w:rFonts w:ascii="Arial Narrow" w:hAnsi="Arial Narrow" w:cs="Arial"/>
                <w:sz w:val="20"/>
                <w:lang w:val="en-US"/>
              </w:rPr>
              <w:t xml:space="preserve"> </w:t>
            </w:r>
            <w:proofErr w:type="spellStart"/>
            <w:r>
              <w:rPr>
                <w:rFonts w:ascii="Arial Narrow" w:hAnsi="Arial Narrow" w:cs="Arial"/>
                <w:sz w:val="20"/>
                <w:lang w:val="en-US"/>
              </w:rPr>
              <w:t>Dabi</w:t>
            </w:r>
            <w:proofErr w:type="spellEnd"/>
            <w:r>
              <w:rPr>
                <w:rFonts w:ascii="Arial Narrow" w:hAnsi="Arial Narrow" w:cs="Arial"/>
                <w:sz w:val="20"/>
                <w:lang w:val="en-US"/>
              </w:rPr>
              <w:t xml:space="preserve"> </w:t>
            </w:r>
            <w:proofErr w:type="spellStart"/>
            <w:r>
              <w:rPr>
                <w:rFonts w:ascii="Arial Narrow" w:hAnsi="Arial Narrow" w:cs="Arial"/>
                <w:sz w:val="20"/>
                <w:lang w:val="en-US"/>
              </w:rPr>
              <w:t>Atlante</w:t>
            </w:r>
            <w:proofErr w:type="spellEnd"/>
            <w:r>
              <w:rPr>
                <w:rFonts w:ascii="Arial Narrow" w:hAnsi="Arial Narrow" w:cs="Arial"/>
                <w:sz w:val="20"/>
                <w:lang w:val="en-US"/>
              </w:rPr>
              <w:t xml:space="preserve"> (Francisco </w:t>
            </w:r>
            <w:proofErr w:type="spellStart"/>
            <w:r>
              <w:rPr>
                <w:rFonts w:ascii="Arial Narrow" w:hAnsi="Arial Narrow" w:cs="Arial"/>
                <w:sz w:val="20"/>
                <w:lang w:val="en-US"/>
              </w:rPr>
              <w:t>Rehder</w:t>
            </w:r>
            <w:proofErr w:type="spellEnd"/>
            <w:r>
              <w:rPr>
                <w:rFonts w:ascii="Arial Narrow" w:hAnsi="Arial Narrow" w:cs="Arial"/>
                <w:sz w:val="20"/>
                <w:lang w:val="en-US"/>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C35E60" w14:textId="19B2ADEC" w:rsidR="006C2A9A" w:rsidRPr="00174261" w:rsidRDefault="006C2A9A" w:rsidP="00BD546B">
            <w:pPr>
              <w:spacing w:line="276" w:lineRule="auto"/>
              <w:rPr>
                <w:rFonts w:ascii="Arial Narrow" w:hAnsi="Arial Narrow" w:cs="Arial"/>
                <w:sz w:val="20"/>
                <w:lang w:val="en-US"/>
              </w:rPr>
            </w:pPr>
          </w:p>
        </w:tc>
      </w:tr>
      <w:tr w:rsidR="006C2A9A" w:rsidRPr="00174261" w14:paraId="3248E9AE" w14:textId="77777777" w:rsidTr="00ED2035">
        <w:tc>
          <w:tcPr>
            <w:tcW w:w="715" w:type="dxa"/>
            <w:tcBorders>
              <w:top w:val="single" w:sz="4" w:space="0" w:color="auto"/>
              <w:left w:val="single" w:sz="4" w:space="0" w:color="auto"/>
              <w:bottom w:val="single" w:sz="4" w:space="0" w:color="auto"/>
              <w:right w:val="single" w:sz="4" w:space="0" w:color="auto"/>
            </w:tcBorders>
            <w:shd w:val="clear" w:color="auto" w:fill="auto"/>
          </w:tcPr>
          <w:p w14:paraId="3E996F2F" w14:textId="600F2836" w:rsidR="006C2A9A" w:rsidRPr="00174261" w:rsidRDefault="006C2A9A" w:rsidP="00BD546B">
            <w:pPr>
              <w:spacing w:line="276" w:lineRule="auto"/>
              <w:rPr>
                <w:rFonts w:ascii="Arial Narrow" w:hAnsi="Arial Narrow" w:cs="Arial"/>
                <w:sz w:val="20"/>
                <w:lang w:val="en-US"/>
              </w:rPr>
            </w:pPr>
            <w:r>
              <w:rPr>
                <w:rFonts w:ascii="Arial Narrow" w:hAnsi="Arial Narrow" w:cs="Arial"/>
                <w:sz w:val="20"/>
                <w:lang w:val="en-US"/>
              </w:rPr>
              <w:t>08/06</w:t>
            </w:r>
          </w:p>
        </w:tc>
        <w:tc>
          <w:tcPr>
            <w:tcW w:w="526" w:type="dxa"/>
            <w:tcBorders>
              <w:top w:val="single" w:sz="4" w:space="0" w:color="auto"/>
              <w:left w:val="single" w:sz="4" w:space="0" w:color="auto"/>
              <w:bottom w:val="single" w:sz="4" w:space="0" w:color="auto"/>
              <w:right w:val="single" w:sz="4" w:space="0" w:color="auto"/>
            </w:tcBorders>
            <w:shd w:val="clear" w:color="auto" w:fill="auto"/>
          </w:tcPr>
          <w:p w14:paraId="1F4B403C" w14:textId="5BB4BE62" w:rsidR="006C2A9A" w:rsidRPr="00174261" w:rsidRDefault="006C2A9A" w:rsidP="00BD546B">
            <w:pPr>
              <w:spacing w:line="276" w:lineRule="auto"/>
              <w:jc w:val="center"/>
              <w:rPr>
                <w:rFonts w:ascii="Arial Narrow" w:hAnsi="Arial Narrow" w:cs="Arial"/>
                <w:sz w:val="20"/>
                <w:lang w:val="en-US"/>
              </w:rPr>
            </w:pPr>
            <w:r w:rsidRPr="00174261">
              <w:rPr>
                <w:rFonts w:ascii="Arial Narrow" w:hAnsi="Arial Narrow" w:cs="Arial"/>
                <w:sz w:val="20"/>
                <w:lang w:val="en-US"/>
              </w:rPr>
              <w:t>2</w:t>
            </w:r>
            <w:r w:rsidR="009F1145">
              <w:rPr>
                <w:rFonts w:ascii="Arial Narrow" w:hAnsi="Arial Narrow" w:cs="Arial"/>
                <w:sz w:val="20"/>
                <w:lang w:val="en-US"/>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4EBEF54" w14:textId="4AD14BBC" w:rsidR="006C2A9A" w:rsidRPr="00174261" w:rsidRDefault="006C2A9A" w:rsidP="00BD546B">
            <w:pPr>
              <w:spacing w:line="276" w:lineRule="auto"/>
              <w:rPr>
                <w:rFonts w:ascii="Arial Narrow" w:hAnsi="Arial Narrow" w:cs="Arial"/>
                <w:sz w:val="20"/>
                <w:lang w:val="en-US"/>
              </w:rPr>
            </w:pPr>
            <w:r w:rsidRPr="00174261">
              <w:rPr>
                <w:rFonts w:ascii="Arial Narrow" w:hAnsi="Arial Narrow" w:cs="Arial"/>
                <w:sz w:val="20"/>
                <w:lang w:val="en-US"/>
              </w:rPr>
              <w:t xml:space="preserve">Diversification Strategy </w:t>
            </w:r>
            <w:r>
              <w:rPr>
                <w:rFonts w:ascii="Arial Narrow" w:hAnsi="Arial Narrow" w:cs="Arial"/>
                <w:sz w:val="20"/>
                <w:lang w:val="en-US"/>
              </w:rPr>
              <w:t xml:space="preserve">/ </w:t>
            </w:r>
            <w:r w:rsidRPr="00174261">
              <w:rPr>
                <w:rFonts w:ascii="Arial Narrow" w:hAnsi="Arial Narrow" w:cs="Arial"/>
                <w:sz w:val="20"/>
                <w:lang w:val="en-US"/>
              </w:rPr>
              <w:t>Case 9: Google Inc.: What’s the Corporate Strategy?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491F78" w14:textId="18A4B2C2" w:rsidR="006C2A9A" w:rsidRPr="00174261" w:rsidRDefault="006C2A9A" w:rsidP="00D97721">
            <w:pPr>
              <w:spacing w:line="276" w:lineRule="auto"/>
              <w:rPr>
                <w:rFonts w:ascii="Arial Narrow" w:hAnsi="Arial Narrow" w:cs="Arial"/>
                <w:sz w:val="20"/>
                <w:lang w:val="en-US"/>
              </w:rPr>
            </w:pPr>
            <w:r w:rsidRPr="00174261">
              <w:rPr>
                <w:rFonts w:ascii="Arial Narrow" w:hAnsi="Arial Narrow" w:cs="Arial"/>
                <w:sz w:val="20"/>
                <w:lang w:val="en-US"/>
              </w:rPr>
              <w:t>Chapter 13</w:t>
            </w:r>
            <w:r w:rsidR="00145A6F">
              <w:rPr>
                <w:rFonts w:ascii="Arial Narrow" w:hAnsi="Arial Narrow" w:cs="Arial"/>
                <w:sz w:val="20"/>
                <w:lang w:val="en-US"/>
              </w:rPr>
              <w:t xml:space="preserve"> </w:t>
            </w:r>
            <w:r w:rsidRPr="00174261">
              <w:rPr>
                <w:rFonts w:ascii="Arial Narrow" w:hAnsi="Arial Narrow" w:cs="Arial"/>
                <w:sz w:val="20"/>
                <w:lang w:val="en-US"/>
              </w:rPr>
              <w:t>Case Grant</w:t>
            </w:r>
          </w:p>
        </w:tc>
      </w:tr>
      <w:tr w:rsidR="006C2A9A" w:rsidRPr="00174261" w14:paraId="36A1B75B" w14:textId="77777777" w:rsidTr="00ED2035">
        <w:tc>
          <w:tcPr>
            <w:tcW w:w="715" w:type="dxa"/>
            <w:tcBorders>
              <w:top w:val="single" w:sz="4" w:space="0" w:color="auto"/>
              <w:left w:val="single" w:sz="4" w:space="0" w:color="auto"/>
              <w:bottom w:val="single" w:sz="4" w:space="0" w:color="auto"/>
              <w:right w:val="single" w:sz="4" w:space="0" w:color="auto"/>
            </w:tcBorders>
            <w:shd w:val="clear" w:color="auto" w:fill="auto"/>
          </w:tcPr>
          <w:p w14:paraId="4C13B6EE" w14:textId="64D6AD75" w:rsidR="006C2A9A" w:rsidRPr="00174261" w:rsidRDefault="006C2A9A" w:rsidP="00BD546B">
            <w:pPr>
              <w:spacing w:line="276" w:lineRule="auto"/>
              <w:rPr>
                <w:rFonts w:ascii="Arial Narrow" w:hAnsi="Arial Narrow" w:cs="Arial"/>
                <w:sz w:val="20"/>
                <w:lang w:val="en-US"/>
              </w:rPr>
            </w:pPr>
            <w:r>
              <w:rPr>
                <w:rFonts w:ascii="Arial Narrow" w:hAnsi="Arial Narrow" w:cs="Arial"/>
                <w:sz w:val="20"/>
                <w:lang w:val="en-US"/>
              </w:rPr>
              <w:t>09/06</w:t>
            </w:r>
          </w:p>
        </w:tc>
        <w:tc>
          <w:tcPr>
            <w:tcW w:w="526" w:type="dxa"/>
            <w:tcBorders>
              <w:top w:val="single" w:sz="4" w:space="0" w:color="auto"/>
              <w:left w:val="single" w:sz="4" w:space="0" w:color="auto"/>
              <w:bottom w:val="single" w:sz="4" w:space="0" w:color="auto"/>
              <w:right w:val="single" w:sz="4" w:space="0" w:color="auto"/>
            </w:tcBorders>
            <w:shd w:val="clear" w:color="auto" w:fill="auto"/>
          </w:tcPr>
          <w:p w14:paraId="2B5DB795" w14:textId="41E522B5" w:rsidR="006C2A9A" w:rsidRPr="00174261" w:rsidRDefault="006C2A9A" w:rsidP="00BD546B">
            <w:pPr>
              <w:spacing w:line="276" w:lineRule="auto"/>
              <w:jc w:val="center"/>
              <w:rPr>
                <w:rFonts w:ascii="Arial Narrow" w:hAnsi="Arial Narrow" w:cs="Arial"/>
                <w:sz w:val="20"/>
                <w:lang w:val="en-US"/>
              </w:rPr>
            </w:pPr>
            <w:r w:rsidRPr="00174261">
              <w:rPr>
                <w:rFonts w:ascii="Arial Narrow" w:hAnsi="Arial Narrow" w:cs="Arial"/>
                <w:sz w:val="20"/>
                <w:lang w:val="en-US"/>
              </w:rPr>
              <w:t>2</w:t>
            </w:r>
            <w:r w:rsidR="009F1145">
              <w:rPr>
                <w:rFonts w:ascii="Arial Narrow" w:hAnsi="Arial Narrow" w:cs="Arial"/>
                <w:sz w:val="20"/>
                <w:lang w:val="en-US"/>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BC4D47" w14:textId="334538EA" w:rsidR="006C2A9A" w:rsidRPr="00174261" w:rsidRDefault="006C2A9A" w:rsidP="000216C1">
            <w:pPr>
              <w:spacing w:line="276" w:lineRule="auto"/>
              <w:rPr>
                <w:rFonts w:ascii="Arial Narrow" w:hAnsi="Arial Narrow" w:cs="Arial"/>
                <w:sz w:val="20"/>
                <w:lang w:val="en-US"/>
              </w:rPr>
            </w:pPr>
            <w:r w:rsidRPr="00174261">
              <w:rPr>
                <w:rFonts w:ascii="Arial Narrow" w:hAnsi="Arial Narrow" w:cs="Arial"/>
                <w:sz w:val="20"/>
                <w:lang w:val="en-US"/>
              </w:rPr>
              <w:t xml:space="preserve">Implementing Corporate Strategy: Managing the </w:t>
            </w:r>
            <w:proofErr w:type="spellStart"/>
            <w:r w:rsidRPr="00174261">
              <w:rPr>
                <w:rFonts w:ascii="Arial Narrow" w:hAnsi="Arial Narrow" w:cs="Arial"/>
                <w:sz w:val="20"/>
                <w:lang w:val="en-US"/>
              </w:rPr>
              <w:t>Multibusiness</w:t>
            </w:r>
            <w:proofErr w:type="spellEnd"/>
            <w:r w:rsidRPr="00174261">
              <w:rPr>
                <w:rFonts w:ascii="Arial Narrow" w:hAnsi="Arial Narrow" w:cs="Arial"/>
                <w:sz w:val="20"/>
                <w:lang w:val="en-US"/>
              </w:rPr>
              <w:t xml:space="preserve"> Firm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ED88B0" w14:textId="6A080394" w:rsidR="006C2A9A" w:rsidRPr="00174261" w:rsidRDefault="006C2A9A" w:rsidP="00BD546B">
            <w:pPr>
              <w:spacing w:line="276" w:lineRule="auto"/>
              <w:rPr>
                <w:rFonts w:ascii="Arial Narrow" w:hAnsi="Arial Narrow" w:cs="Arial"/>
                <w:sz w:val="20"/>
                <w:lang w:val="en-US"/>
              </w:rPr>
            </w:pPr>
            <w:r w:rsidRPr="00174261">
              <w:rPr>
                <w:rFonts w:ascii="Arial Narrow" w:hAnsi="Arial Narrow" w:cs="Arial"/>
                <w:sz w:val="20"/>
                <w:lang w:val="en-US"/>
              </w:rPr>
              <w:t>Grant, Chapter 14</w:t>
            </w:r>
          </w:p>
        </w:tc>
      </w:tr>
      <w:tr w:rsidR="006C2A9A" w:rsidRPr="00174261" w14:paraId="5193C238" w14:textId="77777777" w:rsidTr="00ED2035">
        <w:tc>
          <w:tcPr>
            <w:tcW w:w="715" w:type="dxa"/>
            <w:tcBorders>
              <w:top w:val="single" w:sz="4" w:space="0" w:color="auto"/>
              <w:left w:val="single" w:sz="4" w:space="0" w:color="auto"/>
              <w:bottom w:val="single" w:sz="4" w:space="0" w:color="auto"/>
              <w:right w:val="single" w:sz="4" w:space="0" w:color="auto"/>
            </w:tcBorders>
            <w:shd w:val="clear" w:color="auto" w:fill="auto"/>
          </w:tcPr>
          <w:p w14:paraId="6A280225" w14:textId="5393F35C" w:rsidR="006C2A9A" w:rsidRPr="00174261" w:rsidRDefault="006C2A9A" w:rsidP="00BD546B">
            <w:pPr>
              <w:spacing w:line="276" w:lineRule="auto"/>
              <w:rPr>
                <w:rFonts w:ascii="Arial Narrow" w:hAnsi="Arial Narrow" w:cs="Arial"/>
                <w:sz w:val="20"/>
                <w:lang w:val="en-US"/>
              </w:rPr>
            </w:pPr>
            <w:r>
              <w:rPr>
                <w:rFonts w:ascii="Arial Narrow" w:hAnsi="Arial Narrow" w:cs="Arial"/>
                <w:sz w:val="20"/>
                <w:lang w:val="en-US"/>
              </w:rPr>
              <w:t>22/06</w:t>
            </w:r>
          </w:p>
        </w:tc>
        <w:tc>
          <w:tcPr>
            <w:tcW w:w="526" w:type="dxa"/>
            <w:tcBorders>
              <w:top w:val="single" w:sz="4" w:space="0" w:color="auto"/>
              <w:left w:val="single" w:sz="4" w:space="0" w:color="auto"/>
              <w:bottom w:val="single" w:sz="4" w:space="0" w:color="auto"/>
              <w:right w:val="single" w:sz="4" w:space="0" w:color="auto"/>
            </w:tcBorders>
            <w:shd w:val="clear" w:color="auto" w:fill="auto"/>
          </w:tcPr>
          <w:p w14:paraId="1BE73AB5" w14:textId="2E360DA8" w:rsidR="006C2A9A" w:rsidRPr="00174261" w:rsidRDefault="006C2A9A" w:rsidP="00BD546B">
            <w:pPr>
              <w:spacing w:line="276" w:lineRule="auto"/>
              <w:jc w:val="center"/>
              <w:rPr>
                <w:rFonts w:ascii="Arial Narrow" w:hAnsi="Arial Narrow" w:cs="Arial"/>
                <w:sz w:val="20"/>
                <w:lang w:val="en-US"/>
              </w:rPr>
            </w:pPr>
            <w:r w:rsidRPr="00174261">
              <w:rPr>
                <w:rFonts w:ascii="Arial Narrow" w:hAnsi="Arial Narrow" w:cs="Arial"/>
                <w:sz w:val="20"/>
                <w:lang w:val="en-US"/>
              </w:rPr>
              <w:t>2</w:t>
            </w:r>
            <w:r w:rsidR="009F1145">
              <w:rPr>
                <w:rFonts w:ascii="Arial Narrow" w:hAnsi="Arial Narrow" w:cs="Arial"/>
                <w:sz w:val="20"/>
                <w:lang w:val="en-US"/>
              </w:rPr>
              <w:t>5</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C3EF7F" w14:textId="01A527F4" w:rsidR="006C2A9A" w:rsidRPr="00174261" w:rsidRDefault="006C2A9A" w:rsidP="00BD546B">
            <w:pPr>
              <w:spacing w:line="276" w:lineRule="auto"/>
              <w:rPr>
                <w:rFonts w:ascii="Arial Narrow" w:hAnsi="Arial Narrow" w:cs="Arial"/>
                <w:sz w:val="20"/>
                <w:lang w:val="en-US"/>
              </w:rPr>
            </w:pPr>
            <w:r w:rsidRPr="00174261">
              <w:rPr>
                <w:rFonts w:ascii="Arial Narrow" w:hAnsi="Arial Narrow" w:cs="Arial"/>
                <w:sz w:val="20"/>
                <w:lang w:val="en-US"/>
              </w:rPr>
              <w:t xml:space="preserve">Case 10: </w:t>
            </w:r>
            <w:proofErr w:type="spellStart"/>
            <w:r w:rsidRPr="00174261">
              <w:rPr>
                <w:rFonts w:ascii="Arial Narrow" w:hAnsi="Arial Narrow" w:cs="Arial"/>
                <w:sz w:val="20"/>
                <w:lang w:val="en-US"/>
              </w:rPr>
              <w:t>Danone</w:t>
            </w:r>
            <w:proofErr w:type="spellEnd"/>
            <w:r w:rsidRPr="00174261">
              <w:rPr>
                <w:rFonts w:ascii="Arial Narrow" w:hAnsi="Arial Narrow" w:cs="Arial"/>
                <w:sz w:val="20"/>
                <w:lang w:val="en-US"/>
              </w:rPr>
              <w:t>: Strategy Implementation in an International Food and Beverage Company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C7A863" w14:textId="507E3DC6" w:rsidR="006C2A9A" w:rsidRPr="00174261" w:rsidRDefault="006C2A9A" w:rsidP="00BD546B">
            <w:pPr>
              <w:spacing w:line="276" w:lineRule="auto"/>
              <w:rPr>
                <w:rFonts w:ascii="Arial Narrow" w:hAnsi="Arial Narrow" w:cs="Arial"/>
                <w:sz w:val="20"/>
                <w:lang w:val="en-US"/>
              </w:rPr>
            </w:pPr>
            <w:r>
              <w:rPr>
                <w:rFonts w:ascii="Arial Narrow" w:hAnsi="Arial Narrow" w:cs="Arial"/>
                <w:sz w:val="20"/>
                <w:lang w:val="en-US"/>
              </w:rPr>
              <w:t>Case</w:t>
            </w:r>
          </w:p>
        </w:tc>
      </w:tr>
      <w:tr w:rsidR="006C2A9A" w:rsidRPr="00174261" w14:paraId="70150170" w14:textId="77777777" w:rsidTr="00ED2035">
        <w:tc>
          <w:tcPr>
            <w:tcW w:w="715" w:type="dxa"/>
            <w:tcBorders>
              <w:top w:val="single" w:sz="4" w:space="0" w:color="auto"/>
              <w:left w:val="single" w:sz="4" w:space="0" w:color="auto"/>
              <w:bottom w:val="single" w:sz="4" w:space="0" w:color="auto"/>
              <w:right w:val="single" w:sz="4" w:space="0" w:color="auto"/>
            </w:tcBorders>
            <w:shd w:val="clear" w:color="auto" w:fill="auto"/>
          </w:tcPr>
          <w:p w14:paraId="0B58DE07" w14:textId="652BEA65" w:rsidR="006C2A9A" w:rsidRPr="00174261" w:rsidRDefault="006C2A9A" w:rsidP="00ED2035">
            <w:pPr>
              <w:spacing w:line="276" w:lineRule="auto"/>
              <w:rPr>
                <w:rFonts w:ascii="Arial Narrow" w:hAnsi="Arial Narrow" w:cs="Arial"/>
                <w:sz w:val="20"/>
                <w:lang w:val="en-US"/>
              </w:rPr>
            </w:pPr>
            <w:r>
              <w:rPr>
                <w:rFonts w:ascii="Arial Narrow" w:hAnsi="Arial Narrow" w:cs="Arial"/>
                <w:sz w:val="20"/>
                <w:lang w:val="en-US"/>
              </w:rPr>
              <w:t>23/06</w:t>
            </w:r>
          </w:p>
        </w:tc>
        <w:tc>
          <w:tcPr>
            <w:tcW w:w="526" w:type="dxa"/>
            <w:tcBorders>
              <w:top w:val="single" w:sz="4" w:space="0" w:color="auto"/>
              <w:left w:val="single" w:sz="4" w:space="0" w:color="auto"/>
              <w:bottom w:val="single" w:sz="4" w:space="0" w:color="auto"/>
              <w:right w:val="single" w:sz="4" w:space="0" w:color="auto"/>
            </w:tcBorders>
            <w:shd w:val="clear" w:color="auto" w:fill="auto"/>
          </w:tcPr>
          <w:p w14:paraId="47A30061" w14:textId="7F02CA28" w:rsidR="006C2A9A" w:rsidRPr="00174261" w:rsidRDefault="006C2A9A" w:rsidP="00BD546B">
            <w:pPr>
              <w:spacing w:line="276" w:lineRule="auto"/>
              <w:jc w:val="center"/>
              <w:rPr>
                <w:rFonts w:ascii="Arial Narrow" w:hAnsi="Arial Narrow" w:cs="Arial"/>
                <w:sz w:val="20"/>
                <w:lang w:val="en-US"/>
              </w:rPr>
            </w:pPr>
            <w:r w:rsidRPr="00174261">
              <w:rPr>
                <w:rFonts w:ascii="Arial Narrow" w:hAnsi="Arial Narrow" w:cs="Arial"/>
                <w:sz w:val="20"/>
                <w:lang w:val="en-US"/>
              </w:rPr>
              <w:t>2</w:t>
            </w:r>
            <w:r w:rsidR="009F1145">
              <w:rPr>
                <w:rFonts w:ascii="Arial Narrow" w:hAnsi="Arial Narrow" w:cs="Arial"/>
                <w:sz w:val="20"/>
                <w:lang w:val="en-US"/>
              </w:rPr>
              <w:t>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793005" w14:textId="601EBFD4" w:rsidR="006C2A9A" w:rsidRPr="00174261" w:rsidRDefault="006C2A9A" w:rsidP="000216C1">
            <w:pPr>
              <w:spacing w:line="276" w:lineRule="auto"/>
              <w:rPr>
                <w:rFonts w:ascii="Arial Narrow" w:hAnsi="Arial Narrow" w:cs="Arial"/>
                <w:sz w:val="20"/>
                <w:lang w:val="en-US"/>
              </w:rPr>
            </w:pPr>
            <w:r w:rsidRPr="00174261">
              <w:rPr>
                <w:rFonts w:ascii="Arial Narrow" w:hAnsi="Arial Narrow" w:cs="Arial"/>
                <w:sz w:val="20"/>
                <w:lang w:val="en-US"/>
              </w:rPr>
              <w:t xml:space="preserve">External Growth Strategies: Mergers, Acquisitions, and Alliances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608D2F" w14:textId="4B38A8BC" w:rsidR="006C2A9A" w:rsidRPr="00174261" w:rsidRDefault="006C2A9A" w:rsidP="00D97721">
            <w:pPr>
              <w:widowControl w:val="0"/>
              <w:tabs>
                <w:tab w:val="center" w:pos="1027"/>
              </w:tabs>
              <w:autoSpaceDE w:val="0"/>
              <w:autoSpaceDN w:val="0"/>
              <w:adjustRightInd w:val="0"/>
              <w:spacing w:after="240" w:line="276" w:lineRule="auto"/>
              <w:rPr>
                <w:rFonts w:ascii="Arial Narrow" w:hAnsi="Arial Narrow" w:cs="Arial"/>
                <w:i/>
                <w:sz w:val="20"/>
                <w:lang w:val="en-US"/>
              </w:rPr>
            </w:pPr>
            <w:r w:rsidRPr="00174261">
              <w:rPr>
                <w:rFonts w:ascii="Arial Narrow" w:hAnsi="Arial Narrow" w:cs="Arial"/>
                <w:sz w:val="20"/>
                <w:lang w:val="en-US"/>
              </w:rPr>
              <w:t>Grant, Chapter 15</w:t>
            </w:r>
          </w:p>
        </w:tc>
      </w:tr>
      <w:tr w:rsidR="006C2A9A" w:rsidRPr="00174261" w14:paraId="1E124DA8" w14:textId="77777777" w:rsidTr="00ED2035">
        <w:tc>
          <w:tcPr>
            <w:tcW w:w="715" w:type="dxa"/>
            <w:tcBorders>
              <w:top w:val="single" w:sz="4" w:space="0" w:color="auto"/>
              <w:left w:val="single" w:sz="4" w:space="0" w:color="auto"/>
              <w:bottom w:val="single" w:sz="4" w:space="0" w:color="auto"/>
              <w:right w:val="single" w:sz="4" w:space="0" w:color="auto"/>
            </w:tcBorders>
            <w:shd w:val="clear" w:color="auto" w:fill="auto"/>
          </w:tcPr>
          <w:p w14:paraId="69A59A94" w14:textId="085D1599" w:rsidR="006C2A9A" w:rsidRPr="00174261" w:rsidRDefault="006C2A9A" w:rsidP="00BD546B">
            <w:pPr>
              <w:spacing w:line="276" w:lineRule="auto"/>
              <w:rPr>
                <w:rFonts w:ascii="Arial Narrow" w:hAnsi="Arial Narrow" w:cs="Arial"/>
                <w:sz w:val="20"/>
                <w:lang w:val="en-US"/>
              </w:rPr>
            </w:pPr>
            <w:r>
              <w:rPr>
                <w:rFonts w:ascii="Arial Narrow" w:hAnsi="Arial Narrow" w:cs="Arial"/>
                <w:b/>
                <w:sz w:val="20"/>
                <w:lang w:val="en-US"/>
              </w:rPr>
              <w:t>29/06</w:t>
            </w:r>
          </w:p>
        </w:tc>
        <w:tc>
          <w:tcPr>
            <w:tcW w:w="526" w:type="dxa"/>
            <w:tcBorders>
              <w:top w:val="single" w:sz="4" w:space="0" w:color="auto"/>
              <w:left w:val="single" w:sz="4" w:space="0" w:color="auto"/>
              <w:bottom w:val="single" w:sz="4" w:space="0" w:color="auto"/>
              <w:right w:val="single" w:sz="4" w:space="0" w:color="auto"/>
            </w:tcBorders>
            <w:shd w:val="clear" w:color="auto" w:fill="auto"/>
          </w:tcPr>
          <w:p w14:paraId="11281AE0" w14:textId="3F4CD288" w:rsidR="006C2A9A" w:rsidRPr="00174261" w:rsidRDefault="006C2A9A" w:rsidP="00BD546B">
            <w:pPr>
              <w:spacing w:line="276" w:lineRule="auto"/>
              <w:jc w:val="center"/>
              <w:rPr>
                <w:rFonts w:ascii="Arial Narrow" w:hAnsi="Arial Narrow" w:cs="Arial"/>
                <w:sz w:val="20"/>
                <w:lang w:val="en-US"/>
              </w:rPr>
            </w:pPr>
            <w:r w:rsidRPr="00174261">
              <w:rPr>
                <w:rFonts w:ascii="Arial Narrow" w:hAnsi="Arial Narrow" w:cs="Arial"/>
                <w:sz w:val="20"/>
                <w:lang w:val="en-US"/>
              </w:rPr>
              <w:t>2</w:t>
            </w:r>
            <w:r w:rsidR="009F1145">
              <w:rPr>
                <w:rFonts w:ascii="Arial Narrow" w:hAnsi="Arial Narrow" w:cs="Arial"/>
                <w:sz w:val="20"/>
                <w:lang w:val="en-US"/>
              </w:rPr>
              <w:t>7</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9BC78F" w14:textId="04ED8191" w:rsidR="006C2A9A" w:rsidRPr="00174261" w:rsidRDefault="006C2A9A" w:rsidP="00BD546B">
            <w:pPr>
              <w:spacing w:line="276" w:lineRule="auto"/>
              <w:rPr>
                <w:rFonts w:ascii="Arial Narrow" w:hAnsi="Arial Narrow" w:cs="Arial"/>
                <w:sz w:val="20"/>
                <w:lang w:val="en-US"/>
              </w:rPr>
            </w:pPr>
            <w:r w:rsidRPr="00174261">
              <w:rPr>
                <w:rFonts w:ascii="Arial Narrow" w:hAnsi="Arial Narrow" w:cs="Arial"/>
                <w:sz w:val="20"/>
                <w:lang w:val="en-US"/>
              </w:rPr>
              <w:t>Current Trends in Strategic Management</w:t>
            </w:r>
            <w:bookmarkStart w:id="0" w:name="_GoBack"/>
            <w:bookmarkEnd w:id="0"/>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439E07" w14:textId="620494FA" w:rsidR="006C2A9A" w:rsidRPr="00174261" w:rsidRDefault="006C2A9A" w:rsidP="00BD546B">
            <w:pPr>
              <w:spacing w:line="276" w:lineRule="auto"/>
              <w:rPr>
                <w:rFonts w:ascii="Arial Narrow" w:hAnsi="Arial Narrow" w:cs="Arial"/>
                <w:sz w:val="20"/>
                <w:lang w:val="en-US"/>
              </w:rPr>
            </w:pPr>
            <w:r w:rsidRPr="00174261">
              <w:rPr>
                <w:rFonts w:ascii="Arial Narrow" w:hAnsi="Arial Narrow" w:cs="Arial"/>
                <w:sz w:val="20"/>
                <w:lang w:val="en-US"/>
              </w:rPr>
              <w:t>Grant, Chapter 16</w:t>
            </w:r>
          </w:p>
        </w:tc>
      </w:tr>
      <w:tr w:rsidR="006C2A9A" w:rsidRPr="00174261" w14:paraId="544FD74E" w14:textId="77777777" w:rsidTr="00ED2035">
        <w:tc>
          <w:tcPr>
            <w:tcW w:w="715" w:type="dxa"/>
            <w:tcBorders>
              <w:top w:val="single" w:sz="4" w:space="0" w:color="auto"/>
              <w:left w:val="single" w:sz="4" w:space="0" w:color="auto"/>
              <w:bottom w:val="single" w:sz="4" w:space="0" w:color="auto"/>
              <w:right w:val="single" w:sz="4" w:space="0" w:color="auto"/>
            </w:tcBorders>
            <w:shd w:val="clear" w:color="auto" w:fill="auto"/>
          </w:tcPr>
          <w:p w14:paraId="70E51CD2" w14:textId="5A52F5A2" w:rsidR="006C2A9A" w:rsidRPr="00174261" w:rsidRDefault="006C2A9A" w:rsidP="00BD546B">
            <w:pPr>
              <w:spacing w:line="276" w:lineRule="auto"/>
              <w:rPr>
                <w:rFonts w:ascii="Arial Narrow" w:hAnsi="Arial Narrow" w:cs="Arial"/>
                <w:sz w:val="20"/>
                <w:lang w:val="en-US"/>
              </w:rPr>
            </w:pPr>
            <w:r>
              <w:rPr>
                <w:rFonts w:ascii="Arial Narrow" w:hAnsi="Arial Narrow" w:cs="Arial"/>
                <w:b/>
                <w:sz w:val="20"/>
                <w:lang w:val="en-US"/>
              </w:rPr>
              <w:t>30/06</w:t>
            </w:r>
          </w:p>
        </w:tc>
        <w:tc>
          <w:tcPr>
            <w:tcW w:w="526" w:type="dxa"/>
            <w:tcBorders>
              <w:top w:val="single" w:sz="4" w:space="0" w:color="auto"/>
              <w:left w:val="single" w:sz="4" w:space="0" w:color="auto"/>
              <w:bottom w:val="single" w:sz="4" w:space="0" w:color="auto"/>
              <w:right w:val="single" w:sz="4" w:space="0" w:color="auto"/>
            </w:tcBorders>
            <w:shd w:val="clear" w:color="auto" w:fill="auto"/>
          </w:tcPr>
          <w:p w14:paraId="208FA8B1" w14:textId="7DAA2F07" w:rsidR="006C2A9A" w:rsidRPr="00174261" w:rsidRDefault="006C2A9A" w:rsidP="00BD546B">
            <w:pPr>
              <w:spacing w:line="276" w:lineRule="auto"/>
              <w:jc w:val="center"/>
              <w:rPr>
                <w:rFonts w:ascii="Arial Narrow" w:hAnsi="Arial Narrow" w:cs="Arial"/>
                <w:sz w:val="20"/>
                <w:lang w:val="en-US"/>
              </w:rPr>
            </w:pPr>
            <w:r w:rsidRPr="00174261">
              <w:rPr>
                <w:rFonts w:ascii="Arial Narrow" w:hAnsi="Arial Narrow" w:cs="Arial"/>
                <w:sz w:val="20"/>
                <w:lang w:val="en-US"/>
              </w:rPr>
              <w:t>2</w:t>
            </w:r>
            <w:r w:rsidR="009F1145">
              <w:rPr>
                <w:rFonts w:ascii="Arial Narrow" w:hAnsi="Arial Narrow" w:cs="Arial"/>
                <w:sz w:val="20"/>
                <w:lang w:val="en-US"/>
              </w:rPr>
              <w:t>8</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474047" w14:textId="68A9E1F2" w:rsidR="006C2A9A" w:rsidRPr="00174261" w:rsidRDefault="006C2A9A" w:rsidP="00A570D6">
            <w:pPr>
              <w:spacing w:line="276" w:lineRule="auto"/>
              <w:rPr>
                <w:rFonts w:ascii="Arial Narrow" w:hAnsi="Arial Narrow" w:cs="Arial"/>
                <w:sz w:val="20"/>
                <w:lang w:val="en-US"/>
              </w:rPr>
            </w:pPr>
            <w:r w:rsidRPr="00174261">
              <w:rPr>
                <w:rFonts w:ascii="Arial Narrow" w:hAnsi="Arial Narrow" w:cs="Arial"/>
                <w:sz w:val="20"/>
                <w:lang w:val="en-US"/>
              </w:rPr>
              <w:t xml:space="preserve"> </w:t>
            </w:r>
            <w:r w:rsidRPr="00174261">
              <w:rPr>
                <w:rFonts w:ascii="Arial Narrow" w:hAnsi="Arial Narrow" w:cs="Arial"/>
                <w:b/>
                <w:sz w:val="20"/>
                <w:lang w:val="en-US"/>
              </w:rPr>
              <w:t>Exam 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279C38D" w14:textId="5F19209A" w:rsidR="006C2A9A" w:rsidRPr="00174261" w:rsidRDefault="006C2A9A" w:rsidP="00D97721">
            <w:pPr>
              <w:spacing w:line="276" w:lineRule="auto"/>
              <w:rPr>
                <w:rFonts w:ascii="Arial Narrow" w:hAnsi="Arial Narrow" w:cs="Arial"/>
                <w:sz w:val="20"/>
                <w:lang w:val="en-US"/>
              </w:rPr>
            </w:pPr>
          </w:p>
        </w:tc>
      </w:tr>
      <w:tr w:rsidR="006C2A9A" w:rsidRPr="00174261" w14:paraId="7FB9447A" w14:textId="77777777" w:rsidTr="00ED2035">
        <w:tc>
          <w:tcPr>
            <w:tcW w:w="715" w:type="dxa"/>
            <w:tcBorders>
              <w:top w:val="single" w:sz="4" w:space="0" w:color="auto"/>
              <w:left w:val="single" w:sz="4" w:space="0" w:color="auto"/>
              <w:bottom w:val="single" w:sz="4" w:space="0" w:color="auto"/>
              <w:right w:val="single" w:sz="4" w:space="0" w:color="auto"/>
            </w:tcBorders>
            <w:shd w:val="clear" w:color="auto" w:fill="auto"/>
          </w:tcPr>
          <w:p w14:paraId="3FCB1524" w14:textId="00B77092" w:rsidR="006C2A9A" w:rsidRPr="00B96297" w:rsidRDefault="006C2A9A" w:rsidP="00BD546B">
            <w:pPr>
              <w:spacing w:line="276" w:lineRule="auto"/>
              <w:rPr>
                <w:rFonts w:ascii="Arial Narrow" w:hAnsi="Arial Narrow" w:cs="Arial"/>
                <w:b/>
                <w:sz w:val="20"/>
                <w:lang w:val="en-US"/>
              </w:rPr>
            </w:pPr>
            <w:r>
              <w:rPr>
                <w:rFonts w:ascii="Arial Narrow" w:hAnsi="Arial Narrow" w:cs="Arial"/>
                <w:b/>
                <w:sz w:val="20"/>
                <w:lang w:val="en-US"/>
              </w:rPr>
              <w:t>06/07</w:t>
            </w:r>
          </w:p>
        </w:tc>
        <w:tc>
          <w:tcPr>
            <w:tcW w:w="526" w:type="dxa"/>
            <w:tcBorders>
              <w:top w:val="single" w:sz="4" w:space="0" w:color="auto"/>
              <w:left w:val="single" w:sz="4" w:space="0" w:color="auto"/>
              <w:bottom w:val="single" w:sz="4" w:space="0" w:color="auto"/>
              <w:right w:val="single" w:sz="4" w:space="0" w:color="auto"/>
            </w:tcBorders>
            <w:shd w:val="clear" w:color="auto" w:fill="auto"/>
          </w:tcPr>
          <w:p w14:paraId="6CF6E070" w14:textId="66AE1077" w:rsidR="006C2A9A" w:rsidRPr="00B96297" w:rsidRDefault="006C2A9A" w:rsidP="00BD546B">
            <w:pPr>
              <w:spacing w:line="276" w:lineRule="auto"/>
              <w:jc w:val="center"/>
              <w:rPr>
                <w:rFonts w:ascii="Arial Narrow" w:hAnsi="Arial Narrow" w:cs="Arial"/>
                <w:b/>
                <w:sz w:val="20"/>
                <w:lang w:val="en-US"/>
              </w:rPr>
            </w:pPr>
            <w:r w:rsidRPr="00B96297">
              <w:rPr>
                <w:rFonts w:ascii="Arial Narrow" w:hAnsi="Arial Narrow" w:cs="Arial"/>
                <w:b/>
                <w:sz w:val="20"/>
                <w:lang w:val="en-US"/>
              </w:rPr>
              <w:t>2</w:t>
            </w:r>
            <w:r w:rsidR="009F1145">
              <w:rPr>
                <w:rFonts w:ascii="Arial Narrow" w:hAnsi="Arial Narrow" w:cs="Arial"/>
                <w:b/>
                <w:sz w:val="20"/>
                <w:lang w:val="en-US"/>
              </w:rPr>
              <w:t>9</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0D2B23" w14:textId="0070C162" w:rsidR="006C2A9A" w:rsidRPr="00174261" w:rsidRDefault="006C2A9A" w:rsidP="00BD546B">
            <w:pPr>
              <w:spacing w:line="276" w:lineRule="auto"/>
              <w:rPr>
                <w:rFonts w:ascii="Arial Narrow" w:hAnsi="Arial Narrow" w:cs="Arial"/>
                <w:sz w:val="20"/>
                <w:lang w:val="en-US"/>
              </w:rPr>
            </w:pPr>
            <w:proofErr w:type="spellStart"/>
            <w:r>
              <w:rPr>
                <w:rFonts w:ascii="Arial Narrow" w:hAnsi="Arial Narrow" w:cs="Arial"/>
                <w:sz w:val="20"/>
                <w:lang w:val="en-US"/>
              </w:rPr>
              <w:t>Reservado</w:t>
            </w:r>
            <w:proofErr w:type="spellEnd"/>
            <w:r>
              <w:rPr>
                <w:rFonts w:ascii="Arial Narrow" w:hAnsi="Arial Narrow" w:cs="Arial"/>
                <w:sz w:val="20"/>
                <w:lang w:val="en-US"/>
              </w:rPr>
              <w:t xml:space="preserve"> </w:t>
            </w:r>
            <w:proofErr w:type="spellStart"/>
            <w:r>
              <w:rPr>
                <w:rFonts w:ascii="Arial Narrow" w:hAnsi="Arial Narrow" w:cs="Arial"/>
                <w:sz w:val="20"/>
                <w:lang w:val="en-US"/>
              </w:rPr>
              <w:t>para</w:t>
            </w:r>
            <w:proofErr w:type="spellEnd"/>
            <w:r>
              <w:rPr>
                <w:rFonts w:ascii="Arial Narrow" w:hAnsi="Arial Narrow" w:cs="Arial"/>
                <w:sz w:val="20"/>
                <w:lang w:val="en-US"/>
              </w:rPr>
              <w:t xml:space="preserve"> </w:t>
            </w:r>
            <w:proofErr w:type="spellStart"/>
            <w:r>
              <w:rPr>
                <w:rFonts w:ascii="Arial Narrow" w:hAnsi="Arial Narrow" w:cs="Arial"/>
                <w:sz w:val="20"/>
                <w:lang w:val="en-US"/>
              </w:rPr>
              <w:t>complemento</w:t>
            </w:r>
            <w:proofErr w:type="spellEnd"/>
            <w:r>
              <w:rPr>
                <w:rFonts w:ascii="Arial Narrow" w:hAnsi="Arial Narrow" w:cs="Arial"/>
                <w:sz w:val="20"/>
                <w:lang w:val="en-US"/>
              </w:rPr>
              <w:t xml:space="preserve"> de </w:t>
            </w:r>
            <w:proofErr w:type="spellStart"/>
            <w:r>
              <w:rPr>
                <w:rFonts w:ascii="Arial Narrow" w:hAnsi="Arial Narrow" w:cs="Arial"/>
                <w:sz w:val="20"/>
                <w:lang w:val="en-US"/>
              </w:rPr>
              <w:t>conteúdo</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23CC0B2" w14:textId="54C21ED2" w:rsidR="006C2A9A" w:rsidRPr="00174261" w:rsidRDefault="006C2A9A" w:rsidP="00BD546B">
            <w:pPr>
              <w:spacing w:line="276" w:lineRule="auto"/>
              <w:rPr>
                <w:rFonts w:ascii="Arial Narrow" w:hAnsi="Arial Narrow" w:cs="Arial"/>
                <w:sz w:val="20"/>
                <w:lang w:val="en-US"/>
              </w:rPr>
            </w:pPr>
          </w:p>
        </w:tc>
      </w:tr>
      <w:tr w:rsidR="006C2A9A" w:rsidRPr="00174261" w14:paraId="2C5B7945" w14:textId="77777777" w:rsidTr="00ED2035">
        <w:tc>
          <w:tcPr>
            <w:tcW w:w="715" w:type="dxa"/>
            <w:tcBorders>
              <w:top w:val="single" w:sz="4" w:space="0" w:color="auto"/>
              <w:left w:val="single" w:sz="4" w:space="0" w:color="auto"/>
              <w:bottom w:val="single" w:sz="4" w:space="0" w:color="auto"/>
              <w:right w:val="single" w:sz="4" w:space="0" w:color="auto"/>
            </w:tcBorders>
            <w:shd w:val="clear" w:color="auto" w:fill="auto"/>
          </w:tcPr>
          <w:p w14:paraId="1603B86F" w14:textId="18664BB6" w:rsidR="006C2A9A" w:rsidRPr="00174261" w:rsidRDefault="006C2A9A" w:rsidP="00BD546B">
            <w:pPr>
              <w:spacing w:line="276" w:lineRule="auto"/>
              <w:rPr>
                <w:rFonts w:ascii="Arial Narrow" w:hAnsi="Arial Narrow" w:cs="Arial"/>
                <w:b/>
                <w:sz w:val="20"/>
                <w:lang w:val="en-US"/>
              </w:rPr>
            </w:pPr>
            <w:r>
              <w:rPr>
                <w:rFonts w:ascii="Arial Narrow" w:hAnsi="Arial Narrow" w:cs="Arial"/>
                <w:b/>
                <w:sz w:val="20"/>
                <w:lang w:val="en-US"/>
              </w:rPr>
              <w:t>07/07</w:t>
            </w:r>
          </w:p>
        </w:tc>
        <w:tc>
          <w:tcPr>
            <w:tcW w:w="526" w:type="dxa"/>
            <w:tcBorders>
              <w:top w:val="single" w:sz="4" w:space="0" w:color="auto"/>
              <w:left w:val="single" w:sz="4" w:space="0" w:color="auto"/>
              <w:bottom w:val="single" w:sz="4" w:space="0" w:color="auto"/>
              <w:right w:val="single" w:sz="4" w:space="0" w:color="auto"/>
            </w:tcBorders>
            <w:shd w:val="clear" w:color="auto" w:fill="auto"/>
          </w:tcPr>
          <w:p w14:paraId="27C73FC9" w14:textId="03C9C009" w:rsidR="006C2A9A" w:rsidRPr="00174261" w:rsidRDefault="009F1145" w:rsidP="00BD546B">
            <w:pPr>
              <w:spacing w:line="276" w:lineRule="auto"/>
              <w:jc w:val="center"/>
              <w:rPr>
                <w:rFonts w:ascii="Arial Narrow" w:hAnsi="Arial Narrow" w:cs="Arial"/>
                <w:b/>
                <w:sz w:val="20"/>
                <w:lang w:val="en-US"/>
              </w:rPr>
            </w:pPr>
            <w:r>
              <w:rPr>
                <w:rFonts w:ascii="Arial Narrow" w:hAnsi="Arial Narrow" w:cs="Arial"/>
                <w:b/>
                <w:sz w:val="20"/>
                <w:lang w:val="en-US"/>
              </w:rPr>
              <w:t>30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1E6C41C" w14:textId="3CA26452" w:rsidR="006C2A9A" w:rsidRPr="00174261" w:rsidRDefault="006C2A9A" w:rsidP="006C2A9A">
            <w:pPr>
              <w:spacing w:line="276" w:lineRule="auto"/>
              <w:rPr>
                <w:rFonts w:ascii="Arial Narrow" w:hAnsi="Arial Narrow" w:cs="Arial"/>
                <w:b/>
                <w:sz w:val="20"/>
                <w:lang w:val="en-US"/>
              </w:rPr>
            </w:pPr>
            <w:r w:rsidRPr="00174261">
              <w:rPr>
                <w:rFonts w:ascii="Arial Narrow" w:hAnsi="Arial Narrow" w:cs="Arial"/>
                <w:b/>
                <w:sz w:val="20"/>
                <w:lang w:val="en-US"/>
              </w:rPr>
              <w:t>Substitute Exam*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FE2197" w14:textId="5222C262" w:rsidR="006C2A9A" w:rsidRPr="00174261" w:rsidRDefault="006C2A9A" w:rsidP="00BD546B">
            <w:pPr>
              <w:spacing w:line="276" w:lineRule="auto"/>
              <w:rPr>
                <w:rFonts w:ascii="Arial Narrow" w:hAnsi="Arial Narrow" w:cs="Arial"/>
                <w:b/>
                <w:sz w:val="20"/>
                <w:lang w:val="en-US"/>
              </w:rPr>
            </w:pPr>
            <w:r w:rsidRPr="00174261">
              <w:rPr>
                <w:rFonts w:ascii="Arial Narrow" w:hAnsi="Arial Narrow" w:cs="Arial"/>
                <w:b/>
                <w:sz w:val="20"/>
                <w:lang w:val="en-US"/>
              </w:rPr>
              <w:t>All course material</w:t>
            </w:r>
          </w:p>
        </w:tc>
      </w:tr>
      <w:tr w:rsidR="006C2A9A" w:rsidRPr="00174261" w14:paraId="76BC726F" w14:textId="77777777" w:rsidTr="00ED2035">
        <w:tc>
          <w:tcPr>
            <w:tcW w:w="715" w:type="dxa"/>
            <w:tcBorders>
              <w:top w:val="single" w:sz="4" w:space="0" w:color="auto"/>
              <w:left w:val="single" w:sz="4" w:space="0" w:color="auto"/>
              <w:bottom w:val="single" w:sz="4" w:space="0" w:color="auto"/>
              <w:right w:val="single" w:sz="4" w:space="0" w:color="auto"/>
            </w:tcBorders>
            <w:shd w:val="clear" w:color="auto" w:fill="auto"/>
          </w:tcPr>
          <w:p w14:paraId="3A920460" w14:textId="5FB7AB51" w:rsidR="006C2A9A" w:rsidRPr="00174261" w:rsidRDefault="006C2A9A" w:rsidP="00BD546B">
            <w:pPr>
              <w:spacing w:line="276" w:lineRule="auto"/>
              <w:rPr>
                <w:rFonts w:ascii="Arial Narrow" w:hAnsi="Arial Narrow" w:cs="Arial"/>
                <w:b/>
                <w:sz w:val="20"/>
                <w:lang w:val="en-US"/>
              </w:rPr>
            </w:pPr>
          </w:p>
        </w:tc>
        <w:tc>
          <w:tcPr>
            <w:tcW w:w="526" w:type="dxa"/>
            <w:tcBorders>
              <w:top w:val="single" w:sz="4" w:space="0" w:color="auto"/>
              <w:left w:val="single" w:sz="4" w:space="0" w:color="auto"/>
              <w:bottom w:val="single" w:sz="4" w:space="0" w:color="auto"/>
              <w:right w:val="single" w:sz="4" w:space="0" w:color="auto"/>
            </w:tcBorders>
            <w:shd w:val="clear" w:color="auto" w:fill="auto"/>
          </w:tcPr>
          <w:p w14:paraId="0EBE9751" w14:textId="36E3CB91" w:rsidR="006C2A9A" w:rsidRPr="00174261" w:rsidRDefault="006C2A9A" w:rsidP="00BD546B">
            <w:pPr>
              <w:spacing w:line="276" w:lineRule="auto"/>
              <w:jc w:val="center"/>
              <w:rPr>
                <w:rFonts w:ascii="Arial Narrow" w:hAnsi="Arial Narrow" w:cs="Arial"/>
                <w:b/>
                <w:sz w:val="20"/>
                <w:lang w:val="en-US"/>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BFB9FE" w14:textId="0B180D4E" w:rsidR="006C2A9A" w:rsidRPr="00174261" w:rsidRDefault="006C2A9A" w:rsidP="00BD546B">
            <w:pPr>
              <w:spacing w:line="276" w:lineRule="auto"/>
              <w:rPr>
                <w:rFonts w:ascii="Arial Narrow" w:hAnsi="Arial Narrow" w:cs="Arial"/>
                <w:b/>
                <w:sz w:val="20"/>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4F2EA0" w14:textId="460F404E" w:rsidR="006C2A9A" w:rsidRPr="00174261" w:rsidRDefault="006C2A9A" w:rsidP="00BD546B">
            <w:pPr>
              <w:spacing w:line="276" w:lineRule="auto"/>
              <w:rPr>
                <w:rFonts w:ascii="Arial Narrow" w:hAnsi="Arial Narrow" w:cs="Arial"/>
                <w:b/>
                <w:sz w:val="20"/>
                <w:lang w:val="en-US"/>
              </w:rPr>
            </w:pPr>
          </w:p>
        </w:tc>
      </w:tr>
      <w:tr w:rsidR="006C2A9A" w:rsidRPr="00174261" w14:paraId="174FF9D5" w14:textId="77777777" w:rsidTr="00ED2035">
        <w:tc>
          <w:tcPr>
            <w:tcW w:w="715" w:type="dxa"/>
            <w:tcBorders>
              <w:top w:val="single" w:sz="4" w:space="0" w:color="auto"/>
              <w:left w:val="single" w:sz="4" w:space="0" w:color="auto"/>
              <w:bottom w:val="single" w:sz="4" w:space="0" w:color="auto"/>
              <w:right w:val="single" w:sz="4" w:space="0" w:color="auto"/>
            </w:tcBorders>
            <w:shd w:val="clear" w:color="auto" w:fill="auto"/>
          </w:tcPr>
          <w:p w14:paraId="4C48169F" w14:textId="2672D847" w:rsidR="006C2A9A" w:rsidRPr="00174261" w:rsidRDefault="006C2A9A" w:rsidP="00BD546B">
            <w:pPr>
              <w:spacing w:line="276" w:lineRule="auto"/>
              <w:rPr>
                <w:rFonts w:ascii="Arial Narrow" w:hAnsi="Arial Narrow" w:cs="Arial"/>
                <w:sz w:val="20"/>
                <w:lang w:val="en-US"/>
              </w:rPr>
            </w:pPr>
          </w:p>
        </w:tc>
        <w:tc>
          <w:tcPr>
            <w:tcW w:w="526" w:type="dxa"/>
            <w:tcBorders>
              <w:top w:val="single" w:sz="4" w:space="0" w:color="auto"/>
              <w:left w:val="single" w:sz="4" w:space="0" w:color="auto"/>
              <w:bottom w:val="single" w:sz="4" w:space="0" w:color="auto"/>
              <w:right w:val="single" w:sz="4" w:space="0" w:color="auto"/>
            </w:tcBorders>
            <w:shd w:val="clear" w:color="auto" w:fill="auto"/>
          </w:tcPr>
          <w:p w14:paraId="0498A157" w14:textId="086EFB7D" w:rsidR="006C2A9A" w:rsidRPr="00174261" w:rsidRDefault="006C2A9A" w:rsidP="00BD546B">
            <w:pPr>
              <w:spacing w:line="276" w:lineRule="auto"/>
              <w:jc w:val="center"/>
              <w:rPr>
                <w:rFonts w:ascii="Arial Narrow" w:hAnsi="Arial Narrow" w:cs="Arial"/>
                <w:sz w:val="20"/>
                <w:lang w:val="en-US"/>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723655" w14:textId="2709C0B3" w:rsidR="006C2A9A" w:rsidRPr="00174261" w:rsidRDefault="006C2A9A" w:rsidP="00BD546B">
            <w:pPr>
              <w:spacing w:line="276" w:lineRule="auto"/>
              <w:rPr>
                <w:rFonts w:ascii="Arial Narrow" w:hAnsi="Arial Narrow" w:cs="Arial"/>
                <w:sz w:val="20"/>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E9B4FC5" w14:textId="77777777" w:rsidR="006C2A9A" w:rsidRPr="00174261" w:rsidRDefault="006C2A9A" w:rsidP="00BD546B">
            <w:pPr>
              <w:spacing w:line="276" w:lineRule="auto"/>
              <w:rPr>
                <w:rFonts w:ascii="Arial Narrow" w:hAnsi="Arial Narrow" w:cs="Arial"/>
                <w:sz w:val="20"/>
                <w:lang w:val="en-US"/>
              </w:rPr>
            </w:pPr>
          </w:p>
        </w:tc>
      </w:tr>
    </w:tbl>
    <w:p w14:paraId="29374DC5" w14:textId="75FE6EEF" w:rsidR="009D3125" w:rsidRPr="00174261" w:rsidRDefault="00F54003" w:rsidP="00F54003">
      <w:pPr>
        <w:pStyle w:val="ListParagraph"/>
        <w:numPr>
          <w:ilvl w:val="0"/>
          <w:numId w:val="13"/>
        </w:numPr>
        <w:rPr>
          <w:rFonts w:ascii="Arial Narrow" w:hAnsi="Arial Narrow"/>
          <w:sz w:val="20"/>
          <w:lang w:val="en-US"/>
        </w:rPr>
      </w:pPr>
      <w:r w:rsidRPr="00174261">
        <w:rPr>
          <w:rFonts w:ascii="Arial Narrow" w:hAnsi="Arial Narrow"/>
          <w:sz w:val="20"/>
          <w:lang w:val="en-US"/>
        </w:rPr>
        <w:t xml:space="preserve">Only in case you </w:t>
      </w:r>
      <w:r w:rsidR="002F7F52">
        <w:rPr>
          <w:rFonts w:ascii="Arial Narrow" w:hAnsi="Arial Narrow"/>
          <w:sz w:val="20"/>
          <w:lang w:val="en-US"/>
        </w:rPr>
        <w:t>missed</w:t>
      </w:r>
      <w:r w:rsidRPr="00174261">
        <w:rPr>
          <w:rFonts w:ascii="Arial Narrow" w:hAnsi="Arial Narrow"/>
          <w:sz w:val="20"/>
          <w:lang w:val="en-US"/>
        </w:rPr>
        <w:t xml:space="preserve"> Exam 1 or Exam 2.</w:t>
      </w:r>
    </w:p>
    <w:p w14:paraId="563838EE" w14:textId="77777777" w:rsidR="00F54003" w:rsidRPr="00174261" w:rsidRDefault="00F54003" w:rsidP="00F54003">
      <w:pPr>
        <w:pStyle w:val="ListParagraph"/>
        <w:rPr>
          <w:rFonts w:ascii="Arial Narrow" w:hAnsi="Arial Narrow"/>
          <w:sz w:val="20"/>
          <w:lang w:val="en-US"/>
        </w:rPr>
      </w:pPr>
    </w:p>
    <w:p w14:paraId="3AC0A40C" w14:textId="77777777" w:rsidR="00A10C9E" w:rsidRPr="00174261" w:rsidRDefault="00A10C9E" w:rsidP="0019468A">
      <w:pPr>
        <w:rPr>
          <w:rFonts w:ascii="Arial Narrow" w:hAnsi="Arial Narrow"/>
          <w:sz w:val="20"/>
          <w:lang w:val="en-US"/>
        </w:rPr>
      </w:pPr>
    </w:p>
    <w:sectPr w:rsidR="00A10C9E" w:rsidRPr="00174261" w:rsidSect="0007698F">
      <w:headerReference w:type="default" r:id="rId9"/>
      <w:footerReference w:type="default" r:id="rId10"/>
      <w:pgSz w:w="12242" w:h="15842" w:code="1"/>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17153" w14:textId="77777777" w:rsidR="006C2A9A" w:rsidRDefault="006C2A9A">
      <w:r>
        <w:separator/>
      </w:r>
    </w:p>
  </w:endnote>
  <w:endnote w:type="continuationSeparator" w:id="0">
    <w:p w14:paraId="44346B96" w14:textId="77777777" w:rsidR="006C2A9A" w:rsidRDefault="006C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5B6C4" w14:textId="1ACBD4C3" w:rsidR="006C2A9A" w:rsidRPr="00474588" w:rsidRDefault="006C2A9A" w:rsidP="00474588">
    <w:pPr>
      <w:rPr>
        <w:rFonts w:ascii="Arial Narrow" w:hAnsi="Arial Narrow"/>
        <w:sz w:val="20"/>
        <w:lang w:val="en-US"/>
      </w:rPr>
    </w:pPr>
    <w:r w:rsidRPr="00474588">
      <w:rPr>
        <w:rFonts w:ascii="Arial Narrow" w:hAnsi="Arial Narrow"/>
        <w:sz w:val="16"/>
        <w:lang w:val="en-US"/>
      </w:rPr>
      <w:t xml:space="preserve">School of Economy, Business Administration, and Accounting </w:t>
    </w:r>
  </w:p>
  <w:p w14:paraId="306F2492" w14:textId="18ADFB2F" w:rsidR="006C2A9A" w:rsidRDefault="006C2A9A">
    <w:pPr>
      <w:spacing w:before="120"/>
      <w:jc w:val="center"/>
      <w:rPr>
        <w:sz w:val="14"/>
        <w:szCs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75F5C" w14:textId="77777777" w:rsidR="006C2A9A" w:rsidRDefault="006C2A9A">
      <w:r>
        <w:separator/>
      </w:r>
    </w:p>
  </w:footnote>
  <w:footnote w:type="continuationSeparator" w:id="0">
    <w:p w14:paraId="5136E960" w14:textId="77777777" w:rsidR="006C2A9A" w:rsidRDefault="006C2A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47891" w14:textId="3E306763" w:rsidR="006C2A9A" w:rsidRPr="00463591" w:rsidRDefault="006C2A9A" w:rsidP="005B1865">
    <w:pPr>
      <w:jc w:val="center"/>
      <w:rPr>
        <w:sz w:val="14"/>
        <w:szCs w:val="14"/>
        <w:lang w:val="en-US"/>
      </w:rPr>
    </w:pPr>
    <w:r w:rsidRPr="00463591">
      <w:rPr>
        <w:sz w:val="14"/>
        <w:szCs w:val="14"/>
        <w:lang w:val="en-US"/>
      </w:rPr>
      <w:t xml:space="preserve">Course Syllabus </w:t>
    </w:r>
    <w:r>
      <w:rPr>
        <w:sz w:val="14"/>
        <w:szCs w:val="14"/>
        <w:lang w:val="en-US"/>
      </w:rPr>
      <w:t>RAD 2213</w:t>
    </w:r>
    <w:r w:rsidRPr="00463591">
      <w:rPr>
        <w:sz w:val="14"/>
        <w:szCs w:val="14"/>
        <w:lang w:val="en-US"/>
      </w:rPr>
      <w:t xml:space="preserve">                                      STRATEGIC PLANNING                                        Prof. Dr. Luciano </w:t>
    </w:r>
    <w:proofErr w:type="spellStart"/>
    <w:r w:rsidRPr="00463591">
      <w:rPr>
        <w:sz w:val="14"/>
        <w:szCs w:val="14"/>
        <w:lang w:val="en-US"/>
      </w:rPr>
      <w:t>Thomé</w:t>
    </w:r>
    <w:proofErr w:type="spellEnd"/>
    <w:r w:rsidRPr="00463591">
      <w:rPr>
        <w:sz w:val="14"/>
        <w:szCs w:val="14"/>
        <w:lang w:val="en-US"/>
      </w:rPr>
      <w:t xml:space="preserve"> e Castro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7171"/>
    <w:multiLevelType w:val="hybridMultilevel"/>
    <w:tmpl w:val="80A0E36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BD87516"/>
    <w:multiLevelType w:val="hybridMultilevel"/>
    <w:tmpl w:val="3D961E2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738374E"/>
    <w:multiLevelType w:val="hybridMultilevel"/>
    <w:tmpl w:val="2D265BA4"/>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6278E"/>
    <w:multiLevelType w:val="hybridMultilevel"/>
    <w:tmpl w:val="50240952"/>
    <w:lvl w:ilvl="0" w:tplc="0416000F">
      <w:start w:val="1"/>
      <w:numFmt w:val="decimal"/>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312E79C2"/>
    <w:multiLevelType w:val="hybridMultilevel"/>
    <w:tmpl w:val="F846235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42A730BD"/>
    <w:multiLevelType w:val="hybridMultilevel"/>
    <w:tmpl w:val="02EC94B0"/>
    <w:lvl w:ilvl="0" w:tplc="04160001">
      <w:start w:val="1"/>
      <w:numFmt w:val="bullet"/>
      <w:lvlText w:val=""/>
      <w:lvlJc w:val="left"/>
      <w:pPr>
        <w:tabs>
          <w:tab w:val="num" w:pos="1287"/>
        </w:tabs>
        <w:ind w:left="1287" w:hanging="360"/>
      </w:pPr>
      <w:rPr>
        <w:rFonts w:ascii="Symbol" w:hAnsi="Symbol" w:hint="default"/>
      </w:rPr>
    </w:lvl>
    <w:lvl w:ilvl="1" w:tplc="04160003" w:tentative="1">
      <w:start w:val="1"/>
      <w:numFmt w:val="bullet"/>
      <w:lvlText w:val="o"/>
      <w:lvlJc w:val="left"/>
      <w:pPr>
        <w:tabs>
          <w:tab w:val="num" w:pos="2007"/>
        </w:tabs>
        <w:ind w:left="2007" w:hanging="360"/>
      </w:pPr>
      <w:rPr>
        <w:rFonts w:ascii="Courier New" w:hAnsi="Courier New" w:cs="Courier New" w:hint="default"/>
      </w:rPr>
    </w:lvl>
    <w:lvl w:ilvl="2" w:tplc="04160005" w:tentative="1">
      <w:start w:val="1"/>
      <w:numFmt w:val="bullet"/>
      <w:lvlText w:val=""/>
      <w:lvlJc w:val="left"/>
      <w:pPr>
        <w:tabs>
          <w:tab w:val="num" w:pos="2727"/>
        </w:tabs>
        <w:ind w:left="2727" w:hanging="360"/>
      </w:pPr>
      <w:rPr>
        <w:rFonts w:ascii="Wingdings" w:hAnsi="Wingdings" w:hint="default"/>
      </w:rPr>
    </w:lvl>
    <w:lvl w:ilvl="3" w:tplc="04160001" w:tentative="1">
      <w:start w:val="1"/>
      <w:numFmt w:val="bullet"/>
      <w:lvlText w:val=""/>
      <w:lvlJc w:val="left"/>
      <w:pPr>
        <w:tabs>
          <w:tab w:val="num" w:pos="3447"/>
        </w:tabs>
        <w:ind w:left="3447" w:hanging="360"/>
      </w:pPr>
      <w:rPr>
        <w:rFonts w:ascii="Symbol" w:hAnsi="Symbol" w:hint="default"/>
      </w:rPr>
    </w:lvl>
    <w:lvl w:ilvl="4" w:tplc="04160003" w:tentative="1">
      <w:start w:val="1"/>
      <w:numFmt w:val="bullet"/>
      <w:lvlText w:val="o"/>
      <w:lvlJc w:val="left"/>
      <w:pPr>
        <w:tabs>
          <w:tab w:val="num" w:pos="4167"/>
        </w:tabs>
        <w:ind w:left="4167" w:hanging="360"/>
      </w:pPr>
      <w:rPr>
        <w:rFonts w:ascii="Courier New" w:hAnsi="Courier New" w:cs="Courier New" w:hint="default"/>
      </w:rPr>
    </w:lvl>
    <w:lvl w:ilvl="5" w:tplc="04160005" w:tentative="1">
      <w:start w:val="1"/>
      <w:numFmt w:val="bullet"/>
      <w:lvlText w:val=""/>
      <w:lvlJc w:val="left"/>
      <w:pPr>
        <w:tabs>
          <w:tab w:val="num" w:pos="4887"/>
        </w:tabs>
        <w:ind w:left="4887" w:hanging="360"/>
      </w:pPr>
      <w:rPr>
        <w:rFonts w:ascii="Wingdings" w:hAnsi="Wingdings" w:hint="default"/>
      </w:rPr>
    </w:lvl>
    <w:lvl w:ilvl="6" w:tplc="04160001" w:tentative="1">
      <w:start w:val="1"/>
      <w:numFmt w:val="bullet"/>
      <w:lvlText w:val=""/>
      <w:lvlJc w:val="left"/>
      <w:pPr>
        <w:tabs>
          <w:tab w:val="num" w:pos="5607"/>
        </w:tabs>
        <w:ind w:left="5607" w:hanging="360"/>
      </w:pPr>
      <w:rPr>
        <w:rFonts w:ascii="Symbol" w:hAnsi="Symbol" w:hint="default"/>
      </w:rPr>
    </w:lvl>
    <w:lvl w:ilvl="7" w:tplc="04160003" w:tentative="1">
      <w:start w:val="1"/>
      <w:numFmt w:val="bullet"/>
      <w:lvlText w:val="o"/>
      <w:lvlJc w:val="left"/>
      <w:pPr>
        <w:tabs>
          <w:tab w:val="num" w:pos="6327"/>
        </w:tabs>
        <w:ind w:left="6327" w:hanging="360"/>
      </w:pPr>
      <w:rPr>
        <w:rFonts w:ascii="Courier New" w:hAnsi="Courier New" w:cs="Courier New" w:hint="default"/>
      </w:rPr>
    </w:lvl>
    <w:lvl w:ilvl="8" w:tplc="04160005" w:tentative="1">
      <w:start w:val="1"/>
      <w:numFmt w:val="bullet"/>
      <w:lvlText w:val=""/>
      <w:lvlJc w:val="left"/>
      <w:pPr>
        <w:tabs>
          <w:tab w:val="num" w:pos="7047"/>
        </w:tabs>
        <w:ind w:left="7047" w:hanging="360"/>
      </w:pPr>
      <w:rPr>
        <w:rFonts w:ascii="Wingdings" w:hAnsi="Wingdings" w:hint="default"/>
      </w:rPr>
    </w:lvl>
  </w:abstractNum>
  <w:abstractNum w:abstractNumId="6">
    <w:nsid w:val="430E295A"/>
    <w:multiLevelType w:val="hybridMultilevel"/>
    <w:tmpl w:val="D0804EF4"/>
    <w:lvl w:ilvl="0" w:tplc="EA14835C">
      <w:start w:val="1"/>
      <w:numFmt w:val="decimalZero"/>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7">
    <w:nsid w:val="5D461401"/>
    <w:multiLevelType w:val="hybridMultilevel"/>
    <w:tmpl w:val="477487B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62FB07DF"/>
    <w:multiLevelType w:val="hybridMultilevel"/>
    <w:tmpl w:val="6466F7F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8666862"/>
    <w:multiLevelType w:val="hybridMultilevel"/>
    <w:tmpl w:val="AFFCDC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54469E"/>
    <w:multiLevelType w:val="hybridMultilevel"/>
    <w:tmpl w:val="B1D85B84"/>
    <w:lvl w:ilvl="0" w:tplc="69F2059C">
      <w:start w:val="1"/>
      <w:numFmt w:val="bullet"/>
      <w:lvlText w:val="•"/>
      <w:lvlJc w:val="left"/>
      <w:pPr>
        <w:tabs>
          <w:tab w:val="num" w:pos="720"/>
        </w:tabs>
        <w:ind w:left="720" w:hanging="360"/>
      </w:pPr>
      <w:rPr>
        <w:rFonts w:ascii="Arial" w:hAnsi="Arial" w:hint="default"/>
      </w:rPr>
    </w:lvl>
    <w:lvl w:ilvl="1" w:tplc="78B2CE20" w:tentative="1">
      <w:start w:val="1"/>
      <w:numFmt w:val="bullet"/>
      <w:lvlText w:val="•"/>
      <w:lvlJc w:val="left"/>
      <w:pPr>
        <w:tabs>
          <w:tab w:val="num" w:pos="1440"/>
        </w:tabs>
        <w:ind w:left="1440" w:hanging="360"/>
      </w:pPr>
      <w:rPr>
        <w:rFonts w:ascii="Arial" w:hAnsi="Arial" w:hint="default"/>
      </w:rPr>
    </w:lvl>
    <w:lvl w:ilvl="2" w:tplc="230ABA7A" w:tentative="1">
      <w:start w:val="1"/>
      <w:numFmt w:val="bullet"/>
      <w:lvlText w:val="•"/>
      <w:lvlJc w:val="left"/>
      <w:pPr>
        <w:tabs>
          <w:tab w:val="num" w:pos="2160"/>
        </w:tabs>
        <w:ind w:left="2160" w:hanging="360"/>
      </w:pPr>
      <w:rPr>
        <w:rFonts w:ascii="Arial" w:hAnsi="Arial" w:hint="default"/>
      </w:rPr>
    </w:lvl>
    <w:lvl w:ilvl="3" w:tplc="7B5E4DEC" w:tentative="1">
      <w:start w:val="1"/>
      <w:numFmt w:val="bullet"/>
      <w:lvlText w:val="•"/>
      <w:lvlJc w:val="left"/>
      <w:pPr>
        <w:tabs>
          <w:tab w:val="num" w:pos="2880"/>
        </w:tabs>
        <w:ind w:left="2880" w:hanging="360"/>
      </w:pPr>
      <w:rPr>
        <w:rFonts w:ascii="Arial" w:hAnsi="Arial" w:hint="default"/>
      </w:rPr>
    </w:lvl>
    <w:lvl w:ilvl="4" w:tplc="B184AF2E" w:tentative="1">
      <w:start w:val="1"/>
      <w:numFmt w:val="bullet"/>
      <w:lvlText w:val="•"/>
      <w:lvlJc w:val="left"/>
      <w:pPr>
        <w:tabs>
          <w:tab w:val="num" w:pos="3600"/>
        </w:tabs>
        <w:ind w:left="3600" w:hanging="360"/>
      </w:pPr>
      <w:rPr>
        <w:rFonts w:ascii="Arial" w:hAnsi="Arial" w:hint="default"/>
      </w:rPr>
    </w:lvl>
    <w:lvl w:ilvl="5" w:tplc="1C16D674" w:tentative="1">
      <w:start w:val="1"/>
      <w:numFmt w:val="bullet"/>
      <w:lvlText w:val="•"/>
      <w:lvlJc w:val="left"/>
      <w:pPr>
        <w:tabs>
          <w:tab w:val="num" w:pos="4320"/>
        </w:tabs>
        <w:ind w:left="4320" w:hanging="360"/>
      </w:pPr>
      <w:rPr>
        <w:rFonts w:ascii="Arial" w:hAnsi="Arial" w:hint="default"/>
      </w:rPr>
    </w:lvl>
    <w:lvl w:ilvl="6" w:tplc="D5469BCE" w:tentative="1">
      <w:start w:val="1"/>
      <w:numFmt w:val="bullet"/>
      <w:lvlText w:val="•"/>
      <w:lvlJc w:val="left"/>
      <w:pPr>
        <w:tabs>
          <w:tab w:val="num" w:pos="5040"/>
        </w:tabs>
        <w:ind w:left="5040" w:hanging="360"/>
      </w:pPr>
      <w:rPr>
        <w:rFonts w:ascii="Arial" w:hAnsi="Arial" w:hint="default"/>
      </w:rPr>
    </w:lvl>
    <w:lvl w:ilvl="7" w:tplc="B17C8BF2" w:tentative="1">
      <w:start w:val="1"/>
      <w:numFmt w:val="bullet"/>
      <w:lvlText w:val="•"/>
      <w:lvlJc w:val="left"/>
      <w:pPr>
        <w:tabs>
          <w:tab w:val="num" w:pos="5760"/>
        </w:tabs>
        <w:ind w:left="5760" w:hanging="360"/>
      </w:pPr>
      <w:rPr>
        <w:rFonts w:ascii="Arial" w:hAnsi="Arial" w:hint="default"/>
      </w:rPr>
    </w:lvl>
    <w:lvl w:ilvl="8" w:tplc="2B247638" w:tentative="1">
      <w:start w:val="1"/>
      <w:numFmt w:val="bullet"/>
      <w:lvlText w:val="•"/>
      <w:lvlJc w:val="left"/>
      <w:pPr>
        <w:tabs>
          <w:tab w:val="num" w:pos="6480"/>
        </w:tabs>
        <w:ind w:left="6480" w:hanging="360"/>
      </w:pPr>
      <w:rPr>
        <w:rFonts w:ascii="Arial" w:hAnsi="Arial" w:hint="default"/>
      </w:rPr>
    </w:lvl>
  </w:abstractNum>
  <w:abstractNum w:abstractNumId="11">
    <w:nsid w:val="6C874256"/>
    <w:multiLevelType w:val="singleLevel"/>
    <w:tmpl w:val="48B0F4D6"/>
    <w:lvl w:ilvl="0">
      <w:start w:val="1"/>
      <w:numFmt w:val="lowerLetter"/>
      <w:lvlText w:val="%1)"/>
      <w:legacy w:legacy="1" w:legacySpace="0" w:legacyIndent="425"/>
      <w:lvlJc w:val="left"/>
      <w:pPr>
        <w:ind w:left="425" w:hanging="425"/>
      </w:pPr>
    </w:lvl>
  </w:abstractNum>
  <w:abstractNum w:abstractNumId="12">
    <w:nsid w:val="7A5B43EA"/>
    <w:multiLevelType w:val="hybridMultilevel"/>
    <w:tmpl w:val="FAAAF63E"/>
    <w:lvl w:ilvl="0" w:tplc="1F94C234">
      <w:numFmt w:val="bullet"/>
      <w:lvlText w:val="-"/>
      <w:lvlJc w:val="left"/>
      <w:pPr>
        <w:tabs>
          <w:tab w:val="num" w:pos="360"/>
        </w:tabs>
        <w:ind w:left="360" w:hanging="360"/>
      </w:pPr>
      <w:rPr>
        <w:rFonts w:ascii="Trebuchet MS" w:eastAsia="Times New Roman" w:hAnsi="Trebuchet M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7CAA5490"/>
    <w:multiLevelType w:val="hybridMultilevel"/>
    <w:tmpl w:val="DAB87A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5"/>
  </w:num>
  <w:num w:numId="4">
    <w:abstractNumId w:val="13"/>
  </w:num>
  <w:num w:numId="5">
    <w:abstractNumId w:val="1"/>
  </w:num>
  <w:num w:numId="6">
    <w:abstractNumId w:val="0"/>
  </w:num>
  <w:num w:numId="7">
    <w:abstractNumId w:val="3"/>
  </w:num>
  <w:num w:numId="8">
    <w:abstractNumId w:val="7"/>
  </w:num>
  <w:num w:numId="9">
    <w:abstractNumId w:val="6"/>
  </w:num>
  <w:num w:numId="10">
    <w:abstractNumId w:val="10"/>
  </w:num>
  <w:num w:numId="11">
    <w:abstractNumId w:val="8"/>
  </w:num>
  <w:num w:numId="12">
    <w:abstractNumId w:val="9"/>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989"/>
    <w:rsid w:val="00006BA9"/>
    <w:rsid w:val="00011DFF"/>
    <w:rsid w:val="00014149"/>
    <w:rsid w:val="00014D5B"/>
    <w:rsid w:val="000214EA"/>
    <w:rsid w:val="000216C1"/>
    <w:rsid w:val="00033D46"/>
    <w:rsid w:val="00040794"/>
    <w:rsid w:val="00051741"/>
    <w:rsid w:val="00062516"/>
    <w:rsid w:val="000750B8"/>
    <w:rsid w:val="000751F9"/>
    <w:rsid w:val="0007698F"/>
    <w:rsid w:val="00086892"/>
    <w:rsid w:val="00090124"/>
    <w:rsid w:val="000B48B8"/>
    <w:rsid w:val="000E0B33"/>
    <w:rsid w:val="0010565F"/>
    <w:rsid w:val="0011106F"/>
    <w:rsid w:val="00111C3C"/>
    <w:rsid w:val="00115400"/>
    <w:rsid w:val="00123866"/>
    <w:rsid w:val="0013747A"/>
    <w:rsid w:val="00140E30"/>
    <w:rsid w:val="0014393E"/>
    <w:rsid w:val="00145A6F"/>
    <w:rsid w:val="00151C1A"/>
    <w:rsid w:val="00152D09"/>
    <w:rsid w:val="001628ED"/>
    <w:rsid w:val="00174261"/>
    <w:rsid w:val="00182BAE"/>
    <w:rsid w:val="0019468A"/>
    <w:rsid w:val="001A3EC0"/>
    <w:rsid w:val="001C3ABA"/>
    <w:rsid w:val="001C4662"/>
    <w:rsid w:val="001D138E"/>
    <w:rsid w:val="001D2102"/>
    <w:rsid w:val="001E3989"/>
    <w:rsid w:val="001E4DD4"/>
    <w:rsid w:val="001F65E4"/>
    <w:rsid w:val="002352B3"/>
    <w:rsid w:val="002457A8"/>
    <w:rsid w:val="002662F2"/>
    <w:rsid w:val="00277AAF"/>
    <w:rsid w:val="00292109"/>
    <w:rsid w:val="002A7E00"/>
    <w:rsid w:val="002B7099"/>
    <w:rsid w:val="002C3395"/>
    <w:rsid w:val="002E3BA7"/>
    <w:rsid w:val="002F5293"/>
    <w:rsid w:val="002F7F52"/>
    <w:rsid w:val="0030259F"/>
    <w:rsid w:val="00305F8B"/>
    <w:rsid w:val="00321578"/>
    <w:rsid w:val="00327E68"/>
    <w:rsid w:val="00331B0E"/>
    <w:rsid w:val="00331DD3"/>
    <w:rsid w:val="00350085"/>
    <w:rsid w:val="00352D7B"/>
    <w:rsid w:val="00357AA8"/>
    <w:rsid w:val="003674DB"/>
    <w:rsid w:val="00380883"/>
    <w:rsid w:val="003A3D8C"/>
    <w:rsid w:val="003B515D"/>
    <w:rsid w:val="003D4774"/>
    <w:rsid w:val="003D48C0"/>
    <w:rsid w:val="003D697E"/>
    <w:rsid w:val="003E2989"/>
    <w:rsid w:val="003E5CED"/>
    <w:rsid w:val="003F1AF7"/>
    <w:rsid w:val="003F22BB"/>
    <w:rsid w:val="00400A8F"/>
    <w:rsid w:val="00400B79"/>
    <w:rsid w:val="0041035C"/>
    <w:rsid w:val="004165F6"/>
    <w:rsid w:val="00417667"/>
    <w:rsid w:val="00422F2B"/>
    <w:rsid w:val="004346FC"/>
    <w:rsid w:val="004432D0"/>
    <w:rsid w:val="00463591"/>
    <w:rsid w:val="004676A1"/>
    <w:rsid w:val="00470126"/>
    <w:rsid w:val="00474505"/>
    <w:rsid w:val="00474588"/>
    <w:rsid w:val="00487179"/>
    <w:rsid w:val="00497105"/>
    <w:rsid w:val="004A6C12"/>
    <w:rsid w:val="004B2364"/>
    <w:rsid w:val="004B7085"/>
    <w:rsid w:val="004B7643"/>
    <w:rsid w:val="004B77FC"/>
    <w:rsid w:val="004D3166"/>
    <w:rsid w:val="00502C77"/>
    <w:rsid w:val="00520CC7"/>
    <w:rsid w:val="005305C3"/>
    <w:rsid w:val="00541877"/>
    <w:rsid w:val="005705EF"/>
    <w:rsid w:val="00574373"/>
    <w:rsid w:val="0058276B"/>
    <w:rsid w:val="005962E9"/>
    <w:rsid w:val="005964BD"/>
    <w:rsid w:val="005B1865"/>
    <w:rsid w:val="005C0ADF"/>
    <w:rsid w:val="005E3359"/>
    <w:rsid w:val="005E3FF0"/>
    <w:rsid w:val="005F0A7A"/>
    <w:rsid w:val="005F1436"/>
    <w:rsid w:val="005F2495"/>
    <w:rsid w:val="00606876"/>
    <w:rsid w:val="00627D1B"/>
    <w:rsid w:val="0067641F"/>
    <w:rsid w:val="0068328E"/>
    <w:rsid w:val="006972D0"/>
    <w:rsid w:val="006A6437"/>
    <w:rsid w:val="006A70F3"/>
    <w:rsid w:val="006B4E7A"/>
    <w:rsid w:val="006C2A9A"/>
    <w:rsid w:val="006D176B"/>
    <w:rsid w:val="006D7301"/>
    <w:rsid w:val="006D7844"/>
    <w:rsid w:val="006F43CA"/>
    <w:rsid w:val="007154D0"/>
    <w:rsid w:val="007161AC"/>
    <w:rsid w:val="00736B00"/>
    <w:rsid w:val="00756C03"/>
    <w:rsid w:val="00760E16"/>
    <w:rsid w:val="00774E8C"/>
    <w:rsid w:val="0077751F"/>
    <w:rsid w:val="0078050B"/>
    <w:rsid w:val="00782605"/>
    <w:rsid w:val="00790DE2"/>
    <w:rsid w:val="007B1562"/>
    <w:rsid w:val="007B6587"/>
    <w:rsid w:val="007D4007"/>
    <w:rsid w:val="00800F40"/>
    <w:rsid w:val="00807FC3"/>
    <w:rsid w:val="008236E0"/>
    <w:rsid w:val="00826C68"/>
    <w:rsid w:val="008302CA"/>
    <w:rsid w:val="008378C3"/>
    <w:rsid w:val="00857455"/>
    <w:rsid w:val="00876E5F"/>
    <w:rsid w:val="0088327C"/>
    <w:rsid w:val="0088550F"/>
    <w:rsid w:val="008877CE"/>
    <w:rsid w:val="008B3EAD"/>
    <w:rsid w:val="008C1737"/>
    <w:rsid w:val="008D3CB5"/>
    <w:rsid w:val="008E625B"/>
    <w:rsid w:val="008F2D9B"/>
    <w:rsid w:val="008F5300"/>
    <w:rsid w:val="00904375"/>
    <w:rsid w:val="0091762C"/>
    <w:rsid w:val="00925A44"/>
    <w:rsid w:val="009401D6"/>
    <w:rsid w:val="00940770"/>
    <w:rsid w:val="009446DB"/>
    <w:rsid w:val="00952FBC"/>
    <w:rsid w:val="00955E27"/>
    <w:rsid w:val="00956815"/>
    <w:rsid w:val="00972467"/>
    <w:rsid w:val="00977F2F"/>
    <w:rsid w:val="00987369"/>
    <w:rsid w:val="009905EF"/>
    <w:rsid w:val="00990CA3"/>
    <w:rsid w:val="009D3125"/>
    <w:rsid w:val="009F1145"/>
    <w:rsid w:val="009F35F5"/>
    <w:rsid w:val="00A1013B"/>
    <w:rsid w:val="00A10C9E"/>
    <w:rsid w:val="00A23A41"/>
    <w:rsid w:val="00A24B01"/>
    <w:rsid w:val="00A570D6"/>
    <w:rsid w:val="00A620D6"/>
    <w:rsid w:val="00A65013"/>
    <w:rsid w:val="00A7708B"/>
    <w:rsid w:val="00A931D0"/>
    <w:rsid w:val="00AC445A"/>
    <w:rsid w:val="00B13311"/>
    <w:rsid w:val="00B234FE"/>
    <w:rsid w:val="00B26260"/>
    <w:rsid w:val="00B31F03"/>
    <w:rsid w:val="00B77B11"/>
    <w:rsid w:val="00B821E6"/>
    <w:rsid w:val="00B96297"/>
    <w:rsid w:val="00BA14AB"/>
    <w:rsid w:val="00BA6232"/>
    <w:rsid w:val="00BB4DA4"/>
    <w:rsid w:val="00BC7BC2"/>
    <w:rsid w:val="00BD546B"/>
    <w:rsid w:val="00BF0C3A"/>
    <w:rsid w:val="00BF6AAC"/>
    <w:rsid w:val="00C1330D"/>
    <w:rsid w:val="00C512C4"/>
    <w:rsid w:val="00C60434"/>
    <w:rsid w:val="00C723D5"/>
    <w:rsid w:val="00C7539D"/>
    <w:rsid w:val="00C86B36"/>
    <w:rsid w:val="00CA22FF"/>
    <w:rsid w:val="00CB5C28"/>
    <w:rsid w:val="00CC49EE"/>
    <w:rsid w:val="00CC579B"/>
    <w:rsid w:val="00CD02F6"/>
    <w:rsid w:val="00CD49BE"/>
    <w:rsid w:val="00CE6806"/>
    <w:rsid w:val="00CE6CF7"/>
    <w:rsid w:val="00D03183"/>
    <w:rsid w:val="00D03328"/>
    <w:rsid w:val="00D10F20"/>
    <w:rsid w:val="00D31B29"/>
    <w:rsid w:val="00D3704B"/>
    <w:rsid w:val="00D46633"/>
    <w:rsid w:val="00D52D67"/>
    <w:rsid w:val="00D536B4"/>
    <w:rsid w:val="00D849DD"/>
    <w:rsid w:val="00D9386A"/>
    <w:rsid w:val="00D97721"/>
    <w:rsid w:val="00DA52EC"/>
    <w:rsid w:val="00DB04B7"/>
    <w:rsid w:val="00DB78D0"/>
    <w:rsid w:val="00DC0BCA"/>
    <w:rsid w:val="00DC5B38"/>
    <w:rsid w:val="00DD3327"/>
    <w:rsid w:val="00DD68DE"/>
    <w:rsid w:val="00DE7902"/>
    <w:rsid w:val="00DF5CBD"/>
    <w:rsid w:val="00E104A3"/>
    <w:rsid w:val="00E11288"/>
    <w:rsid w:val="00E21F60"/>
    <w:rsid w:val="00E35123"/>
    <w:rsid w:val="00E42A53"/>
    <w:rsid w:val="00E44C73"/>
    <w:rsid w:val="00E504CD"/>
    <w:rsid w:val="00E51021"/>
    <w:rsid w:val="00E62AE6"/>
    <w:rsid w:val="00E70B57"/>
    <w:rsid w:val="00E907E2"/>
    <w:rsid w:val="00E96C4F"/>
    <w:rsid w:val="00EA0551"/>
    <w:rsid w:val="00ED1B89"/>
    <w:rsid w:val="00ED2035"/>
    <w:rsid w:val="00ED23F4"/>
    <w:rsid w:val="00F1411B"/>
    <w:rsid w:val="00F26353"/>
    <w:rsid w:val="00F31203"/>
    <w:rsid w:val="00F369B8"/>
    <w:rsid w:val="00F47526"/>
    <w:rsid w:val="00F47A15"/>
    <w:rsid w:val="00F54003"/>
    <w:rsid w:val="00F54B07"/>
    <w:rsid w:val="00F623A8"/>
    <w:rsid w:val="00F704F8"/>
    <w:rsid w:val="00F81429"/>
    <w:rsid w:val="00F87FF4"/>
    <w:rsid w:val="00F92FE3"/>
    <w:rsid w:val="00F942D2"/>
    <w:rsid w:val="00F94D9F"/>
    <w:rsid w:val="00F95D6D"/>
    <w:rsid w:val="00F96225"/>
    <w:rsid w:val="00FA0F99"/>
    <w:rsid w:val="00FB6E9F"/>
    <w:rsid w:val="00FC7876"/>
    <w:rsid w:val="00FD6D1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7D7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6DB"/>
    <w:rPr>
      <w:rFonts w:ascii="Arial" w:hAnsi="Arial"/>
      <w:sz w:val="24"/>
    </w:rPr>
  </w:style>
  <w:style w:type="paragraph" w:styleId="Heading1">
    <w:name w:val="heading 1"/>
    <w:basedOn w:val="Normal"/>
    <w:next w:val="Normal"/>
    <w:qFormat/>
    <w:rsid w:val="009446DB"/>
    <w:pPr>
      <w:keepNext/>
      <w:outlineLvl w:val="0"/>
    </w:pPr>
    <w:rPr>
      <w:b/>
      <w:bCs/>
      <w:sz w:val="20"/>
    </w:rPr>
  </w:style>
  <w:style w:type="paragraph" w:styleId="Heading2">
    <w:name w:val="heading 2"/>
    <w:basedOn w:val="Normal"/>
    <w:next w:val="Normal"/>
    <w:qFormat/>
    <w:rsid w:val="009446DB"/>
    <w:pPr>
      <w:keepNext/>
      <w:outlineLvl w:val="1"/>
    </w:pPr>
    <w:rPr>
      <w:rFonts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ed21">
    <w:name w:val="quoted21"/>
    <w:basedOn w:val="DefaultParagraphFont"/>
    <w:rsid w:val="009446DB"/>
    <w:rPr>
      <w:color w:val="007777"/>
    </w:rPr>
  </w:style>
  <w:style w:type="character" w:styleId="Hyperlink">
    <w:name w:val="Hyperlink"/>
    <w:basedOn w:val="DefaultParagraphFont"/>
    <w:rsid w:val="009446DB"/>
    <w:rPr>
      <w:color w:val="0000FF"/>
      <w:u w:val="single"/>
    </w:rPr>
  </w:style>
  <w:style w:type="paragraph" w:styleId="Header">
    <w:name w:val="header"/>
    <w:basedOn w:val="Normal"/>
    <w:rsid w:val="009446DB"/>
    <w:pPr>
      <w:tabs>
        <w:tab w:val="center" w:pos="4419"/>
        <w:tab w:val="right" w:pos="8838"/>
      </w:tabs>
    </w:pPr>
  </w:style>
  <w:style w:type="paragraph" w:styleId="Footer">
    <w:name w:val="footer"/>
    <w:basedOn w:val="Normal"/>
    <w:rsid w:val="009446DB"/>
    <w:pPr>
      <w:tabs>
        <w:tab w:val="center" w:pos="4419"/>
        <w:tab w:val="right" w:pos="8838"/>
      </w:tabs>
    </w:pPr>
  </w:style>
  <w:style w:type="paragraph" w:styleId="BalloonText">
    <w:name w:val="Balloon Text"/>
    <w:basedOn w:val="Normal"/>
    <w:semiHidden/>
    <w:rsid w:val="009446DB"/>
    <w:rPr>
      <w:rFonts w:ascii="Tahoma" w:hAnsi="Tahoma" w:cs="Tahoma"/>
      <w:sz w:val="16"/>
      <w:szCs w:val="16"/>
    </w:rPr>
  </w:style>
  <w:style w:type="paragraph" w:styleId="BodyText2">
    <w:name w:val="Body Text 2"/>
    <w:basedOn w:val="Normal"/>
    <w:rsid w:val="00E907E2"/>
    <w:pPr>
      <w:spacing w:line="360" w:lineRule="auto"/>
      <w:ind w:firstLine="567"/>
      <w:jc w:val="both"/>
    </w:pPr>
    <w:rPr>
      <w:rFonts w:ascii="Times New Roman" w:hAnsi="Times New Roman"/>
    </w:rPr>
  </w:style>
  <w:style w:type="table" w:styleId="TableGrid">
    <w:name w:val="Table Grid"/>
    <w:basedOn w:val="TableNormal"/>
    <w:rsid w:val="000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051741"/>
  </w:style>
  <w:style w:type="character" w:styleId="Strong">
    <w:name w:val="Strong"/>
    <w:basedOn w:val="DefaultParagraphFont"/>
    <w:qFormat/>
    <w:rsid w:val="00051741"/>
    <w:rPr>
      <w:b/>
      <w:bCs/>
    </w:rPr>
  </w:style>
  <w:style w:type="character" w:styleId="FollowedHyperlink">
    <w:name w:val="FollowedHyperlink"/>
    <w:basedOn w:val="DefaultParagraphFont"/>
    <w:uiPriority w:val="99"/>
    <w:semiHidden/>
    <w:unhideWhenUsed/>
    <w:rsid w:val="00520CC7"/>
    <w:rPr>
      <w:color w:val="800080"/>
      <w:u w:val="single"/>
    </w:rPr>
  </w:style>
  <w:style w:type="character" w:styleId="HTMLCite">
    <w:name w:val="HTML Cite"/>
    <w:basedOn w:val="DefaultParagraphFont"/>
    <w:uiPriority w:val="99"/>
    <w:semiHidden/>
    <w:unhideWhenUsed/>
    <w:rsid w:val="00520CC7"/>
    <w:rPr>
      <w:i/>
      <w:iCs/>
    </w:rPr>
  </w:style>
  <w:style w:type="paragraph" w:styleId="ListParagraph">
    <w:name w:val="List Paragraph"/>
    <w:basedOn w:val="Normal"/>
    <w:uiPriority w:val="34"/>
    <w:qFormat/>
    <w:rsid w:val="00FB6E9F"/>
    <w:pPr>
      <w:ind w:left="720"/>
      <w:contextualSpacing/>
    </w:pPr>
  </w:style>
  <w:style w:type="character" w:customStyle="1" w:styleId="txtarial8ptgray1">
    <w:name w:val="txt_arial_8pt_gray1"/>
    <w:basedOn w:val="DefaultParagraphFont"/>
    <w:rsid w:val="0077751F"/>
    <w:rPr>
      <w:rFonts w:ascii="Verdana" w:hAnsi="Verdana" w:hint="default"/>
      <w:color w:val="666666"/>
      <w:sz w:val="16"/>
      <w:szCs w:val="16"/>
    </w:rPr>
  </w:style>
  <w:style w:type="paragraph" w:styleId="Closing">
    <w:name w:val="Closing"/>
    <w:basedOn w:val="BodyText"/>
    <w:next w:val="Normal"/>
    <w:link w:val="ClosingChar"/>
    <w:uiPriority w:val="99"/>
    <w:rsid w:val="002457A8"/>
    <w:pPr>
      <w:keepNext/>
      <w:spacing w:after="60"/>
    </w:pPr>
    <w:rPr>
      <w:spacing w:val="-5"/>
      <w:sz w:val="22"/>
      <w:lang w:val="en-US"/>
    </w:rPr>
  </w:style>
  <w:style w:type="character" w:customStyle="1" w:styleId="ClosingChar">
    <w:name w:val="Closing Char"/>
    <w:basedOn w:val="DefaultParagraphFont"/>
    <w:link w:val="Closing"/>
    <w:uiPriority w:val="99"/>
    <w:rsid w:val="002457A8"/>
    <w:rPr>
      <w:rFonts w:ascii="Arial" w:hAnsi="Arial"/>
      <w:spacing w:val="-5"/>
      <w:sz w:val="22"/>
      <w:lang w:val="en-US"/>
    </w:rPr>
  </w:style>
  <w:style w:type="paragraph" w:styleId="BodyText">
    <w:name w:val="Body Text"/>
    <w:basedOn w:val="Normal"/>
    <w:link w:val="BodyTextChar"/>
    <w:uiPriority w:val="99"/>
    <w:semiHidden/>
    <w:unhideWhenUsed/>
    <w:rsid w:val="002457A8"/>
    <w:pPr>
      <w:spacing w:after="120"/>
    </w:pPr>
  </w:style>
  <w:style w:type="character" w:customStyle="1" w:styleId="BodyTextChar">
    <w:name w:val="Body Text Char"/>
    <w:basedOn w:val="DefaultParagraphFont"/>
    <w:link w:val="BodyText"/>
    <w:uiPriority w:val="99"/>
    <w:semiHidden/>
    <w:rsid w:val="002457A8"/>
    <w:rPr>
      <w:rFonts w:ascii="Arial" w:hAnsi="Arial"/>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6DB"/>
    <w:rPr>
      <w:rFonts w:ascii="Arial" w:hAnsi="Arial"/>
      <w:sz w:val="24"/>
    </w:rPr>
  </w:style>
  <w:style w:type="paragraph" w:styleId="Heading1">
    <w:name w:val="heading 1"/>
    <w:basedOn w:val="Normal"/>
    <w:next w:val="Normal"/>
    <w:qFormat/>
    <w:rsid w:val="009446DB"/>
    <w:pPr>
      <w:keepNext/>
      <w:outlineLvl w:val="0"/>
    </w:pPr>
    <w:rPr>
      <w:b/>
      <w:bCs/>
      <w:sz w:val="20"/>
    </w:rPr>
  </w:style>
  <w:style w:type="paragraph" w:styleId="Heading2">
    <w:name w:val="heading 2"/>
    <w:basedOn w:val="Normal"/>
    <w:next w:val="Normal"/>
    <w:qFormat/>
    <w:rsid w:val="009446DB"/>
    <w:pPr>
      <w:keepNext/>
      <w:outlineLvl w:val="1"/>
    </w:pPr>
    <w:rPr>
      <w:rFonts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ed21">
    <w:name w:val="quoted21"/>
    <w:basedOn w:val="DefaultParagraphFont"/>
    <w:rsid w:val="009446DB"/>
    <w:rPr>
      <w:color w:val="007777"/>
    </w:rPr>
  </w:style>
  <w:style w:type="character" w:styleId="Hyperlink">
    <w:name w:val="Hyperlink"/>
    <w:basedOn w:val="DefaultParagraphFont"/>
    <w:rsid w:val="009446DB"/>
    <w:rPr>
      <w:color w:val="0000FF"/>
      <w:u w:val="single"/>
    </w:rPr>
  </w:style>
  <w:style w:type="paragraph" w:styleId="Header">
    <w:name w:val="header"/>
    <w:basedOn w:val="Normal"/>
    <w:rsid w:val="009446DB"/>
    <w:pPr>
      <w:tabs>
        <w:tab w:val="center" w:pos="4419"/>
        <w:tab w:val="right" w:pos="8838"/>
      </w:tabs>
    </w:pPr>
  </w:style>
  <w:style w:type="paragraph" w:styleId="Footer">
    <w:name w:val="footer"/>
    <w:basedOn w:val="Normal"/>
    <w:rsid w:val="009446DB"/>
    <w:pPr>
      <w:tabs>
        <w:tab w:val="center" w:pos="4419"/>
        <w:tab w:val="right" w:pos="8838"/>
      </w:tabs>
    </w:pPr>
  </w:style>
  <w:style w:type="paragraph" w:styleId="BalloonText">
    <w:name w:val="Balloon Text"/>
    <w:basedOn w:val="Normal"/>
    <w:semiHidden/>
    <w:rsid w:val="009446DB"/>
    <w:rPr>
      <w:rFonts w:ascii="Tahoma" w:hAnsi="Tahoma" w:cs="Tahoma"/>
      <w:sz w:val="16"/>
      <w:szCs w:val="16"/>
    </w:rPr>
  </w:style>
  <w:style w:type="paragraph" w:styleId="BodyText2">
    <w:name w:val="Body Text 2"/>
    <w:basedOn w:val="Normal"/>
    <w:rsid w:val="00E907E2"/>
    <w:pPr>
      <w:spacing w:line="360" w:lineRule="auto"/>
      <w:ind w:firstLine="567"/>
      <w:jc w:val="both"/>
    </w:pPr>
    <w:rPr>
      <w:rFonts w:ascii="Times New Roman" w:hAnsi="Times New Roman"/>
    </w:rPr>
  </w:style>
  <w:style w:type="table" w:styleId="TableGrid">
    <w:name w:val="Table Grid"/>
    <w:basedOn w:val="TableNormal"/>
    <w:rsid w:val="000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051741"/>
  </w:style>
  <w:style w:type="character" w:styleId="Strong">
    <w:name w:val="Strong"/>
    <w:basedOn w:val="DefaultParagraphFont"/>
    <w:qFormat/>
    <w:rsid w:val="00051741"/>
    <w:rPr>
      <w:b/>
      <w:bCs/>
    </w:rPr>
  </w:style>
  <w:style w:type="character" w:styleId="FollowedHyperlink">
    <w:name w:val="FollowedHyperlink"/>
    <w:basedOn w:val="DefaultParagraphFont"/>
    <w:uiPriority w:val="99"/>
    <w:semiHidden/>
    <w:unhideWhenUsed/>
    <w:rsid w:val="00520CC7"/>
    <w:rPr>
      <w:color w:val="800080"/>
      <w:u w:val="single"/>
    </w:rPr>
  </w:style>
  <w:style w:type="character" w:styleId="HTMLCite">
    <w:name w:val="HTML Cite"/>
    <w:basedOn w:val="DefaultParagraphFont"/>
    <w:uiPriority w:val="99"/>
    <w:semiHidden/>
    <w:unhideWhenUsed/>
    <w:rsid w:val="00520CC7"/>
    <w:rPr>
      <w:i/>
      <w:iCs/>
    </w:rPr>
  </w:style>
  <w:style w:type="paragraph" w:styleId="ListParagraph">
    <w:name w:val="List Paragraph"/>
    <w:basedOn w:val="Normal"/>
    <w:uiPriority w:val="34"/>
    <w:qFormat/>
    <w:rsid w:val="00FB6E9F"/>
    <w:pPr>
      <w:ind w:left="720"/>
      <w:contextualSpacing/>
    </w:pPr>
  </w:style>
  <w:style w:type="character" w:customStyle="1" w:styleId="txtarial8ptgray1">
    <w:name w:val="txt_arial_8pt_gray1"/>
    <w:basedOn w:val="DefaultParagraphFont"/>
    <w:rsid w:val="0077751F"/>
    <w:rPr>
      <w:rFonts w:ascii="Verdana" w:hAnsi="Verdana" w:hint="default"/>
      <w:color w:val="666666"/>
      <w:sz w:val="16"/>
      <w:szCs w:val="16"/>
    </w:rPr>
  </w:style>
  <w:style w:type="paragraph" w:styleId="Closing">
    <w:name w:val="Closing"/>
    <w:basedOn w:val="BodyText"/>
    <w:next w:val="Normal"/>
    <w:link w:val="ClosingChar"/>
    <w:uiPriority w:val="99"/>
    <w:rsid w:val="002457A8"/>
    <w:pPr>
      <w:keepNext/>
      <w:spacing w:after="60"/>
    </w:pPr>
    <w:rPr>
      <w:spacing w:val="-5"/>
      <w:sz w:val="22"/>
      <w:lang w:val="en-US"/>
    </w:rPr>
  </w:style>
  <w:style w:type="character" w:customStyle="1" w:styleId="ClosingChar">
    <w:name w:val="Closing Char"/>
    <w:basedOn w:val="DefaultParagraphFont"/>
    <w:link w:val="Closing"/>
    <w:uiPriority w:val="99"/>
    <w:rsid w:val="002457A8"/>
    <w:rPr>
      <w:rFonts w:ascii="Arial" w:hAnsi="Arial"/>
      <w:spacing w:val="-5"/>
      <w:sz w:val="22"/>
      <w:lang w:val="en-US"/>
    </w:rPr>
  </w:style>
  <w:style w:type="paragraph" w:styleId="BodyText">
    <w:name w:val="Body Text"/>
    <w:basedOn w:val="Normal"/>
    <w:link w:val="BodyTextChar"/>
    <w:uiPriority w:val="99"/>
    <w:semiHidden/>
    <w:unhideWhenUsed/>
    <w:rsid w:val="002457A8"/>
    <w:pPr>
      <w:spacing w:after="120"/>
    </w:pPr>
  </w:style>
  <w:style w:type="character" w:customStyle="1" w:styleId="BodyTextChar">
    <w:name w:val="Body Text Char"/>
    <w:basedOn w:val="DefaultParagraphFont"/>
    <w:link w:val="BodyText"/>
    <w:uiPriority w:val="99"/>
    <w:semiHidden/>
    <w:rsid w:val="002457A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9098">
      <w:bodyDiv w:val="1"/>
      <w:marLeft w:val="0"/>
      <w:marRight w:val="0"/>
      <w:marTop w:val="0"/>
      <w:marBottom w:val="0"/>
      <w:divBdr>
        <w:top w:val="none" w:sz="0" w:space="0" w:color="auto"/>
        <w:left w:val="none" w:sz="0" w:space="0" w:color="auto"/>
        <w:bottom w:val="none" w:sz="0" w:space="0" w:color="auto"/>
        <w:right w:val="none" w:sz="0" w:space="0" w:color="auto"/>
      </w:divBdr>
    </w:div>
    <w:div w:id="738794620">
      <w:bodyDiv w:val="1"/>
      <w:marLeft w:val="0"/>
      <w:marRight w:val="0"/>
      <w:marTop w:val="0"/>
      <w:marBottom w:val="0"/>
      <w:divBdr>
        <w:top w:val="none" w:sz="0" w:space="0" w:color="auto"/>
        <w:left w:val="none" w:sz="0" w:space="0" w:color="auto"/>
        <w:bottom w:val="none" w:sz="0" w:space="0" w:color="auto"/>
        <w:right w:val="none" w:sz="0" w:space="0" w:color="auto"/>
      </w:divBdr>
      <w:divsChild>
        <w:div w:id="1060977975">
          <w:marLeft w:val="547"/>
          <w:marRight w:val="0"/>
          <w:marTop w:val="38"/>
          <w:marBottom w:val="0"/>
          <w:divBdr>
            <w:top w:val="none" w:sz="0" w:space="0" w:color="auto"/>
            <w:left w:val="none" w:sz="0" w:space="0" w:color="auto"/>
            <w:bottom w:val="none" w:sz="0" w:space="0" w:color="auto"/>
            <w:right w:val="none" w:sz="0" w:space="0" w:color="auto"/>
          </w:divBdr>
        </w:div>
        <w:div w:id="251822003">
          <w:marLeft w:val="547"/>
          <w:marRight w:val="0"/>
          <w:marTop w:val="38"/>
          <w:marBottom w:val="0"/>
          <w:divBdr>
            <w:top w:val="none" w:sz="0" w:space="0" w:color="auto"/>
            <w:left w:val="none" w:sz="0" w:space="0" w:color="auto"/>
            <w:bottom w:val="none" w:sz="0" w:space="0" w:color="auto"/>
            <w:right w:val="none" w:sz="0" w:space="0" w:color="auto"/>
          </w:divBdr>
        </w:div>
        <w:div w:id="1386415529">
          <w:marLeft w:val="547"/>
          <w:marRight w:val="0"/>
          <w:marTop w:val="38"/>
          <w:marBottom w:val="0"/>
          <w:divBdr>
            <w:top w:val="none" w:sz="0" w:space="0" w:color="auto"/>
            <w:left w:val="none" w:sz="0" w:space="0" w:color="auto"/>
            <w:bottom w:val="none" w:sz="0" w:space="0" w:color="auto"/>
            <w:right w:val="none" w:sz="0" w:space="0" w:color="auto"/>
          </w:divBdr>
        </w:div>
        <w:div w:id="1184320749">
          <w:marLeft w:val="547"/>
          <w:marRight w:val="0"/>
          <w:marTop w:val="38"/>
          <w:marBottom w:val="0"/>
          <w:divBdr>
            <w:top w:val="none" w:sz="0" w:space="0" w:color="auto"/>
            <w:left w:val="none" w:sz="0" w:space="0" w:color="auto"/>
            <w:bottom w:val="none" w:sz="0" w:space="0" w:color="auto"/>
            <w:right w:val="none" w:sz="0" w:space="0" w:color="auto"/>
          </w:divBdr>
        </w:div>
        <w:div w:id="1534995627">
          <w:marLeft w:val="547"/>
          <w:marRight w:val="0"/>
          <w:marTop w:val="38"/>
          <w:marBottom w:val="0"/>
          <w:divBdr>
            <w:top w:val="none" w:sz="0" w:space="0" w:color="auto"/>
            <w:left w:val="none" w:sz="0" w:space="0" w:color="auto"/>
            <w:bottom w:val="none" w:sz="0" w:space="0" w:color="auto"/>
            <w:right w:val="none" w:sz="0" w:space="0" w:color="auto"/>
          </w:divBdr>
        </w:div>
        <w:div w:id="486476672">
          <w:marLeft w:val="547"/>
          <w:marRight w:val="0"/>
          <w:marTop w:val="38"/>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DEB7F-A2A8-504C-AA5F-0AF6F1C4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1214</Words>
  <Characters>6922</Characters>
  <Application>Microsoft Macintosh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Disciplina:Teoria das rganizações</vt:lpstr>
    </vt:vector>
  </TitlesOfParts>
  <Company>Hewlett-Packard</Company>
  <LinksUpToDate>false</LinksUpToDate>
  <CharactersWithSpaces>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Disciplina:Teoria das rganizações</dc:title>
  <dc:creator>Roberto Fava Scare</dc:creator>
  <cp:lastModifiedBy>Luciano Castro</cp:lastModifiedBy>
  <cp:revision>4</cp:revision>
  <cp:lastPrinted>2013-02-25T19:37:00Z</cp:lastPrinted>
  <dcterms:created xsi:type="dcterms:W3CDTF">2017-05-09T18:12:00Z</dcterms:created>
  <dcterms:modified xsi:type="dcterms:W3CDTF">2017-05-11T22:20:00Z</dcterms:modified>
</cp:coreProperties>
</file>