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D" w:rsidRDefault="001D17ED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apresentação "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 trabalho do bibliotecário na gestão de sistemas e r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ecursos de informação digital"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encontra-se no link:</w:t>
      </w:r>
    </w:p>
    <w:bookmarkStart w:id="0" w:name="_GoBack"/>
    <w:bookmarkEnd w:id="0"/>
    <w:p w:rsidR="005E484B" w:rsidRDefault="001D17ED">
      <w:r>
        <w:fldChar w:fldCharType="begin"/>
      </w:r>
      <w:r>
        <w:instrText xml:space="preserve"> HYPERLINK "http://bdpife2.sibi.usp.br/dgti/" \l "/"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http://bdpife2.sibi.usp.br/dgti/#/</w:t>
      </w:r>
      <w:r>
        <w:fldChar w:fldCharType="end"/>
      </w:r>
    </w:p>
    <w:sectPr w:rsidR="005E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D"/>
    <w:rsid w:val="001D17ED"/>
    <w:rsid w:val="005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3BB"/>
  <w15:chartTrackingRefBased/>
  <w15:docId w15:val="{0EB4F78C-F70B-4641-A311-BBF48F5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2017-05-12T17:00:00Z</dcterms:created>
  <dcterms:modified xsi:type="dcterms:W3CDTF">2017-05-12T17:01:00Z</dcterms:modified>
</cp:coreProperties>
</file>