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36" w:rsidRDefault="006821DF" w:rsidP="006821DF">
      <w:bookmarkStart w:id="0" w:name="_GoBack"/>
      <w:r>
        <w:rPr>
          <w:noProof/>
        </w:rPr>
        <w:drawing>
          <wp:inline distT="0" distB="0" distL="0" distR="0">
            <wp:extent cx="6836410" cy="7817784"/>
            <wp:effectExtent l="19050" t="0" r="254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781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19D2" w:rsidRDefault="001B08D9" w:rsidP="006821DF">
      <w:r>
        <w:rPr>
          <w:noProof/>
        </w:rPr>
        <w:t>Ke=16%</w:t>
      </w:r>
    </w:p>
    <w:p w:rsidR="00A619D2" w:rsidRPr="006821DF" w:rsidRDefault="00E170EF" w:rsidP="006821DF">
      <w:r w:rsidRPr="00E170EF">
        <w:rPr>
          <w:noProof/>
        </w:rPr>
        <w:lastRenderedPageBreak/>
        <w:drawing>
          <wp:inline distT="0" distB="0" distL="0" distR="0">
            <wp:extent cx="6836410" cy="5267510"/>
            <wp:effectExtent l="19050" t="0" r="254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526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19D2" w:rsidRPr="006821DF" w:rsidSect="00520D87">
      <w:headerReference w:type="default" r:id="rId9"/>
      <w:pgSz w:w="11900" w:h="16840"/>
      <w:pgMar w:top="1418" w:right="567" w:bottom="113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9DB" w:rsidRDefault="000779DB" w:rsidP="00974BFD">
      <w:pPr>
        <w:spacing w:before="0" w:after="0" w:line="240" w:lineRule="auto"/>
      </w:pPr>
      <w:r>
        <w:separator/>
      </w:r>
    </w:p>
  </w:endnote>
  <w:endnote w:type="continuationSeparator" w:id="0">
    <w:p w:rsidR="000779DB" w:rsidRDefault="000779DB" w:rsidP="00974B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9DB" w:rsidRDefault="000779DB" w:rsidP="00974BFD">
      <w:pPr>
        <w:spacing w:before="0" w:after="0" w:line="240" w:lineRule="auto"/>
      </w:pPr>
      <w:r>
        <w:separator/>
      </w:r>
    </w:p>
  </w:footnote>
  <w:footnote w:type="continuationSeparator" w:id="0">
    <w:p w:rsidR="000779DB" w:rsidRDefault="000779DB" w:rsidP="00974B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59F" w:rsidRPr="00D914C4" w:rsidRDefault="0005659F" w:rsidP="002244AD">
    <w:pPr>
      <w:pStyle w:val="Cabealho"/>
      <w:jc w:val="center"/>
      <w:rPr>
        <w:sz w:val="20"/>
      </w:rPr>
    </w:pPr>
    <w:r w:rsidRPr="00D914C4">
      <w:rPr>
        <w:rFonts w:ascii="Helvetica" w:eastAsiaTheme="minorEastAsia" w:hAnsi="Helvetica" w:cs="Helvetica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6091555</wp:posOffset>
          </wp:positionH>
          <wp:positionV relativeFrom="paragraph">
            <wp:posOffset>30480</wp:posOffset>
          </wp:positionV>
          <wp:extent cx="372838" cy="26479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838" cy="264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D914C4">
      <w:rPr>
        <w:sz w:val="20"/>
      </w:rPr>
      <w:t>RCC0202 – Analise das Demonstrações Contábeis</w:t>
    </w:r>
  </w:p>
  <w:p w:rsidR="0005659F" w:rsidRDefault="001E1B8D" w:rsidP="002244AD">
    <w:pPr>
      <w:pStyle w:val="Cabealho"/>
      <w:jc w:val="center"/>
      <w:rPr>
        <w:sz w:val="20"/>
      </w:rPr>
    </w:pPr>
    <w:r>
      <w:rPr>
        <w:sz w:val="20"/>
      </w:rPr>
      <w:t>1</w:t>
    </w:r>
    <w:r w:rsidR="0005659F" w:rsidRPr="00D914C4">
      <w:rPr>
        <w:sz w:val="20"/>
        <w:vertAlign w:val="superscript"/>
      </w:rPr>
      <w:t>o</w:t>
    </w:r>
    <w:r w:rsidR="0005659F" w:rsidRPr="00D914C4">
      <w:rPr>
        <w:sz w:val="20"/>
      </w:rPr>
      <w:t xml:space="preserve"> sem 201</w:t>
    </w:r>
    <w:r>
      <w:rPr>
        <w:sz w:val="20"/>
      </w:rPr>
      <w:t>7</w:t>
    </w:r>
    <w:r w:rsidR="0005659F">
      <w:rPr>
        <w:sz w:val="20"/>
      </w:rPr>
      <w:t xml:space="preserve"> – </w:t>
    </w:r>
    <w:r w:rsidR="002244AD">
      <w:rPr>
        <w:sz w:val="20"/>
      </w:rPr>
      <w:t>Exercício_</w:t>
    </w:r>
    <w:r w:rsidR="00AD5BF3">
      <w:rPr>
        <w:sz w:val="20"/>
      </w:rPr>
      <w:t>03</w:t>
    </w:r>
  </w:p>
  <w:p w:rsidR="00A02E78" w:rsidRDefault="00A02E78" w:rsidP="00A02E78">
    <w:pPr>
      <w:pStyle w:val="Cabealho"/>
      <w:rPr>
        <w:sz w:val="20"/>
      </w:rPr>
    </w:pPr>
  </w:p>
  <w:p w:rsidR="0005659F" w:rsidRPr="003729B4" w:rsidRDefault="0005659F" w:rsidP="002244AD">
    <w:pPr>
      <w:pStyle w:val="Cabealho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376AD"/>
    <w:multiLevelType w:val="hybridMultilevel"/>
    <w:tmpl w:val="B8C84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2F"/>
    <w:rsid w:val="0000352F"/>
    <w:rsid w:val="0005659F"/>
    <w:rsid w:val="000721DF"/>
    <w:rsid w:val="000779DB"/>
    <w:rsid w:val="000921ED"/>
    <w:rsid w:val="00095266"/>
    <w:rsid w:val="0012206F"/>
    <w:rsid w:val="001616E6"/>
    <w:rsid w:val="001B08D9"/>
    <w:rsid w:val="001E1B8D"/>
    <w:rsid w:val="00212499"/>
    <w:rsid w:val="002218A2"/>
    <w:rsid w:val="002244AD"/>
    <w:rsid w:val="002D6453"/>
    <w:rsid w:val="0030132B"/>
    <w:rsid w:val="00330A19"/>
    <w:rsid w:val="003379A7"/>
    <w:rsid w:val="003509BC"/>
    <w:rsid w:val="003729B4"/>
    <w:rsid w:val="003810B8"/>
    <w:rsid w:val="003A0E9C"/>
    <w:rsid w:val="003C79E2"/>
    <w:rsid w:val="00422824"/>
    <w:rsid w:val="0042667B"/>
    <w:rsid w:val="004633BC"/>
    <w:rsid w:val="00520D87"/>
    <w:rsid w:val="0057377A"/>
    <w:rsid w:val="005905DD"/>
    <w:rsid w:val="006403B0"/>
    <w:rsid w:val="00655E96"/>
    <w:rsid w:val="006821DF"/>
    <w:rsid w:val="006B740A"/>
    <w:rsid w:val="00736BDB"/>
    <w:rsid w:val="007D52B8"/>
    <w:rsid w:val="007E3BA8"/>
    <w:rsid w:val="008119C9"/>
    <w:rsid w:val="00856F30"/>
    <w:rsid w:val="00870A82"/>
    <w:rsid w:val="008A3970"/>
    <w:rsid w:val="008D7652"/>
    <w:rsid w:val="008F18C3"/>
    <w:rsid w:val="008F5349"/>
    <w:rsid w:val="009070B2"/>
    <w:rsid w:val="00974BFD"/>
    <w:rsid w:val="0098561D"/>
    <w:rsid w:val="00991A45"/>
    <w:rsid w:val="009D35E0"/>
    <w:rsid w:val="00A02E78"/>
    <w:rsid w:val="00A32D22"/>
    <w:rsid w:val="00A619D2"/>
    <w:rsid w:val="00A6288D"/>
    <w:rsid w:val="00A8626A"/>
    <w:rsid w:val="00A913CF"/>
    <w:rsid w:val="00AD5BF3"/>
    <w:rsid w:val="00B134F9"/>
    <w:rsid w:val="00B40261"/>
    <w:rsid w:val="00BB4F52"/>
    <w:rsid w:val="00BE7B05"/>
    <w:rsid w:val="00BF3659"/>
    <w:rsid w:val="00C45FB1"/>
    <w:rsid w:val="00C61336"/>
    <w:rsid w:val="00CB4080"/>
    <w:rsid w:val="00CD7055"/>
    <w:rsid w:val="00CE4114"/>
    <w:rsid w:val="00D30D06"/>
    <w:rsid w:val="00D61F11"/>
    <w:rsid w:val="00D914C4"/>
    <w:rsid w:val="00DB5DCD"/>
    <w:rsid w:val="00E158D3"/>
    <w:rsid w:val="00E170EF"/>
    <w:rsid w:val="00E55AC5"/>
    <w:rsid w:val="00F6688A"/>
    <w:rsid w:val="00FA02A0"/>
    <w:rsid w:val="00FC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8612B47-FAD8-4377-959E-8E9468A9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52F"/>
    <w:pPr>
      <w:spacing w:before="120" w:after="120" w:line="360" w:lineRule="auto"/>
      <w:jc w:val="both"/>
    </w:pPr>
    <w:rPr>
      <w:rFonts w:ascii="Calibri" w:eastAsia="Times New Roman" w:hAnsi="Calibri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aliases w:val="Char Char Char"/>
    <w:basedOn w:val="TextosemFormatao"/>
    <w:link w:val="TextodenotaderodapChar"/>
    <w:rsid w:val="0000352F"/>
    <w:pPr>
      <w:keepNext/>
      <w:keepLines/>
      <w:widowControl w:val="0"/>
    </w:pPr>
    <w:rPr>
      <w:rFonts w:ascii="Calibri" w:hAnsi="Calibri" w:cs="Courier New"/>
      <w:sz w:val="18"/>
      <w:szCs w:val="18"/>
    </w:rPr>
  </w:style>
  <w:style w:type="character" w:customStyle="1" w:styleId="TextodenotaderodapChar">
    <w:name w:val="Texto de nota de rodapé Char"/>
    <w:aliases w:val="Char Char Char Char"/>
    <w:basedOn w:val="Fontepargpadro"/>
    <w:link w:val="Textodenotaderodap"/>
    <w:rsid w:val="0000352F"/>
    <w:rPr>
      <w:rFonts w:ascii="Calibri" w:eastAsia="Times New Roman" w:hAnsi="Calibri" w:cs="Courier New"/>
      <w:sz w:val="18"/>
      <w:szCs w:val="18"/>
      <w:lang w:val="pt-BR"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0352F"/>
    <w:rPr>
      <w:rFonts w:ascii="Courier" w:hAnsi="Courier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0352F"/>
    <w:rPr>
      <w:rFonts w:ascii="Courier" w:eastAsia="Times New Roman" w:hAnsi="Courier" w:cs="Times New Roman"/>
      <w:sz w:val="21"/>
      <w:szCs w:val="21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974BF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BFD"/>
    <w:rPr>
      <w:rFonts w:ascii="Calibri" w:eastAsia="Times New Roman" w:hAnsi="Calibri" w:cs="Times New Roman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974BF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BFD"/>
    <w:rPr>
      <w:rFonts w:ascii="Calibri" w:eastAsia="Times New Roman" w:hAnsi="Calibri" w:cs="Times New Roman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BFD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BFD"/>
    <w:rPr>
      <w:rFonts w:ascii="Lucida Grande" w:eastAsia="Times New Roman" w:hAnsi="Lucida Grande" w:cs="Lucida Grande"/>
      <w:sz w:val="18"/>
      <w:szCs w:val="18"/>
      <w:lang w:val="pt-BR" w:eastAsia="pt-BR"/>
    </w:rPr>
  </w:style>
  <w:style w:type="paragraph" w:styleId="PargrafodaLista">
    <w:name w:val="List Paragraph"/>
    <w:basedOn w:val="Normal"/>
    <w:uiPriority w:val="34"/>
    <w:qFormat/>
    <w:rsid w:val="00F66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Ricardo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Martins</dc:creator>
  <cp:lastModifiedBy>Ricardo Luiz Menezes</cp:lastModifiedBy>
  <cp:revision>3</cp:revision>
  <cp:lastPrinted>2016-09-22T21:53:00Z</cp:lastPrinted>
  <dcterms:created xsi:type="dcterms:W3CDTF">2017-04-28T23:49:00Z</dcterms:created>
  <dcterms:modified xsi:type="dcterms:W3CDTF">2017-04-28T23:50:00Z</dcterms:modified>
</cp:coreProperties>
</file>