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UNIVERSIDADE DE SÃO PAULO </w:t>
      </w: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FACULDADE DE DIREITO DO LARGO DE SÃO FRANCISCO</w:t>
      </w: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PROFESSOR TITULAR IGNÁCIO MARIA POVEDA VELASCO</w:t>
      </w: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PROFESSORA DRA. MARIA CRISTINA DA SILVA CARMIGNANI </w:t>
      </w: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DOUTOR EDUARDO TOMASEVICIUS FILHO </w:t>
      </w: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QUESTÕES ORIENTATIVAS - SEMINÁRIO III</w:t>
      </w: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7"/>
          <w:sz w:val="24"/>
          <w:szCs w:val="24"/>
        </w:rPr>
      </w:pPr>
    </w:p>
    <w:p w:rsidR="00F82D61" w:rsidRDefault="00F82D61" w:rsidP="00F82D61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-7"/>
          <w:sz w:val="24"/>
          <w:szCs w:val="24"/>
        </w:rPr>
        <w:t>São Tomás de Aquino e o método escolástico</w:t>
      </w:r>
    </w:p>
    <w:p w:rsidR="00F82D61" w:rsidRDefault="00F82D61" w:rsidP="00690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D61" w:rsidRDefault="00F82D61" w:rsidP="00690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E0B" w:rsidRPr="00690A09" w:rsidRDefault="00690A09" w:rsidP="00690A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="007C638A" w:rsidRPr="00690A09">
        <w:rPr>
          <w:rFonts w:ascii="Times New Roman" w:eastAsia="Times New Roman" w:hAnsi="Times New Roman" w:cs="Times New Roman"/>
          <w:sz w:val="24"/>
          <w:szCs w:val="24"/>
          <w:lang w:eastAsia="pt-BR"/>
        </w:rPr>
        <w:t>“Dos preceitos da lei natural, como de princípios gerais e indemonstráveis, necessariamente a razão humana há-de proceder a certas disposições mais particulares. E a estas disposições particulares, descobertas pela razão humana (...) chama-se leis humanas, como já dissemos” (Summa Theologiae I.II. q. XCI, art. III, respondeo). À luz desse texto, relacione a visão antropológica tomista com as condições político-sociais de sua época e o renascimento do estudo do direito nas universidades.</w:t>
      </w:r>
    </w:p>
    <w:p w:rsidR="00FE3BAC" w:rsidRDefault="00FE3BAC" w:rsidP="00FE3BAC">
      <w:pPr>
        <w:pStyle w:val="PargrafodaLista"/>
        <w:spacing w:after="0" w:line="360" w:lineRule="auto"/>
        <w:ind w:left="9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0E0B" w:rsidRPr="00580E0B" w:rsidRDefault="00580E0B" w:rsidP="00580E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2)</w:t>
      </w:r>
      <w:r w:rsidRPr="00580E0B">
        <w:t xml:space="preserve"> </w:t>
      </w:r>
      <w:r w:rsidRPr="00580E0B">
        <w:rPr>
          <w:rFonts w:ascii="Times New Roman" w:eastAsia="Times New Roman" w:hAnsi="Times New Roman" w:cs="Times New Roman"/>
          <w:sz w:val="24"/>
          <w:szCs w:val="24"/>
          <w:lang w:eastAsia="pt-BR"/>
        </w:rPr>
        <w:t>Conceitue e diferencie Lei Eterna, Lei Divina, Lei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Natural e Lei Humana, de acordo com os ensinamentos de São Tomás de Aquino</w:t>
      </w:r>
      <w:r w:rsidRPr="00580E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7C638A" w:rsidRPr="007C638A" w:rsidRDefault="007C638A" w:rsidP="007C6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3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38A" w:rsidRPr="007C638A" w:rsidRDefault="007C638A" w:rsidP="007C6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7C63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      Quais foram as principais fontes que influenciaram para o desenvolvimento do método escolástico, e em que medida tal método contribuiu para o refinamento da Ciência do Direito? </w:t>
      </w:r>
    </w:p>
    <w:p w:rsidR="007C638A" w:rsidRPr="007C638A" w:rsidRDefault="007C638A" w:rsidP="007C6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3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38A" w:rsidRPr="007C638A" w:rsidRDefault="007C638A" w:rsidP="007C6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7C638A">
        <w:rPr>
          <w:rFonts w:ascii="Times New Roman" w:eastAsia="Times New Roman" w:hAnsi="Times New Roman" w:cs="Times New Roman"/>
          <w:sz w:val="24"/>
          <w:szCs w:val="24"/>
          <w:lang w:eastAsia="pt-BR"/>
        </w:rPr>
        <w:t>)      Qual o status científico do direito no pensamento medieval?</w:t>
      </w:r>
    </w:p>
    <w:p w:rsidR="007C638A" w:rsidRPr="007C638A" w:rsidRDefault="007C638A" w:rsidP="007C6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638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C638A" w:rsidRPr="007C638A" w:rsidRDefault="007C638A" w:rsidP="007C63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7C63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Discorra sobre as implicações da escolástica no plano da ciência política. </w:t>
      </w:r>
    </w:p>
    <w:p w:rsidR="00E51743" w:rsidRDefault="00E51743"/>
    <w:sectPr w:rsidR="00E51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4BD8"/>
    <w:multiLevelType w:val="hybridMultilevel"/>
    <w:tmpl w:val="8B9A0314"/>
    <w:lvl w:ilvl="0" w:tplc="2B24764A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17D67"/>
    <w:multiLevelType w:val="hybridMultilevel"/>
    <w:tmpl w:val="EBF832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A"/>
    <w:rsid w:val="00580E0B"/>
    <w:rsid w:val="00631AB6"/>
    <w:rsid w:val="00690A09"/>
    <w:rsid w:val="007C638A"/>
    <w:rsid w:val="00BC0106"/>
    <w:rsid w:val="00E51743"/>
    <w:rsid w:val="00F82D61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Emanuel Barbuy</dc:creator>
  <cp:lastModifiedBy>Dra Cristina</cp:lastModifiedBy>
  <cp:revision>2</cp:revision>
  <dcterms:created xsi:type="dcterms:W3CDTF">2017-04-17T18:58:00Z</dcterms:created>
  <dcterms:modified xsi:type="dcterms:W3CDTF">2017-04-17T18:58:00Z</dcterms:modified>
</cp:coreProperties>
</file>