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29"/>
      </w:tblGrid>
      <w:tr w:rsidR="00170BC2" w:rsidTr="00620B8C">
        <w:trPr>
          <w:trHeight w:val="1306"/>
        </w:trPr>
        <w:tc>
          <w:tcPr>
            <w:tcW w:w="7230" w:type="dxa"/>
          </w:tcPr>
          <w:p w:rsidR="00170BC2" w:rsidRPr="00170BC2" w:rsidRDefault="00170BC2" w:rsidP="004966E8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70BC2">
              <w:rPr>
                <w:rFonts w:ascii="Arial" w:hAnsi="Arial" w:cs="Arial"/>
                <w:i/>
                <w:sz w:val="28"/>
                <w:szCs w:val="28"/>
              </w:rPr>
              <w:t>QFL 1102 - Fundamentos de Química Experimental</w:t>
            </w:r>
          </w:p>
        </w:tc>
        <w:tc>
          <w:tcPr>
            <w:tcW w:w="2229" w:type="dxa"/>
          </w:tcPr>
          <w:p w:rsidR="00170BC2" w:rsidRPr="00620B8C" w:rsidRDefault="00170BC2" w:rsidP="00620B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C2">
              <w:rPr>
                <w:rFonts w:ascii="Arial" w:hAnsi="Arial" w:cs="Arial"/>
                <w:sz w:val="28"/>
                <w:szCs w:val="28"/>
              </w:rPr>
              <w:t xml:space="preserve">Experimento </w:t>
            </w:r>
            <w:r w:rsidR="00620B8C" w:rsidRPr="00620B8C">
              <w:rPr>
                <w:rFonts w:ascii="Arial" w:hAnsi="Arial" w:cs="Arial"/>
                <w:sz w:val="28"/>
                <w:szCs w:val="28"/>
              </w:rPr>
              <w:t>2, atividade 2</w:t>
            </w:r>
          </w:p>
        </w:tc>
      </w:tr>
    </w:tbl>
    <w:p w:rsidR="00A16816" w:rsidRDefault="00BC3AB6" w:rsidP="004966E8">
      <w:pPr>
        <w:jc w:val="both"/>
      </w:pPr>
    </w:p>
    <w:p w:rsidR="00170BC2" w:rsidRDefault="003D031C" w:rsidP="004966E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E</w:t>
      </w:r>
      <w:r w:rsidRPr="002E398A">
        <w:rPr>
          <w:rFonts w:ascii="Arial" w:hAnsi="Arial" w:cs="Arial"/>
          <w:b/>
        </w:rPr>
        <w:t xml:space="preserve">XPERIMENTO </w:t>
      </w:r>
      <w:r w:rsidR="006E2F6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</w:t>
      </w:r>
      <w:r w:rsidRPr="00FF6BB9">
        <w:rPr>
          <w:rFonts w:ascii="Arial" w:hAnsi="Arial" w:cs="Arial"/>
          <w:b/>
        </w:rPr>
        <w:t xml:space="preserve">PURIFICAÇÃO DE </w:t>
      </w:r>
      <w:r w:rsidR="006E2F6E">
        <w:rPr>
          <w:rFonts w:ascii="Arial" w:hAnsi="Arial" w:cs="Arial"/>
          <w:b/>
        </w:rPr>
        <w:t xml:space="preserve">ACETANILIDA </w:t>
      </w:r>
      <w:r w:rsidRPr="00FF6BB9">
        <w:rPr>
          <w:rFonts w:ascii="Arial" w:hAnsi="Arial" w:cs="Arial"/>
          <w:b/>
        </w:rPr>
        <w:t>POR RECRISTALIZAÇÃO</w:t>
      </w:r>
    </w:p>
    <w:p w:rsidR="003D031C" w:rsidRDefault="006E2F6E" w:rsidP="004966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parte do </w:t>
      </w:r>
      <w:r w:rsidR="003D031C">
        <w:rPr>
          <w:rFonts w:ascii="Arial" w:hAnsi="Arial" w:cs="Arial"/>
        </w:rPr>
        <w:t xml:space="preserve">experimento, </w:t>
      </w:r>
      <w:r>
        <w:rPr>
          <w:rFonts w:ascii="Arial" w:hAnsi="Arial" w:cs="Arial"/>
        </w:rPr>
        <w:t>depois de ter escolhido o solvente para a recristalização</w:t>
      </w:r>
      <w:r w:rsidR="00217A8A">
        <w:rPr>
          <w:rFonts w:ascii="Arial" w:hAnsi="Arial" w:cs="Arial"/>
        </w:rPr>
        <w:t xml:space="preserve"> na atividade precedente</w:t>
      </w:r>
      <w:r>
        <w:rPr>
          <w:rFonts w:ascii="Arial" w:hAnsi="Arial" w:cs="Arial"/>
        </w:rPr>
        <w:t xml:space="preserve">, </w:t>
      </w:r>
      <w:r w:rsidR="003D031C">
        <w:rPr>
          <w:rFonts w:ascii="Arial" w:hAnsi="Arial" w:cs="Arial"/>
        </w:rPr>
        <w:t xml:space="preserve">você </w:t>
      </w:r>
      <w:r>
        <w:rPr>
          <w:rFonts w:ascii="Arial" w:hAnsi="Arial" w:cs="Arial"/>
        </w:rPr>
        <w:t xml:space="preserve">irá realizar a </w:t>
      </w:r>
      <w:r w:rsidR="003D031C">
        <w:rPr>
          <w:rFonts w:ascii="Arial" w:hAnsi="Arial" w:cs="Arial"/>
        </w:rPr>
        <w:t>recristalização da acetanilida</w:t>
      </w:r>
      <w:r>
        <w:rPr>
          <w:rFonts w:ascii="Arial" w:hAnsi="Arial" w:cs="Arial"/>
        </w:rPr>
        <w:t>.</w:t>
      </w:r>
    </w:p>
    <w:p w:rsidR="003D031C" w:rsidRDefault="003D031C" w:rsidP="004966E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No processo de recristalização deverá ser incluída uma filtração a quente</w:t>
      </w:r>
      <w:r w:rsidR="00755B10">
        <w:rPr>
          <w:rFonts w:ascii="Arial" w:hAnsi="Arial" w:cs="Arial"/>
        </w:rPr>
        <w:t>.</w:t>
      </w:r>
    </w:p>
    <w:p w:rsidR="00170BC2" w:rsidRPr="00170BC2" w:rsidRDefault="00170BC2" w:rsidP="004966E8">
      <w:pPr>
        <w:jc w:val="both"/>
        <w:rPr>
          <w:rFonts w:ascii="Arial" w:hAnsi="Arial" w:cs="Arial"/>
          <w:b/>
          <w:i/>
        </w:rPr>
      </w:pPr>
      <w:r w:rsidRPr="00170BC2">
        <w:rPr>
          <w:rFonts w:ascii="Arial" w:hAnsi="Arial" w:cs="Arial"/>
          <w:b/>
          <w:i/>
        </w:rPr>
        <w:t>OBJETIVOS</w:t>
      </w:r>
      <w:bookmarkStart w:id="0" w:name="_GoBack"/>
      <w:bookmarkEnd w:id="0"/>
    </w:p>
    <w:p w:rsidR="003D031C" w:rsidRDefault="003D031C" w:rsidP="00496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33EC4">
        <w:rPr>
          <w:rFonts w:ascii="Arial" w:hAnsi="Arial" w:cs="Arial"/>
        </w:rPr>
        <w:t>proceder à recristalização d</w:t>
      </w:r>
      <w:r>
        <w:rPr>
          <w:rFonts w:ascii="Arial" w:hAnsi="Arial" w:cs="Arial"/>
        </w:rPr>
        <w:t>a acetanilida</w:t>
      </w:r>
      <w:r w:rsidR="004966E8">
        <w:rPr>
          <w:rFonts w:ascii="Arial" w:hAnsi="Arial" w:cs="Arial"/>
        </w:rPr>
        <w:t>,</w:t>
      </w:r>
      <w:r w:rsidR="006E2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escolhendo o solvente adequado</w:t>
      </w:r>
      <w:r w:rsidR="004966E8">
        <w:rPr>
          <w:rFonts w:ascii="Arial" w:hAnsi="Arial" w:cs="Arial"/>
        </w:rPr>
        <w:t>;</w:t>
      </w:r>
    </w:p>
    <w:p w:rsidR="003D031C" w:rsidRDefault="003D031C" w:rsidP="00496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reconhecer e utilizar de forma adequada instrumentos para realizar as operações de filtração envolvidas nesse processo;</w:t>
      </w:r>
    </w:p>
    <w:p w:rsidR="003D031C" w:rsidRDefault="003D031C" w:rsidP="00496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os conhecimentos sobre a técnica de purificação d</w:t>
      </w:r>
      <w:r w:rsidR="00A07D2A">
        <w:rPr>
          <w:rFonts w:ascii="Arial" w:hAnsi="Arial" w:cs="Arial"/>
        </w:rPr>
        <w:t>e um sólido por recristalização, incluindo a filtração a quente.</w:t>
      </w:r>
    </w:p>
    <w:p w:rsidR="004966E8" w:rsidRDefault="004966E8" w:rsidP="004966E8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170BC2" w:rsidRDefault="00170BC2" w:rsidP="004966E8">
      <w:pPr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ATIVIDADES PRÉ-LABORATÓRIO</w:t>
      </w:r>
    </w:p>
    <w:p w:rsidR="006E2F6E" w:rsidRDefault="00AC4F47" w:rsidP="004966E8">
      <w:pPr>
        <w:pStyle w:val="PargrafodaLista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 w:rsidRPr="00AC4F47">
        <w:rPr>
          <w:rFonts w:ascii="Arial" w:hAnsi="Arial" w:cs="Arial"/>
        </w:rPr>
        <w:t xml:space="preserve">Procure informações sobre </w:t>
      </w:r>
      <w:r>
        <w:rPr>
          <w:rFonts w:ascii="Arial" w:hAnsi="Arial" w:cs="Arial"/>
        </w:rPr>
        <w:t xml:space="preserve">as </w:t>
      </w:r>
      <w:r w:rsidR="004666AE" w:rsidRPr="00AC4F47">
        <w:rPr>
          <w:rFonts w:ascii="Arial" w:hAnsi="Arial" w:cs="Arial"/>
        </w:rPr>
        <w:t xml:space="preserve">propriedades físicas </w:t>
      </w:r>
      <w:r w:rsidR="006E2F6E" w:rsidRPr="00AC4F47">
        <w:rPr>
          <w:rFonts w:ascii="Arial" w:hAnsi="Arial" w:cs="Arial"/>
        </w:rPr>
        <w:t xml:space="preserve">e toxicidade </w:t>
      </w:r>
      <w:r w:rsidR="004666AE" w:rsidRPr="00AC4F47">
        <w:rPr>
          <w:rFonts w:ascii="Arial" w:hAnsi="Arial" w:cs="Arial"/>
        </w:rPr>
        <w:t>da acetanilida</w:t>
      </w:r>
      <w:r w:rsidR="006E2F6E" w:rsidRPr="00AC4F47">
        <w:rPr>
          <w:rFonts w:ascii="Arial" w:hAnsi="Arial" w:cs="Arial"/>
        </w:rPr>
        <w:t>.</w:t>
      </w:r>
    </w:p>
    <w:p w:rsidR="00767C5D" w:rsidRDefault="00767C5D" w:rsidP="004966E8">
      <w:pPr>
        <w:pStyle w:val="PargrafodaLista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Pesquise sobre a filtração a quente, indicando em que situações relativas à recristalização ela deve ser utilizada.</w:t>
      </w:r>
    </w:p>
    <w:p w:rsidR="00C12B2C" w:rsidRDefault="00C12B2C" w:rsidP="004966E8">
      <w:pPr>
        <w:pStyle w:val="PargrafodaLista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</w:rPr>
      </w:pPr>
      <w:r w:rsidRPr="00C12B2C">
        <w:rPr>
          <w:rFonts w:ascii="Arial" w:hAnsi="Arial" w:cs="Arial"/>
        </w:rPr>
        <w:t xml:space="preserve">Apresente </w:t>
      </w:r>
      <w:r w:rsidR="004666AE" w:rsidRPr="00C12B2C">
        <w:rPr>
          <w:rFonts w:ascii="Arial" w:hAnsi="Arial" w:cs="Arial"/>
        </w:rPr>
        <w:t>um esquema da filtração a quente, explicando como deve ser realizada.</w:t>
      </w:r>
    </w:p>
    <w:p w:rsidR="00217A8A" w:rsidRPr="00C12B2C" w:rsidRDefault="00217A8A" w:rsidP="004966E8">
      <w:pPr>
        <w:pStyle w:val="PargrafodaLista"/>
        <w:spacing w:after="0"/>
        <w:ind w:left="426"/>
        <w:jc w:val="both"/>
        <w:rPr>
          <w:rFonts w:ascii="Arial" w:hAnsi="Arial" w:cs="Arial"/>
        </w:rPr>
      </w:pPr>
      <w:r w:rsidRPr="00C12B2C">
        <w:rPr>
          <w:rFonts w:ascii="Arial" w:hAnsi="Arial" w:cs="Arial"/>
        </w:rPr>
        <w:t xml:space="preserve"> </w:t>
      </w:r>
    </w:p>
    <w:p w:rsidR="00696FA1" w:rsidRDefault="00696FA1" w:rsidP="004966E8">
      <w:pPr>
        <w:ind w:left="360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Para ser entregue </w:t>
      </w:r>
      <w:r w:rsidR="000078A3">
        <w:rPr>
          <w:rFonts w:ascii="Arial" w:hAnsi="Arial" w:cs="Arial"/>
          <w:b/>
          <w:i/>
          <w:color w:val="000000" w:themeColor="text1"/>
        </w:rPr>
        <w:t>no início da aula</w:t>
      </w:r>
    </w:p>
    <w:p w:rsidR="00DC00B8" w:rsidRDefault="00DC00B8" w:rsidP="00496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Fluxograma do experimento</w:t>
      </w:r>
      <w:r w:rsidR="00C12B2C">
        <w:rPr>
          <w:rFonts w:ascii="Arial" w:hAnsi="Arial" w:cs="Arial"/>
          <w:color w:val="000000" w:themeColor="text1"/>
        </w:rPr>
        <w:t xml:space="preserve">, assinalando </w:t>
      </w:r>
      <w:r w:rsidR="00C12B2C" w:rsidRPr="00217A8A">
        <w:rPr>
          <w:rFonts w:ascii="Arial" w:hAnsi="Arial" w:cs="Arial"/>
        </w:rPr>
        <w:t xml:space="preserve">as etapas do procedimento que oferecem maior risco ao operador, e os cuidados específicos que devem ser </w:t>
      </w:r>
      <w:r w:rsidR="004966E8">
        <w:rPr>
          <w:rFonts w:ascii="Arial" w:hAnsi="Arial" w:cs="Arial"/>
        </w:rPr>
        <w:t>t</w:t>
      </w:r>
      <w:r w:rsidR="00C12B2C" w:rsidRPr="00217A8A">
        <w:rPr>
          <w:rFonts w:ascii="Arial" w:hAnsi="Arial" w:cs="Arial"/>
        </w:rPr>
        <w:t>omados</w:t>
      </w:r>
      <w:r w:rsidR="00C12B2C">
        <w:rPr>
          <w:rFonts w:ascii="Arial" w:hAnsi="Arial" w:cs="Arial"/>
        </w:rPr>
        <w:t>.</w:t>
      </w:r>
    </w:p>
    <w:p w:rsidR="006E2F6E" w:rsidRDefault="006E2F6E" w:rsidP="00496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Esquema da filtração a quente</w:t>
      </w:r>
      <w:r w:rsidR="004966E8">
        <w:rPr>
          <w:rFonts w:ascii="Arial" w:hAnsi="Arial" w:cs="Arial"/>
          <w:color w:val="000000" w:themeColor="text1"/>
        </w:rPr>
        <w:t>.</w:t>
      </w:r>
    </w:p>
    <w:p w:rsidR="00FB2BD5" w:rsidRDefault="00FB2BD5" w:rsidP="00496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Esquema da filtração em pressão reduzida</w:t>
      </w:r>
      <w:r w:rsidR="004966E8">
        <w:rPr>
          <w:rFonts w:ascii="Arial" w:hAnsi="Arial" w:cs="Arial"/>
          <w:color w:val="000000" w:themeColor="text1"/>
        </w:rPr>
        <w:t>.</w:t>
      </w:r>
    </w:p>
    <w:p w:rsidR="006E2F6E" w:rsidRPr="002F72F1" w:rsidRDefault="006E2F6E" w:rsidP="004966E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Identificação da vidraria e demais materiais de laboratório a serem u</w:t>
      </w:r>
      <w:r w:rsidR="00C12B2C">
        <w:rPr>
          <w:rFonts w:ascii="Arial" w:hAnsi="Arial" w:cs="Arial"/>
          <w:color w:val="000000" w:themeColor="text1"/>
        </w:rPr>
        <w:t xml:space="preserve">tilizados na recristalização, que foram </w:t>
      </w:r>
      <w:r w:rsidR="00C12B2C" w:rsidRPr="002F72F1">
        <w:rPr>
          <w:rFonts w:ascii="Arial" w:hAnsi="Arial" w:cs="Arial"/>
          <w:color w:val="000000" w:themeColor="text1"/>
        </w:rPr>
        <w:t xml:space="preserve">suprimidos do </w:t>
      </w:r>
      <w:r w:rsidR="00755B10" w:rsidRPr="002F72F1">
        <w:rPr>
          <w:rFonts w:ascii="Arial" w:hAnsi="Arial" w:cs="Arial"/>
          <w:color w:val="000000" w:themeColor="text1"/>
        </w:rPr>
        <w:t xml:space="preserve">texto do </w:t>
      </w:r>
      <w:r w:rsidR="00C12B2C" w:rsidRPr="002F72F1">
        <w:rPr>
          <w:rFonts w:ascii="Arial" w:hAnsi="Arial" w:cs="Arial"/>
          <w:color w:val="000000" w:themeColor="text1"/>
        </w:rPr>
        <w:t>procedimento</w:t>
      </w:r>
      <w:r w:rsidR="00755B10" w:rsidRPr="002F72F1">
        <w:rPr>
          <w:rFonts w:ascii="Arial" w:hAnsi="Arial" w:cs="Arial"/>
          <w:color w:val="000000" w:themeColor="text1"/>
        </w:rPr>
        <w:t xml:space="preserve"> (lacunas)</w:t>
      </w:r>
      <w:r w:rsidR="00C12B2C" w:rsidRPr="002F72F1">
        <w:rPr>
          <w:rFonts w:ascii="Arial" w:hAnsi="Arial" w:cs="Arial"/>
          <w:color w:val="000000" w:themeColor="text1"/>
        </w:rPr>
        <w:t>.</w:t>
      </w:r>
    </w:p>
    <w:p w:rsidR="004966E8" w:rsidRDefault="004966E8" w:rsidP="004966E8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696FA1" w:rsidRDefault="00696FA1" w:rsidP="004966E8">
      <w:pPr>
        <w:jc w:val="both"/>
        <w:rPr>
          <w:rFonts w:ascii="Arial" w:hAnsi="Arial" w:cs="Arial"/>
          <w:b/>
          <w:i/>
          <w:color w:val="000000" w:themeColor="text1"/>
        </w:rPr>
      </w:pPr>
      <w:r w:rsidRPr="00696FA1">
        <w:rPr>
          <w:rFonts w:ascii="Arial" w:hAnsi="Arial" w:cs="Arial"/>
          <w:b/>
          <w:i/>
          <w:color w:val="000000" w:themeColor="text1"/>
        </w:rPr>
        <w:t>PROCEDIMENTO EXPERIMENTAL</w:t>
      </w:r>
    </w:p>
    <w:p w:rsidR="006E2F6E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Pese cerca de 1,0 g da acetanilida e transfira para um __________________, tomando o </w:t>
      </w:r>
      <w:r w:rsidRPr="00FB2BD5">
        <w:rPr>
          <w:rFonts w:ascii="Arial" w:hAnsi="Arial" w:cs="Arial"/>
          <w:color w:val="000000"/>
        </w:rPr>
        <w:t>cuidado para que não haja perda de material na transferência.</w:t>
      </w:r>
    </w:p>
    <w:p w:rsidR="00FB2BD5" w:rsidRPr="00FB2BD5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B2BD5">
        <w:rPr>
          <w:rFonts w:ascii="Arial" w:hAnsi="Arial" w:cs="Arial"/>
          <w:color w:val="000000"/>
        </w:rPr>
        <w:t xml:space="preserve">Para proceder à recristalização, o solvente deve ser aquecido previamente. Coloque cerca de 50 mL do </w:t>
      </w:r>
      <w:r>
        <w:rPr>
          <w:rFonts w:ascii="Arial" w:hAnsi="Arial" w:cs="Arial"/>
          <w:color w:val="000000"/>
        </w:rPr>
        <w:t xml:space="preserve">solvente </w:t>
      </w:r>
      <w:r w:rsidRPr="00FB2BD5">
        <w:rPr>
          <w:rFonts w:ascii="Arial" w:hAnsi="Arial" w:cs="Arial"/>
          <w:color w:val="000000"/>
        </w:rPr>
        <w:t xml:space="preserve">em um </w:t>
      </w:r>
      <w:r>
        <w:rPr>
          <w:rFonts w:ascii="Arial" w:hAnsi="Arial" w:cs="Arial"/>
          <w:color w:val="000000"/>
        </w:rPr>
        <w:t>_______________</w:t>
      </w:r>
      <w:r w:rsidRPr="00FB2BD5">
        <w:rPr>
          <w:rFonts w:ascii="Arial" w:hAnsi="Arial" w:cs="Arial"/>
          <w:color w:val="000000"/>
        </w:rPr>
        <w:t xml:space="preserve"> e aqueça na chapa de aquecimento</w:t>
      </w:r>
      <w:r>
        <w:rPr>
          <w:rFonts w:ascii="Arial" w:hAnsi="Arial" w:cs="Arial"/>
          <w:color w:val="000000"/>
        </w:rPr>
        <w:t>.</w:t>
      </w:r>
    </w:p>
    <w:p w:rsidR="00FB2BD5" w:rsidRPr="00FB2BD5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Prepare o sistema para a filtração a quente, conforme o esquema que você planejou, utilizando a chapa de aquecimento para manter o sistema aquecido.</w:t>
      </w:r>
    </w:p>
    <w:p w:rsidR="00FB2BD5" w:rsidRPr="00FB2BD5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B2BD5">
        <w:rPr>
          <w:rFonts w:ascii="Arial" w:hAnsi="Arial" w:cs="Arial"/>
          <w:color w:val="000000"/>
        </w:rPr>
        <w:t>Transfira, com cuidado, usando uma proteção para segurar o r</w:t>
      </w:r>
      <w:r>
        <w:rPr>
          <w:rFonts w:ascii="Arial" w:hAnsi="Arial" w:cs="Arial"/>
          <w:color w:val="000000"/>
        </w:rPr>
        <w:t>ecipiente</w:t>
      </w:r>
      <w:r w:rsidRPr="00FB2BD5">
        <w:rPr>
          <w:rFonts w:ascii="Arial" w:hAnsi="Arial" w:cs="Arial"/>
          <w:color w:val="000000"/>
        </w:rPr>
        <w:t xml:space="preserve">, uma pequena quantidade do </w:t>
      </w:r>
      <w:r>
        <w:rPr>
          <w:rFonts w:ascii="Arial" w:hAnsi="Arial" w:cs="Arial"/>
          <w:color w:val="000000"/>
        </w:rPr>
        <w:t>solvente</w:t>
      </w:r>
      <w:r w:rsidRPr="00FB2BD5"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color w:val="000000"/>
        </w:rPr>
        <w:t xml:space="preserve">frasco que contém a acetanilida, </w:t>
      </w:r>
      <w:r w:rsidRPr="00FB2BD5">
        <w:rPr>
          <w:rFonts w:ascii="Arial" w:hAnsi="Arial" w:cs="Arial"/>
          <w:color w:val="000000"/>
        </w:rPr>
        <w:t>agitando delicadamente para auxiliar a dissolução. Repita esse procedimento algumas vezes, até que todo o produto tenha se dissolvido</w:t>
      </w:r>
      <w:r>
        <w:rPr>
          <w:rFonts w:ascii="Arial" w:hAnsi="Arial" w:cs="Arial"/>
          <w:color w:val="000000"/>
        </w:rPr>
        <w:t>, ou restar uma parte que não se dissolve.</w:t>
      </w:r>
    </w:p>
    <w:p w:rsidR="00FB2BD5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Realize a filtração a quente, e deixe a solução obtida esfriar lentamente.</w:t>
      </w:r>
    </w:p>
    <w:p w:rsidR="00FB2BD5" w:rsidRDefault="00FB2BD5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B2BD5">
        <w:rPr>
          <w:rFonts w:ascii="Arial" w:hAnsi="Arial" w:cs="Arial"/>
          <w:color w:val="000000"/>
        </w:rPr>
        <w:t>Filtre à pressão reduzida, seguindo o procedimento</w:t>
      </w:r>
      <w:r w:rsidR="002E46D3">
        <w:rPr>
          <w:rFonts w:ascii="Arial" w:hAnsi="Arial" w:cs="Arial"/>
          <w:color w:val="000000"/>
        </w:rPr>
        <w:t xml:space="preserve"> que você pesquisou, utilize pequenas quantidades do solvente resfriado para auxiliar na retirada dos cristais do ____________________________</w:t>
      </w:r>
      <w:r w:rsidRPr="00FB2BD5">
        <w:rPr>
          <w:rFonts w:ascii="Arial" w:hAnsi="Arial" w:cs="Arial"/>
          <w:color w:val="000000"/>
        </w:rPr>
        <w:t>.</w:t>
      </w:r>
      <w:r w:rsidR="002E46D3">
        <w:rPr>
          <w:rFonts w:ascii="Arial" w:hAnsi="Arial" w:cs="Arial"/>
          <w:color w:val="000000"/>
        </w:rPr>
        <w:t xml:space="preserve"> </w:t>
      </w:r>
    </w:p>
    <w:p w:rsidR="002E46D3" w:rsidRDefault="00E62148" w:rsidP="004966E8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8F3941">
        <w:rPr>
          <w:rFonts w:ascii="Arial" w:hAnsi="Arial" w:cs="Arial"/>
        </w:rPr>
        <w:t>De</w:t>
      </w:r>
      <w:r w:rsidR="002E46D3">
        <w:rPr>
          <w:rFonts w:ascii="Arial" w:hAnsi="Arial" w:cs="Arial"/>
        </w:rPr>
        <w:t xml:space="preserve">ixe o sólido secar no sistema de filtração a vácuo, transfira para ______________________ previamente pesado, e coloque no dessecador por cerca de 10 minutos para secagem. </w:t>
      </w:r>
    </w:p>
    <w:p w:rsidR="00FB2BD5" w:rsidRPr="002E46D3" w:rsidRDefault="002E46D3" w:rsidP="004966E8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53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2E46D3">
        <w:rPr>
          <w:rFonts w:ascii="Arial" w:hAnsi="Arial" w:cs="Arial"/>
          <w:color w:val="000000"/>
        </w:rPr>
        <w:t xml:space="preserve">Depois que o sólido estiver seco, determine a massa do produto recristalizado e a temperatura de fusão de uma amostra do sólido. </w:t>
      </w:r>
    </w:p>
    <w:p w:rsidR="00FB2BD5" w:rsidRPr="00FB2BD5" w:rsidRDefault="00FB2BD5" w:rsidP="004966E8">
      <w:pPr>
        <w:jc w:val="both"/>
        <w:rPr>
          <w:rFonts w:ascii="Arial" w:hAnsi="Arial" w:cs="Arial"/>
        </w:rPr>
      </w:pPr>
    </w:p>
    <w:p w:rsidR="00BB7C25" w:rsidRDefault="00BB7C25" w:rsidP="004966E8">
      <w:pPr>
        <w:jc w:val="both"/>
        <w:rPr>
          <w:rFonts w:ascii="Arial" w:hAnsi="Arial" w:cs="Arial"/>
          <w:b/>
          <w:i/>
        </w:rPr>
      </w:pPr>
      <w:r w:rsidRPr="00BB7C25">
        <w:rPr>
          <w:rFonts w:ascii="Arial" w:hAnsi="Arial" w:cs="Arial"/>
          <w:b/>
          <w:i/>
        </w:rPr>
        <w:t>BIBLIOGRAFIA</w:t>
      </w:r>
    </w:p>
    <w:p w:rsidR="00E62148" w:rsidRPr="002A7B77" w:rsidRDefault="00E62148" w:rsidP="004966E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VOGEL, A I. </w:t>
      </w:r>
      <w:hyperlink r:id="rId8" w:tooltip="CLIQUE AQUI PARA VER O REGISTRO COMPLETO" w:history="1">
        <w:r w:rsidRPr="002A7B77">
          <w:rPr>
            <w:rFonts w:ascii="Arial" w:hAnsi="Arial" w:cs="Arial"/>
          </w:rPr>
          <w:t xml:space="preserve">Química orgânica: análise orgânica qualitativa. </w:t>
        </w:r>
      </w:hyperlink>
      <w:r w:rsidRPr="002A7B77">
        <w:rPr>
          <w:rFonts w:ascii="Arial" w:hAnsi="Arial" w:cs="Arial"/>
        </w:rPr>
        <w:t xml:space="preserve">Volume </w:t>
      </w:r>
      <w:r>
        <w:rPr>
          <w:rFonts w:ascii="Arial" w:hAnsi="Arial" w:cs="Arial"/>
        </w:rPr>
        <w:t>1 (há várias edições</w:t>
      </w:r>
      <w:r w:rsidRPr="002A7B77">
        <w:rPr>
          <w:rFonts w:ascii="Arial" w:hAnsi="Arial" w:cs="Arial"/>
        </w:rPr>
        <w:t xml:space="preserve"> na Biblioteca).</w:t>
      </w:r>
    </w:p>
    <w:p w:rsidR="00E62148" w:rsidRDefault="00E62148" w:rsidP="004966E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2A7B77">
        <w:rPr>
          <w:rFonts w:ascii="Arial" w:hAnsi="Arial" w:cs="Arial"/>
        </w:rPr>
        <w:t>Gonçalves, D., Química Orgânica Experimental, Editora McGraw-Hill, 1988</w:t>
      </w:r>
      <w:r>
        <w:rPr>
          <w:rFonts w:ascii="Arial" w:hAnsi="Arial" w:cs="Arial"/>
        </w:rPr>
        <w:t xml:space="preserve"> (há várias edições na biblioteca)</w:t>
      </w:r>
    </w:p>
    <w:p w:rsidR="00E62148" w:rsidRDefault="00E62148" w:rsidP="004966E8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332839">
        <w:rPr>
          <w:sz w:val="22"/>
          <w:szCs w:val="22"/>
        </w:rPr>
        <w:t>PAVIA, D. L.; LAMPMAN, G. M.; KRIZ, G.</w:t>
      </w:r>
      <w:r w:rsidRPr="00332839">
        <w:t xml:space="preserve"> </w:t>
      </w:r>
      <w:r>
        <w:rPr>
          <w:sz w:val="20"/>
          <w:szCs w:val="20"/>
        </w:rPr>
        <w:t xml:space="preserve">S. </w:t>
      </w:r>
      <w:r w:rsidRPr="00332839">
        <w:rPr>
          <w:color w:val="auto"/>
          <w:sz w:val="22"/>
          <w:szCs w:val="22"/>
        </w:rPr>
        <w:t>Química Orgânica Experimental: técnicas de escala pequena, LTC, 200</w:t>
      </w:r>
      <w:r>
        <w:rPr>
          <w:color w:val="auto"/>
          <w:sz w:val="22"/>
          <w:szCs w:val="22"/>
        </w:rPr>
        <w:t>9 (há várias edições na biblioteca)</w:t>
      </w:r>
      <w:r>
        <w:rPr>
          <w:sz w:val="20"/>
          <w:szCs w:val="20"/>
        </w:rPr>
        <w:t xml:space="preserve"> </w:t>
      </w:r>
    </w:p>
    <w:p w:rsidR="00217A8A" w:rsidRDefault="00217A8A" w:rsidP="004966E8">
      <w:pPr>
        <w:pStyle w:val="Default"/>
        <w:ind w:left="720"/>
        <w:jc w:val="both"/>
        <w:rPr>
          <w:sz w:val="20"/>
          <w:szCs w:val="20"/>
        </w:rPr>
      </w:pPr>
    </w:p>
    <w:p w:rsidR="00C1207C" w:rsidRPr="002F72F1" w:rsidRDefault="00217A8A" w:rsidP="004966E8">
      <w:pPr>
        <w:pStyle w:val="Default"/>
        <w:numPr>
          <w:ilvl w:val="0"/>
          <w:numId w:val="21"/>
        </w:numPr>
        <w:jc w:val="both"/>
        <w:rPr>
          <w:szCs w:val="20"/>
        </w:rPr>
      </w:pPr>
      <w:r w:rsidRPr="002F72F1">
        <w:rPr>
          <w:sz w:val="22"/>
          <w:szCs w:val="22"/>
        </w:rPr>
        <w:t>Portal LABIQ:</w:t>
      </w:r>
      <w:r w:rsidRPr="002F72F1">
        <w:rPr>
          <w:sz w:val="20"/>
          <w:szCs w:val="20"/>
        </w:rPr>
        <w:t xml:space="preserve"> </w:t>
      </w:r>
      <w:r w:rsidRPr="002F72F1">
        <w:rPr>
          <w:szCs w:val="20"/>
        </w:rPr>
        <w:t>http://labiq.iq.usp.br</w:t>
      </w:r>
    </w:p>
    <w:sectPr w:rsidR="00C1207C" w:rsidRPr="002F72F1" w:rsidSect="003867EF"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B6" w:rsidRDefault="00BC3AB6" w:rsidP="003867EF">
      <w:pPr>
        <w:spacing w:after="0" w:line="240" w:lineRule="auto"/>
      </w:pPr>
      <w:r>
        <w:separator/>
      </w:r>
    </w:p>
  </w:endnote>
  <w:endnote w:type="continuationSeparator" w:id="0">
    <w:p w:rsidR="00BC3AB6" w:rsidRDefault="00BC3AB6" w:rsidP="0038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252"/>
      <w:docPartObj>
        <w:docPartGallery w:val="Page Numbers (Bottom of Page)"/>
        <w:docPartUnique/>
      </w:docPartObj>
    </w:sdtPr>
    <w:sdtEndPr/>
    <w:sdtContent>
      <w:p w:rsidR="003867EF" w:rsidRDefault="00EE6B7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7EF" w:rsidRPr="003867EF" w:rsidRDefault="003867EF">
    <w:pPr>
      <w:pStyle w:val="Rodap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B6" w:rsidRDefault="00BC3AB6" w:rsidP="003867EF">
      <w:pPr>
        <w:spacing w:after="0" w:line="240" w:lineRule="auto"/>
      </w:pPr>
      <w:r>
        <w:separator/>
      </w:r>
    </w:p>
  </w:footnote>
  <w:footnote w:type="continuationSeparator" w:id="0">
    <w:p w:rsidR="00BC3AB6" w:rsidRDefault="00BC3AB6" w:rsidP="0038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89"/>
    <w:multiLevelType w:val="hybridMultilevel"/>
    <w:tmpl w:val="32126D58"/>
    <w:lvl w:ilvl="0" w:tplc="5F56F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45462"/>
    <w:multiLevelType w:val="hybridMultilevel"/>
    <w:tmpl w:val="C83C4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FFE"/>
    <w:multiLevelType w:val="hybridMultilevel"/>
    <w:tmpl w:val="57C24344"/>
    <w:lvl w:ilvl="0" w:tplc="9740F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4FC"/>
    <w:multiLevelType w:val="hybridMultilevel"/>
    <w:tmpl w:val="1C9CC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116"/>
    <w:multiLevelType w:val="hybridMultilevel"/>
    <w:tmpl w:val="23942B56"/>
    <w:lvl w:ilvl="0" w:tplc="E656F59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6220D2"/>
    <w:multiLevelType w:val="hybridMultilevel"/>
    <w:tmpl w:val="8A4CF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613A"/>
    <w:multiLevelType w:val="hybridMultilevel"/>
    <w:tmpl w:val="625CC710"/>
    <w:lvl w:ilvl="0" w:tplc="AE48A4C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044B1"/>
    <w:multiLevelType w:val="hybridMultilevel"/>
    <w:tmpl w:val="088C46F6"/>
    <w:lvl w:ilvl="0" w:tplc="383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915CC"/>
    <w:multiLevelType w:val="hybridMultilevel"/>
    <w:tmpl w:val="0360BF46"/>
    <w:lvl w:ilvl="0" w:tplc="64BCF5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4253D"/>
    <w:multiLevelType w:val="hybridMultilevel"/>
    <w:tmpl w:val="CED69814"/>
    <w:lvl w:ilvl="0" w:tplc="F1981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8548C"/>
    <w:multiLevelType w:val="hybridMultilevel"/>
    <w:tmpl w:val="6F06CADA"/>
    <w:lvl w:ilvl="0" w:tplc="34646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C44C1A"/>
    <w:multiLevelType w:val="hybridMultilevel"/>
    <w:tmpl w:val="89CCCA5E"/>
    <w:lvl w:ilvl="0" w:tplc="86DA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B134B9"/>
    <w:multiLevelType w:val="hybridMultilevel"/>
    <w:tmpl w:val="B9C43ABA"/>
    <w:lvl w:ilvl="0" w:tplc="3C76E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849"/>
    <w:multiLevelType w:val="hybridMultilevel"/>
    <w:tmpl w:val="2168D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47C4F"/>
    <w:multiLevelType w:val="hybridMultilevel"/>
    <w:tmpl w:val="A802C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F2CB1"/>
    <w:multiLevelType w:val="hybridMultilevel"/>
    <w:tmpl w:val="8EAAA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5CB2"/>
    <w:multiLevelType w:val="hybridMultilevel"/>
    <w:tmpl w:val="26ECB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C184B"/>
    <w:multiLevelType w:val="hybridMultilevel"/>
    <w:tmpl w:val="FEF4A35E"/>
    <w:lvl w:ilvl="0" w:tplc="6B807006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D10595E"/>
    <w:multiLevelType w:val="hybridMultilevel"/>
    <w:tmpl w:val="28B29574"/>
    <w:lvl w:ilvl="0" w:tplc="4E72D3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5460C6"/>
    <w:multiLevelType w:val="hybridMultilevel"/>
    <w:tmpl w:val="AAD895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9790A"/>
    <w:multiLevelType w:val="hybridMultilevel"/>
    <w:tmpl w:val="2146CE04"/>
    <w:lvl w:ilvl="0" w:tplc="1928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26938"/>
    <w:multiLevelType w:val="hybridMultilevel"/>
    <w:tmpl w:val="B234FA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705DF"/>
    <w:multiLevelType w:val="hybridMultilevel"/>
    <w:tmpl w:val="26561798"/>
    <w:lvl w:ilvl="0" w:tplc="92D2EC0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D6275FC"/>
    <w:multiLevelType w:val="hybridMultilevel"/>
    <w:tmpl w:val="95A42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00B2E"/>
    <w:multiLevelType w:val="hybridMultilevel"/>
    <w:tmpl w:val="1898F85C"/>
    <w:lvl w:ilvl="0" w:tplc="23389BE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6"/>
  </w:num>
  <w:num w:numId="14">
    <w:abstractNumId w:val="17"/>
  </w:num>
  <w:num w:numId="15">
    <w:abstractNumId w:val="22"/>
  </w:num>
  <w:num w:numId="16">
    <w:abstractNumId w:val="4"/>
  </w:num>
  <w:num w:numId="17">
    <w:abstractNumId w:val="10"/>
  </w:num>
  <w:num w:numId="18">
    <w:abstractNumId w:val="24"/>
  </w:num>
  <w:num w:numId="19">
    <w:abstractNumId w:val="20"/>
  </w:num>
  <w:num w:numId="20">
    <w:abstractNumId w:val="0"/>
  </w:num>
  <w:num w:numId="21">
    <w:abstractNumId w:val="16"/>
  </w:num>
  <w:num w:numId="22">
    <w:abstractNumId w:val="13"/>
  </w:num>
  <w:num w:numId="23">
    <w:abstractNumId w:val="1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2"/>
    <w:rsid w:val="000078A3"/>
    <w:rsid w:val="0004719E"/>
    <w:rsid w:val="000A3EFB"/>
    <w:rsid w:val="000E64D3"/>
    <w:rsid w:val="0014607A"/>
    <w:rsid w:val="00170BC2"/>
    <w:rsid w:val="00173C9B"/>
    <w:rsid w:val="00217A8A"/>
    <w:rsid w:val="002275FD"/>
    <w:rsid w:val="00246236"/>
    <w:rsid w:val="002754E7"/>
    <w:rsid w:val="002E46D3"/>
    <w:rsid w:val="002F72F1"/>
    <w:rsid w:val="00303EBB"/>
    <w:rsid w:val="003867EF"/>
    <w:rsid w:val="003D031C"/>
    <w:rsid w:val="004666AE"/>
    <w:rsid w:val="00480EFC"/>
    <w:rsid w:val="004966E8"/>
    <w:rsid w:val="004F4A95"/>
    <w:rsid w:val="005D7C1B"/>
    <w:rsid w:val="00620B8C"/>
    <w:rsid w:val="0068449F"/>
    <w:rsid w:val="00696FA1"/>
    <w:rsid w:val="006E2F6E"/>
    <w:rsid w:val="0070202D"/>
    <w:rsid w:val="00755B10"/>
    <w:rsid w:val="00767C5D"/>
    <w:rsid w:val="00796C68"/>
    <w:rsid w:val="007A7023"/>
    <w:rsid w:val="008B42B1"/>
    <w:rsid w:val="009922DD"/>
    <w:rsid w:val="009F5331"/>
    <w:rsid w:val="00A020D6"/>
    <w:rsid w:val="00A07D2A"/>
    <w:rsid w:val="00A574A3"/>
    <w:rsid w:val="00A73402"/>
    <w:rsid w:val="00AC4F47"/>
    <w:rsid w:val="00AD13FD"/>
    <w:rsid w:val="00B7356E"/>
    <w:rsid w:val="00B80C9F"/>
    <w:rsid w:val="00BB7C25"/>
    <w:rsid w:val="00BC3AB6"/>
    <w:rsid w:val="00BD66EF"/>
    <w:rsid w:val="00C1207C"/>
    <w:rsid w:val="00C12B2C"/>
    <w:rsid w:val="00C40EA9"/>
    <w:rsid w:val="00D07E5F"/>
    <w:rsid w:val="00DA1888"/>
    <w:rsid w:val="00DC00B8"/>
    <w:rsid w:val="00DD4B53"/>
    <w:rsid w:val="00DD7811"/>
    <w:rsid w:val="00E34195"/>
    <w:rsid w:val="00E62148"/>
    <w:rsid w:val="00EE6B7B"/>
    <w:rsid w:val="00FA4F28"/>
    <w:rsid w:val="00FB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B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7EF"/>
  </w:style>
  <w:style w:type="paragraph" w:styleId="Rodap">
    <w:name w:val="footer"/>
    <w:basedOn w:val="Normal"/>
    <w:link w:val="RodapChar"/>
    <w:uiPriority w:val="99"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EF"/>
  </w:style>
  <w:style w:type="paragraph" w:styleId="Textodebalo">
    <w:name w:val="Balloon Text"/>
    <w:basedOn w:val="Normal"/>
    <w:link w:val="TextodebaloChar"/>
    <w:uiPriority w:val="99"/>
    <w:semiHidden/>
    <w:unhideWhenUsed/>
    <w:rsid w:val="003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B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7EF"/>
  </w:style>
  <w:style w:type="paragraph" w:styleId="Rodap">
    <w:name w:val="footer"/>
    <w:basedOn w:val="Normal"/>
    <w:link w:val="RodapChar"/>
    <w:uiPriority w:val="99"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EF"/>
  </w:style>
  <w:style w:type="paragraph" w:styleId="Textodebalo">
    <w:name w:val="Balloon Text"/>
    <w:basedOn w:val="Normal"/>
    <w:link w:val="TextodebaloChar"/>
    <w:uiPriority w:val="99"/>
    <w:semiHidden/>
    <w:unhideWhenUsed/>
    <w:rsid w:val="003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alus.usp.br:80/F/KDY1TJJAXNJ7EUBAA7EDG8J6IXID6KPLDPX5KSB4J5JYBVBVQK-35877?func=full-set-set&amp;set_number=002987&amp;set_entry=000016&amp;format=9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NOME_USUARIO</dc:creator>
  <cp:lastModifiedBy>Elizabeth P. G. Arêas</cp:lastModifiedBy>
  <cp:revision>2</cp:revision>
  <cp:lastPrinted>2014-04-01T14:22:00Z</cp:lastPrinted>
  <dcterms:created xsi:type="dcterms:W3CDTF">2017-04-17T16:08:00Z</dcterms:created>
  <dcterms:modified xsi:type="dcterms:W3CDTF">2017-04-17T16:08:00Z</dcterms:modified>
</cp:coreProperties>
</file>