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BC" w:rsidRPr="00A921E3" w:rsidRDefault="007274BC" w:rsidP="007274BC">
      <w:pPr>
        <w:spacing w:line="360" w:lineRule="auto"/>
        <w:jc w:val="center"/>
        <w:outlineLvl w:val="0"/>
        <w:rPr>
          <w:b/>
        </w:rPr>
      </w:pPr>
      <w:r w:rsidRPr="00A921E3">
        <w:rPr>
          <w:b/>
        </w:rPr>
        <w:t xml:space="preserve">EAE 310 – Economia do Setor Público </w:t>
      </w:r>
    </w:p>
    <w:p w:rsidR="007274BC" w:rsidRPr="00A921E3" w:rsidRDefault="007274BC" w:rsidP="007274BC">
      <w:pPr>
        <w:spacing w:line="360" w:lineRule="auto"/>
        <w:jc w:val="center"/>
        <w:outlineLvl w:val="0"/>
        <w:rPr>
          <w:b/>
        </w:rPr>
      </w:pPr>
      <w:r>
        <w:rPr>
          <w:b/>
        </w:rPr>
        <w:t xml:space="preserve">Primeira </w:t>
      </w:r>
      <w:r w:rsidR="00000A37">
        <w:rPr>
          <w:b/>
        </w:rPr>
        <w:t>lista de exercícios</w:t>
      </w:r>
      <w:bookmarkStart w:id="0" w:name="_GoBack"/>
      <w:bookmarkEnd w:id="0"/>
    </w:p>
    <w:p w:rsidR="007274BC" w:rsidRPr="00A921E3" w:rsidRDefault="007274BC" w:rsidP="007274BC">
      <w:pPr>
        <w:spacing w:line="360" w:lineRule="auto"/>
        <w:jc w:val="center"/>
        <w:outlineLvl w:val="0"/>
        <w:rPr>
          <w:b/>
        </w:rPr>
      </w:pPr>
      <w:r w:rsidRPr="00A921E3">
        <w:rPr>
          <w:b/>
        </w:rPr>
        <w:t>Fabiana Rocha</w:t>
      </w:r>
    </w:p>
    <w:p w:rsidR="009A2614" w:rsidRPr="004357CC" w:rsidRDefault="009A2614" w:rsidP="009A2614">
      <w:pPr>
        <w:spacing w:line="360" w:lineRule="auto"/>
        <w:jc w:val="both"/>
        <w:outlineLvl w:val="0"/>
      </w:pPr>
    </w:p>
    <w:p w:rsidR="00E13A2B" w:rsidRPr="00743606" w:rsidRDefault="00E13A2B" w:rsidP="00E13A2B">
      <w:pPr>
        <w:pStyle w:val="PargrafodaLista"/>
        <w:numPr>
          <w:ilvl w:val="0"/>
          <w:numId w:val="6"/>
        </w:numPr>
        <w:spacing w:line="360" w:lineRule="auto"/>
        <w:jc w:val="both"/>
        <w:outlineLvl w:val="0"/>
        <w:rPr>
          <w:b/>
          <w:position w:val="-10"/>
          <w:sz w:val="20"/>
          <w:szCs w:val="20"/>
        </w:rPr>
      </w:pPr>
      <w:r w:rsidRPr="00743606">
        <w:rPr>
          <w:b/>
          <w:position w:val="-10"/>
          <w:sz w:val="20"/>
          <w:szCs w:val="20"/>
        </w:rPr>
        <w:t xml:space="preserve">Álvaro, Beatriz e Carlos valoram proteção policial de forma diferente. A demanda de Álvaro por este bem público é Q=55-5P; a demanda de Beatriz é Q=80-4P e a demanda de Carlos é Q=100-10P. Se o custo marginal de prover proteção policial é $13,5 qual é o nível socialmente ótimo de proteção policial? Sob o preço de Lindahl, qual parcela da carga tributária cada uma das três pessoas deveria pagar? </w:t>
      </w:r>
    </w:p>
    <w:p w:rsidR="00B327F8" w:rsidRPr="00743606" w:rsidRDefault="00B327F8" w:rsidP="00B327F8">
      <w:pPr>
        <w:pStyle w:val="PargrafodaLista"/>
        <w:spacing w:line="360" w:lineRule="auto"/>
        <w:ind w:left="1080"/>
        <w:jc w:val="both"/>
        <w:outlineLvl w:val="0"/>
        <w:rPr>
          <w:b/>
          <w:i/>
          <w:position w:val="-10"/>
          <w:sz w:val="20"/>
          <w:szCs w:val="20"/>
        </w:rPr>
      </w:pPr>
    </w:p>
    <w:p w:rsidR="00807919" w:rsidRPr="00743606" w:rsidRDefault="00807919" w:rsidP="00807919">
      <w:pPr>
        <w:pStyle w:val="PargrafodaLista"/>
        <w:numPr>
          <w:ilvl w:val="0"/>
          <w:numId w:val="6"/>
        </w:numPr>
        <w:spacing w:line="360" w:lineRule="auto"/>
        <w:jc w:val="both"/>
        <w:outlineLvl w:val="0"/>
        <w:rPr>
          <w:b/>
          <w:position w:val="-10"/>
          <w:sz w:val="20"/>
          <w:szCs w:val="20"/>
        </w:rPr>
      </w:pPr>
      <w:r w:rsidRPr="00743606">
        <w:rPr>
          <w:b/>
          <w:position w:val="-10"/>
          <w:sz w:val="20"/>
          <w:szCs w:val="20"/>
        </w:rPr>
        <w:t>Considere três eleitores que têm três opções</w:t>
      </w:r>
      <w:r w:rsidR="007F67DA" w:rsidRPr="00743606">
        <w:rPr>
          <w:b/>
          <w:position w:val="-10"/>
          <w:sz w:val="20"/>
          <w:szCs w:val="20"/>
        </w:rPr>
        <w:t xml:space="preserve"> (</w:t>
      </w:r>
      <w:proofErr w:type="gramStart"/>
      <w:r w:rsidR="007F67DA" w:rsidRPr="00743606">
        <w:rPr>
          <w:b/>
          <w:position w:val="-10"/>
          <w:sz w:val="20"/>
          <w:szCs w:val="20"/>
        </w:rPr>
        <w:t>a,</w:t>
      </w:r>
      <w:proofErr w:type="gramEnd"/>
      <w:r w:rsidR="007F67DA" w:rsidRPr="00743606">
        <w:rPr>
          <w:b/>
          <w:position w:val="-10"/>
          <w:sz w:val="20"/>
          <w:szCs w:val="20"/>
        </w:rPr>
        <w:t>b,c)</w:t>
      </w:r>
      <w:r w:rsidRPr="00743606">
        <w:rPr>
          <w:b/>
          <w:position w:val="-10"/>
          <w:sz w:val="20"/>
          <w:szCs w:val="20"/>
        </w:rPr>
        <w:t xml:space="preserve"> de voto</w:t>
      </w:r>
      <w:r w:rsidR="007F67DA" w:rsidRPr="00743606">
        <w:rPr>
          <w:b/>
          <w:position w:val="-10"/>
          <w:sz w:val="20"/>
          <w:szCs w:val="20"/>
        </w:rPr>
        <w:t xml:space="preserve"> descritas na tabela abaixo</w:t>
      </w:r>
      <w:r w:rsidRPr="00743606">
        <w:rPr>
          <w:b/>
          <w:position w:val="-10"/>
          <w:sz w:val="20"/>
          <w:szCs w:val="20"/>
        </w:rPr>
        <w:t>. Cada eleitor tem preferências transitivas entre as três opções. É possível usar o voto da maioria para selecionar uma das três opções? Explique.</w:t>
      </w:r>
    </w:p>
    <w:p w:rsidR="007F67DA" w:rsidRPr="00743606" w:rsidRDefault="007F67DA" w:rsidP="007F67DA">
      <w:pPr>
        <w:pStyle w:val="PargrafodaLista"/>
        <w:spacing w:line="360" w:lineRule="auto"/>
        <w:ind w:left="1080"/>
        <w:jc w:val="both"/>
        <w:outlineLvl w:val="0"/>
        <w:rPr>
          <w:b/>
          <w:i/>
          <w:position w:val="-10"/>
          <w:sz w:val="20"/>
          <w:szCs w:val="20"/>
        </w:rPr>
      </w:pPr>
    </w:p>
    <w:tbl>
      <w:tblPr>
        <w:tblStyle w:val="Tabelacomgrade"/>
        <w:tblW w:w="0" w:type="auto"/>
        <w:jc w:val="center"/>
        <w:tblLook w:val="04A0" w:firstRow="1" w:lastRow="0" w:firstColumn="1" w:lastColumn="0" w:noHBand="0" w:noVBand="1"/>
      </w:tblPr>
      <w:tblGrid>
        <w:gridCol w:w="1843"/>
        <w:gridCol w:w="1842"/>
        <w:gridCol w:w="1843"/>
      </w:tblGrid>
      <w:tr w:rsidR="007F67DA" w:rsidRPr="00743606" w:rsidTr="003B0A03">
        <w:trPr>
          <w:trHeight w:val="364"/>
          <w:jc w:val="center"/>
        </w:trPr>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lastRenderedPageBreak/>
              <w:t xml:space="preserve">Eleitor </w:t>
            </w:r>
            <w:proofErr w:type="gramStart"/>
            <w:r w:rsidRPr="00743606">
              <w:rPr>
                <w:b/>
                <w:i/>
                <w:position w:val="-10"/>
                <w:sz w:val="20"/>
                <w:szCs w:val="20"/>
              </w:rPr>
              <w:t>1</w:t>
            </w:r>
            <w:proofErr w:type="gramEnd"/>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 xml:space="preserve">Eleitor </w:t>
            </w:r>
            <w:proofErr w:type="gramStart"/>
            <w:r w:rsidRPr="00743606">
              <w:rPr>
                <w:b/>
                <w:i/>
                <w:position w:val="-10"/>
                <w:sz w:val="20"/>
                <w:szCs w:val="20"/>
              </w:rPr>
              <w:t>2</w:t>
            </w:r>
            <w:proofErr w:type="gramEnd"/>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 xml:space="preserve">Eleitor </w:t>
            </w:r>
            <w:proofErr w:type="gramStart"/>
            <w:r w:rsidRPr="00743606">
              <w:rPr>
                <w:b/>
                <w:i/>
                <w:position w:val="-10"/>
                <w:sz w:val="20"/>
                <w:szCs w:val="20"/>
              </w:rPr>
              <w:t>3</w:t>
            </w:r>
            <w:proofErr w:type="gramEnd"/>
          </w:p>
        </w:tc>
      </w:tr>
      <w:tr w:rsidR="007F67DA" w:rsidRPr="00743606" w:rsidTr="003B0A03">
        <w:trPr>
          <w:trHeight w:val="37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A</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r>
      <w:tr w:rsidR="007F67DA" w:rsidRPr="00743606" w:rsidTr="003B0A03">
        <w:trPr>
          <w:trHeight w:val="36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proofErr w:type="gramStart"/>
            <w:r w:rsidRPr="00743606">
              <w:rPr>
                <w:b/>
                <w:i/>
                <w:position w:val="-10"/>
                <w:sz w:val="20"/>
                <w:szCs w:val="20"/>
              </w:rPr>
              <w:t>a</w:t>
            </w:r>
            <w:proofErr w:type="gramEnd"/>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r>
      <w:tr w:rsidR="007F67DA" w:rsidRPr="00743606" w:rsidTr="003B0A03">
        <w:trPr>
          <w:trHeight w:val="374"/>
          <w:jc w:val="center"/>
        </w:trPr>
        <w:tc>
          <w:tcPr>
            <w:tcW w:w="1843" w:type="dxa"/>
          </w:tcPr>
          <w:p w:rsidR="007F67DA" w:rsidRPr="00743606" w:rsidRDefault="007274BC" w:rsidP="007F67DA">
            <w:pPr>
              <w:pStyle w:val="PargrafodaLista"/>
              <w:spacing w:line="360" w:lineRule="auto"/>
              <w:ind w:left="0"/>
              <w:jc w:val="center"/>
              <w:outlineLvl w:val="0"/>
              <w:rPr>
                <w:b/>
                <w:i/>
                <w:position w:val="-10"/>
                <w:sz w:val="20"/>
                <w:szCs w:val="20"/>
              </w:rPr>
            </w:pPr>
            <w:r w:rsidRPr="00743606">
              <w:rPr>
                <w:b/>
                <w:i/>
                <w:position w:val="-10"/>
                <w:sz w:val="20"/>
                <w:szCs w:val="20"/>
              </w:rPr>
              <w:t>C</w:t>
            </w:r>
          </w:p>
        </w:tc>
        <w:tc>
          <w:tcPr>
            <w:tcW w:w="1842" w:type="dxa"/>
          </w:tcPr>
          <w:p w:rsidR="007F67DA" w:rsidRPr="00743606" w:rsidRDefault="007F67DA" w:rsidP="007F67DA">
            <w:pPr>
              <w:pStyle w:val="PargrafodaLista"/>
              <w:spacing w:line="360" w:lineRule="auto"/>
              <w:ind w:left="0"/>
              <w:jc w:val="center"/>
              <w:outlineLvl w:val="0"/>
              <w:rPr>
                <w:b/>
                <w:i/>
                <w:position w:val="-10"/>
                <w:sz w:val="20"/>
                <w:szCs w:val="20"/>
              </w:rPr>
            </w:pPr>
            <w:r w:rsidRPr="00743606">
              <w:rPr>
                <w:b/>
                <w:i/>
                <w:position w:val="-10"/>
                <w:sz w:val="20"/>
                <w:szCs w:val="20"/>
              </w:rPr>
              <w:t>b</w:t>
            </w:r>
          </w:p>
        </w:tc>
        <w:tc>
          <w:tcPr>
            <w:tcW w:w="1843" w:type="dxa"/>
          </w:tcPr>
          <w:p w:rsidR="007F67DA" w:rsidRPr="00743606" w:rsidRDefault="007F67DA" w:rsidP="007F67DA">
            <w:pPr>
              <w:pStyle w:val="PargrafodaLista"/>
              <w:spacing w:line="360" w:lineRule="auto"/>
              <w:ind w:left="0"/>
              <w:jc w:val="center"/>
              <w:outlineLvl w:val="0"/>
              <w:rPr>
                <w:b/>
                <w:i/>
                <w:position w:val="-10"/>
                <w:sz w:val="20"/>
                <w:szCs w:val="20"/>
              </w:rPr>
            </w:pPr>
            <w:proofErr w:type="gramStart"/>
            <w:r w:rsidRPr="00743606">
              <w:rPr>
                <w:b/>
                <w:i/>
                <w:position w:val="-10"/>
                <w:sz w:val="20"/>
                <w:szCs w:val="20"/>
              </w:rPr>
              <w:t>a</w:t>
            </w:r>
            <w:proofErr w:type="gramEnd"/>
          </w:p>
        </w:tc>
      </w:tr>
    </w:tbl>
    <w:p w:rsidR="007F67DA" w:rsidRPr="00743606" w:rsidRDefault="007F67DA" w:rsidP="007F67DA">
      <w:pPr>
        <w:pStyle w:val="PargrafodaLista"/>
        <w:spacing w:line="360" w:lineRule="auto"/>
        <w:ind w:left="1080"/>
        <w:jc w:val="both"/>
        <w:outlineLvl w:val="0"/>
        <w:rPr>
          <w:b/>
          <w:i/>
          <w:position w:val="-10"/>
          <w:sz w:val="20"/>
          <w:szCs w:val="20"/>
        </w:rPr>
      </w:pPr>
    </w:p>
    <w:p w:rsidR="007F67DA" w:rsidRPr="00743606" w:rsidRDefault="007F67DA" w:rsidP="00D814CD">
      <w:pPr>
        <w:pStyle w:val="PargrafodaLista"/>
        <w:spacing w:line="360" w:lineRule="auto"/>
        <w:ind w:left="1080"/>
        <w:outlineLvl w:val="0"/>
        <w:rPr>
          <w:b/>
          <w:position w:val="-10"/>
          <w:sz w:val="20"/>
          <w:szCs w:val="20"/>
        </w:rPr>
      </w:pPr>
    </w:p>
    <w:p w:rsidR="00807919" w:rsidRPr="00743606" w:rsidRDefault="00807919" w:rsidP="00C16EEF">
      <w:pPr>
        <w:pStyle w:val="PargrafodaLista"/>
        <w:numPr>
          <w:ilvl w:val="0"/>
          <w:numId w:val="6"/>
        </w:numPr>
        <w:spacing w:line="360" w:lineRule="auto"/>
        <w:jc w:val="both"/>
        <w:outlineLvl w:val="0"/>
        <w:rPr>
          <w:b/>
          <w:position w:val="-10"/>
          <w:sz w:val="20"/>
          <w:szCs w:val="20"/>
        </w:rPr>
      </w:pPr>
      <w:r w:rsidRPr="00743606">
        <w:rPr>
          <w:b/>
          <w:position w:val="-10"/>
          <w:sz w:val="20"/>
          <w:szCs w:val="20"/>
        </w:rPr>
        <w:t xml:space="preserve">Duas jurisdições têm preferências descritas por </w:t>
      </w:r>
      <w:r w:rsidRPr="00743606">
        <w:rPr>
          <w:b/>
          <w:position w:val="-10"/>
          <w:sz w:val="20"/>
          <w:szCs w:val="20"/>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8pt" o:ole="">
            <v:imagedata r:id="rId8" o:title=""/>
          </v:shape>
          <o:OLEObject Type="Embed" ProgID="Equation.3" ShapeID="_x0000_i1025" DrawAspect="Content" ObjectID="_1553411313" r:id="rId9"/>
        </w:object>
      </w:r>
      <w:r w:rsidRPr="00743606">
        <w:rPr>
          <w:b/>
          <w:position w:val="-10"/>
          <w:sz w:val="20"/>
          <w:szCs w:val="20"/>
        </w:rPr>
        <w:t xml:space="preserve">e </w:t>
      </w:r>
      <w:r w:rsidRPr="00743606">
        <w:rPr>
          <w:b/>
          <w:position w:val="-10"/>
          <w:sz w:val="20"/>
          <w:szCs w:val="20"/>
        </w:rPr>
        <w:object w:dxaOrig="1860" w:dyaOrig="360">
          <v:shape id="_x0000_i1026" type="#_x0000_t75" style="width:93.75pt;height:18pt" o:ole="">
            <v:imagedata r:id="rId10" o:title=""/>
          </v:shape>
          <o:OLEObject Type="Embed" ProgID="Equation.3" ShapeID="_x0000_i1026" DrawAspect="Content" ObjectID="_1553411314" r:id="rId11"/>
        </w:object>
      </w:r>
      <w:r w:rsidRPr="00743606">
        <w:rPr>
          <w:b/>
          <w:position w:val="-10"/>
          <w:sz w:val="20"/>
          <w:szCs w:val="20"/>
        </w:rPr>
        <w:t xml:space="preserve">, onde </w:t>
      </w:r>
      <w:r w:rsidRPr="00743606">
        <w:rPr>
          <w:b/>
          <w:position w:val="-6"/>
          <w:sz w:val="20"/>
          <w:szCs w:val="20"/>
        </w:rPr>
        <w:object w:dxaOrig="340" w:dyaOrig="320">
          <v:shape id="_x0000_i1027" type="#_x0000_t75" style="width:18pt;height:16.5pt" o:ole="">
            <v:imagedata r:id="rId12" o:title=""/>
          </v:shape>
          <o:OLEObject Type="Embed" ProgID="Equation.3" ShapeID="_x0000_i1027" DrawAspect="Content" ObjectID="_1553411315" r:id="rId13"/>
        </w:object>
      </w:r>
      <w:r w:rsidRPr="00743606">
        <w:rPr>
          <w:b/>
          <w:position w:val="-10"/>
          <w:sz w:val="20"/>
          <w:szCs w:val="20"/>
        </w:rPr>
        <w:t xml:space="preserve">é a quantidade do bem público local na jurisdição j e </w:t>
      </w:r>
      <w:r w:rsidRPr="00743606">
        <w:rPr>
          <w:b/>
          <w:position w:val="-6"/>
          <w:sz w:val="20"/>
          <w:szCs w:val="20"/>
        </w:rPr>
        <w:object w:dxaOrig="700" w:dyaOrig="320">
          <v:shape id="_x0000_i1028" type="#_x0000_t75" style="width:35.25pt;height:16.5pt" o:ole="">
            <v:imagedata r:id="rId14" o:title=""/>
          </v:shape>
          <o:OLEObject Type="Embed" ProgID="Equation.3" ShapeID="_x0000_i1028" DrawAspect="Content" ObjectID="_1553411316" r:id="rId15"/>
        </w:object>
      </w:r>
      <w:r w:rsidRPr="00743606">
        <w:rPr>
          <w:b/>
          <w:position w:val="-10"/>
          <w:sz w:val="20"/>
          <w:szCs w:val="20"/>
        </w:rPr>
        <w:t xml:space="preserve"> é um parâmetro.</w:t>
      </w:r>
    </w:p>
    <w:p w:rsidR="00807919" w:rsidRPr="00743606" w:rsidRDefault="00807919" w:rsidP="00C16EEF">
      <w:pPr>
        <w:pStyle w:val="PargrafodaLista"/>
        <w:numPr>
          <w:ilvl w:val="0"/>
          <w:numId w:val="8"/>
        </w:numPr>
        <w:spacing w:line="360" w:lineRule="auto"/>
        <w:jc w:val="both"/>
        <w:outlineLvl w:val="0"/>
        <w:rPr>
          <w:b/>
          <w:position w:val="-10"/>
          <w:sz w:val="20"/>
          <w:szCs w:val="20"/>
        </w:rPr>
      </w:pPr>
      <w:r w:rsidRPr="00743606">
        <w:rPr>
          <w:b/>
          <w:position w:val="-10"/>
          <w:sz w:val="20"/>
          <w:szCs w:val="20"/>
        </w:rPr>
        <w:t>Qual é a quantidade ó</w:t>
      </w:r>
      <w:r w:rsidR="007F67DA" w:rsidRPr="00743606">
        <w:rPr>
          <w:b/>
          <w:position w:val="-10"/>
          <w:sz w:val="20"/>
          <w:szCs w:val="20"/>
        </w:rPr>
        <w:t>tima de bem público para as</w:t>
      </w:r>
      <w:r w:rsidRPr="00743606">
        <w:rPr>
          <w:b/>
          <w:position w:val="-10"/>
          <w:sz w:val="20"/>
          <w:szCs w:val="20"/>
        </w:rPr>
        <w:t xml:space="preserve"> jurisdições?</w:t>
      </w:r>
    </w:p>
    <w:p w:rsidR="00807919" w:rsidRPr="00743606" w:rsidRDefault="00807919" w:rsidP="00807919">
      <w:pPr>
        <w:pStyle w:val="PargrafodaLista"/>
        <w:numPr>
          <w:ilvl w:val="0"/>
          <w:numId w:val="8"/>
        </w:numPr>
        <w:spacing w:line="360" w:lineRule="auto"/>
        <w:jc w:val="both"/>
        <w:outlineLvl w:val="0"/>
        <w:rPr>
          <w:b/>
          <w:position w:val="-10"/>
          <w:sz w:val="20"/>
          <w:szCs w:val="20"/>
        </w:rPr>
      </w:pPr>
      <w:r w:rsidRPr="00743606">
        <w:rPr>
          <w:b/>
          <w:position w:val="-10"/>
          <w:sz w:val="20"/>
          <w:szCs w:val="20"/>
        </w:rPr>
        <w:t>Calcule a perda resultante da provisão uniforme.</w:t>
      </w:r>
    </w:p>
    <w:p w:rsidR="00743606" w:rsidRPr="00743606" w:rsidRDefault="00743606" w:rsidP="007A6479">
      <w:pPr>
        <w:spacing w:line="360" w:lineRule="auto"/>
        <w:jc w:val="both"/>
        <w:outlineLvl w:val="0"/>
        <w:rPr>
          <w:position w:val="-10"/>
          <w:sz w:val="20"/>
          <w:szCs w:val="20"/>
        </w:rPr>
      </w:pPr>
    </w:p>
    <w:p w:rsidR="001E58A9" w:rsidRPr="00743606" w:rsidRDefault="001E58A9" w:rsidP="00D7510F">
      <w:pPr>
        <w:pStyle w:val="PargrafodaLista"/>
        <w:numPr>
          <w:ilvl w:val="0"/>
          <w:numId w:val="6"/>
        </w:numPr>
        <w:spacing w:line="360" w:lineRule="auto"/>
        <w:jc w:val="both"/>
        <w:rPr>
          <w:b/>
          <w:sz w:val="20"/>
          <w:szCs w:val="20"/>
        </w:rPr>
      </w:pPr>
      <w:r w:rsidRPr="00743606">
        <w:rPr>
          <w:b/>
          <w:sz w:val="20"/>
          <w:szCs w:val="20"/>
        </w:rPr>
        <w:t xml:space="preserve">Num estudo recente os brasileiros declararam que estavam dispostos a pagar $70 bilhões para proteger </w:t>
      </w:r>
      <w:proofErr w:type="gramStart"/>
      <w:r w:rsidR="007A6479" w:rsidRPr="00743606">
        <w:rPr>
          <w:b/>
          <w:sz w:val="20"/>
          <w:szCs w:val="20"/>
        </w:rPr>
        <w:t>todas</w:t>
      </w:r>
      <w:proofErr w:type="gramEnd"/>
      <w:r w:rsidRPr="00743606">
        <w:rPr>
          <w:b/>
          <w:sz w:val="20"/>
          <w:szCs w:val="20"/>
        </w:rPr>
        <w:t xml:space="preserve"> espécie</w:t>
      </w:r>
      <w:r w:rsidR="007A6479" w:rsidRPr="00743606">
        <w:rPr>
          <w:b/>
          <w:sz w:val="20"/>
          <w:szCs w:val="20"/>
        </w:rPr>
        <w:t>s</w:t>
      </w:r>
      <w:r w:rsidRPr="00743606">
        <w:rPr>
          <w:b/>
          <w:sz w:val="20"/>
          <w:szCs w:val="20"/>
        </w:rPr>
        <w:t xml:space="preserve"> em extinção e também estabeleceram que estavam desejosos a pagar $15 bilhões para proteger uma única espécie. Que problema com o preço de Lindahl é demonstrado? Explique. </w:t>
      </w:r>
    </w:p>
    <w:p w:rsidR="00493F28" w:rsidRPr="00743606" w:rsidRDefault="00493F28" w:rsidP="001F7431">
      <w:pPr>
        <w:pStyle w:val="PargrafodaLista"/>
        <w:spacing w:line="360" w:lineRule="auto"/>
        <w:ind w:left="1080"/>
        <w:jc w:val="both"/>
        <w:outlineLvl w:val="0"/>
        <w:rPr>
          <w:position w:val="-10"/>
          <w:sz w:val="20"/>
          <w:szCs w:val="20"/>
        </w:rPr>
      </w:pPr>
    </w:p>
    <w:p w:rsidR="00871B44" w:rsidRPr="00D050AA" w:rsidRDefault="001E58A9" w:rsidP="00D050AA">
      <w:pPr>
        <w:pStyle w:val="PargrafodaLista"/>
        <w:numPr>
          <w:ilvl w:val="0"/>
          <w:numId w:val="6"/>
        </w:numPr>
        <w:spacing w:line="360" w:lineRule="auto"/>
        <w:jc w:val="both"/>
      </w:pPr>
      <w:r w:rsidRPr="00743606">
        <w:rPr>
          <w:b/>
          <w:sz w:val="20"/>
          <w:szCs w:val="20"/>
        </w:rPr>
        <w:lastRenderedPageBreak/>
        <w:t xml:space="preserve">O estado de Minas Gerais recentemente fez uma propaganda para a loteria estadual que dizia “Mesmo quando você </w:t>
      </w:r>
      <w:proofErr w:type="gramStart"/>
      <w:r w:rsidRPr="00743606">
        <w:rPr>
          <w:b/>
          <w:sz w:val="20"/>
          <w:szCs w:val="20"/>
        </w:rPr>
        <w:t>perde,</w:t>
      </w:r>
      <w:proofErr w:type="gramEnd"/>
      <w:r w:rsidRPr="00743606">
        <w:rPr>
          <w:b/>
          <w:sz w:val="20"/>
          <w:szCs w:val="20"/>
        </w:rPr>
        <w:t xml:space="preserve"> você ganha”. A frase reflete o fato de que a receita de loteria é destinada para fins particulares, como por exemplo, educação. Suponha que as receitas da loteria são de fato “carimbadas” para a educação. Como a teoria econômica tradicional iria avaliar o argumento que dá base à propaganda?</w:t>
      </w:r>
      <w:r w:rsidR="00743606">
        <w:rPr>
          <w:b/>
          <w:sz w:val="20"/>
          <w:szCs w:val="20"/>
        </w:rPr>
        <w:t xml:space="preserve"> </w:t>
      </w:r>
      <w:r w:rsidR="00743606" w:rsidRPr="00D050AA">
        <w:rPr>
          <w:b/>
          <w:sz w:val="20"/>
          <w:szCs w:val="20"/>
        </w:rPr>
        <w:t xml:space="preserve">Como os economistas que acreditam no efeito </w:t>
      </w:r>
      <w:proofErr w:type="spellStart"/>
      <w:r w:rsidR="00743606" w:rsidRPr="00D050AA">
        <w:rPr>
          <w:b/>
          <w:sz w:val="20"/>
          <w:szCs w:val="20"/>
        </w:rPr>
        <w:t>flypaper</w:t>
      </w:r>
      <w:proofErr w:type="spellEnd"/>
      <w:r w:rsidR="00743606" w:rsidRPr="00D050AA">
        <w:rPr>
          <w:b/>
          <w:sz w:val="20"/>
          <w:szCs w:val="20"/>
        </w:rPr>
        <w:t xml:space="preserve"> avaliariam?</w:t>
      </w:r>
      <w:r w:rsidRPr="00D050AA">
        <w:rPr>
          <w:b/>
          <w:sz w:val="20"/>
          <w:szCs w:val="20"/>
        </w:rPr>
        <w:t xml:space="preserve"> </w:t>
      </w:r>
    </w:p>
    <w:p w:rsidR="00427C72" w:rsidRPr="00743606" w:rsidRDefault="00427C72" w:rsidP="00427C72">
      <w:pPr>
        <w:pStyle w:val="PargrafodaLista"/>
        <w:spacing w:line="360" w:lineRule="auto"/>
        <w:ind w:left="1080"/>
        <w:jc w:val="center"/>
        <w:rPr>
          <w:b/>
          <w:sz w:val="20"/>
          <w:szCs w:val="20"/>
        </w:rPr>
      </w:pPr>
    </w:p>
    <w:p w:rsidR="001E58A9" w:rsidRPr="00743606" w:rsidRDefault="001E58A9" w:rsidP="00D7510F">
      <w:pPr>
        <w:pStyle w:val="PargrafodaLista"/>
        <w:numPr>
          <w:ilvl w:val="0"/>
          <w:numId w:val="6"/>
        </w:numPr>
        <w:spacing w:line="360" w:lineRule="auto"/>
        <w:jc w:val="both"/>
        <w:rPr>
          <w:b/>
          <w:sz w:val="20"/>
          <w:szCs w:val="20"/>
        </w:rPr>
      </w:pPr>
      <w:r w:rsidRPr="00743606">
        <w:rPr>
          <w:b/>
          <w:sz w:val="20"/>
          <w:szCs w:val="20"/>
        </w:rPr>
        <w:t>O estado de São Paulo está considerando dois métodos alternativos para financiar a construção de estradas locais, matching grants (transferências com contrapartida) e block grants (transferências sem contrapartida e não condicionais). Qual dos dois métodos você acha que poderia conduzir a níveis mais altos de gasto local com estradas? Explique.</w:t>
      </w:r>
    </w:p>
    <w:p w:rsidR="00F80E04" w:rsidRPr="00743606" w:rsidRDefault="00F80E04" w:rsidP="006B02D2">
      <w:pPr>
        <w:pStyle w:val="PargrafodaLista"/>
        <w:spacing w:line="360" w:lineRule="auto"/>
        <w:ind w:left="1080"/>
        <w:rPr>
          <w:b/>
          <w:sz w:val="20"/>
          <w:szCs w:val="20"/>
        </w:rPr>
      </w:pPr>
    </w:p>
    <w:p w:rsidR="00D050AA" w:rsidRPr="00D050AA" w:rsidRDefault="00D050AA" w:rsidP="00D050AA">
      <w:pPr>
        <w:pStyle w:val="PargrafodaLista"/>
        <w:numPr>
          <w:ilvl w:val="0"/>
          <w:numId w:val="6"/>
        </w:numPr>
        <w:spacing w:line="360" w:lineRule="auto"/>
        <w:jc w:val="both"/>
        <w:rPr>
          <w:b/>
          <w:sz w:val="20"/>
          <w:szCs w:val="20"/>
        </w:rPr>
      </w:pPr>
      <w:r w:rsidRPr="00D050AA">
        <w:rPr>
          <w:b/>
          <w:sz w:val="20"/>
          <w:szCs w:val="20"/>
        </w:rPr>
        <w:t>Da análise de competição fiscal resulta que um aumento na alíquota de um imposto em uma região beneficia outras regiões através de um aumento de suas bases tributárias. Como transferências entre regiões poderiam ser empregadas para garantir eficiência?</w:t>
      </w:r>
    </w:p>
    <w:p w:rsidR="00D050AA" w:rsidRPr="00743606" w:rsidRDefault="00D050AA" w:rsidP="00F80E04">
      <w:pPr>
        <w:pStyle w:val="PargrafodaLista"/>
        <w:spacing w:line="360" w:lineRule="auto"/>
        <w:ind w:left="1080"/>
        <w:jc w:val="both"/>
        <w:rPr>
          <w:sz w:val="20"/>
          <w:szCs w:val="20"/>
        </w:rPr>
      </w:pPr>
    </w:p>
    <w:p w:rsidR="002A7DD1" w:rsidRPr="00D050AA" w:rsidRDefault="002A7DD1" w:rsidP="00D050AA">
      <w:pPr>
        <w:pStyle w:val="PargrafodaLista"/>
        <w:numPr>
          <w:ilvl w:val="0"/>
          <w:numId w:val="6"/>
        </w:numPr>
        <w:spacing w:line="360" w:lineRule="auto"/>
        <w:ind w:left="1077" w:hanging="357"/>
        <w:jc w:val="both"/>
        <w:rPr>
          <w:b/>
          <w:sz w:val="20"/>
          <w:szCs w:val="20"/>
        </w:rPr>
      </w:pPr>
      <w:r w:rsidRPr="00D050AA">
        <w:rPr>
          <w:b/>
          <w:sz w:val="20"/>
          <w:szCs w:val="20"/>
        </w:rPr>
        <w:t xml:space="preserve">A cidade A tem um grande número de pessoas que são parecidas em todos os aspectos. A cidade B tem o mesmo número de pessoas que a cidade A, com a mesma renda média da cidade A, mas com distribuição de renda mais desigual. Por que </w:t>
      </w:r>
      <w:r w:rsidR="00BB245E" w:rsidRPr="00D050AA">
        <w:rPr>
          <w:b/>
          <w:sz w:val="20"/>
          <w:szCs w:val="20"/>
        </w:rPr>
        <w:t>a cidade B teria um nível de pro</w:t>
      </w:r>
      <w:r w:rsidRPr="00D050AA">
        <w:rPr>
          <w:b/>
          <w:sz w:val="20"/>
          <w:szCs w:val="20"/>
        </w:rPr>
        <w:t>visão de gasto público maior que a cidade A?</w:t>
      </w:r>
    </w:p>
    <w:p w:rsidR="008256EC" w:rsidRPr="00743606" w:rsidRDefault="008256EC" w:rsidP="004850BC">
      <w:pPr>
        <w:pStyle w:val="PargrafodaLista"/>
        <w:spacing w:line="360" w:lineRule="auto"/>
        <w:ind w:left="1080"/>
        <w:jc w:val="both"/>
        <w:rPr>
          <w:sz w:val="20"/>
          <w:szCs w:val="20"/>
        </w:rPr>
      </w:pPr>
    </w:p>
    <w:p w:rsidR="002A7DD1" w:rsidRPr="00D050AA" w:rsidRDefault="002A7DD1" w:rsidP="00D7510F">
      <w:pPr>
        <w:pStyle w:val="PargrafodaLista"/>
        <w:numPr>
          <w:ilvl w:val="0"/>
          <w:numId w:val="6"/>
        </w:numPr>
        <w:spacing w:line="360" w:lineRule="auto"/>
        <w:jc w:val="both"/>
        <w:rPr>
          <w:b/>
          <w:sz w:val="20"/>
          <w:szCs w:val="20"/>
        </w:rPr>
      </w:pPr>
      <w:r w:rsidRPr="00D050AA">
        <w:rPr>
          <w:b/>
          <w:sz w:val="20"/>
          <w:szCs w:val="20"/>
        </w:rPr>
        <w:t>Por que o modelo de Tiebout resolve os problemas de revelação da preferência que aparecem no preço de Lindahl?</w:t>
      </w:r>
    </w:p>
    <w:p w:rsidR="003D4A88" w:rsidRPr="00545563" w:rsidRDefault="003D4A88" w:rsidP="00545563">
      <w:pPr>
        <w:spacing w:line="360" w:lineRule="auto"/>
        <w:ind w:left="720"/>
        <w:rPr>
          <w:b/>
          <w:sz w:val="20"/>
          <w:szCs w:val="20"/>
        </w:rPr>
      </w:pPr>
    </w:p>
    <w:p w:rsidR="002A7DD1" w:rsidRPr="00980979" w:rsidRDefault="002A7DD1" w:rsidP="00D7510F">
      <w:pPr>
        <w:pStyle w:val="PargrafodaLista"/>
        <w:numPr>
          <w:ilvl w:val="0"/>
          <w:numId w:val="6"/>
        </w:numPr>
        <w:spacing w:line="360" w:lineRule="auto"/>
        <w:jc w:val="both"/>
        <w:rPr>
          <w:b/>
          <w:sz w:val="20"/>
          <w:szCs w:val="20"/>
        </w:rPr>
      </w:pPr>
      <w:r w:rsidRPr="00980979">
        <w:rPr>
          <w:b/>
          <w:sz w:val="20"/>
          <w:szCs w:val="20"/>
        </w:rPr>
        <w:t>Pense sobre dois bens públicos – escolas e assistência alimentar para famílias carentes. Considere as implicações do modelo de Tiebout. Qual dos dois bens públicos é provido de forma mais eficiente localmente?</w:t>
      </w:r>
    </w:p>
    <w:p w:rsidR="00643119" w:rsidRPr="00743606" w:rsidRDefault="00643119" w:rsidP="003D4A88">
      <w:pPr>
        <w:pStyle w:val="PargrafodaLista"/>
        <w:spacing w:line="360" w:lineRule="auto"/>
        <w:ind w:left="1080"/>
        <w:jc w:val="both"/>
        <w:rPr>
          <w:sz w:val="20"/>
          <w:szCs w:val="20"/>
        </w:rPr>
      </w:pPr>
    </w:p>
    <w:p w:rsidR="00D7510F" w:rsidRPr="00980979" w:rsidRDefault="00D7510F" w:rsidP="00D7510F">
      <w:pPr>
        <w:pStyle w:val="PargrafodaLista"/>
        <w:numPr>
          <w:ilvl w:val="0"/>
          <w:numId w:val="6"/>
        </w:numPr>
        <w:spacing w:line="360" w:lineRule="auto"/>
        <w:jc w:val="both"/>
        <w:rPr>
          <w:b/>
          <w:sz w:val="20"/>
          <w:szCs w:val="20"/>
        </w:rPr>
      </w:pPr>
      <w:r w:rsidRPr="00980979">
        <w:rPr>
          <w:b/>
          <w:sz w:val="20"/>
          <w:szCs w:val="20"/>
        </w:rPr>
        <w:t xml:space="preserve">O problema de revelação da preferência associado com o preço de Lindahl se torna mais severo à medida que o número de pessoas na sociedade aumenta. </w:t>
      </w:r>
      <w:proofErr w:type="gramStart"/>
      <w:r w:rsidRPr="00980979">
        <w:rPr>
          <w:b/>
          <w:sz w:val="20"/>
          <w:szCs w:val="20"/>
        </w:rPr>
        <w:t>Por que</w:t>
      </w:r>
      <w:proofErr w:type="gramEnd"/>
      <w:r w:rsidRPr="00980979">
        <w:rPr>
          <w:b/>
          <w:sz w:val="20"/>
          <w:szCs w:val="20"/>
        </w:rPr>
        <w:t>?</w:t>
      </w:r>
    </w:p>
    <w:p w:rsidR="0063231C" w:rsidRPr="00743606" w:rsidRDefault="0063231C" w:rsidP="004558F7">
      <w:pPr>
        <w:pStyle w:val="PargrafodaLista"/>
        <w:spacing w:line="360" w:lineRule="auto"/>
        <w:ind w:left="1080"/>
        <w:jc w:val="center"/>
        <w:rPr>
          <w:b/>
          <w:sz w:val="20"/>
          <w:szCs w:val="20"/>
        </w:rPr>
      </w:pPr>
    </w:p>
    <w:p w:rsidR="00D7510F" w:rsidRPr="00980979" w:rsidRDefault="00D7510F" w:rsidP="00D7510F">
      <w:pPr>
        <w:pStyle w:val="PargrafodaLista"/>
        <w:numPr>
          <w:ilvl w:val="0"/>
          <w:numId w:val="6"/>
        </w:numPr>
        <w:spacing w:line="360" w:lineRule="auto"/>
        <w:jc w:val="both"/>
        <w:rPr>
          <w:b/>
          <w:sz w:val="20"/>
          <w:szCs w:val="20"/>
        </w:rPr>
      </w:pPr>
      <w:r w:rsidRPr="00980979">
        <w:rPr>
          <w:b/>
          <w:sz w:val="20"/>
          <w:szCs w:val="20"/>
        </w:rPr>
        <w:t>Leis de zoneamento, que restringem como os indivíduos podem usar seus terrenos, são algumas vezes justificadas por permitirem controlar externalidades. Explique.</w:t>
      </w:r>
    </w:p>
    <w:p w:rsidR="00D7510F" w:rsidRPr="00743606" w:rsidRDefault="00D7510F" w:rsidP="004558F7">
      <w:pPr>
        <w:pStyle w:val="PargrafodaLista"/>
        <w:spacing w:line="360" w:lineRule="auto"/>
        <w:ind w:left="1074"/>
        <w:jc w:val="center"/>
        <w:rPr>
          <w:b/>
          <w:sz w:val="20"/>
          <w:szCs w:val="20"/>
        </w:rPr>
      </w:pPr>
    </w:p>
    <w:p w:rsidR="00701D45" w:rsidRPr="00980979" w:rsidRDefault="00701D45" w:rsidP="00701D45">
      <w:pPr>
        <w:pStyle w:val="PargrafodaLista"/>
        <w:numPr>
          <w:ilvl w:val="0"/>
          <w:numId w:val="6"/>
        </w:numPr>
        <w:spacing w:line="360" w:lineRule="auto"/>
        <w:jc w:val="both"/>
        <w:rPr>
          <w:b/>
          <w:sz w:val="20"/>
          <w:szCs w:val="20"/>
        </w:rPr>
      </w:pPr>
      <w:r w:rsidRPr="00980979">
        <w:rPr>
          <w:b/>
          <w:sz w:val="20"/>
          <w:szCs w:val="20"/>
        </w:rPr>
        <w:t>Considere uma economia com H consumidores cujas rendas caem num intervalo com valor míni</w:t>
      </w:r>
      <w:r w:rsidR="00D03CE3" w:rsidRPr="00980979">
        <w:rPr>
          <w:b/>
          <w:sz w:val="20"/>
          <w:szCs w:val="20"/>
        </w:rPr>
        <w:t xml:space="preserve">mo </w:t>
      </w:r>
      <w:proofErr w:type="gramStart"/>
      <w:r w:rsidR="00D03CE3" w:rsidRPr="00980979">
        <w:rPr>
          <w:b/>
          <w:sz w:val="20"/>
          <w:szCs w:val="20"/>
        </w:rPr>
        <w:t>0</w:t>
      </w:r>
      <w:proofErr w:type="gramEnd"/>
      <w:r w:rsidR="00D03CE3" w:rsidRPr="00980979">
        <w:rPr>
          <w:b/>
          <w:sz w:val="20"/>
          <w:szCs w:val="20"/>
        </w:rPr>
        <w:t xml:space="preserve"> e valor máximo</w:t>
      </w:r>
      <w:r w:rsidR="00CC4B29" w:rsidRPr="00980979">
        <w:rPr>
          <w:b/>
          <w:position w:val="-10"/>
          <w:sz w:val="20"/>
          <w:szCs w:val="20"/>
          <w:lang w:val="en-US"/>
        </w:rPr>
        <w:object w:dxaOrig="220" w:dyaOrig="320">
          <v:shape id="_x0000_i1035" type="#_x0000_t75" style="width:11.25pt;height:16.5pt" o:ole="">
            <v:imagedata r:id="rId16" o:title=""/>
          </v:shape>
          <o:OLEObject Type="Embed" ProgID="Equation.3" ShapeID="_x0000_i1035" DrawAspect="Content" ObjectID="_1553411317" r:id="rId17"/>
        </w:object>
      </w:r>
      <w:r w:rsidRPr="00980979">
        <w:rPr>
          <w:b/>
          <w:sz w:val="20"/>
          <w:szCs w:val="20"/>
        </w:rPr>
        <w:t>. O governo provê um bem público que é financiado por um imposto de renda proporcional.</w:t>
      </w:r>
    </w:p>
    <w:p w:rsidR="00701D45" w:rsidRPr="00980979" w:rsidRDefault="00701D45" w:rsidP="00701D45">
      <w:pPr>
        <w:pStyle w:val="PargrafodaLista"/>
        <w:spacing w:line="360" w:lineRule="auto"/>
        <w:ind w:left="1074"/>
        <w:jc w:val="both"/>
        <w:rPr>
          <w:b/>
          <w:sz w:val="20"/>
          <w:szCs w:val="20"/>
        </w:rPr>
      </w:pPr>
      <w:r w:rsidRPr="00980979">
        <w:rPr>
          <w:b/>
          <w:sz w:val="20"/>
          <w:szCs w:val="20"/>
        </w:rPr>
        <w:t>A utilidade do</w:t>
      </w:r>
      <w:r w:rsidR="00CC4B29" w:rsidRPr="00980979">
        <w:rPr>
          <w:b/>
          <w:sz w:val="20"/>
          <w:szCs w:val="20"/>
        </w:rPr>
        <w:t xml:space="preserve"> consumidor i que tem uma renda</w:t>
      </w:r>
      <w:r w:rsidR="00CC4B29" w:rsidRPr="00980979">
        <w:rPr>
          <w:b/>
          <w:position w:val="-12"/>
          <w:sz w:val="20"/>
          <w:szCs w:val="20"/>
          <w:lang w:val="en-US"/>
        </w:rPr>
        <w:object w:dxaOrig="260" w:dyaOrig="360">
          <v:shape id="_x0000_i1036" type="#_x0000_t75" style="width:12.75pt;height:18pt" o:ole="">
            <v:imagedata r:id="rId18" o:title=""/>
          </v:shape>
          <o:OLEObject Type="Embed" ProgID="Equation.3" ShapeID="_x0000_i1036" DrawAspect="Content" ObjectID="_1553411318" r:id="rId19"/>
        </w:object>
      </w:r>
      <w:r w:rsidRPr="00980979">
        <w:rPr>
          <w:b/>
          <w:sz w:val="20"/>
          <w:szCs w:val="20"/>
        </w:rPr>
        <w:t xml:space="preserve"> é dada por:</w:t>
      </w:r>
    </w:p>
    <w:p w:rsidR="007465A1" w:rsidRPr="00980979" w:rsidRDefault="007465A1" w:rsidP="007465A1">
      <w:pPr>
        <w:pStyle w:val="PargrafodaLista"/>
        <w:rPr>
          <w:b/>
          <w:sz w:val="20"/>
          <w:szCs w:val="20"/>
        </w:rPr>
      </w:pPr>
    </w:p>
    <w:p w:rsidR="00701D45" w:rsidRPr="00980979" w:rsidRDefault="007465A1" w:rsidP="007465A1">
      <w:pPr>
        <w:pStyle w:val="PargrafodaLista"/>
        <w:spacing w:line="360" w:lineRule="auto"/>
        <w:ind w:left="1074"/>
        <w:jc w:val="both"/>
        <w:rPr>
          <w:b/>
          <w:sz w:val="20"/>
          <w:szCs w:val="20"/>
        </w:rPr>
      </w:pPr>
      <w:proofErr w:type="gramStart"/>
      <w:r w:rsidRPr="00980979">
        <w:rPr>
          <w:b/>
          <w:sz w:val="20"/>
          <w:szCs w:val="20"/>
        </w:rPr>
        <w:t>U</w:t>
      </w:r>
      <w:r w:rsidRPr="00980979">
        <w:rPr>
          <w:b/>
          <w:sz w:val="20"/>
          <w:szCs w:val="20"/>
          <w:vertAlign w:val="subscript"/>
        </w:rPr>
        <w:t>i</w:t>
      </w:r>
      <w:r w:rsidRPr="00980979">
        <w:rPr>
          <w:b/>
          <w:sz w:val="20"/>
          <w:szCs w:val="20"/>
        </w:rPr>
        <w:t>(</w:t>
      </w:r>
      <w:proofErr w:type="gramEnd"/>
      <w:r w:rsidRPr="00980979">
        <w:rPr>
          <w:b/>
          <w:sz w:val="20"/>
          <w:szCs w:val="20"/>
        </w:rPr>
        <w:t xml:space="preserve">t,G) = (1 – t) </w:t>
      </w:r>
      <w:proofErr w:type="spellStart"/>
      <w:r w:rsidRPr="00980979">
        <w:rPr>
          <w:b/>
          <w:sz w:val="20"/>
          <w:szCs w:val="20"/>
        </w:rPr>
        <w:t>y</w:t>
      </w:r>
      <w:r w:rsidRPr="00980979">
        <w:rPr>
          <w:b/>
          <w:sz w:val="20"/>
          <w:szCs w:val="20"/>
          <w:vertAlign w:val="subscript"/>
        </w:rPr>
        <w:t>i</w:t>
      </w:r>
      <w:proofErr w:type="spellEnd"/>
      <w:r w:rsidRPr="00980979">
        <w:rPr>
          <w:b/>
          <w:sz w:val="20"/>
          <w:szCs w:val="20"/>
        </w:rPr>
        <w:t xml:space="preserve"> + b(G</w:t>
      </w:r>
    </w:p>
    <w:p w:rsidR="007465A1" w:rsidRPr="00980979" w:rsidRDefault="007465A1" w:rsidP="007465A1">
      <w:pPr>
        <w:pStyle w:val="PargrafodaLista"/>
        <w:spacing w:line="360" w:lineRule="auto"/>
        <w:ind w:left="1074"/>
        <w:jc w:val="both"/>
        <w:rPr>
          <w:b/>
          <w:sz w:val="20"/>
          <w:szCs w:val="20"/>
        </w:rPr>
      </w:pPr>
    </w:p>
    <w:p w:rsidR="00701D45" w:rsidRPr="00980979" w:rsidRDefault="00701D45" w:rsidP="00701D45">
      <w:pPr>
        <w:pStyle w:val="PargrafodaLista"/>
        <w:spacing w:line="360" w:lineRule="auto"/>
        <w:ind w:left="1074"/>
        <w:jc w:val="both"/>
        <w:rPr>
          <w:b/>
          <w:sz w:val="20"/>
          <w:szCs w:val="20"/>
        </w:rPr>
      </w:pPr>
      <w:r w:rsidRPr="00980979">
        <w:rPr>
          <w:b/>
          <w:sz w:val="20"/>
          <w:szCs w:val="20"/>
        </w:rPr>
        <w:t>Onde t é a alíquota do imposto de renda e G é o nível de provisão do bem público. A função b(.) representa o benefício obtido do bem público. Assume-se que ele é crescente (o benefício marginal é positivo) e côncavo (o benefício marginal decresce à medida que G cresce).</w:t>
      </w:r>
    </w:p>
    <w:p w:rsidR="00701D45" w:rsidRPr="00980979" w:rsidRDefault="00701D45" w:rsidP="00701D45">
      <w:pPr>
        <w:pStyle w:val="PargrafodaLista"/>
        <w:spacing w:line="360" w:lineRule="auto"/>
        <w:ind w:left="1074"/>
        <w:jc w:val="both"/>
        <w:rPr>
          <w:b/>
          <w:sz w:val="20"/>
          <w:szCs w:val="20"/>
        </w:rPr>
      </w:pPr>
      <w:r w:rsidRPr="00980979">
        <w:rPr>
          <w:b/>
          <w:sz w:val="20"/>
          <w:szCs w:val="20"/>
        </w:rPr>
        <w:t xml:space="preserve">Denota-se por </w:t>
      </w:r>
      <w:r w:rsidR="00C85864" w:rsidRPr="00980979">
        <w:rPr>
          <w:b/>
          <w:sz w:val="20"/>
          <w:szCs w:val="20"/>
        </w:rPr>
        <w:t xml:space="preserve">μ </w:t>
      </w:r>
      <w:r w:rsidRPr="00980979">
        <w:rPr>
          <w:b/>
          <w:sz w:val="20"/>
          <w:szCs w:val="20"/>
        </w:rPr>
        <w:t xml:space="preserve">o nível de renda médio da população de consumidores de tal forma que a restrição </w:t>
      </w:r>
      <w:r w:rsidR="007465A1" w:rsidRPr="00980979">
        <w:rPr>
          <w:b/>
          <w:sz w:val="20"/>
          <w:szCs w:val="20"/>
        </w:rPr>
        <w:t>orçamentária do governo é G=</w:t>
      </w:r>
      <w:proofErr w:type="spellStart"/>
      <w:proofErr w:type="gramStart"/>
      <w:r w:rsidR="007465A1" w:rsidRPr="00980979">
        <w:rPr>
          <w:b/>
          <w:sz w:val="20"/>
          <w:szCs w:val="20"/>
        </w:rPr>
        <w:t>t</w:t>
      </w:r>
      <w:r w:rsidR="00C85864" w:rsidRPr="00980979">
        <w:rPr>
          <w:b/>
          <w:sz w:val="20"/>
          <w:szCs w:val="20"/>
        </w:rPr>
        <w:t>H</w:t>
      </w:r>
      <w:proofErr w:type="gramEnd"/>
      <w:r w:rsidR="00C85864" w:rsidRPr="00980979">
        <w:rPr>
          <w:b/>
          <w:sz w:val="20"/>
          <w:szCs w:val="20"/>
        </w:rPr>
        <w:t>μ</w:t>
      </w:r>
      <w:proofErr w:type="spellEnd"/>
      <w:r w:rsidRPr="00980979">
        <w:rPr>
          <w:b/>
          <w:sz w:val="20"/>
          <w:szCs w:val="20"/>
        </w:rPr>
        <w:t>.</w:t>
      </w:r>
    </w:p>
    <w:p w:rsidR="00701D45" w:rsidRDefault="00701D45" w:rsidP="006C1422">
      <w:pPr>
        <w:spacing w:line="360" w:lineRule="auto"/>
        <w:ind w:left="1074"/>
        <w:jc w:val="both"/>
        <w:rPr>
          <w:b/>
          <w:sz w:val="20"/>
          <w:szCs w:val="20"/>
        </w:rPr>
      </w:pPr>
      <w:r w:rsidRPr="004B43C7">
        <w:rPr>
          <w:b/>
          <w:sz w:val="20"/>
          <w:szCs w:val="20"/>
        </w:rPr>
        <w:t>Mostre que as preferências tem um único ponto de pico.</w:t>
      </w:r>
      <w:r w:rsidR="004B43C7">
        <w:rPr>
          <w:b/>
          <w:sz w:val="20"/>
          <w:szCs w:val="20"/>
        </w:rPr>
        <w:t xml:space="preserve"> </w:t>
      </w:r>
      <w:r w:rsidR="006C1422">
        <w:rPr>
          <w:b/>
          <w:sz w:val="20"/>
          <w:szCs w:val="20"/>
        </w:rPr>
        <w:t xml:space="preserve">  </w:t>
      </w:r>
    </w:p>
    <w:p w:rsidR="006C1422" w:rsidRPr="004B43C7" w:rsidRDefault="006C1422" w:rsidP="006C1422">
      <w:pPr>
        <w:spacing w:line="360" w:lineRule="auto"/>
        <w:ind w:left="1074"/>
        <w:jc w:val="both"/>
        <w:rPr>
          <w:b/>
          <w:sz w:val="20"/>
          <w:szCs w:val="20"/>
        </w:rPr>
      </w:pPr>
      <w:r>
        <w:rPr>
          <w:b/>
          <w:sz w:val="20"/>
          <w:szCs w:val="20"/>
        </w:rPr>
        <w:t xml:space="preserve"> O eleitor mediano escolhe qual nível de gastos?</w:t>
      </w:r>
      <w:r w:rsidR="00CA06F5">
        <w:rPr>
          <w:b/>
          <w:sz w:val="20"/>
          <w:szCs w:val="20"/>
        </w:rPr>
        <w:t xml:space="preserve"> Qual o papel da distribuição de renda na escolha do nível de gasto?</w:t>
      </w:r>
    </w:p>
    <w:p w:rsidR="00C85864" w:rsidRPr="00743606" w:rsidRDefault="00C85864" w:rsidP="00701D45">
      <w:pPr>
        <w:pStyle w:val="PargrafodaLista"/>
        <w:spacing w:line="360" w:lineRule="auto"/>
        <w:ind w:left="1074"/>
        <w:jc w:val="both"/>
        <w:rPr>
          <w:b/>
          <w:i/>
          <w:sz w:val="20"/>
          <w:szCs w:val="20"/>
        </w:rPr>
      </w:pPr>
    </w:p>
    <w:p w:rsidR="00980979" w:rsidRPr="00980979" w:rsidRDefault="00980979" w:rsidP="00980979">
      <w:pPr>
        <w:pStyle w:val="PargrafodaLista"/>
        <w:numPr>
          <w:ilvl w:val="0"/>
          <w:numId w:val="6"/>
        </w:numPr>
        <w:spacing w:line="360" w:lineRule="auto"/>
        <w:jc w:val="both"/>
        <w:outlineLvl w:val="0"/>
        <w:rPr>
          <w:b/>
          <w:sz w:val="20"/>
          <w:szCs w:val="20"/>
        </w:rPr>
      </w:pPr>
      <w:r w:rsidRPr="00980979">
        <w:rPr>
          <w:b/>
          <w:sz w:val="20"/>
          <w:szCs w:val="20"/>
        </w:rPr>
        <w:t xml:space="preserve">Suponha que existem três eleitores e três projetos </w:t>
      </w:r>
      <w:proofErr w:type="gramStart"/>
      <w:r w:rsidRPr="00980979">
        <w:rPr>
          <w:b/>
          <w:sz w:val="20"/>
          <w:szCs w:val="20"/>
        </w:rPr>
        <w:t>sob consideração</w:t>
      </w:r>
      <w:proofErr w:type="gramEnd"/>
      <w:r w:rsidRPr="00980979">
        <w:rPr>
          <w:b/>
          <w:sz w:val="20"/>
          <w:szCs w:val="20"/>
        </w:rPr>
        <w:t>, cujos benefícios líquidos são descritos na tabela abaixo.</w:t>
      </w:r>
    </w:p>
    <w:p w:rsidR="00980979" w:rsidRPr="00980979" w:rsidRDefault="00980979" w:rsidP="00980979">
      <w:pPr>
        <w:spacing w:line="360" w:lineRule="auto"/>
        <w:ind w:left="720"/>
        <w:jc w:val="both"/>
        <w:rPr>
          <w:b/>
          <w:sz w:val="20"/>
          <w:szCs w:val="20"/>
        </w:rPr>
      </w:pPr>
    </w:p>
    <w:tbl>
      <w:tblPr>
        <w:tblStyle w:val="Tabelacomgrade"/>
        <w:tblW w:w="0" w:type="auto"/>
        <w:jc w:val="center"/>
        <w:tblInd w:w="1080" w:type="dxa"/>
        <w:tblLook w:val="04A0" w:firstRow="1" w:lastRow="0" w:firstColumn="1" w:lastColumn="0" w:noHBand="0" w:noVBand="1"/>
      </w:tblPr>
      <w:tblGrid>
        <w:gridCol w:w="1567"/>
        <w:gridCol w:w="1501"/>
        <w:gridCol w:w="1501"/>
        <w:gridCol w:w="1501"/>
        <w:gridCol w:w="1570"/>
      </w:tblGrid>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Projeto</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B</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Eleitor C</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Benefícios líquidos totais</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Hospital</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300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-110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-105</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-15</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Biblioteca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-40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150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-120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w:t>
            </w:r>
          </w:p>
        </w:tc>
      </w:tr>
      <w:tr w:rsidR="00980979" w:rsidRPr="00980979" w:rsidTr="00437325">
        <w:trPr>
          <w:jc w:val="center"/>
        </w:trPr>
        <w:tc>
          <w:tcPr>
            <w:tcW w:w="1728" w:type="dxa"/>
          </w:tcPr>
          <w:p w:rsidR="00980979" w:rsidRPr="00980979" w:rsidRDefault="00980979" w:rsidP="00980979">
            <w:pPr>
              <w:pStyle w:val="PargrafodaLista"/>
              <w:ind w:left="0"/>
              <w:jc w:val="center"/>
              <w:rPr>
                <w:b/>
                <w:sz w:val="20"/>
                <w:szCs w:val="20"/>
              </w:rPr>
            </w:pPr>
            <w:r w:rsidRPr="00980979">
              <w:rPr>
                <w:b/>
                <w:sz w:val="20"/>
                <w:szCs w:val="20"/>
              </w:rPr>
              <w:t>Piscina</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-270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-140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400</w:t>
            </w:r>
          </w:p>
        </w:tc>
        <w:tc>
          <w:tcPr>
            <w:tcW w:w="1729" w:type="dxa"/>
          </w:tcPr>
          <w:p w:rsidR="00980979" w:rsidRPr="00980979" w:rsidRDefault="00980979" w:rsidP="00980979">
            <w:pPr>
              <w:pStyle w:val="PargrafodaLista"/>
              <w:ind w:left="0"/>
              <w:jc w:val="center"/>
              <w:rPr>
                <w:b/>
                <w:sz w:val="20"/>
                <w:szCs w:val="20"/>
              </w:rPr>
            </w:pPr>
            <w:r w:rsidRPr="00980979">
              <w:rPr>
                <w:b/>
                <w:sz w:val="20"/>
                <w:szCs w:val="20"/>
              </w:rPr>
              <w:t>-10</w:t>
            </w:r>
          </w:p>
        </w:tc>
      </w:tr>
    </w:tbl>
    <w:p w:rsidR="00980979" w:rsidRPr="00980979" w:rsidRDefault="00980979" w:rsidP="00980979">
      <w:pPr>
        <w:pStyle w:val="PargrafodaLista"/>
        <w:spacing w:line="360" w:lineRule="auto"/>
        <w:ind w:left="1080"/>
        <w:jc w:val="both"/>
        <w:rPr>
          <w:b/>
          <w:sz w:val="20"/>
          <w:szCs w:val="20"/>
        </w:rPr>
      </w:pPr>
    </w:p>
    <w:p w:rsidR="00980979" w:rsidRPr="00980979" w:rsidRDefault="00980979" w:rsidP="00980979">
      <w:pPr>
        <w:pStyle w:val="PargrafodaLista"/>
        <w:spacing w:line="360" w:lineRule="auto"/>
        <w:ind w:left="1080"/>
        <w:jc w:val="both"/>
        <w:rPr>
          <w:b/>
          <w:sz w:val="20"/>
          <w:szCs w:val="20"/>
        </w:rPr>
      </w:pPr>
      <w:r w:rsidRPr="00980979">
        <w:rPr>
          <w:b/>
          <w:sz w:val="20"/>
          <w:szCs w:val="20"/>
        </w:rPr>
        <w:t xml:space="preserve">O que acontece se cada projeto é votado separadamente? O que acontece com </w:t>
      </w:r>
      <w:proofErr w:type="spellStart"/>
      <w:r w:rsidRPr="00980979">
        <w:rPr>
          <w:b/>
          <w:sz w:val="20"/>
          <w:szCs w:val="20"/>
        </w:rPr>
        <w:t>logrolling</w:t>
      </w:r>
      <w:proofErr w:type="spellEnd"/>
      <w:r w:rsidRPr="00980979">
        <w:rPr>
          <w:b/>
          <w:sz w:val="20"/>
          <w:szCs w:val="20"/>
        </w:rPr>
        <w:t>?</w:t>
      </w:r>
    </w:p>
    <w:p w:rsidR="00980979" w:rsidRDefault="00980979" w:rsidP="00980979">
      <w:pPr>
        <w:spacing w:line="360" w:lineRule="auto"/>
        <w:jc w:val="both"/>
        <w:rPr>
          <w:b/>
          <w:sz w:val="20"/>
          <w:szCs w:val="20"/>
        </w:rPr>
      </w:pPr>
    </w:p>
    <w:p w:rsidR="00980979" w:rsidRDefault="00980979" w:rsidP="00980979">
      <w:pPr>
        <w:pStyle w:val="PargrafodaLista"/>
        <w:numPr>
          <w:ilvl w:val="0"/>
          <w:numId w:val="6"/>
        </w:numPr>
        <w:spacing w:line="360" w:lineRule="auto"/>
        <w:jc w:val="both"/>
        <w:rPr>
          <w:b/>
          <w:sz w:val="20"/>
          <w:szCs w:val="20"/>
        </w:rPr>
      </w:pPr>
      <w:r w:rsidRPr="00980979">
        <w:rPr>
          <w:b/>
          <w:sz w:val="20"/>
          <w:szCs w:val="20"/>
        </w:rPr>
        <w:t xml:space="preserve"> O que se entende por “</w:t>
      </w:r>
      <w:proofErr w:type="spellStart"/>
      <w:r w:rsidRPr="00980979">
        <w:rPr>
          <w:b/>
          <w:sz w:val="20"/>
          <w:szCs w:val="20"/>
        </w:rPr>
        <w:t>race</w:t>
      </w:r>
      <w:proofErr w:type="spellEnd"/>
      <w:r w:rsidRPr="00980979">
        <w:rPr>
          <w:b/>
          <w:sz w:val="20"/>
          <w:szCs w:val="20"/>
        </w:rPr>
        <w:t xml:space="preserve"> </w:t>
      </w:r>
      <w:proofErr w:type="spellStart"/>
      <w:r w:rsidRPr="00980979">
        <w:rPr>
          <w:b/>
          <w:sz w:val="20"/>
          <w:szCs w:val="20"/>
        </w:rPr>
        <w:t>to</w:t>
      </w:r>
      <w:proofErr w:type="spellEnd"/>
      <w:r w:rsidRPr="00980979">
        <w:rPr>
          <w:b/>
          <w:sz w:val="20"/>
          <w:szCs w:val="20"/>
        </w:rPr>
        <w:t xml:space="preserve"> </w:t>
      </w:r>
      <w:proofErr w:type="spellStart"/>
      <w:r w:rsidRPr="00980979">
        <w:rPr>
          <w:b/>
          <w:sz w:val="20"/>
          <w:szCs w:val="20"/>
        </w:rPr>
        <w:t>the</w:t>
      </w:r>
      <w:proofErr w:type="spellEnd"/>
      <w:r w:rsidRPr="00980979">
        <w:rPr>
          <w:b/>
          <w:sz w:val="20"/>
          <w:szCs w:val="20"/>
        </w:rPr>
        <w:t xml:space="preserve"> </w:t>
      </w:r>
      <w:proofErr w:type="spellStart"/>
      <w:r w:rsidRPr="00980979">
        <w:rPr>
          <w:b/>
          <w:sz w:val="20"/>
          <w:szCs w:val="20"/>
        </w:rPr>
        <w:t>bottom</w:t>
      </w:r>
      <w:proofErr w:type="spellEnd"/>
      <w:r w:rsidRPr="00980979">
        <w:rPr>
          <w:b/>
          <w:sz w:val="20"/>
          <w:szCs w:val="20"/>
        </w:rPr>
        <w:t xml:space="preserve">”? </w:t>
      </w:r>
    </w:p>
    <w:p w:rsidR="00980979" w:rsidRPr="0017181D" w:rsidRDefault="00980979" w:rsidP="00980979">
      <w:pPr>
        <w:pStyle w:val="PargrafodaLista"/>
        <w:spacing w:line="360" w:lineRule="auto"/>
        <w:ind w:left="1080"/>
        <w:jc w:val="both"/>
        <w:rPr>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 xml:space="preserve">No verão de 1982, a cidade de </w:t>
      </w:r>
      <w:proofErr w:type="spellStart"/>
      <w:r w:rsidRPr="0048217B">
        <w:rPr>
          <w:b/>
          <w:sz w:val="20"/>
          <w:szCs w:val="20"/>
        </w:rPr>
        <w:t>Glen</w:t>
      </w:r>
      <w:proofErr w:type="spellEnd"/>
      <w:r w:rsidRPr="0048217B">
        <w:rPr>
          <w:b/>
          <w:sz w:val="20"/>
          <w:szCs w:val="20"/>
        </w:rPr>
        <w:t xml:space="preserve"> </w:t>
      </w:r>
      <w:proofErr w:type="spellStart"/>
      <w:r w:rsidRPr="0048217B">
        <w:rPr>
          <w:b/>
          <w:sz w:val="20"/>
          <w:szCs w:val="20"/>
        </w:rPr>
        <w:t>Cove</w:t>
      </w:r>
      <w:proofErr w:type="spellEnd"/>
      <w:r w:rsidRPr="0048217B">
        <w:rPr>
          <w:b/>
          <w:sz w:val="20"/>
          <w:szCs w:val="20"/>
        </w:rPr>
        <w:t xml:space="preserve"> em </w:t>
      </w:r>
      <w:proofErr w:type="spellStart"/>
      <w:r w:rsidRPr="0048217B">
        <w:rPr>
          <w:b/>
          <w:sz w:val="20"/>
          <w:szCs w:val="20"/>
        </w:rPr>
        <w:t>Long</w:t>
      </w:r>
      <w:proofErr w:type="spellEnd"/>
      <w:r w:rsidRPr="0048217B">
        <w:rPr>
          <w:b/>
          <w:sz w:val="20"/>
          <w:szCs w:val="20"/>
        </w:rPr>
        <w:t xml:space="preserve"> </w:t>
      </w:r>
      <w:proofErr w:type="spellStart"/>
      <w:r w:rsidRPr="0048217B">
        <w:rPr>
          <w:b/>
          <w:sz w:val="20"/>
          <w:szCs w:val="20"/>
        </w:rPr>
        <w:t>Island</w:t>
      </w:r>
      <w:proofErr w:type="spellEnd"/>
      <w:r w:rsidRPr="0048217B">
        <w:rPr>
          <w:b/>
          <w:sz w:val="20"/>
          <w:szCs w:val="20"/>
        </w:rPr>
        <w:t xml:space="preserve"> proibiu os diplomatas da antiga União Soviética que moravam na cidade de usar as quadras de tênis e outras instalações públicas recreativas. O argumento utilizado para justificar a proibição era de que as propriedades que os soviéticos habitavam eram isentas do pagamento de impostos sobre a propriedade. </w:t>
      </w:r>
      <w:proofErr w:type="spellStart"/>
      <w:r w:rsidRPr="0048217B">
        <w:rPr>
          <w:b/>
          <w:sz w:val="20"/>
          <w:szCs w:val="20"/>
          <w:lang w:val="en-US"/>
        </w:rPr>
        <w:t>Apesar</w:t>
      </w:r>
      <w:proofErr w:type="spellEnd"/>
      <w:r w:rsidRPr="0048217B">
        <w:rPr>
          <w:b/>
          <w:sz w:val="20"/>
          <w:szCs w:val="20"/>
          <w:lang w:val="en-US"/>
        </w:rPr>
        <w:t xml:space="preserve"> do </w:t>
      </w:r>
      <w:proofErr w:type="spellStart"/>
      <w:r w:rsidRPr="0048217B">
        <w:rPr>
          <w:b/>
          <w:sz w:val="20"/>
          <w:szCs w:val="20"/>
          <w:lang w:val="en-US"/>
        </w:rPr>
        <w:t>alvoroço</w:t>
      </w:r>
      <w:proofErr w:type="spellEnd"/>
      <w:r w:rsidRPr="0048217B">
        <w:rPr>
          <w:b/>
          <w:sz w:val="20"/>
          <w:szCs w:val="20"/>
          <w:lang w:val="en-US"/>
        </w:rPr>
        <w:t xml:space="preserve"> que </w:t>
      </w:r>
      <w:proofErr w:type="spellStart"/>
      <w:r w:rsidRPr="0048217B">
        <w:rPr>
          <w:b/>
          <w:sz w:val="20"/>
          <w:szCs w:val="20"/>
          <w:lang w:val="en-US"/>
        </w:rPr>
        <w:t>esta</w:t>
      </w:r>
      <w:proofErr w:type="spellEnd"/>
      <w:r w:rsidRPr="0048217B">
        <w:rPr>
          <w:b/>
          <w:sz w:val="20"/>
          <w:szCs w:val="20"/>
          <w:lang w:val="en-US"/>
        </w:rPr>
        <w:t xml:space="preserve"> </w:t>
      </w:r>
      <w:proofErr w:type="spellStart"/>
      <w:r w:rsidRPr="0048217B">
        <w:rPr>
          <w:b/>
          <w:sz w:val="20"/>
          <w:szCs w:val="20"/>
          <w:lang w:val="en-US"/>
        </w:rPr>
        <w:t>decisão</w:t>
      </w:r>
      <w:proofErr w:type="spellEnd"/>
      <w:r w:rsidRPr="0048217B">
        <w:rPr>
          <w:b/>
          <w:sz w:val="20"/>
          <w:szCs w:val="20"/>
          <w:lang w:val="en-US"/>
        </w:rPr>
        <w:t xml:space="preserve"> </w:t>
      </w:r>
      <w:proofErr w:type="spellStart"/>
      <w:r w:rsidRPr="0048217B">
        <w:rPr>
          <w:b/>
          <w:sz w:val="20"/>
          <w:szCs w:val="20"/>
          <w:lang w:val="en-US"/>
        </w:rPr>
        <w:t>causou</w:t>
      </w:r>
      <w:proofErr w:type="spellEnd"/>
      <w:r w:rsidRPr="0048217B">
        <w:rPr>
          <w:b/>
          <w:sz w:val="20"/>
          <w:szCs w:val="20"/>
          <w:lang w:val="en-US"/>
        </w:rPr>
        <w:t xml:space="preserve">, o </w:t>
      </w:r>
      <w:proofErr w:type="spellStart"/>
      <w:r w:rsidRPr="0048217B">
        <w:rPr>
          <w:b/>
          <w:sz w:val="20"/>
          <w:szCs w:val="20"/>
          <w:lang w:val="en-US"/>
        </w:rPr>
        <w:t>prefeito</w:t>
      </w:r>
      <w:proofErr w:type="spellEnd"/>
      <w:r w:rsidRPr="0048217B">
        <w:rPr>
          <w:b/>
          <w:sz w:val="20"/>
          <w:szCs w:val="20"/>
          <w:lang w:val="en-US"/>
        </w:rPr>
        <w:t xml:space="preserve"> de Glen Cove se </w:t>
      </w:r>
      <w:proofErr w:type="spellStart"/>
      <w:r w:rsidRPr="0048217B">
        <w:rPr>
          <w:b/>
          <w:sz w:val="20"/>
          <w:szCs w:val="20"/>
          <w:lang w:val="en-US"/>
        </w:rPr>
        <w:t>manteve</w:t>
      </w:r>
      <w:proofErr w:type="spellEnd"/>
      <w:r w:rsidRPr="0048217B">
        <w:rPr>
          <w:b/>
          <w:sz w:val="20"/>
          <w:szCs w:val="20"/>
          <w:lang w:val="en-US"/>
        </w:rPr>
        <w:t xml:space="preserve"> </w:t>
      </w:r>
      <w:proofErr w:type="spellStart"/>
      <w:r w:rsidRPr="0048217B">
        <w:rPr>
          <w:b/>
          <w:sz w:val="20"/>
          <w:szCs w:val="20"/>
          <w:lang w:val="en-US"/>
        </w:rPr>
        <w:t>firme</w:t>
      </w:r>
      <w:proofErr w:type="spellEnd"/>
      <w:r w:rsidRPr="0048217B">
        <w:rPr>
          <w:b/>
          <w:sz w:val="20"/>
          <w:szCs w:val="20"/>
          <w:lang w:val="en-US"/>
        </w:rPr>
        <w:t xml:space="preserve"> e </w:t>
      </w:r>
      <w:proofErr w:type="spellStart"/>
      <w:r w:rsidRPr="0048217B">
        <w:rPr>
          <w:b/>
          <w:sz w:val="20"/>
          <w:szCs w:val="20"/>
          <w:lang w:val="en-US"/>
        </w:rPr>
        <w:t>disse</w:t>
      </w:r>
      <w:proofErr w:type="spellEnd"/>
      <w:r w:rsidRPr="0048217B">
        <w:rPr>
          <w:b/>
          <w:sz w:val="20"/>
          <w:szCs w:val="20"/>
          <w:lang w:val="en-US"/>
        </w:rPr>
        <w:t xml:space="preserve">: “Unless the State Department wants to pay like other Glen Cove residents, then the Russians will have to stay off the tennis courts”.  </w:t>
      </w:r>
      <w:r w:rsidRPr="0048217B">
        <w:rPr>
          <w:b/>
          <w:sz w:val="20"/>
          <w:szCs w:val="20"/>
        </w:rPr>
        <w:t>Esse incidente chama atenção para três questões que envolvem os sistemas federativos. Quais são elas?</w:t>
      </w:r>
    </w:p>
    <w:p w:rsidR="00437325" w:rsidRPr="0048217B" w:rsidRDefault="00437325" w:rsidP="00437325">
      <w:pPr>
        <w:pStyle w:val="PargrafodaLista"/>
        <w:rPr>
          <w:b/>
          <w:sz w:val="20"/>
          <w:szCs w:val="20"/>
        </w:rPr>
      </w:pPr>
    </w:p>
    <w:p w:rsidR="00E62E4C" w:rsidRDefault="00E62E4C" w:rsidP="00E62E4C">
      <w:pPr>
        <w:pStyle w:val="PargrafodaLista"/>
        <w:numPr>
          <w:ilvl w:val="0"/>
          <w:numId w:val="6"/>
        </w:numPr>
        <w:spacing w:line="360" w:lineRule="auto"/>
        <w:jc w:val="both"/>
        <w:rPr>
          <w:b/>
          <w:sz w:val="20"/>
          <w:szCs w:val="20"/>
        </w:rPr>
      </w:pPr>
      <w:r w:rsidRPr="00E62E4C">
        <w:rPr>
          <w:b/>
          <w:sz w:val="20"/>
          <w:szCs w:val="20"/>
        </w:rPr>
        <w:t>Por que com taxação proporcional ou progressiva o voto da maioria irá geralmente resultar numa sobre oferta de bens públicos?</w:t>
      </w:r>
    </w:p>
    <w:p w:rsidR="00437325" w:rsidRPr="0048217B" w:rsidRDefault="00437325" w:rsidP="00437325">
      <w:pPr>
        <w:pStyle w:val="PargrafodaLista"/>
        <w:rPr>
          <w:b/>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Em países onde o voto não é obrigatório, existe evidência de que em muitas eleições as taxas de participação são baixas e sensíveis a ocorrências probabilísticas como mudanças no tempo (chuva, por exemplo). Por que isso ocorre? Por que apesar disso as taxas de participação são positivas, ou seja, por que as pessoas votam?</w:t>
      </w:r>
    </w:p>
    <w:p w:rsidR="00437325" w:rsidRPr="0048217B" w:rsidRDefault="00437325" w:rsidP="00437325">
      <w:pPr>
        <w:pStyle w:val="PargrafodaLista"/>
        <w:rPr>
          <w:b/>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Competição entre municípios deveria ser estimulada? Caso não, conluio entre os municípios, caso bem sucedido, resolveria a questão?</w:t>
      </w:r>
    </w:p>
    <w:p w:rsidR="00C72361" w:rsidRPr="0048217B" w:rsidRDefault="00C72361" w:rsidP="00437325">
      <w:pPr>
        <w:pStyle w:val="PargrafodaLista"/>
        <w:rPr>
          <w:sz w:val="20"/>
          <w:szCs w:val="20"/>
        </w:rPr>
      </w:pPr>
    </w:p>
    <w:p w:rsidR="00437325" w:rsidRPr="0048217B" w:rsidRDefault="00437325" w:rsidP="0048217B">
      <w:pPr>
        <w:pStyle w:val="PargrafodaLista"/>
        <w:numPr>
          <w:ilvl w:val="0"/>
          <w:numId w:val="6"/>
        </w:numPr>
        <w:spacing w:line="360" w:lineRule="auto"/>
        <w:jc w:val="both"/>
        <w:rPr>
          <w:b/>
          <w:sz w:val="20"/>
          <w:szCs w:val="20"/>
        </w:rPr>
      </w:pPr>
      <w:r w:rsidRPr="0048217B">
        <w:rPr>
          <w:b/>
          <w:sz w:val="20"/>
          <w:szCs w:val="20"/>
        </w:rPr>
        <w:t>Suponha que os indivíduos que moram em uma comunidade acreditam fortemente que todo cidadão tem direito a moradia. Faz sentido transformar padrões mínim</w:t>
      </w:r>
      <w:r w:rsidR="00B378E9" w:rsidRPr="0048217B">
        <w:rPr>
          <w:b/>
          <w:sz w:val="20"/>
          <w:szCs w:val="20"/>
        </w:rPr>
        <w:t>os de moradia numa questão nacional</w:t>
      </w:r>
      <w:r w:rsidRPr="0048217B">
        <w:rPr>
          <w:b/>
          <w:sz w:val="20"/>
          <w:szCs w:val="20"/>
        </w:rPr>
        <w:t>,</w:t>
      </w:r>
      <w:r w:rsidR="00B378E9" w:rsidRPr="0048217B">
        <w:rPr>
          <w:b/>
          <w:sz w:val="20"/>
          <w:szCs w:val="20"/>
        </w:rPr>
        <w:t xml:space="preserve"> ao invés de uma questão local</w:t>
      </w:r>
      <w:r w:rsidRPr="0048217B">
        <w:rPr>
          <w:b/>
          <w:sz w:val="20"/>
          <w:szCs w:val="20"/>
        </w:rPr>
        <w:t>?</w:t>
      </w:r>
    </w:p>
    <w:p w:rsidR="00437325" w:rsidRPr="0048217B" w:rsidRDefault="00437325" w:rsidP="00980979">
      <w:pPr>
        <w:spacing w:line="360" w:lineRule="auto"/>
        <w:ind w:left="708"/>
        <w:jc w:val="both"/>
        <w:rPr>
          <w:sz w:val="20"/>
          <w:szCs w:val="20"/>
        </w:rPr>
      </w:pPr>
    </w:p>
    <w:p w:rsidR="00437325" w:rsidRPr="00F22E22" w:rsidRDefault="00437325" w:rsidP="00F22E22">
      <w:pPr>
        <w:pStyle w:val="PargrafodaLista"/>
        <w:numPr>
          <w:ilvl w:val="0"/>
          <w:numId w:val="6"/>
        </w:numPr>
        <w:spacing w:line="360" w:lineRule="auto"/>
        <w:ind w:left="1077" w:hanging="357"/>
        <w:jc w:val="both"/>
        <w:rPr>
          <w:b/>
          <w:sz w:val="20"/>
          <w:szCs w:val="20"/>
        </w:rPr>
      </w:pPr>
      <w:r w:rsidRPr="00F22E22">
        <w:rPr>
          <w:b/>
          <w:sz w:val="20"/>
          <w:szCs w:val="20"/>
        </w:rPr>
        <w:t xml:space="preserve">Suponha o seguinte exemplo, no qual seis </w:t>
      </w:r>
      <w:proofErr w:type="spellStart"/>
      <w:r w:rsidRPr="00F22E22">
        <w:rPr>
          <w:b/>
          <w:sz w:val="20"/>
          <w:szCs w:val="20"/>
        </w:rPr>
        <w:t>DMUs</w:t>
      </w:r>
      <w:proofErr w:type="spellEnd"/>
      <w:r w:rsidRPr="00F22E22">
        <w:rPr>
          <w:b/>
          <w:sz w:val="20"/>
          <w:szCs w:val="20"/>
        </w:rPr>
        <w:t xml:space="preserve"> que produzem a mesma quantidade de um único produto (</w:t>
      </w:r>
      <w:r w:rsidRPr="00F22E22">
        <w:rPr>
          <w:b/>
          <w:i/>
          <w:sz w:val="20"/>
          <w:szCs w:val="20"/>
        </w:rPr>
        <w:t>q</w:t>
      </w:r>
      <w:r w:rsidRPr="00F22E22">
        <w:rPr>
          <w:b/>
          <w:sz w:val="20"/>
          <w:szCs w:val="20"/>
        </w:rPr>
        <w:t>) utilizando montantes diferentes de dois insumos (</w:t>
      </w:r>
      <w:r w:rsidRPr="00F22E22">
        <w:rPr>
          <w:b/>
          <w:i/>
          <w:sz w:val="20"/>
          <w:szCs w:val="20"/>
        </w:rPr>
        <w:t>x</w:t>
      </w:r>
      <w:r w:rsidRPr="00F22E22">
        <w:rPr>
          <w:b/>
          <w:i/>
          <w:sz w:val="20"/>
          <w:szCs w:val="20"/>
          <w:vertAlign w:val="subscript"/>
        </w:rPr>
        <w:t>1</w:t>
      </w:r>
      <w:r w:rsidRPr="00F22E22">
        <w:rPr>
          <w:b/>
          <w:sz w:val="20"/>
          <w:szCs w:val="20"/>
        </w:rPr>
        <w:t xml:space="preserve"> e </w:t>
      </w:r>
      <w:r w:rsidRPr="00F22E22">
        <w:rPr>
          <w:b/>
          <w:i/>
          <w:sz w:val="20"/>
          <w:szCs w:val="20"/>
        </w:rPr>
        <w:t>x</w:t>
      </w:r>
      <w:r w:rsidRPr="00F22E22">
        <w:rPr>
          <w:b/>
          <w:i/>
          <w:sz w:val="20"/>
          <w:szCs w:val="20"/>
          <w:vertAlign w:val="subscript"/>
        </w:rPr>
        <w:t>2</w:t>
      </w:r>
      <w:r w:rsidRPr="00F22E22">
        <w:rPr>
          <w:b/>
          <w:sz w:val="20"/>
          <w:szCs w:val="20"/>
        </w:rPr>
        <w:t>) são comparadas.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737"/>
        <w:gridCol w:w="737"/>
        <w:gridCol w:w="737"/>
        <w:gridCol w:w="737"/>
      </w:tblGrid>
      <w:tr w:rsidR="00437325" w:rsidRPr="0048217B" w:rsidTr="00437325">
        <w:trPr>
          <w:jc w:val="center"/>
        </w:trPr>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DMU</w:t>
            </w:r>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x</w:t>
            </w:r>
            <w:r w:rsidRPr="0048217B">
              <w:rPr>
                <w:rFonts w:cstheme="minorHAnsi"/>
                <w:b/>
                <w:bCs/>
                <w:color w:val="000000"/>
                <w:sz w:val="20"/>
                <w:szCs w:val="20"/>
                <w:vertAlign w:val="subscript"/>
              </w:rPr>
              <w:t>1</w:t>
            </w:r>
            <w:proofErr w:type="gramEnd"/>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x</w:t>
            </w:r>
            <w:r w:rsidRPr="0048217B">
              <w:rPr>
                <w:rFonts w:cstheme="minorHAnsi"/>
                <w:b/>
                <w:bCs/>
                <w:color w:val="000000"/>
                <w:sz w:val="20"/>
                <w:szCs w:val="20"/>
                <w:vertAlign w:val="subscript"/>
              </w:rPr>
              <w:t>2</w:t>
            </w:r>
            <w:proofErr w:type="gramEnd"/>
          </w:p>
        </w:tc>
        <w:tc>
          <w:tcPr>
            <w:tcW w:w="737" w:type="dxa"/>
            <w:tcBorders>
              <w:top w:val="single" w:sz="4" w:space="0" w:color="auto"/>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q</w:t>
            </w:r>
          </w:p>
        </w:tc>
        <w:tc>
          <w:tcPr>
            <w:tcW w:w="737" w:type="dxa"/>
            <w:tcBorders>
              <w:top w:val="single" w:sz="4" w:space="0" w:color="auto"/>
              <w:bottom w:val="single" w:sz="4" w:space="0" w:color="auto"/>
            </w:tcBorders>
          </w:tcPr>
          <w:p w:rsidR="00437325" w:rsidRPr="0048217B" w:rsidRDefault="00437325" w:rsidP="00437325">
            <w:pPr>
              <w:jc w:val="center"/>
              <w:rPr>
                <w:rFonts w:cstheme="minorHAnsi"/>
                <w:b/>
                <w:bCs/>
                <w:i/>
                <w:color w:val="000000"/>
                <w:sz w:val="20"/>
                <w:szCs w:val="20"/>
              </w:rPr>
            </w:pPr>
            <w:r w:rsidRPr="0048217B">
              <w:rPr>
                <w:rFonts w:cstheme="minorHAnsi"/>
                <w:b/>
                <w:bCs/>
                <w:i/>
                <w:color w:val="000000"/>
                <w:sz w:val="20"/>
                <w:szCs w:val="20"/>
              </w:rPr>
              <w:sym w:font="Symbol" w:char="F071"/>
            </w:r>
          </w:p>
        </w:tc>
      </w:tr>
      <w:tr w:rsidR="00437325" w:rsidRPr="0048217B" w:rsidTr="00437325">
        <w:trPr>
          <w:jc w:val="center"/>
        </w:trPr>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A</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175</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75</w:t>
            </w:r>
          </w:p>
        </w:tc>
        <w:tc>
          <w:tcPr>
            <w:tcW w:w="737" w:type="dxa"/>
            <w:tcBorders>
              <w:top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top w:val="single" w:sz="4" w:space="0" w:color="auto"/>
            </w:tcBorders>
          </w:tcPr>
          <w:p w:rsidR="00437325" w:rsidRPr="0048217B" w:rsidRDefault="00437325" w:rsidP="00437325">
            <w:pPr>
              <w:rPr>
                <w:b/>
                <w:sz w:val="20"/>
                <w:szCs w:val="20"/>
              </w:rPr>
            </w:pPr>
            <w:r w:rsidRPr="0048217B">
              <w:rPr>
                <w:b/>
                <w:sz w:val="20"/>
                <w:szCs w:val="20"/>
              </w:rPr>
              <w:t>0,649</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B</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250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40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C</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200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40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75</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0,857</w:t>
            </w:r>
          </w:p>
        </w:tc>
      </w:tr>
      <w:tr w:rsidR="00437325" w:rsidRPr="0048217B" w:rsidTr="00437325">
        <w:trPr>
          <w:jc w:val="center"/>
        </w:trPr>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E</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50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Pr>
          <w:p w:rsidR="00437325" w:rsidRPr="0048217B" w:rsidRDefault="00437325" w:rsidP="00437325">
            <w:pPr>
              <w:rPr>
                <w:b/>
                <w:sz w:val="20"/>
                <w:szCs w:val="20"/>
              </w:rPr>
            </w:pPr>
            <w:r w:rsidRPr="0048217B">
              <w:rPr>
                <w:b/>
                <w:sz w:val="20"/>
                <w:szCs w:val="20"/>
              </w:rPr>
              <w:t>1,000</w:t>
            </w:r>
          </w:p>
        </w:tc>
      </w:tr>
      <w:tr w:rsidR="00437325" w:rsidRPr="0048217B" w:rsidTr="00437325">
        <w:trPr>
          <w:jc w:val="center"/>
        </w:trPr>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F</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50</w:t>
            </w:r>
          </w:p>
        </w:tc>
        <w:tc>
          <w:tcPr>
            <w:tcW w:w="737" w:type="dxa"/>
            <w:tcBorders>
              <w:bottom w:val="single" w:sz="4" w:space="0" w:color="auto"/>
            </w:tcBorders>
            <w:vAlign w:val="bottom"/>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100</w:t>
            </w:r>
          </w:p>
        </w:tc>
        <w:tc>
          <w:tcPr>
            <w:tcW w:w="737" w:type="dxa"/>
            <w:tcBorders>
              <w:bottom w:val="single" w:sz="4" w:space="0" w:color="auto"/>
            </w:tcBorders>
          </w:tcPr>
          <w:p w:rsidR="00437325" w:rsidRPr="0048217B" w:rsidRDefault="00437325" w:rsidP="00437325">
            <w:pPr>
              <w:rPr>
                <w:b/>
                <w:sz w:val="20"/>
                <w:szCs w:val="20"/>
              </w:rPr>
            </w:pPr>
            <w:r w:rsidRPr="0048217B">
              <w:rPr>
                <w:b/>
                <w:sz w:val="20"/>
                <w:szCs w:val="20"/>
              </w:rPr>
              <w:t>1,000</w:t>
            </w:r>
          </w:p>
        </w:tc>
      </w:tr>
    </w:tbl>
    <w:p w:rsidR="00437325" w:rsidRPr="0048217B" w:rsidRDefault="00437325" w:rsidP="00437325">
      <w:pPr>
        <w:pStyle w:val="PargrafodaLista"/>
        <w:spacing w:after="120"/>
        <w:jc w:val="both"/>
        <w:rPr>
          <w:b/>
          <w:sz w:val="20"/>
          <w:szCs w:val="20"/>
        </w:rPr>
      </w:pPr>
    </w:p>
    <w:p w:rsidR="00437325" w:rsidRPr="0048217B" w:rsidRDefault="00437325" w:rsidP="00F22E22">
      <w:pPr>
        <w:pStyle w:val="PargrafodaLista"/>
        <w:numPr>
          <w:ilvl w:val="0"/>
          <w:numId w:val="12"/>
        </w:numPr>
        <w:spacing w:line="360" w:lineRule="auto"/>
        <w:jc w:val="both"/>
        <w:rPr>
          <w:b/>
          <w:sz w:val="20"/>
          <w:szCs w:val="20"/>
        </w:rPr>
      </w:pPr>
      <w:r w:rsidRPr="0048217B">
        <w:rPr>
          <w:b/>
          <w:sz w:val="20"/>
          <w:szCs w:val="20"/>
        </w:rPr>
        <w:t xml:space="preserve">Que </w:t>
      </w:r>
      <w:proofErr w:type="spellStart"/>
      <w:r w:rsidRPr="0048217B">
        <w:rPr>
          <w:b/>
          <w:sz w:val="20"/>
          <w:szCs w:val="20"/>
        </w:rPr>
        <w:t>DMUs</w:t>
      </w:r>
      <w:proofErr w:type="spellEnd"/>
      <w:r w:rsidRPr="0048217B">
        <w:rPr>
          <w:b/>
          <w:sz w:val="20"/>
          <w:szCs w:val="20"/>
        </w:rPr>
        <w:t xml:space="preserve"> são ineficientes, olhando-se sob a ótica dos insumos?</w:t>
      </w:r>
    </w:p>
    <w:p w:rsidR="00437325" w:rsidRPr="0048217B" w:rsidRDefault="00437325" w:rsidP="00F22E22">
      <w:pPr>
        <w:pStyle w:val="PargrafodaLista"/>
        <w:numPr>
          <w:ilvl w:val="0"/>
          <w:numId w:val="12"/>
        </w:numPr>
        <w:spacing w:line="360" w:lineRule="auto"/>
        <w:jc w:val="both"/>
        <w:rPr>
          <w:b/>
          <w:sz w:val="20"/>
          <w:szCs w:val="20"/>
        </w:rPr>
      </w:pPr>
      <w:r w:rsidRPr="0048217B">
        <w:rPr>
          <w:b/>
          <w:sz w:val="20"/>
          <w:szCs w:val="20"/>
        </w:rPr>
        <w:t xml:space="preserve">Como todas as </w:t>
      </w:r>
      <w:proofErr w:type="spellStart"/>
      <w:r w:rsidRPr="0048217B">
        <w:rPr>
          <w:b/>
          <w:sz w:val="20"/>
          <w:szCs w:val="20"/>
        </w:rPr>
        <w:t>DMUs</w:t>
      </w:r>
      <w:proofErr w:type="spellEnd"/>
      <w:r w:rsidRPr="0048217B">
        <w:rPr>
          <w:b/>
          <w:sz w:val="20"/>
          <w:szCs w:val="20"/>
        </w:rPr>
        <w:t xml:space="preserve"> produzem a mesma quantidade é possível desenhar a </w:t>
      </w:r>
      <w:proofErr w:type="spellStart"/>
      <w:r w:rsidRPr="0048217B">
        <w:rPr>
          <w:b/>
          <w:sz w:val="20"/>
          <w:szCs w:val="20"/>
        </w:rPr>
        <w:t>isoquanta</w:t>
      </w:r>
      <w:proofErr w:type="spellEnd"/>
      <w:r w:rsidRPr="0048217B">
        <w:rPr>
          <w:b/>
          <w:sz w:val="20"/>
          <w:szCs w:val="20"/>
        </w:rPr>
        <w:t xml:space="preserve">. Interprete os resultados.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942"/>
        <w:gridCol w:w="940"/>
        <w:gridCol w:w="940"/>
      </w:tblGrid>
      <w:tr w:rsidR="00437325" w:rsidRPr="0048217B" w:rsidTr="00437325">
        <w:trPr>
          <w:jc w:val="center"/>
        </w:trPr>
        <w:tc>
          <w:tcPr>
            <w:tcW w:w="737" w:type="dxa"/>
            <w:vAlign w:val="bottom"/>
          </w:tcPr>
          <w:p w:rsidR="00437325" w:rsidRPr="0048217B" w:rsidRDefault="00437325" w:rsidP="000B2D02">
            <w:pPr>
              <w:spacing w:after="200" w:line="276" w:lineRule="auto"/>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b/>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437325">
            <w:pPr>
              <w:spacing w:line="276" w:lineRule="auto"/>
              <w:jc w:val="center"/>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CA06F5">
            <w:pPr>
              <w:spacing w:line="276" w:lineRule="auto"/>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r w:rsidR="00437325" w:rsidRPr="0048217B" w:rsidTr="00437325">
        <w:trPr>
          <w:jc w:val="center"/>
        </w:trPr>
        <w:tc>
          <w:tcPr>
            <w:tcW w:w="737" w:type="dxa"/>
            <w:vAlign w:val="bottom"/>
          </w:tcPr>
          <w:p w:rsidR="00437325" w:rsidRPr="0048217B" w:rsidRDefault="00437325" w:rsidP="00437325">
            <w:pPr>
              <w:spacing w:line="276" w:lineRule="auto"/>
              <w:jc w:val="center"/>
              <w:rPr>
                <w:rFonts w:cstheme="minorHAnsi"/>
                <w:bCs/>
                <w:color w:val="000000"/>
                <w:sz w:val="20"/>
                <w:szCs w:val="20"/>
              </w:rPr>
            </w:pPr>
          </w:p>
        </w:tc>
        <w:tc>
          <w:tcPr>
            <w:tcW w:w="942"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c>
          <w:tcPr>
            <w:tcW w:w="940" w:type="dxa"/>
            <w:vAlign w:val="center"/>
          </w:tcPr>
          <w:p w:rsidR="00437325" w:rsidRPr="0048217B" w:rsidRDefault="00437325" w:rsidP="00437325">
            <w:pPr>
              <w:spacing w:line="276" w:lineRule="auto"/>
              <w:jc w:val="center"/>
              <w:rPr>
                <w:sz w:val="20"/>
                <w:szCs w:val="20"/>
              </w:rPr>
            </w:pPr>
          </w:p>
        </w:tc>
      </w:tr>
    </w:tbl>
    <w:p w:rsidR="00437325" w:rsidRPr="00CA06F5" w:rsidRDefault="00437325" w:rsidP="00CA06F5">
      <w:pPr>
        <w:spacing w:line="360" w:lineRule="auto"/>
        <w:ind w:firstLine="708"/>
        <w:jc w:val="both"/>
        <w:rPr>
          <w:b/>
          <w:sz w:val="20"/>
          <w:szCs w:val="20"/>
        </w:rPr>
      </w:pPr>
      <w:proofErr w:type="gramStart"/>
      <w:r w:rsidRPr="00CA06F5">
        <w:rPr>
          <w:b/>
          <w:sz w:val="20"/>
          <w:szCs w:val="20"/>
        </w:rPr>
        <w:t>2</w:t>
      </w:r>
      <w:r w:rsidR="00F22E22" w:rsidRPr="00CA06F5">
        <w:rPr>
          <w:b/>
          <w:sz w:val="20"/>
          <w:szCs w:val="20"/>
        </w:rPr>
        <w:t>1</w:t>
      </w:r>
      <w:r w:rsidRPr="00CA06F5">
        <w:rPr>
          <w:b/>
          <w:sz w:val="20"/>
          <w:szCs w:val="20"/>
        </w:rPr>
        <w:t>)</w:t>
      </w:r>
      <w:proofErr w:type="gramEnd"/>
      <w:r w:rsidRPr="00CA06F5">
        <w:rPr>
          <w:b/>
          <w:sz w:val="20"/>
          <w:szCs w:val="20"/>
        </w:rPr>
        <w:t xml:space="preserve"> Suponha que em uma turma de 10 alunos, todos eles tenham estudado 10 horas para uma prova de duas questões. O professor atribui notas de zero a cinco para cada questão, notas essas descritas nas colunas </w:t>
      </w:r>
      <w:proofErr w:type="gramStart"/>
      <w:r w:rsidRPr="00CA06F5">
        <w:rPr>
          <w:b/>
          <w:sz w:val="20"/>
          <w:szCs w:val="20"/>
        </w:rPr>
        <w:t>3</w:t>
      </w:r>
      <w:proofErr w:type="gramEnd"/>
      <w:r w:rsidRPr="00CA06F5">
        <w:rPr>
          <w:b/>
          <w:sz w:val="20"/>
          <w:szCs w:val="20"/>
        </w:rPr>
        <w:t xml:space="preserve"> e 4 da tabela abaixo.</w:t>
      </w:r>
    </w:p>
    <w:p w:rsidR="00437325" w:rsidRPr="0048217B" w:rsidRDefault="00437325" w:rsidP="00437325">
      <w:pPr>
        <w:ind w:left="1985" w:right="1841"/>
        <w:jc w:val="center"/>
        <w:rPr>
          <w:b/>
          <w:sz w:val="20"/>
          <w:szCs w:val="20"/>
        </w:rPr>
      </w:pPr>
    </w:p>
    <w:tbl>
      <w:tblPr>
        <w:tblStyle w:val="Tabelacomgrade"/>
        <w:tblW w:w="815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148"/>
        <w:gridCol w:w="1138"/>
        <w:gridCol w:w="1257"/>
        <w:gridCol w:w="922"/>
        <w:gridCol w:w="976"/>
        <w:gridCol w:w="947"/>
        <w:gridCol w:w="862"/>
      </w:tblGrid>
      <w:tr w:rsidR="00437325" w:rsidRPr="0048217B" w:rsidTr="00437325">
        <w:trPr>
          <w:jc w:val="center"/>
        </w:trPr>
        <w:tc>
          <w:tcPr>
            <w:tcW w:w="906"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Aluno</w:t>
            </w:r>
          </w:p>
        </w:tc>
        <w:tc>
          <w:tcPr>
            <w:tcW w:w="1148"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Horas de Estudo</w:t>
            </w:r>
          </w:p>
        </w:tc>
        <w:tc>
          <w:tcPr>
            <w:tcW w:w="1138"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b/>
                <w:i/>
                <w:sz w:val="20"/>
                <w:szCs w:val="20"/>
              </w:rPr>
              <w:t xml:space="preserve">Questão </w:t>
            </w:r>
            <w:proofErr w:type="gramStart"/>
            <w:r w:rsidRPr="0048217B">
              <w:rPr>
                <w:b/>
                <w:i/>
                <w:sz w:val="20"/>
                <w:szCs w:val="20"/>
              </w:rPr>
              <w:t>1</w:t>
            </w:r>
            <w:proofErr w:type="gramEnd"/>
          </w:p>
        </w:tc>
        <w:tc>
          <w:tcPr>
            <w:tcW w:w="1257"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b/>
                <w:i/>
                <w:sz w:val="20"/>
                <w:szCs w:val="20"/>
              </w:rPr>
              <w:t xml:space="preserve">Questão </w:t>
            </w:r>
            <w:proofErr w:type="gramStart"/>
            <w:r w:rsidRPr="0048217B">
              <w:rPr>
                <w:b/>
                <w:i/>
                <w:sz w:val="20"/>
                <w:szCs w:val="20"/>
              </w:rPr>
              <w:t>2</w:t>
            </w:r>
            <w:proofErr w:type="gramEnd"/>
          </w:p>
        </w:tc>
        <w:tc>
          <w:tcPr>
            <w:tcW w:w="922"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4A"/>
            </w:r>
            <w:r w:rsidRPr="0048217B">
              <w:rPr>
                <w:b/>
                <w:i/>
                <w:sz w:val="20"/>
                <w:szCs w:val="20"/>
                <w:vertAlign w:val="subscript"/>
              </w:rPr>
              <w:t>Horas</w:t>
            </w:r>
          </w:p>
        </w:tc>
        <w:tc>
          <w:tcPr>
            <w:tcW w:w="976"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77"/>
            </w:r>
            <w:r w:rsidRPr="0048217B">
              <w:rPr>
                <w:b/>
                <w:i/>
                <w:sz w:val="20"/>
                <w:szCs w:val="20"/>
                <w:vertAlign w:val="subscript"/>
              </w:rPr>
              <w:t xml:space="preserve">Questão </w:t>
            </w:r>
            <w:proofErr w:type="gramStart"/>
            <w:r w:rsidRPr="0048217B">
              <w:rPr>
                <w:b/>
                <w:i/>
                <w:sz w:val="20"/>
                <w:szCs w:val="20"/>
                <w:vertAlign w:val="subscript"/>
              </w:rPr>
              <w:t>1</w:t>
            </w:r>
            <w:proofErr w:type="gramEnd"/>
          </w:p>
        </w:tc>
        <w:tc>
          <w:tcPr>
            <w:tcW w:w="947"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sym w:font="Symbol" w:char="F077"/>
            </w:r>
            <w:r w:rsidRPr="0048217B">
              <w:rPr>
                <w:b/>
                <w:i/>
                <w:sz w:val="20"/>
                <w:szCs w:val="20"/>
                <w:vertAlign w:val="subscript"/>
              </w:rPr>
              <w:t xml:space="preserve">Questão </w:t>
            </w:r>
            <w:proofErr w:type="gramStart"/>
            <w:r w:rsidRPr="0048217B">
              <w:rPr>
                <w:b/>
                <w:i/>
                <w:sz w:val="20"/>
                <w:szCs w:val="20"/>
                <w:vertAlign w:val="subscript"/>
              </w:rPr>
              <w:t>2</w:t>
            </w:r>
            <w:proofErr w:type="gramEnd"/>
          </w:p>
        </w:tc>
        <w:tc>
          <w:tcPr>
            <w:tcW w:w="862"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Nota Final</w:t>
            </w:r>
          </w:p>
        </w:tc>
      </w:tr>
      <w:tr w:rsidR="00437325" w:rsidRPr="0048217B" w:rsidTr="00437325">
        <w:trPr>
          <w:jc w:val="center"/>
        </w:trPr>
        <w:tc>
          <w:tcPr>
            <w:tcW w:w="906" w:type="dxa"/>
            <w:tcBorders>
              <w:top w:val="single" w:sz="4" w:space="0" w:color="auto"/>
            </w:tcBorders>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1</w:t>
            </w:r>
            <w:proofErr w:type="gramEnd"/>
          </w:p>
        </w:tc>
        <w:tc>
          <w:tcPr>
            <w:tcW w:w="1148" w:type="dxa"/>
            <w:tcBorders>
              <w:top w:val="single" w:sz="4" w:space="0" w:color="auto"/>
            </w:tcBorders>
          </w:tcPr>
          <w:p w:rsidR="00437325" w:rsidRPr="0048217B" w:rsidRDefault="00437325" w:rsidP="00437325">
            <w:pPr>
              <w:jc w:val="center"/>
              <w:rPr>
                <w:b/>
                <w:sz w:val="20"/>
                <w:szCs w:val="20"/>
              </w:rPr>
            </w:pPr>
            <w:r w:rsidRPr="0048217B">
              <w:rPr>
                <w:b/>
                <w:sz w:val="20"/>
                <w:szCs w:val="20"/>
              </w:rPr>
              <w:t>10</w:t>
            </w:r>
          </w:p>
        </w:tc>
        <w:tc>
          <w:tcPr>
            <w:tcW w:w="1138" w:type="dxa"/>
            <w:tcBorders>
              <w:top w:val="single" w:sz="4" w:space="0" w:color="auto"/>
            </w:tcBorders>
          </w:tcPr>
          <w:p w:rsidR="00437325" w:rsidRPr="0048217B" w:rsidRDefault="00437325" w:rsidP="00437325">
            <w:pPr>
              <w:jc w:val="center"/>
              <w:rPr>
                <w:b/>
                <w:sz w:val="20"/>
                <w:szCs w:val="20"/>
              </w:rPr>
            </w:pPr>
            <w:r w:rsidRPr="0048217B">
              <w:rPr>
                <w:b/>
                <w:sz w:val="20"/>
                <w:szCs w:val="20"/>
              </w:rPr>
              <w:t>4,0</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4,0</w:t>
            </w:r>
          </w:p>
        </w:tc>
        <w:tc>
          <w:tcPr>
            <w:tcW w:w="922" w:type="dxa"/>
            <w:tcBorders>
              <w:top w:val="single" w:sz="4" w:space="0" w:color="auto"/>
            </w:tcBorders>
          </w:tcPr>
          <w:p w:rsidR="00437325" w:rsidRPr="0048217B" w:rsidRDefault="00437325" w:rsidP="00437325">
            <w:pPr>
              <w:jc w:val="center"/>
              <w:rPr>
                <w:b/>
                <w:sz w:val="20"/>
                <w:szCs w:val="20"/>
              </w:rPr>
            </w:pPr>
            <w:r w:rsidRPr="0048217B">
              <w:rPr>
                <w:b/>
                <w:sz w:val="20"/>
                <w:szCs w:val="20"/>
              </w:rPr>
              <w:t>0,100</w:t>
            </w:r>
          </w:p>
        </w:tc>
        <w:tc>
          <w:tcPr>
            <w:tcW w:w="976" w:type="dxa"/>
            <w:tcBorders>
              <w:top w:val="single" w:sz="4" w:space="0" w:color="auto"/>
            </w:tcBorders>
          </w:tcPr>
          <w:p w:rsidR="00437325" w:rsidRPr="0048217B" w:rsidRDefault="00437325" w:rsidP="00437325">
            <w:pPr>
              <w:jc w:val="center"/>
              <w:rPr>
                <w:b/>
                <w:sz w:val="20"/>
                <w:szCs w:val="20"/>
              </w:rPr>
            </w:pPr>
            <w:r w:rsidRPr="0048217B">
              <w:rPr>
                <w:b/>
                <w:sz w:val="20"/>
                <w:szCs w:val="20"/>
              </w:rPr>
              <w:t>0,172</w:t>
            </w:r>
          </w:p>
        </w:tc>
        <w:tc>
          <w:tcPr>
            <w:tcW w:w="947" w:type="dxa"/>
            <w:tcBorders>
              <w:top w:val="single" w:sz="4" w:space="0" w:color="auto"/>
            </w:tcBorders>
          </w:tcPr>
          <w:p w:rsidR="00437325" w:rsidRPr="0048217B" w:rsidRDefault="00437325" w:rsidP="00437325">
            <w:pPr>
              <w:jc w:val="center"/>
              <w:rPr>
                <w:b/>
                <w:sz w:val="20"/>
                <w:szCs w:val="20"/>
              </w:rPr>
            </w:pPr>
            <w:r w:rsidRPr="0048217B">
              <w:rPr>
                <w:b/>
                <w:sz w:val="20"/>
                <w:szCs w:val="20"/>
              </w:rPr>
              <w:t>0,078</w:t>
            </w:r>
          </w:p>
        </w:tc>
        <w:tc>
          <w:tcPr>
            <w:tcW w:w="862" w:type="dxa"/>
            <w:tcBorders>
              <w:top w:val="single" w:sz="4" w:space="0" w:color="auto"/>
            </w:tcBorders>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2</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1,8</w:t>
            </w:r>
          </w:p>
        </w:tc>
        <w:tc>
          <w:tcPr>
            <w:tcW w:w="1257" w:type="dxa"/>
          </w:tcPr>
          <w:p w:rsidR="00437325" w:rsidRPr="0048217B" w:rsidRDefault="00437325" w:rsidP="00437325">
            <w:pPr>
              <w:jc w:val="center"/>
              <w:rPr>
                <w:b/>
                <w:sz w:val="20"/>
                <w:szCs w:val="20"/>
              </w:rPr>
            </w:pPr>
            <w:r w:rsidRPr="0048217B">
              <w:rPr>
                <w:b/>
                <w:sz w:val="20"/>
                <w:szCs w:val="20"/>
              </w:rPr>
              <w:t>5,0</w:t>
            </w:r>
          </w:p>
        </w:tc>
        <w:tc>
          <w:tcPr>
            <w:tcW w:w="922" w:type="dxa"/>
          </w:tcPr>
          <w:p w:rsidR="00437325" w:rsidRPr="0048217B" w:rsidRDefault="00437325" w:rsidP="00437325">
            <w:pPr>
              <w:jc w:val="center"/>
              <w:rPr>
                <w:b/>
                <w:sz w:val="20"/>
                <w:szCs w:val="20"/>
              </w:rPr>
            </w:pPr>
            <w:r w:rsidRPr="0048217B">
              <w:rPr>
                <w:b/>
                <w:sz w:val="20"/>
                <w:szCs w:val="20"/>
              </w:rPr>
              <w:t>0,100</w:t>
            </w:r>
          </w:p>
        </w:tc>
        <w:tc>
          <w:tcPr>
            <w:tcW w:w="976" w:type="dxa"/>
          </w:tcPr>
          <w:p w:rsidR="00437325" w:rsidRPr="0048217B" w:rsidRDefault="00437325" w:rsidP="00437325">
            <w:pPr>
              <w:jc w:val="center"/>
              <w:rPr>
                <w:b/>
                <w:sz w:val="20"/>
                <w:szCs w:val="20"/>
              </w:rPr>
            </w:pPr>
            <w:r w:rsidRPr="0048217B">
              <w:rPr>
                <w:b/>
                <w:sz w:val="20"/>
                <w:szCs w:val="20"/>
              </w:rPr>
              <w:t>0,078</w:t>
            </w:r>
          </w:p>
        </w:tc>
        <w:tc>
          <w:tcPr>
            <w:tcW w:w="947" w:type="dxa"/>
          </w:tcPr>
          <w:p w:rsidR="00437325" w:rsidRPr="0048217B" w:rsidRDefault="00437325" w:rsidP="00437325">
            <w:pPr>
              <w:jc w:val="center"/>
              <w:rPr>
                <w:b/>
                <w:sz w:val="20"/>
                <w:szCs w:val="20"/>
              </w:rPr>
            </w:pPr>
            <w:r w:rsidRPr="0048217B">
              <w:rPr>
                <w:b/>
                <w:sz w:val="20"/>
                <w:szCs w:val="20"/>
              </w:rPr>
              <w:t>0,172</w:t>
            </w:r>
          </w:p>
        </w:tc>
        <w:tc>
          <w:tcPr>
            <w:tcW w:w="862" w:type="dxa"/>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3</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0,9</w:t>
            </w:r>
          </w:p>
        </w:tc>
        <w:tc>
          <w:tcPr>
            <w:tcW w:w="1257" w:type="dxa"/>
          </w:tcPr>
          <w:p w:rsidR="00437325" w:rsidRPr="0048217B" w:rsidRDefault="00437325" w:rsidP="00437325">
            <w:pPr>
              <w:jc w:val="center"/>
              <w:rPr>
                <w:b/>
                <w:sz w:val="20"/>
                <w:szCs w:val="20"/>
              </w:rPr>
            </w:pPr>
            <w:r w:rsidRPr="0048217B">
              <w:rPr>
                <w:b/>
                <w:sz w:val="20"/>
                <w:szCs w:val="20"/>
              </w:rPr>
              <w:t>3,0</w:t>
            </w:r>
          </w:p>
        </w:tc>
        <w:tc>
          <w:tcPr>
            <w:tcW w:w="922" w:type="dxa"/>
          </w:tcPr>
          <w:p w:rsidR="00437325" w:rsidRPr="0048217B" w:rsidRDefault="00437325" w:rsidP="00437325">
            <w:pPr>
              <w:jc w:val="center"/>
              <w:rPr>
                <w:b/>
                <w:sz w:val="20"/>
                <w:szCs w:val="20"/>
              </w:rPr>
            </w:pPr>
            <w:r w:rsidRPr="0048217B">
              <w:rPr>
                <w:b/>
                <w:sz w:val="20"/>
                <w:szCs w:val="20"/>
              </w:rPr>
              <w:t>0,167</w:t>
            </w:r>
          </w:p>
        </w:tc>
        <w:tc>
          <w:tcPr>
            <w:tcW w:w="976" w:type="dxa"/>
          </w:tcPr>
          <w:p w:rsidR="00437325" w:rsidRPr="0048217B" w:rsidRDefault="00437325" w:rsidP="00437325">
            <w:pPr>
              <w:jc w:val="center"/>
              <w:rPr>
                <w:b/>
                <w:sz w:val="20"/>
                <w:szCs w:val="20"/>
              </w:rPr>
            </w:pPr>
            <w:r w:rsidRPr="0048217B">
              <w:rPr>
                <w:b/>
                <w:sz w:val="20"/>
                <w:szCs w:val="20"/>
              </w:rPr>
              <w:t>0,000</w:t>
            </w:r>
          </w:p>
        </w:tc>
        <w:tc>
          <w:tcPr>
            <w:tcW w:w="947" w:type="dxa"/>
          </w:tcPr>
          <w:p w:rsidR="00437325" w:rsidRPr="0048217B" w:rsidRDefault="00437325" w:rsidP="00437325">
            <w:pPr>
              <w:jc w:val="center"/>
              <w:rPr>
                <w:b/>
                <w:sz w:val="20"/>
                <w:szCs w:val="20"/>
              </w:rPr>
            </w:pPr>
            <w:r w:rsidRPr="0048217B">
              <w:rPr>
                <w:b/>
                <w:sz w:val="20"/>
                <w:szCs w:val="20"/>
              </w:rPr>
              <w:t>0,333</w:t>
            </w:r>
          </w:p>
        </w:tc>
        <w:tc>
          <w:tcPr>
            <w:tcW w:w="862" w:type="dxa"/>
          </w:tcPr>
          <w:p w:rsidR="00437325" w:rsidRPr="0048217B" w:rsidRDefault="00437325" w:rsidP="00437325">
            <w:pPr>
              <w:jc w:val="center"/>
              <w:rPr>
                <w:b/>
                <w:sz w:val="20"/>
                <w:szCs w:val="20"/>
              </w:rPr>
            </w:pPr>
            <w:r w:rsidRPr="0048217B">
              <w:rPr>
                <w:b/>
                <w:sz w:val="20"/>
                <w:szCs w:val="20"/>
              </w:rPr>
              <w:t>60 %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4</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3,9</w:t>
            </w:r>
          </w:p>
        </w:tc>
        <w:tc>
          <w:tcPr>
            <w:tcW w:w="1257" w:type="dxa"/>
          </w:tcPr>
          <w:p w:rsidR="00437325" w:rsidRPr="0048217B" w:rsidRDefault="00437325" w:rsidP="00437325">
            <w:pPr>
              <w:jc w:val="center"/>
              <w:rPr>
                <w:b/>
                <w:sz w:val="20"/>
                <w:szCs w:val="20"/>
              </w:rPr>
            </w:pPr>
            <w:r w:rsidRPr="0048217B">
              <w:rPr>
                <w:b/>
                <w:sz w:val="20"/>
                <w:szCs w:val="20"/>
              </w:rPr>
              <w:t>2,2</w:t>
            </w:r>
          </w:p>
        </w:tc>
        <w:tc>
          <w:tcPr>
            <w:tcW w:w="922" w:type="dxa"/>
          </w:tcPr>
          <w:p w:rsidR="00437325" w:rsidRPr="0048217B" w:rsidRDefault="00437325" w:rsidP="00437325">
            <w:pPr>
              <w:jc w:val="center"/>
              <w:rPr>
                <w:b/>
                <w:sz w:val="20"/>
                <w:szCs w:val="20"/>
              </w:rPr>
            </w:pPr>
            <w:r w:rsidRPr="0048217B">
              <w:rPr>
                <w:b/>
                <w:sz w:val="20"/>
                <w:szCs w:val="20"/>
              </w:rPr>
              <w:t>0,119</w:t>
            </w:r>
          </w:p>
        </w:tc>
        <w:tc>
          <w:tcPr>
            <w:tcW w:w="976" w:type="dxa"/>
          </w:tcPr>
          <w:p w:rsidR="00437325" w:rsidRPr="0048217B" w:rsidRDefault="00437325" w:rsidP="00437325">
            <w:pPr>
              <w:jc w:val="center"/>
              <w:rPr>
                <w:b/>
                <w:sz w:val="20"/>
                <w:szCs w:val="20"/>
              </w:rPr>
            </w:pPr>
            <w:r w:rsidRPr="0048217B">
              <w:rPr>
                <w:b/>
                <w:sz w:val="20"/>
                <w:szCs w:val="20"/>
              </w:rPr>
              <w:t>0,204</w:t>
            </w:r>
          </w:p>
        </w:tc>
        <w:tc>
          <w:tcPr>
            <w:tcW w:w="947" w:type="dxa"/>
          </w:tcPr>
          <w:p w:rsidR="00437325" w:rsidRPr="0048217B" w:rsidRDefault="00437325" w:rsidP="00437325">
            <w:pPr>
              <w:jc w:val="center"/>
              <w:rPr>
                <w:b/>
                <w:sz w:val="20"/>
                <w:szCs w:val="20"/>
              </w:rPr>
            </w:pPr>
            <w:r w:rsidRPr="0048217B">
              <w:rPr>
                <w:b/>
                <w:sz w:val="20"/>
                <w:szCs w:val="20"/>
              </w:rPr>
              <w:t>0,093</w:t>
            </w:r>
          </w:p>
        </w:tc>
        <w:tc>
          <w:tcPr>
            <w:tcW w:w="862" w:type="dxa"/>
          </w:tcPr>
          <w:p w:rsidR="00437325" w:rsidRPr="0048217B" w:rsidRDefault="00437325" w:rsidP="00437325">
            <w:pPr>
              <w:jc w:val="center"/>
              <w:rPr>
                <w:b/>
                <w:sz w:val="20"/>
                <w:szCs w:val="20"/>
              </w:rPr>
            </w:pPr>
            <w:r w:rsidRPr="0048217B">
              <w:rPr>
                <w:b/>
                <w:sz w:val="20"/>
                <w:szCs w:val="20"/>
              </w:rPr>
              <w:t>84 %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5</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0,2</w:t>
            </w:r>
          </w:p>
        </w:tc>
        <w:tc>
          <w:tcPr>
            <w:tcW w:w="1257" w:type="dxa"/>
          </w:tcPr>
          <w:p w:rsidR="00437325" w:rsidRPr="0048217B" w:rsidRDefault="00437325" w:rsidP="00437325">
            <w:pPr>
              <w:jc w:val="center"/>
              <w:rPr>
                <w:b/>
                <w:sz w:val="20"/>
                <w:szCs w:val="20"/>
              </w:rPr>
            </w:pPr>
            <w:r w:rsidRPr="0048217B">
              <w:rPr>
                <w:b/>
                <w:sz w:val="20"/>
                <w:szCs w:val="20"/>
              </w:rPr>
              <w:t>3,4</w:t>
            </w:r>
          </w:p>
        </w:tc>
        <w:tc>
          <w:tcPr>
            <w:tcW w:w="922" w:type="dxa"/>
          </w:tcPr>
          <w:p w:rsidR="00437325" w:rsidRPr="0048217B" w:rsidRDefault="00437325" w:rsidP="00437325">
            <w:pPr>
              <w:jc w:val="center"/>
              <w:rPr>
                <w:b/>
                <w:sz w:val="20"/>
                <w:szCs w:val="20"/>
              </w:rPr>
            </w:pPr>
            <w:r w:rsidRPr="0048217B">
              <w:rPr>
                <w:b/>
                <w:sz w:val="20"/>
                <w:szCs w:val="20"/>
              </w:rPr>
              <w:t>0,147</w:t>
            </w:r>
          </w:p>
        </w:tc>
        <w:tc>
          <w:tcPr>
            <w:tcW w:w="976" w:type="dxa"/>
          </w:tcPr>
          <w:p w:rsidR="00437325" w:rsidRPr="0048217B" w:rsidRDefault="00437325" w:rsidP="00437325">
            <w:pPr>
              <w:jc w:val="center"/>
              <w:rPr>
                <w:b/>
                <w:sz w:val="20"/>
                <w:szCs w:val="20"/>
              </w:rPr>
            </w:pPr>
            <w:r w:rsidRPr="0048217B">
              <w:rPr>
                <w:b/>
                <w:sz w:val="20"/>
                <w:szCs w:val="20"/>
              </w:rPr>
              <w:t>0,000</w:t>
            </w:r>
          </w:p>
        </w:tc>
        <w:tc>
          <w:tcPr>
            <w:tcW w:w="947" w:type="dxa"/>
          </w:tcPr>
          <w:p w:rsidR="00437325" w:rsidRPr="0048217B" w:rsidRDefault="00437325" w:rsidP="00437325">
            <w:pPr>
              <w:jc w:val="center"/>
              <w:rPr>
                <w:b/>
                <w:sz w:val="20"/>
                <w:szCs w:val="20"/>
              </w:rPr>
            </w:pPr>
            <w:r w:rsidRPr="0048217B">
              <w:rPr>
                <w:b/>
                <w:sz w:val="20"/>
                <w:szCs w:val="20"/>
              </w:rPr>
              <w:t>0,294</w:t>
            </w:r>
          </w:p>
        </w:tc>
        <w:tc>
          <w:tcPr>
            <w:tcW w:w="862" w:type="dxa"/>
          </w:tcPr>
          <w:p w:rsidR="00437325" w:rsidRPr="0048217B" w:rsidRDefault="00437325" w:rsidP="00437325">
            <w:pPr>
              <w:jc w:val="center"/>
              <w:rPr>
                <w:b/>
                <w:sz w:val="20"/>
                <w:szCs w:val="20"/>
              </w:rPr>
            </w:pPr>
            <w:r w:rsidRPr="0048217B">
              <w:rPr>
                <w:b/>
                <w:sz w:val="20"/>
                <w:szCs w:val="20"/>
              </w:rPr>
              <w:t>68 %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6</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3,0</w:t>
            </w:r>
          </w:p>
        </w:tc>
        <w:tc>
          <w:tcPr>
            <w:tcW w:w="1257" w:type="dxa"/>
          </w:tcPr>
          <w:p w:rsidR="00437325" w:rsidRPr="0048217B" w:rsidRDefault="00437325" w:rsidP="00437325">
            <w:pPr>
              <w:jc w:val="center"/>
              <w:rPr>
                <w:b/>
                <w:sz w:val="20"/>
                <w:szCs w:val="20"/>
              </w:rPr>
            </w:pPr>
            <w:r w:rsidRPr="0048217B">
              <w:rPr>
                <w:b/>
                <w:sz w:val="20"/>
                <w:szCs w:val="20"/>
              </w:rPr>
              <w:t>0,9</w:t>
            </w:r>
          </w:p>
        </w:tc>
        <w:tc>
          <w:tcPr>
            <w:tcW w:w="922" w:type="dxa"/>
          </w:tcPr>
          <w:p w:rsidR="00437325" w:rsidRPr="0048217B" w:rsidRDefault="00437325" w:rsidP="00437325">
            <w:pPr>
              <w:jc w:val="center"/>
              <w:rPr>
                <w:b/>
                <w:sz w:val="20"/>
                <w:szCs w:val="20"/>
              </w:rPr>
            </w:pPr>
            <w:r w:rsidRPr="0048217B">
              <w:rPr>
                <w:b/>
                <w:sz w:val="20"/>
                <w:szCs w:val="20"/>
              </w:rPr>
              <w:t>0,167</w:t>
            </w:r>
          </w:p>
        </w:tc>
        <w:tc>
          <w:tcPr>
            <w:tcW w:w="976" w:type="dxa"/>
          </w:tcPr>
          <w:p w:rsidR="00437325" w:rsidRPr="0048217B" w:rsidRDefault="00437325" w:rsidP="00437325">
            <w:pPr>
              <w:jc w:val="center"/>
              <w:rPr>
                <w:b/>
                <w:sz w:val="20"/>
                <w:szCs w:val="20"/>
              </w:rPr>
            </w:pPr>
            <w:r w:rsidRPr="0048217B">
              <w:rPr>
                <w:b/>
                <w:sz w:val="20"/>
                <w:szCs w:val="20"/>
              </w:rPr>
              <w:t>0,333</w:t>
            </w:r>
          </w:p>
        </w:tc>
        <w:tc>
          <w:tcPr>
            <w:tcW w:w="947" w:type="dxa"/>
          </w:tcPr>
          <w:p w:rsidR="00437325" w:rsidRPr="0048217B" w:rsidRDefault="00437325" w:rsidP="00437325">
            <w:pPr>
              <w:jc w:val="center"/>
              <w:rPr>
                <w:b/>
                <w:sz w:val="20"/>
                <w:szCs w:val="20"/>
              </w:rPr>
            </w:pPr>
            <w:r w:rsidRPr="0048217B">
              <w:rPr>
                <w:b/>
                <w:sz w:val="20"/>
                <w:szCs w:val="20"/>
              </w:rPr>
              <w:t>0,000</w:t>
            </w:r>
          </w:p>
        </w:tc>
        <w:tc>
          <w:tcPr>
            <w:tcW w:w="862" w:type="dxa"/>
          </w:tcPr>
          <w:p w:rsidR="00437325" w:rsidRPr="0048217B" w:rsidRDefault="00437325" w:rsidP="00437325">
            <w:pPr>
              <w:jc w:val="center"/>
              <w:rPr>
                <w:b/>
                <w:sz w:val="20"/>
                <w:szCs w:val="20"/>
              </w:rPr>
            </w:pPr>
            <w:r w:rsidRPr="0048217B">
              <w:rPr>
                <w:b/>
                <w:sz w:val="20"/>
                <w:szCs w:val="20"/>
              </w:rPr>
              <w:t>60 %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7</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1,3</w:t>
            </w:r>
          </w:p>
        </w:tc>
        <w:tc>
          <w:tcPr>
            <w:tcW w:w="1257" w:type="dxa"/>
          </w:tcPr>
          <w:p w:rsidR="00437325" w:rsidRPr="0048217B" w:rsidRDefault="00437325" w:rsidP="00437325">
            <w:pPr>
              <w:jc w:val="center"/>
              <w:rPr>
                <w:b/>
                <w:sz w:val="20"/>
                <w:szCs w:val="20"/>
              </w:rPr>
            </w:pPr>
            <w:r w:rsidRPr="0048217B">
              <w:rPr>
                <w:b/>
                <w:sz w:val="20"/>
                <w:szCs w:val="20"/>
              </w:rPr>
              <w:t>2,5</w:t>
            </w:r>
          </w:p>
        </w:tc>
        <w:tc>
          <w:tcPr>
            <w:tcW w:w="922" w:type="dxa"/>
          </w:tcPr>
          <w:p w:rsidR="00437325" w:rsidRPr="0048217B" w:rsidRDefault="00437325" w:rsidP="00437325">
            <w:pPr>
              <w:jc w:val="center"/>
              <w:rPr>
                <w:b/>
                <w:sz w:val="20"/>
                <w:szCs w:val="20"/>
              </w:rPr>
            </w:pPr>
            <w:r w:rsidRPr="0048217B">
              <w:rPr>
                <w:b/>
                <w:sz w:val="20"/>
                <w:szCs w:val="20"/>
              </w:rPr>
              <w:t>0,188</w:t>
            </w:r>
          </w:p>
        </w:tc>
        <w:tc>
          <w:tcPr>
            <w:tcW w:w="976" w:type="dxa"/>
          </w:tcPr>
          <w:p w:rsidR="00437325" w:rsidRPr="0048217B" w:rsidRDefault="00437325" w:rsidP="00437325">
            <w:pPr>
              <w:jc w:val="center"/>
              <w:rPr>
                <w:b/>
                <w:sz w:val="20"/>
                <w:szCs w:val="20"/>
              </w:rPr>
            </w:pPr>
            <w:r w:rsidRPr="0048217B">
              <w:rPr>
                <w:b/>
                <w:sz w:val="20"/>
                <w:szCs w:val="20"/>
              </w:rPr>
              <w:t>0,147</w:t>
            </w:r>
          </w:p>
        </w:tc>
        <w:tc>
          <w:tcPr>
            <w:tcW w:w="947" w:type="dxa"/>
          </w:tcPr>
          <w:p w:rsidR="00437325" w:rsidRPr="0048217B" w:rsidRDefault="00437325" w:rsidP="00437325">
            <w:pPr>
              <w:jc w:val="center"/>
              <w:rPr>
                <w:b/>
                <w:sz w:val="20"/>
                <w:szCs w:val="20"/>
              </w:rPr>
            </w:pPr>
            <w:r w:rsidRPr="0048217B">
              <w:rPr>
                <w:b/>
                <w:sz w:val="20"/>
                <w:szCs w:val="20"/>
              </w:rPr>
              <w:t>0,324</w:t>
            </w:r>
          </w:p>
        </w:tc>
        <w:tc>
          <w:tcPr>
            <w:tcW w:w="862" w:type="dxa"/>
          </w:tcPr>
          <w:p w:rsidR="00437325" w:rsidRPr="0048217B" w:rsidRDefault="00437325" w:rsidP="00437325">
            <w:pPr>
              <w:jc w:val="center"/>
              <w:rPr>
                <w:b/>
                <w:sz w:val="20"/>
                <w:szCs w:val="20"/>
              </w:rPr>
            </w:pPr>
            <w:r w:rsidRPr="0048217B">
              <w:rPr>
                <w:b/>
                <w:sz w:val="20"/>
                <w:szCs w:val="20"/>
              </w:rPr>
              <w:t>53 %</w:t>
            </w:r>
          </w:p>
        </w:tc>
      </w:tr>
      <w:tr w:rsidR="00437325" w:rsidRPr="0048217B" w:rsidTr="00437325">
        <w:trPr>
          <w:jc w:val="center"/>
        </w:trPr>
        <w:tc>
          <w:tcPr>
            <w:tcW w:w="906" w:type="dxa"/>
            <w:vAlign w:val="bottom"/>
          </w:tcPr>
          <w:p w:rsidR="00437325" w:rsidRPr="0048217B" w:rsidRDefault="00437325" w:rsidP="00437325">
            <w:pPr>
              <w:jc w:val="center"/>
              <w:rPr>
                <w:rFonts w:cstheme="minorHAnsi"/>
                <w:b/>
                <w:bCs/>
                <w:color w:val="000000"/>
                <w:sz w:val="20"/>
                <w:szCs w:val="20"/>
              </w:rPr>
            </w:pPr>
            <w:proofErr w:type="gramStart"/>
            <w:r w:rsidRPr="0048217B">
              <w:rPr>
                <w:rFonts w:cstheme="minorHAnsi"/>
                <w:b/>
                <w:bCs/>
                <w:color w:val="000000"/>
                <w:sz w:val="20"/>
                <w:szCs w:val="20"/>
              </w:rPr>
              <w:t>8</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4,1</w:t>
            </w:r>
          </w:p>
        </w:tc>
        <w:tc>
          <w:tcPr>
            <w:tcW w:w="1257" w:type="dxa"/>
          </w:tcPr>
          <w:p w:rsidR="00437325" w:rsidRPr="0048217B" w:rsidRDefault="00437325" w:rsidP="00437325">
            <w:pPr>
              <w:jc w:val="center"/>
              <w:rPr>
                <w:b/>
                <w:sz w:val="20"/>
                <w:szCs w:val="20"/>
              </w:rPr>
            </w:pPr>
            <w:r w:rsidRPr="0048217B">
              <w:rPr>
                <w:b/>
                <w:sz w:val="20"/>
                <w:szCs w:val="20"/>
              </w:rPr>
              <w:t>2,4</w:t>
            </w:r>
          </w:p>
        </w:tc>
        <w:tc>
          <w:tcPr>
            <w:tcW w:w="922" w:type="dxa"/>
          </w:tcPr>
          <w:p w:rsidR="00437325" w:rsidRPr="0048217B" w:rsidRDefault="00437325" w:rsidP="00437325">
            <w:pPr>
              <w:jc w:val="center"/>
              <w:rPr>
                <w:b/>
                <w:sz w:val="20"/>
                <w:szCs w:val="20"/>
              </w:rPr>
            </w:pPr>
            <w:r w:rsidRPr="0048217B">
              <w:rPr>
                <w:b/>
                <w:sz w:val="20"/>
                <w:szCs w:val="20"/>
              </w:rPr>
              <w:t>0,112</w:t>
            </w:r>
          </w:p>
        </w:tc>
        <w:tc>
          <w:tcPr>
            <w:tcW w:w="976" w:type="dxa"/>
          </w:tcPr>
          <w:p w:rsidR="00437325" w:rsidRPr="0048217B" w:rsidRDefault="00437325" w:rsidP="00437325">
            <w:pPr>
              <w:jc w:val="center"/>
              <w:rPr>
                <w:b/>
                <w:sz w:val="20"/>
                <w:szCs w:val="20"/>
              </w:rPr>
            </w:pPr>
            <w:r w:rsidRPr="0048217B">
              <w:rPr>
                <w:b/>
                <w:sz w:val="20"/>
                <w:szCs w:val="20"/>
              </w:rPr>
              <w:t>0,193</w:t>
            </w:r>
          </w:p>
        </w:tc>
        <w:tc>
          <w:tcPr>
            <w:tcW w:w="947" w:type="dxa"/>
          </w:tcPr>
          <w:p w:rsidR="00437325" w:rsidRPr="0048217B" w:rsidRDefault="00437325" w:rsidP="00437325">
            <w:pPr>
              <w:jc w:val="center"/>
              <w:rPr>
                <w:b/>
                <w:sz w:val="20"/>
                <w:szCs w:val="20"/>
              </w:rPr>
            </w:pPr>
            <w:r w:rsidRPr="0048217B">
              <w:rPr>
                <w:b/>
                <w:sz w:val="20"/>
                <w:szCs w:val="20"/>
              </w:rPr>
              <w:t>0,088</w:t>
            </w:r>
          </w:p>
        </w:tc>
        <w:tc>
          <w:tcPr>
            <w:tcW w:w="862" w:type="dxa"/>
          </w:tcPr>
          <w:p w:rsidR="00437325" w:rsidRPr="0048217B" w:rsidRDefault="00437325" w:rsidP="00437325">
            <w:pPr>
              <w:jc w:val="center"/>
              <w:rPr>
                <w:b/>
                <w:sz w:val="20"/>
                <w:szCs w:val="20"/>
              </w:rPr>
            </w:pPr>
            <w:r w:rsidRPr="0048217B">
              <w:rPr>
                <w:b/>
                <w:sz w:val="20"/>
                <w:szCs w:val="20"/>
              </w:rPr>
              <w:t>89 %</w:t>
            </w:r>
          </w:p>
        </w:tc>
      </w:tr>
      <w:tr w:rsidR="00437325" w:rsidRPr="0048217B" w:rsidTr="00437325">
        <w:trPr>
          <w:jc w:val="center"/>
        </w:trPr>
        <w:tc>
          <w:tcPr>
            <w:tcW w:w="906" w:type="dxa"/>
            <w:vAlign w:val="bottom"/>
          </w:tcPr>
          <w:p w:rsidR="00437325" w:rsidRPr="0048217B" w:rsidRDefault="00437325" w:rsidP="00437325">
            <w:pPr>
              <w:spacing w:line="276" w:lineRule="auto"/>
              <w:jc w:val="center"/>
              <w:rPr>
                <w:rFonts w:cstheme="minorHAnsi"/>
                <w:b/>
                <w:bCs/>
                <w:color w:val="000000"/>
                <w:sz w:val="20"/>
                <w:szCs w:val="20"/>
              </w:rPr>
            </w:pPr>
            <w:proofErr w:type="gramStart"/>
            <w:r w:rsidRPr="0048217B">
              <w:rPr>
                <w:rFonts w:cstheme="minorHAnsi"/>
                <w:b/>
                <w:bCs/>
                <w:color w:val="000000"/>
                <w:sz w:val="20"/>
                <w:szCs w:val="20"/>
              </w:rPr>
              <w:t>9</w:t>
            </w:r>
            <w:proofErr w:type="gramEnd"/>
          </w:p>
        </w:tc>
        <w:tc>
          <w:tcPr>
            <w:tcW w:w="1148" w:type="dxa"/>
          </w:tcPr>
          <w:p w:rsidR="00437325" w:rsidRPr="0048217B" w:rsidRDefault="00437325" w:rsidP="00437325">
            <w:pPr>
              <w:jc w:val="center"/>
              <w:rPr>
                <w:b/>
                <w:sz w:val="20"/>
                <w:szCs w:val="20"/>
              </w:rPr>
            </w:pPr>
            <w:r w:rsidRPr="0048217B">
              <w:rPr>
                <w:b/>
                <w:sz w:val="20"/>
                <w:szCs w:val="20"/>
              </w:rPr>
              <w:t>10</w:t>
            </w:r>
          </w:p>
        </w:tc>
        <w:tc>
          <w:tcPr>
            <w:tcW w:w="1138" w:type="dxa"/>
          </w:tcPr>
          <w:p w:rsidR="00437325" w:rsidRPr="0048217B" w:rsidRDefault="00437325" w:rsidP="00437325">
            <w:pPr>
              <w:jc w:val="center"/>
              <w:rPr>
                <w:b/>
                <w:sz w:val="20"/>
                <w:szCs w:val="20"/>
              </w:rPr>
            </w:pPr>
            <w:r w:rsidRPr="0048217B">
              <w:rPr>
                <w:b/>
                <w:sz w:val="20"/>
                <w:szCs w:val="20"/>
              </w:rPr>
              <w:t>5,0</w:t>
            </w:r>
          </w:p>
        </w:tc>
        <w:tc>
          <w:tcPr>
            <w:tcW w:w="1257" w:type="dxa"/>
          </w:tcPr>
          <w:p w:rsidR="00437325" w:rsidRPr="0048217B" w:rsidRDefault="00437325" w:rsidP="00437325">
            <w:pPr>
              <w:jc w:val="center"/>
              <w:rPr>
                <w:b/>
                <w:sz w:val="20"/>
                <w:szCs w:val="20"/>
              </w:rPr>
            </w:pPr>
            <w:r w:rsidRPr="0048217B">
              <w:rPr>
                <w:b/>
                <w:sz w:val="20"/>
                <w:szCs w:val="20"/>
              </w:rPr>
              <w:t>1,8</w:t>
            </w:r>
          </w:p>
        </w:tc>
        <w:tc>
          <w:tcPr>
            <w:tcW w:w="922" w:type="dxa"/>
          </w:tcPr>
          <w:p w:rsidR="00437325" w:rsidRPr="0048217B" w:rsidRDefault="00437325" w:rsidP="00437325">
            <w:pPr>
              <w:jc w:val="center"/>
              <w:rPr>
                <w:b/>
                <w:sz w:val="20"/>
                <w:szCs w:val="20"/>
              </w:rPr>
            </w:pPr>
            <w:r w:rsidRPr="0048217B">
              <w:rPr>
                <w:b/>
                <w:sz w:val="20"/>
                <w:szCs w:val="20"/>
              </w:rPr>
              <w:t>0,100</w:t>
            </w:r>
          </w:p>
        </w:tc>
        <w:tc>
          <w:tcPr>
            <w:tcW w:w="976" w:type="dxa"/>
          </w:tcPr>
          <w:p w:rsidR="00437325" w:rsidRPr="0048217B" w:rsidRDefault="00437325" w:rsidP="00437325">
            <w:pPr>
              <w:jc w:val="center"/>
              <w:rPr>
                <w:b/>
                <w:sz w:val="20"/>
                <w:szCs w:val="20"/>
              </w:rPr>
            </w:pPr>
            <w:r w:rsidRPr="0048217B">
              <w:rPr>
                <w:b/>
                <w:sz w:val="20"/>
                <w:szCs w:val="20"/>
              </w:rPr>
              <w:t>0,200</w:t>
            </w:r>
          </w:p>
        </w:tc>
        <w:tc>
          <w:tcPr>
            <w:tcW w:w="947" w:type="dxa"/>
          </w:tcPr>
          <w:p w:rsidR="00437325" w:rsidRPr="0048217B" w:rsidRDefault="00437325" w:rsidP="00437325">
            <w:pPr>
              <w:jc w:val="center"/>
              <w:rPr>
                <w:b/>
                <w:sz w:val="20"/>
                <w:szCs w:val="20"/>
              </w:rPr>
            </w:pPr>
            <w:r w:rsidRPr="0048217B">
              <w:rPr>
                <w:b/>
                <w:sz w:val="20"/>
                <w:szCs w:val="20"/>
              </w:rPr>
              <w:t>0,000</w:t>
            </w:r>
          </w:p>
        </w:tc>
        <w:tc>
          <w:tcPr>
            <w:tcW w:w="862" w:type="dxa"/>
          </w:tcPr>
          <w:p w:rsidR="00437325" w:rsidRPr="0048217B" w:rsidRDefault="00437325" w:rsidP="00437325">
            <w:pPr>
              <w:jc w:val="center"/>
              <w:rPr>
                <w:b/>
                <w:sz w:val="20"/>
                <w:szCs w:val="20"/>
              </w:rPr>
            </w:pPr>
            <w:r w:rsidRPr="0048217B">
              <w:rPr>
                <w:b/>
                <w:sz w:val="20"/>
                <w:szCs w:val="20"/>
              </w:rPr>
              <w:t>100 %</w:t>
            </w:r>
          </w:p>
        </w:tc>
      </w:tr>
      <w:tr w:rsidR="00437325" w:rsidRPr="0048217B" w:rsidTr="00437325">
        <w:trPr>
          <w:jc w:val="center"/>
        </w:trPr>
        <w:tc>
          <w:tcPr>
            <w:tcW w:w="906" w:type="dxa"/>
            <w:tcBorders>
              <w:bottom w:val="single" w:sz="4" w:space="0" w:color="auto"/>
            </w:tcBorders>
            <w:vAlign w:val="bottom"/>
          </w:tcPr>
          <w:p w:rsidR="00437325" w:rsidRPr="0048217B" w:rsidRDefault="00437325" w:rsidP="00437325">
            <w:pPr>
              <w:spacing w:line="276" w:lineRule="auto"/>
              <w:jc w:val="center"/>
              <w:rPr>
                <w:rFonts w:cstheme="minorHAnsi"/>
                <w:b/>
                <w:bCs/>
                <w:color w:val="000000"/>
                <w:sz w:val="20"/>
                <w:szCs w:val="20"/>
              </w:rPr>
            </w:pPr>
            <w:r w:rsidRPr="0048217B">
              <w:rPr>
                <w:rFonts w:cstheme="minorHAnsi"/>
                <w:b/>
                <w:bCs/>
                <w:color w:val="000000"/>
                <w:sz w:val="20"/>
                <w:szCs w:val="20"/>
              </w:rPr>
              <w:t>10</w:t>
            </w:r>
          </w:p>
        </w:tc>
        <w:tc>
          <w:tcPr>
            <w:tcW w:w="1148" w:type="dxa"/>
            <w:tcBorders>
              <w:bottom w:val="single" w:sz="4" w:space="0" w:color="auto"/>
            </w:tcBorders>
          </w:tcPr>
          <w:p w:rsidR="00437325" w:rsidRPr="0048217B" w:rsidRDefault="00437325" w:rsidP="00437325">
            <w:pPr>
              <w:jc w:val="center"/>
              <w:rPr>
                <w:b/>
                <w:sz w:val="20"/>
                <w:szCs w:val="20"/>
              </w:rPr>
            </w:pPr>
            <w:r w:rsidRPr="0048217B">
              <w:rPr>
                <w:b/>
                <w:sz w:val="20"/>
                <w:szCs w:val="20"/>
              </w:rPr>
              <w:t>10</w:t>
            </w:r>
          </w:p>
        </w:tc>
        <w:tc>
          <w:tcPr>
            <w:tcW w:w="1138" w:type="dxa"/>
            <w:tcBorders>
              <w:bottom w:val="single" w:sz="4" w:space="0" w:color="auto"/>
            </w:tcBorders>
          </w:tcPr>
          <w:p w:rsidR="00437325" w:rsidRPr="0048217B" w:rsidRDefault="00437325" w:rsidP="00437325">
            <w:pPr>
              <w:jc w:val="center"/>
              <w:rPr>
                <w:b/>
                <w:sz w:val="20"/>
                <w:szCs w:val="20"/>
              </w:rPr>
            </w:pPr>
            <w:r w:rsidRPr="0048217B">
              <w:rPr>
                <w:b/>
                <w:sz w:val="20"/>
                <w:szCs w:val="20"/>
              </w:rPr>
              <w:t>2,4</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3,5</w:t>
            </w:r>
          </w:p>
        </w:tc>
        <w:tc>
          <w:tcPr>
            <w:tcW w:w="922" w:type="dxa"/>
            <w:tcBorders>
              <w:bottom w:val="single" w:sz="4" w:space="0" w:color="auto"/>
            </w:tcBorders>
          </w:tcPr>
          <w:p w:rsidR="00437325" w:rsidRPr="0048217B" w:rsidRDefault="00437325" w:rsidP="00437325">
            <w:pPr>
              <w:jc w:val="center"/>
              <w:rPr>
                <w:b/>
                <w:sz w:val="20"/>
                <w:szCs w:val="20"/>
              </w:rPr>
            </w:pPr>
            <w:r w:rsidRPr="0048217B">
              <w:rPr>
                <w:b/>
                <w:sz w:val="20"/>
                <w:szCs w:val="20"/>
              </w:rPr>
              <w:t>0,127</w:t>
            </w:r>
          </w:p>
        </w:tc>
        <w:tc>
          <w:tcPr>
            <w:tcW w:w="976" w:type="dxa"/>
            <w:tcBorders>
              <w:bottom w:val="single" w:sz="4" w:space="0" w:color="auto"/>
            </w:tcBorders>
          </w:tcPr>
          <w:p w:rsidR="00437325" w:rsidRPr="0048217B" w:rsidRDefault="00437325" w:rsidP="00437325">
            <w:pPr>
              <w:jc w:val="center"/>
              <w:rPr>
                <w:b/>
                <w:sz w:val="20"/>
                <w:szCs w:val="20"/>
              </w:rPr>
            </w:pPr>
            <w:r w:rsidRPr="0048217B">
              <w:rPr>
                <w:b/>
                <w:sz w:val="20"/>
                <w:szCs w:val="20"/>
              </w:rPr>
              <w:t>0,099</w:t>
            </w:r>
          </w:p>
        </w:tc>
        <w:tc>
          <w:tcPr>
            <w:tcW w:w="947" w:type="dxa"/>
            <w:tcBorders>
              <w:bottom w:val="single" w:sz="4" w:space="0" w:color="auto"/>
            </w:tcBorders>
          </w:tcPr>
          <w:p w:rsidR="00437325" w:rsidRPr="0048217B" w:rsidRDefault="00437325" w:rsidP="00437325">
            <w:pPr>
              <w:jc w:val="center"/>
              <w:rPr>
                <w:b/>
                <w:sz w:val="20"/>
                <w:szCs w:val="20"/>
              </w:rPr>
            </w:pPr>
            <w:r w:rsidRPr="0048217B">
              <w:rPr>
                <w:b/>
                <w:sz w:val="20"/>
                <w:szCs w:val="20"/>
              </w:rPr>
              <w:t>0,218</w:t>
            </w:r>
          </w:p>
        </w:tc>
        <w:tc>
          <w:tcPr>
            <w:tcW w:w="862" w:type="dxa"/>
            <w:tcBorders>
              <w:bottom w:val="single" w:sz="4" w:space="0" w:color="auto"/>
            </w:tcBorders>
          </w:tcPr>
          <w:p w:rsidR="00437325" w:rsidRPr="0048217B" w:rsidRDefault="00437325" w:rsidP="00437325">
            <w:pPr>
              <w:jc w:val="center"/>
              <w:rPr>
                <w:b/>
                <w:sz w:val="20"/>
                <w:szCs w:val="20"/>
              </w:rPr>
            </w:pPr>
            <w:r w:rsidRPr="0048217B">
              <w:rPr>
                <w:b/>
                <w:sz w:val="20"/>
                <w:szCs w:val="20"/>
              </w:rPr>
              <w:t xml:space="preserve">79 % </w:t>
            </w:r>
          </w:p>
        </w:tc>
      </w:tr>
    </w:tbl>
    <w:p w:rsidR="00437325" w:rsidRPr="0048217B" w:rsidRDefault="00437325" w:rsidP="00437325">
      <w:pPr>
        <w:spacing w:after="120"/>
        <w:ind w:firstLine="709"/>
        <w:jc w:val="both"/>
        <w:rPr>
          <w:b/>
          <w:sz w:val="20"/>
          <w:szCs w:val="20"/>
        </w:rPr>
      </w:pPr>
    </w:p>
    <w:p w:rsidR="00437325" w:rsidRPr="0048217B" w:rsidRDefault="00437325" w:rsidP="00F22E22">
      <w:pPr>
        <w:spacing w:line="360" w:lineRule="auto"/>
        <w:ind w:firstLine="709"/>
        <w:jc w:val="both"/>
        <w:rPr>
          <w:b/>
          <w:sz w:val="20"/>
          <w:szCs w:val="20"/>
        </w:rPr>
      </w:pPr>
      <w:r w:rsidRPr="0048217B">
        <w:rPr>
          <w:b/>
          <w:sz w:val="20"/>
          <w:szCs w:val="20"/>
        </w:rPr>
        <w:t>O professor decidiu então atribuir notas finais da prova utilizando a metodologia DEA. Tomando as horas de estudo como insumo</w:t>
      </w:r>
      <w:r w:rsidRPr="0048217B">
        <w:rPr>
          <w:rStyle w:val="Refdenotaderodap"/>
          <w:b/>
          <w:sz w:val="20"/>
          <w:szCs w:val="20"/>
        </w:rPr>
        <w:footnoteReference w:id="1"/>
      </w:r>
      <w:r w:rsidRPr="0048217B">
        <w:rPr>
          <w:b/>
          <w:sz w:val="20"/>
          <w:szCs w:val="20"/>
        </w:rPr>
        <w:t xml:space="preserve"> e a nota de cada questão como produtos, o professor resolveu atribuir para cada aluno, os pesos mais favoráveis possíveis para cada uma das questões, mas de forma que tais pesos quando aplicados às questões de qualquer outro aluno não produzisse uma nota superior a 100% (restrição de consistência).</w:t>
      </w:r>
    </w:p>
    <w:p w:rsidR="00437325" w:rsidRDefault="00437325" w:rsidP="00F22E22">
      <w:pPr>
        <w:spacing w:line="360" w:lineRule="auto"/>
        <w:ind w:firstLine="709"/>
        <w:jc w:val="both"/>
        <w:rPr>
          <w:b/>
          <w:sz w:val="20"/>
          <w:szCs w:val="20"/>
        </w:rPr>
      </w:pPr>
      <w:r w:rsidRPr="0048217B">
        <w:rPr>
          <w:b/>
          <w:sz w:val="20"/>
          <w:szCs w:val="20"/>
        </w:rPr>
        <w:t>Faça um gráfico e interprete.</w:t>
      </w:r>
    </w:p>
    <w:p w:rsidR="00437325" w:rsidRPr="0048217B" w:rsidRDefault="00CA06F5" w:rsidP="00F22E22">
      <w:pPr>
        <w:pStyle w:val="PargrafodaLista"/>
        <w:spacing w:line="360" w:lineRule="auto"/>
        <w:jc w:val="both"/>
        <w:rPr>
          <w:b/>
          <w:sz w:val="20"/>
          <w:szCs w:val="20"/>
        </w:rPr>
      </w:pPr>
      <w:proofErr w:type="gramStart"/>
      <w:r>
        <w:rPr>
          <w:b/>
          <w:sz w:val="20"/>
          <w:szCs w:val="20"/>
        </w:rPr>
        <w:t>22</w:t>
      </w:r>
      <w:r w:rsidR="00437325" w:rsidRPr="0048217B">
        <w:rPr>
          <w:b/>
          <w:sz w:val="20"/>
          <w:szCs w:val="20"/>
        </w:rPr>
        <w:t>)</w:t>
      </w:r>
      <w:proofErr w:type="gramEnd"/>
      <w:r w:rsidR="00437325" w:rsidRPr="0048217B">
        <w:rPr>
          <w:b/>
          <w:sz w:val="20"/>
          <w:szCs w:val="20"/>
        </w:rPr>
        <w:t xml:space="preserve"> Foi rodado um DEA voltado para produto, cujos resultados são mostrados na tabela abaixo.</w:t>
      </w:r>
    </w:p>
    <w:tbl>
      <w:tblPr>
        <w:tblStyle w:val="Tabelacomgrade"/>
        <w:tblW w:w="5706"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148"/>
        <w:gridCol w:w="1138"/>
        <w:gridCol w:w="1257"/>
        <w:gridCol w:w="1257"/>
      </w:tblGrid>
      <w:tr w:rsidR="00437325" w:rsidRPr="0048217B" w:rsidTr="00437325">
        <w:trPr>
          <w:jc w:val="center"/>
        </w:trPr>
        <w:tc>
          <w:tcPr>
            <w:tcW w:w="906"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r w:rsidRPr="0048217B">
              <w:rPr>
                <w:rFonts w:cstheme="minorHAnsi"/>
                <w:b/>
                <w:bCs/>
                <w:color w:val="000000"/>
                <w:sz w:val="20"/>
                <w:szCs w:val="20"/>
              </w:rPr>
              <w:t>DMU</w:t>
            </w:r>
          </w:p>
        </w:tc>
        <w:tc>
          <w:tcPr>
            <w:tcW w:w="1148" w:type="dxa"/>
            <w:tcBorders>
              <w:top w:val="single" w:sz="4" w:space="0" w:color="auto"/>
              <w:bottom w:val="single" w:sz="4" w:space="0" w:color="auto"/>
            </w:tcBorders>
            <w:vAlign w:val="center"/>
          </w:tcPr>
          <w:p w:rsidR="00437325" w:rsidRPr="0048217B" w:rsidRDefault="00437325" w:rsidP="00437325">
            <w:pPr>
              <w:jc w:val="center"/>
              <w:rPr>
                <w:b/>
                <w:i/>
                <w:sz w:val="20"/>
                <w:szCs w:val="20"/>
              </w:rPr>
            </w:pPr>
            <w:r w:rsidRPr="0048217B">
              <w:rPr>
                <w:b/>
                <w:i/>
                <w:sz w:val="20"/>
                <w:szCs w:val="20"/>
              </w:rPr>
              <w:t>x</w:t>
            </w:r>
          </w:p>
        </w:tc>
        <w:tc>
          <w:tcPr>
            <w:tcW w:w="1138"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proofErr w:type="gramStart"/>
            <w:r w:rsidRPr="0048217B">
              <w:rPr>
                <w:b/>
                <w:i/>
                <w:sz w:val="20"/>
                <w:szCs w:val="20"/>
              </w:rPr>
              <w:t>y</w:t>
            </w:r>
            <w:r w:rsidRPr="0048217B">
              <w:rPr>
                <w:b/>
                <w:i/>
                <w:sz w:val="20"/>
                <w:szCs w:val="20"/>
                <w:vertAlign w:val="subscript"/>
              </w:rPr>
              <w:t>1</w:t>
            </w:r>
            <w:proofErr w:type="gramEnd"/>
          </w:p>
        </w:tc>
        <w:tc>
          <w:tcPr>
            <w:tcW w:w="1257" w:type="dxa"/>
            <w:tcBorders>
              <w:top w:val="single" w:sz="4" w:space="0" w:color="auto"/>
              <w:bottom w:val="single" w:sz="4" w:space="0" w:color="auto"/>
            </w:tcBorders>
            <w:vAlign w:val="center"/>
          </w:tcPr>
          <w:p w:rsidR="00437325" w:rsidRPr="0048217B" w:rsidRDefault="00437325" w:rsidP="00437325">
            <w:pPr>
              <w:jc w:val="center"/>
              <w:rPr>
                <w:rFonts w:cstheme="minorHAnsi"/>
                <w:b/>
                <w:bCs/>
                <w:color w:val="000000"/>
                <w:sz w:val="20"/>
                <w:szCs w:val="20"/>
              </w:rPr>
            </w:pPr>
            <w:proofErr w:type="gramStart"/>
            <w:r w:rsidRPr="0048217B">
              <w:rPr>
                <w:b/>
                <w:i/>
                <w:sz w:val="20"/>
                <w:szCs w:val="20"/>
              </w:rPr>
              <w:t>y</w:t>
            </w:r>
            <w:r w:rsidRPr="0048217B">
              <w:rPr>
                <w:b/>
                <w:i/>
                <w:sz w:val="20"/>
                <w:szCs w:val="20"/>
                <w:vertAlign w:val="subscript"/>
              </w:rPr>
              <w:t>2</w:t>
            </w:r>
            <w:proofErr w:type="gramEnd"/>
          </w:p>
        </w:tc>
        <w:tc>
          <w:tcPr>
            <w:tcW w:w="1257" w:type="dxa"/>
            <w:tcBorders>
              <w:top w:val="single" w:sz="4" w:space="0" w:color="auto"/>
              <w:bottom w:val="single" w:sz="4" w:space="0" w:color="auto"/>
            </w:tcBorders>
          </w:tcPr>
          <w:p w:rsidR="00437325" w:rsidRPr="0048217B" w:rsidRDefault="00437325" w:rsidP="00437325">
            <w:pPr>
              <w:jc w:val="center"/>
              <w:rPr>
                <w:b/>
                <w:i/>
                <w:sz w:val="20"/>
                <w:szCs w:val="20"/>
              </w:rPr>
            </w:pPr>
            <w:r w:rsidRPr="0048217B">
              <w:rPr>
                <w:b/>
                <w:i/>
                <w:sz w:val="20"/>
                <w:szCs w:val="20"/>
              </w:rPr>
              <w:sym w:font="Symbol" w:char="F068"/>
            </w:r>
          </w:p>
        </w:tc>
      </w:tr>
      <w:tr w:rsidR="00437325" w:rsidRPr="0048217B" w:rsidTr="00437325">
        <w:trPr>
          <w:jc w:val="center"/>
        </w:trPr>
        <w:tc>
          <w:tcPr>
            <w:tcW w:w="906" w:type="dxa"/>
            <w:tcBorders>
              <w:top w:val="single" w:sz="4" w:space="0" w:color="auto"/>
            </w:tcBorders>
          </w:tcPr>
          <w:p w:rsidR="00437325" w:rsidRPr="0048217B" w:rsidRDefault="00437325" w:rsidP="00437325">
            <w:pPr>
              <w:jc w:val="center"/>
              <w:rPr>
                <w:b/>
                <w:sz w:val="20"/>
                <w:szCs w:val="20"/>
              </w:rPr>
            </w:pPr>
            <w:r w:rsidRPr="0048217B">
              <w:rPr>
                <w:b/>
                <w:sz w:val="20"/>
                <w:szCs w:val="20"/>
              </w:rPr>
              <w:t>A</w:t>
            </w:r>
          </w:p>
        </w:tc>
        <w:tc>
          <w:tcPr>
            <w:tcW w:w="1148" w:type="dxa"/>
            <w:tcBorders>
              <w:top w:val="single" w:sz="4" w:space="0" w:color="auto"/>
            </w:tcBorders>
          </w:tcPr>
          <w:p w:rsidR="00437325" w:rsidRPr="0048217B" w:rsidRDefault="00437325" w:rsidP="00437325">
            <w:pPr>
              <w:jc w:val="center"/>
              <w:rPr>
                <w:b/>
                <w:sz w:val="20"/>
                <w:szCs w:val="20"/>
              </w:rPr>
            </w:pPr>
            <w:r w:rsidRPr="0048217B">
              <w:rPr>
                <w:b/>
                <w:sz w:val="20"/>
                <w:szCs w:val="20"/>
              </w:rPr>
              <w:t>64</w:t>
            </w:r>
          </w:p>
        </w:tc>
        <w:tc>
          <w:tcPr>
            <w:tcW w:w="1138" w:type="dxa"/>
            <w:tcBorders>
              <w:top w:val="single" w:sz="4" w:space="0" w:color="auto"/>
            </w:tcBorders>
          </w:tcPr>
          <w:p w:rsidR="00437325" w:rsidRPr="0048217B" w:rsidRDefault="00437325" w:rsidP="00437325">
            <w:pPr>
              <w:jc w:val="center"/>
              <w:rPr>
                <w:b/>
                <w:sz w:val="20"/>
                <w:szCs w:val="20"/>
              </w:rPr>
            </w:pPr>
            <w:r w:rsidRPr="0048217B">
              <w:rPr>
                <w:b/>
                <w:sz w:val="20"/>
                <w:szCs w:val="20"/>
              </w:rPr>
              <w:t>20</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15</w:t>
            </w:r>
          </w:p>
        </w:tc>
        <w:tc>
          <w:tcPr>
            <w:tcW w:w="1257" w:type="dxa"/>
            <w:tcBorders>
              <w:top w:val="single" w:sz="4" w:space="0" w:color="auto"/>
            </w:tcBorders>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B</w:t>
            </w:r>
          </w:p>
        </w:tc>
        <w:tc>
          <w:tcPr>
            <w:tcW w:w="1148" w:type="dxa"/>
          </w:tcPr>
          <w:p w:rsidR="00437325" w:rsidRPr="0048217B" w:rsidRDefault="00437325" w:rsidP="00437325">
            <w:pPr>
              <w:jc w:val="center"/>
              <w:rPr>
                <w:b/>
                <w:sz w:val="20"/>
                <w:szCs w:val="20"/>
              </w:rPr>
            </w:pPr>
            <w:r w:rsidRPr="0048217B">
              <w:rPr>
                <w:b/>
                <w:sz w:val="20"/>
                <w:szCs w:val="20"/>
              </w:rPr>
              <w:t>67</w:t>
            </w:r>
          </w:p>
        </w:tc>
        <w:tc>
          <w:tcPr>
            <w:tcW w:w="1138" w:type="dxa"/>
          </w:tcPr>
          <w:p w:rsidR="00437325" w:rsidRPr="0048217B" w:rsidRDefault="00437325" w:rsidP="00437325">
            <w:pPr>
              <w:jc w:val="center"/>
              <w:rPr>
                <w:b/>
                <w:sz w:val="20"/>
                <w:szCs w:val="20"/>
              </w:rPr>
            </w:pPr>
            <w:r w:rsidRPr="0048217B">
              <w:rPr>
                <w:b/>
                <w:sz w:val="20"/>
                <w:szCs w:val="20"/>
              </w:rPr>
              <w:t>19</w:t>
            </w:r>
          </w:p>
        </w:tc>
        <w:tc>
          <w:tcPr>
            <w:tcW w:w="1257" w:type="dxa"/>
          </w:tcPr>
          <w:p w:rsidR="00437325" w:rsidRPr="0048217B" w:rsidRDefault="00437325" w:rsidP="00437325">
            <w:pPr>
              <w:jc w:val="center"/>
              <w:rPr>
                <w:b/>
                <w:sz w:val="20"/>
                <w:szCs w:val="20"/>
              </w:rPr>
            </w:pPr>
            <w:r w:rsidRPr="0048217B">
              <w:rPr>
                <w:b/>
                <w:sz w:val="20"/>
                <w:szCs w:val="20"/>
              </w:rPr>
              <w:t>17</w:t>
            </w:r>
          </w:p>
        </w:tc>
        <w:tc>
          <w:tcPr>
            <w:tcW w:w="1257" w:type="dxa"/>
          </w:tcPr>
          <w:p w:rsidR="00437325" w:rsidRPr="0048217B" w:rsidRDefault="00437325" w:rsidP="00437325">
            <w:pPr>
              <w:jc w:val="center"/>
              <w:rPr>
                <w:b/>
                <w:sz w:val="20"/>
                <w:szCs w:val="20"/>
              </w:rPr>
            </w:pPr>
            <w:r w:rsidRPr="0048217B">
              <w:rPr>
                <w:b/>
                <w:sz w:val="20"/>
                <w:szCs w:val="20"/>
              </w:rPr>
              <w:t>1,030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C</w:t>
            </w:r>
          </w:p>
        </w:tc>
        <w:tc>
          <w:tcPr>
            <w:tcW w:w="1148" w:type="dxa"/>
          </w:tcPr>
          <w:p w:rsidR="00437325" w:rsidRPr="0048217B" w:rsidRDefault="00437325" w:rsidP="00437325">
            <w:pPr>
              <w:jc w:val="center"/>
              <w:rPr>
                <w:b/>
                <w:sz w:val="20"/>
                <w:szCs w:val="20"/>
              </w:rPr>
            </w:pPr>
            <w:r w:rsidRPr="0048217B">
              <w:rPr>
                <w:b/>
                <w:sz w:val="20"/>
                <w:szCs w:val="20"/>
              </w:rPr>
              <w:t>92</w:t>
            </w:r>
          </w:p>
        </w:tc>
        <w:tc>
          <w:tcPr>
            <w:tcW w:w="1138" w:type="dxa"/>
          </w:tcPr>
          <w:p w:rsidR="00437325" w:rsidRPr="0048217B" w:rsidRDefault="00437325" w:rsidP="00437325">
            <w:pPr>
              <w:jc w:val="center"/>
              <w:rPr>
                <w:b/>
                <w:sz w:val="20"/>
                <w:szCs w:val="20"/>
              </w:rPr>
            </w:pPr>
            <w:r w:rsidRPr="0048217B">
              <w:rPr>
                <w:b/>
                <w:sz w:val="20"/>
                <w:szCs w:val="20"/>
              </w:rPr>
              <w:t>22</w:t>
            </w:r>
          </w:p>
        </w:tc>
        <w:tc>
          <w:tcPr>
            <w:tcW w:w="1257" w:type="dxa"/>
          </w:tcPr>
          <w:p w:rsidR="00437325" w:rsidRPr="0048217B" w:rsidRDefault="00437325" w:rsidP="00437325">
            <w:pPr>
              <w:jc w:val="center"/>
              <w:rPr>
                <w:b/>
                <w:sz w:val="20"/>
                <w:szCs w:val="20"/>
              </w:rPr>
            </w:pPr>
            <w:r w:rsidRPr="0048217B">
              <w:rPr>
                <w:b/>
                <w:sz w:val="20"/>
                <w:szCs w:val="20"/>
              </w:rPr>
              <w:t>21</w:t>
            </w:r>
          </w:p>
        </w:tc>
        <w:tc>
          <w:tcPr>
            <w:tcW w:w="1257" w:type="dxa"/>
          </w:tcPr>
          <w:p w:rsidR="00437325" w:rsidRPr="0048217B" w:rsidRDefault="00437325" w:rsidP="00437325">
            <w:pPr>
              <w:jc w:val="center"/>
              <w:rPr>
                <w:b/>
                <w:sz w:val="20"/>
                <w:szCs w:val="20"/>
              </w:rPr>
            </w:pPr>
            <w:r w:rsidRPr="0048217B">
              <w:rPr>
                <w:b/>
                <w:sz w:val="20"/>
                <w:szCs w:val="20"/>
              </w:rPr>
              <w:t>1,188</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D</w:t>
            </w:r>
          </w:p>
        </w:tc>
        <w:tc>
          <w:tcPr>
            <w:tcW w:w="1148" w:type="dxa"/>
          </w:tcPr>
          <w:p w:rsidR="00437325" w:rsidRPr="0048217B" w:rsidRDefault="00437325" w:rsidP="00437325">
            <w:pPr>
              <w:jc w:val="center"/>
              <w:rPr>
                <w:b/>
                <w:sz w:val="20"/>
                <w:szCs w:val="20"/>
              </w:rPr>
            </w:pPr>
            <w:r w:rsidRPr="0048217B">
              <w:rPr>
                <w:b/>
                <w:sz w:val="20"/>
                <w:szCs w:val="20"/>
              </w:rPr>
              <w:t>56</w:t>
            </w:r>
          </w:p>
        </w:tc>
        <w:tc>
          <w:tcPr>
            <w:tcW w:w="1138" w:type="dxa"/>
          </w:tcPr>
          <w:p w:rsidR="00437325" w:rsidRPr="0048217B" w:rsidRDefault="00437325" w:rsidP="00437325">
            <w:pPr>
              <w:jc w:val="center"/>
              <w:rPr>
                <w:b/>
                <w:sz w:val="20"/>
                <w:szCs w:val="20"/>
              </w:rPr>
            </w:pPr>
            <w:proofErr w:type="gramStart"/>
            <w:r w:rsidRPr="0048217B">
              <w:rPr>
                <w:b/>
                <w:sz w:val="20"/>
                <w:szCs w:val="20"/>
              </w:rPr>
              <w:t>4</w:t>
            </w:r>
            <w:proofErr w:type="gramEnd"/>
          </w:p>
        </w:tc>
        <w:tc>
          <w:tcPr>
            <w:tcW w:w="1257" w:type="dxa"/>
          </w:tcPr>
          <w:p w:rsidR="00437325" w:rsidRPr="0048217B" w:rsidRDefault="00437325" w:rsidP="00437325">
            <w:pPr>
              <w:jc w:val="center"/>
              <w:rPr>
                <w:b/>
                <w:sz w:val="20"/>
                <w:szCs w:val="20"/>
              </w:rPr>
            </w:pPr>
            <w:r w:rsidRPr="0048217B">
              <w:rPr>
                <w:b/>
                <w:sz w:val="20"/>
                <w:szCs w:val="20"/>
              </w:rPr>
              <w:t>24</w:t>
            </w:r>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E</w:t>
            </w:r>
          </w:p>
        </w:tc>
        <w:tc>
          <w:tcPr>
            <w:tcW w:w="1148" w:type="dxa"/>
          </w:tcPr>
          <w:p w:rsidR="00437325" w:rsidRPr="0048217B" w:rsidRDefault="00437325" w:rsidP="00437325">
            <w:pPr>
              <w:jc w:val="center"/>
              <w:rPr>
                <w:b/>
                <w:sz w:val="20"/>
                <w:szCs w:val="20"/>
              </w:rPr>
            </w:pPr>
            <w:r w:rsidRPr="0048217B">
              <w:rPr>
                <w:b/>
                <w:sz w:val="20"/>
                <w:szCs w:val="20"/>
              </w:rPr>
              <w:t>75</w:t>
            </w:r>
          </w:p>
        </w:tc>
        <w:tc>
          <w:tcPr>
            <w:tcW w:w="1138" w:type="dxa"/>
          </w:tcPr>
          <w:p w:rsidR="00437325" w:rsidRPr="0048217B" w:rsidRDefault="00437325" w:rsidP="00437325">
            <w:pPr>
              <w:jc w:val="center"/>
              <w:rPr>
                <w:b/>
                <w:sz w:val="20"/>
                <w:szCs w:val="20"/>
              </w:rPr>
            </w:pPr>
            <w:r w:rsidRPr="0048217B">
              <w:rPr>
                <w:b/>
                <w:sz w:val="20"/>
                <w:szCs w:val="20"/>
              </w:rPr>
              <w:t>26</w:t>
            </w:r>
          </w:p>
        </w:tc>
        <w:tc>
          <w:tcPr>
            <w:tcW w:w="1257" w:type="dxa"/>
          </w:tcPr>
          <w:p w:rsidR="00437325" w:rsidRPr="0048217B" w:rsidRDefault="00437325" w:rsidP="00437325">
            <w:pPr>
              <w:jc w:val="center"/>
              <w:rPr>
                <w:b/>
                <w:sz w:val="20"/>
                <w:szCs w:val="20"/>
              </w:rPr>
            </w:pPr>
            <w:proofErr w:type="gramStart"/>
            <w:r w:rsidRPr="0048217B">
              <w:rPr>
                <w:b/>
                <w:sz w:val="20"/>
                <w:szCs w:val="20"/>
              </w:rPr>
              <w:t>9</w:t>
            </w:r>
            <w:proofErr w:type="gramEnd"/>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F</w:t>
            </w:r>
          </w:p>
        </w:tc>
        <w:tc>
          <w:tcPr>
            <w:tcW w:w="1148" w:type="dxa"/>
          </w:tcPr>
          <w:p w:rsidR="00437325" w:rsidRPr="0048217B" w:rsidRDefault="00437325" w:rsidP="00437325">
            <w:pPr>
              <w:jc w:val="center"/>
              <w:rPr>
                <w:b/>
                <w:sz w:val="20"/>
                <w:szCs w:val="20"/>
              </w:rPr>
            </w:pPr>
            <w:r w:rsidRPr="0048217B">
              <w:rPr>
                <w:b/>
                <w:sz w:val="20"/>
                <w:szCs w:val="20"/>
              </w:rPr>
              <w:t>81</w:t>
            </w:r>
          </w:p>
        </w:tc>
        <w:tc>
          <w:tcPr>
            <w:tcW w:w="1138" w:type="dxa"/>
          </w:tcPr>
          <w:p w:rsidR="00437325" w:rsidRPr="0048217B" w:rsidRDefault="00437325" w:rsidP="00437325">
            <w:pPr>
              <w:jc w:val="center"/>
              <w:rPr>
                <w:b/>
                <w:sz w:val="20"/>
                <w:szCs w:val="20"/>
              </w:rPr>
            </w:pPr>
            <w:r w:rsidRPr="0048217B">
              <w:rPr>
                <w:b/>
                <w:sz w:val="20"/>
                <w:szCs w:val="20"/>
              </w:rPr>
              <w:t>25</w:t>
            </w:r>
          </w:p>
        </w:tc>
        <w:tc>
          <w:tcPr>
            <w:tcW w:w="1257" w:type="dxa"/>
          </w:tcPr>
          <w:p w:rsidR="00437325" w:rsidRPr="0048217B" w:rsidRDefault="00437325" w:rsidP="00437325">
            <w:pPr>
              <w:jc w:val="center"/>
              <w:rPr>
                <w:b/>
                <w:sz w:val="20"/>
                <w:szCs w:val="20"/>
              </w:rPr>
            </w:pPr>
            <w:r w:rsidRPr="0048217B">
              <w:rPr>
                <w:b/>
                <w:sz w:val="20"/>
                <w:szCs w:val="20"/>
              </w:rPr>
              <w:t>13</w:t>
            </w:r>
          </w:p>
        </w:tc>
        <w:tc>
          <w:tcPr>
            <w:tcW w:w="1257" w:type="dxa"/>
          </w:tcPr>
          <w:p w:rsidR="00437325" w:rsidRPr="0048217B" w:rsidRDefault="00437325" w:rsidP="00437325">
            <w:pPr>
              <w:jc w:val="center"/>
              <w:rPr>
                <w:b/>
                <w:sz w:val="20"/>
                <w:szCs w:val="20"/>
              </w:rPr>
            </w:pPr>
            <w:r w:rsidRPr="0048217B">
              <w:rPr>
                <w:b/>
                <w:sz w:val="20"/>
                <w:szCs w:val="20"/>
              </w:rPr>
              <w:t>1,073</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G</w:t>
            </w:r>
          </w:p>
        </w:tc>
        <w:tc>
          <w:tcPr>
            <w:tcW w:w="1148" w:type="dxa"/>
          </w:tcPr>
          <w:p w:rsidR="00437325" w:rsidRPr="0048217B" w:rsidRDefault="00437325" w:rsidP="00437325">
            <w:pPr>
              <w:jc w:val="center"/>
              <w:rPr>
                <w:b/>
                <w:sz w:val="20"/>
                <w:szCs w:val="20"/>
              </w:rPr>
            </w:pPr>
            <w:r w:rsidRPr="0048217B">
              <w:rPr>
                <w:b/>
                <w:sz w:val="20"/>
                <w:szCs w:val="20"/>
              </w:rPr>
              <w:t>79</w:t>
            </w:r>
          </w:p>
        </w:tc>
        <w:tc>
          <w:tcPr>
            <w:tcW w:w="1138" w:type="dxa"/>
          </w:tcPr>
          <w:p w:rsidR="00437325" w:rsidRPr="0048217B" w:rsidRDefault="00437325" w:rsidP="00437325">
            <w:pPr>
              <w:jc w:val="center"/>
              <w:rPr>
                <w:b/>
                <w:sz w:val="20"/>
                <w:szCs w:val="20"/>
              </w:rPr>
            </w:pPr>
            <w:r w:rsidRPr="0048217B">
              <w:rPr>
                <w:b/>
                <w:sz w:val="20"/>
                <w:szCs w:val="20"/>
              </w:rPr>
              <w:t>28</w:t>
            </w:r>
          </w:p>
        </w:tc>
        <w:tc>
          <w:tcPr>
            <w:tcW w:w="1257" w:type="dxa"/>
          </w:tcPr>
          <w:p w:rsidR="00437325" w:rsidRPr="0048217B" w:rsidRDefault="00437325" w:rsidP="00437325">
            <w:pPr>
              <w:jc w:val="center"/>
              <w:rPr>
                <w:b/>
                <w:sz w:val="20"/>
                <w:szCs w:val="20"/>
              </w:rPr>
            </w:pPr>
            <w:proofErr w:type="gramStart"/>
            <w:r w:rsidRPr="0048217B">
              <w:rPr>
                <w:b/>
                <w:sz w:val="20"/>
                <w:szCs w:val="20"/>
              </w:rPr>
              <w:t>3</w:t>
            </w:r>
            <w:proofErr w:type="gramEnd"/>
          </w:p>
        </w:tc>
        <w:tc>
          <w:tcPr>
            <w:tcW w:w="1257" w:type="dxa"/>
          </w:tcPr>
          <w:p w:rsidR="00437325" w:rsidRPr="0048217B" w:rsidRDefault="00437325" w:rsidP="00437325">
            <w:pPr>
              <w:jc w:val="center"/>
              <w:rPr>
                <w:b/>
                <w:sz w:val="20"/>
                <w:szCs w:val="20"/>
              </w:rPr>
            </w:pPr>
            <w:r w:rsidRPr="0048217B">
              <w:rPr>
                <w:b/>
                <w:sz w:val="20"/>
                <w:szCs w:val="20"/>
              </w:rPr>
              <w:t>1,000</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H</w:t>
            </w:r>
          </w:p>
        </w:tc>
        <w:tc>
          <w:tcPr>
            <w:tcW w:w="1148" w:type="dxa"/>
          </w:tcPr>
          <w:p w:rsidR="00437325" w:rsidRPr="0048217B" w:rsidRDefault="00437325" w:rsidP="00437325">
            <w:pPr>
              <w:jc w:val="center"/>
              <w:rPr>
                <w:b/>
                <w:sz w:val="20"/>
                <w:szCs w:val="20"/>
              </w:rPr>
            </w:pPr>
            <w:r w:rsidRPr="0048217B">
              <w:rPr>
                <w:b/>
                <w:sz w:val="20"/>
                <w:szCs w:val="20"/>
              </w:rPr>
              <w:t>75</w:t>
            </w:r>
          </w:p>
        </w:tc>
        <w:tc>
          <w:tcPr>
            <w:tcW w:w="1138" w:type="dxa"/>
          </w:tcPr>
          <w:p w:rsidR="00437325" w:rsidRPr="0048217B" w:rsidRDefault="00437325" w:rsidP="00437325">
            <w:pPr>
              <w:jc w:val="center"/>
              <w:rPr>
                <w:b/>
                <w:sz w:val="20"/>
                <w:szCs w:val="20"/>
              </w:rPr>
            </w:pPr>
            <w:proofErr w:type="gramStart"/>
            <w:r w:rsidRPr="0048217B">
              <w:rPr>
                <w:b/>
                <w:sz w:val="20"/>
                <w:szCs w:val="20"/>
              </w:rPr>
              <w:t>3</w:t>
            </w:r>
            <w:proofErr w:type="gramEnd"/>
          </w:p>
        </w:tc>
        <w:tc>
          <w:tcPr>
            <w:tcW w:w="1257" w:type="dxa"/>
          </w:tcPr>
          <w:p w:rsidR="00437325" w:rsidRPr="0048217B" w:rsidRDefault="00437325" w:rsidP="00437325">
            <w:pPr>
              <w:jc w:val="center"/>
              <w:rPr>
                <w:b/>
                <w:sz w:val="20"/>
                <w:szCs w:val="20"/>
              </w:rPr>
            </w:pPr>
            <w:r w:rsidRPr="0048217B">
              <w:rPr>
                <w:b/>
                <w:sz w:val="20"/>
                <w:szCs w:val="20"/>
              </w:rPr>
              <w:t>29</w:t>
            </w:r>
          </w:p>
        </w:tc>
        <w:tc>
          <w:tcPr>
            <w:tcW w:w="1257" w:type="dxa"/>
          </w:tcPr>
          <w:p w:rsidR="00437325" w:rsidRPr="0048217B" w:rsidRDefault="00437325" w:rsidP="00437325">
            <w:pPr>
              <w:jc w:val="center"/>
              <w:rPr>
                <w:b/>
                <w:sz w:val="20"/>
                <w:szCs w:val="20"/>
              </w:rPr>
            </w:pPr>
            <w:r w:rsidRPr="0048217B">
              <w:rPr>
                <w:b/>
                <w:sz w:val="20"/>
                <w:szCs w:val="20"/>
              </w:rPr>
              <w:t>1,108</w:t>
            </w:r>
          </w:p>
        </w:tc>
      </w:tr>
      <w:tr w:rsidR="00437325" w:rsidRPr="0048217B" w:rsidTr="00437325">
        <w:trPr>
          <w:jc w:val="center"/>
        </w:trPr>
        <w:tc>
          <w:tcPr>
            <w:tcW w:w="906" w:type="dxa"/>
          </w:tcPr>
          <w:p w:rsidR="00437325" w:rsidRPr="0048217B" w:rsidRDefault="00437325" w:rsidP="00437325">
            <w:pPr>
              <w:jc w:val="center"/>
              <w:rPr>
                <w:b/>
                <w:sz w:val="20"/>
                <w:szCs w:val="20"/>
              </w:rPr>
            </w:pPr>
            <w:r w:rsidRPr="0048217B">
              <w:rPr>
                <w:b/>
                <w:sz w:val="20"/>
                <w:szCs w:val="20"/>
              </w:rPr>
              <w:t>I</w:t>
            </w:r>
          </w:p>
        </w:tc>
        <w:tc>
          <w:tcPr>
            <w:tcW w:w="1148" w:type="dxa"/>
          </w:tcPr>
          <w:p w:rsidR="00437325" w:rsidRPr="0048217B" w:rsidRDefault="00437325" w:rsidP="00437325">
            <w:pPr>
              <w:jc w:val="center"/>
              <w:rPr>
                <w:b/>
                <w:sz w:val="20"/>
                <w:szCs w:val="20"/>
              </w:rPr>
            </w:pPr>
            <w:r w:rsidRPr="0048217B">
              <w:rPr>
                <w:b/>
                <w:sz w:val="20"/>
                <w:szCs w:val="20"/>
              </w:rPr>
              <w:t>66</w:t>
            </w:r>
          </w:p>
        </w:tc>
        <w:tc>
          <w:tcPr>
            <w:tcW w:w="1138" w:type="dxa"/>
          </w:tcPr>
          <w:p w:rsidR="00437325" w:rsidRPr="0048217B" w:rsidRDefault="00437325" w:rsidP="00437325">
            <w:pPr>
              <w:jc w:val="center"/>
              <w:rPr>
                <w:b/>
                <w:sz w:val="20"/>
                <w:szCs w:val="20"/>
              </w:rPr>
            </w:pPr>
            <w:proofErr w:type="gramStart"/>
            <w:r w:rsidRPr="0048217B">
              <w:rPr>
                <w:b/>
                <w:sz w:val="20"/>
                <w:szCs w:val="20"/>
              </w:rPr>
              <w:t>6</w:t>
            </w:r>
            <w:proofErr w:type="gramEnd"/>
          </w:p>
        </w:tc>
        <w:tc>
          <w:tcPr>
            <w:tcW w:w="1257" w:type="dxa"/>
          </w:tcPr>
          <w:p w:rsidR="00437325" w:rsidRPr="0048217B" w:rsidRDefault="00437325" w:rsidP="00437325">
            <w:pPr>
              <w:jc w:val="center"/>
              <w:rPr>
                <w:b/>
                <w:sz w:val="20"/>
                <w:szCs w:val="20"/>
              </w:rPr>
            </w:pPr>
            <w:r w:rsidRPr="0048217B">
              <w:rPr>
                <w:b/>
                <w:sz w:val="20"/>
                <w:szCs w:val="20"/>
              </w:rPr>
              <w:t>25</w:t>
            </w:r>
          </w:p>
        </w:tc>
        <w:tc>
          <w:tcPr>
            <w:tcW w:w="1257" w:type="dxa"/>
          </w:tcPr>
          <w:p w:rsidR="00437325" w:rsidRPr="0048217B" w:rsidRDefault="00437325" w:rsidP="00437325">
            <w:pPr>
              <w:jc w:val="center"/>
              <w:rPr>
                <w:b/>
                <w:sz w:val="20"/>
                <w:szCs w:val="20"/>
              </w:rPr>
            </w:pPr>
            <w:r w:rsidRPr="0048217B">
              <w:rPr>
                <w:b/>
                <w:sz w:val="20"/>
                <w:szCs w:val="20"/>
              </w:rPr>
              <w:t>1,079</w:t>
            </w:r>
          </w:p>
        </w:tc>
      </w:tr>
      <w:tr w:rsidR="00437325" w:rsidRPr="0048217B" w:rsidTr="00437325">
        <w:trPr>
          <w:jc w:val="center"/>
        </w:trPr>
        <w:tc>
          <w:tcPr>
            <w:tcW w:w="906" w:type="dxa"/>
            <w:tcBorders>
              <w:bottom w:val="single" w:sz="4" w:space="0" w:color="auto"/>
            </w:tcBorders>
          </w:tcPr>
          <w:p w:rsidR="00437325" w:rsidRPr="0048217B" w:rsidRDefault="00437325" w:rsidP="00437325">
            <w:pPr>
              <w:jc w:val="center"/>
              <w:rPr>
                <w:b/>
                <w:sz w:val="20"/>
                <w:szCs w:val="20"/>
              </w:rPr>
            </w:pPr>
            <w:r w:rsidRPr="0048217B">
              <w:rPr>
                <w:b/>
                <w:sz w:val="20"/>
                <w:szCs w:val="20"/>
              </w:rPr>
              <w:t>J</w:t>
            </w:r>
          </w:p>
        </w:tc>
        <w:tc>
          <w:tcPr>
            <w:tcW w:w="1148" w:type="dxa"/>
            <w:tcBorders>
              <w:bottom w:val="single" w:sz="4" w:space="0" w:color="auto"/>
            </w:tcBorders>
          </w:tcPr>
          <w:p w:rsidR="00437325" w:rsidRPr="0048217B" w:rsidRDefault="00437325" w:rsidP="00437325">
            <w:pPr>
              <w:jc w:val="center"/>
              <w:rPr>
                <w:b/>
                <w:sz w:val="20"/>
                <w:szCs w:val="20"/>
              </w:rPr>
            </w:pPr>
            <w:r w:rsidRPr="0048217B">
              <w:rPr>
                <w:b/>
                <w:sz w:val="20"/>
                <w:szCs w:val="20"/>
              </w:rPr>
              <w:t>63</w:t>
            </w:r>
          </w:p>
        </w:tc>
        <w:tc>
          <w:tcPr>
            <w:tcW w:w="1138" w:type="dxa"/>
            <w:tcBorders>
              <w:bottom w:val="single" w:sz="4" w:space="0" w:color="auto"/>
            </w:tcBorders>
          </w:tcPr>
          <w:p w:rsidR="00437325" w:rsidRPr="0048217B" w:rsidRDefault="00437325" w:rsidP="00437325">
            <w:pPr>
              <w:jc w:val="center"/>
              <w:rPr>
                <w:b/>
                <w:sz w:val="20"/>
                <w:szCs w:val="20"/>
              </w:rPr>
            </w:pPr>
            <w:r w:rsidRPr="0048217B">
              <w:rPr>
                <w:b/>
                <w:sz w:val="20"/>
                <w:szCs w:val="20"/>
              </w:rPr>
              <w:t>18</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17</w:t>
            </w:r>
          </w:p>
        </w:tc>
        <w:tc>
          <w:tcPr>
            <w:tcW w:w="1257" w:type="dxa"/>
            <w:tcBorders>
              <w:bottom w:val="single" w:sz="4" w:space="0" w:color="auto"/>
            </w:tcBorders>
          </w:tcPr>
          <w:p w:rsidR="00437325" w:rsidRPr="0048217B" w:rsidRDefault="00437325" w:rsidP="00437325">
            <w:pPr>
              <w:jc w:val="center"/>
              <w:rPr>
                <w:b/>
                <w:sz w:val="20"/>
                <w:szCs w:val="20"/>
              </w:rPr>
            </w:pPr>
            <w:r w:rsidRPr="0048217B">
              <w:rPr>
                <w:b/>
                <w:sz w:val="20"/>
                <w:szCs w:val="20"/>
              </w:rPr>
              <w:t>1,000</w:t>
            </w:r>
          </w:p>
        </w:tc>
      </w:tr>
    </w:tbl>
    <w:p w:rsidR="00437325" w:rsidRPr="0048217B" w:rsidRDefault="00437325" w:rsidP="00437325">
      <w:pPr>
        <w:spacing w:after="120"/>
        <w:ind w:firstLine="709"/>
        <w:jc w:val="both"/>
        <w:rPr>
          <w:b/>
          <w:sz w:val="20"/>
          <w:szCs w:val="20"/>
        </w:rPr>
      </w:pPr>
    </w:p>
    <w:p w:rsidR="00437325" w:rsidRPr="0048217B" w:rsidRDefault="00437325" w:rsidP="00F22E22">
      <w:pPr>
        <w:spacing w:line="360" w:lineRule="auto"/>
        <w:ind w:firstLine="709"/>
        <w:jc w:val="both"/>
        <w:rPr>
          <w:b/>
          <w:sz w:val="20"/>
          <w:szCs w:val="20"/>
        </w:rPr>
      </w:pPr>
      <w:r w:rsidRPr="0048217B">
        <w:rPr>
          <w:b/>
          <w:sz w:val="20"/>
          <w:szCs w:val="20"/>
        </w:rPr>
        <w:t xml:space="preserve">Neste caso, não é mais possível plotar um gráfico referenciando cada DMU à mesma fronteira, visto que cada DMU tem um nível de produção distinto, mas ainda assim, é possível avaliar a eficiência relativa das </w:t>
      </w:r>
      <w:proofErr w:type="spellStart"/>
      <w:r w:rsidRPr="0048217B">
        <w:rPr>
          <w:b/>
          <w:sz w:val="20"/>
          <w:szCs w:val="20"/>
        </w:rPr>
        <w:t>DMUs</w:t>
      </w:r>
      <w:proofErr w:type="spellEnd"/>
      <w:proofErr w:type="gramStart"/>
      <w:r w:rsidRPr="0048217B">
        <w:rPr>
          <w:b/>
          <w:sz w:val="20"/>
          <w:szCs w:val="20"/>
        </w:rPr>
        <w:t>..</w:t>
      </w:r>
      <w:proofErr w:type="gramEnd"/>
      <w:r w:rsidRPr="0048217B">
        <w:rPr>
          <w:b/>
          <w:sz w:val="20"/>
          <w:szCs w:val="20"/>
        </w:rPr>
        <w:t xml:space="preserve"> O que é possível concluir?</w:t>
      </w:r>
    </w:p>
    <w:p w:rsidR="00437325" w:rsidRPr="0048217B" w:rsidRDefault="00437325" w:rsidP="00437325">
      <w:pPr>
        <w:spacing w:after="120"/>
        <w:ind w:firstLine="709"/>
        <w:jc w:val="both"/>
        <w:rPr>
          <w:b/>
          <w:sz w:val="20"/>
          <w:szCs w:val="20"/>
        </w:rPr>
      </w:pPr>
    </w:p>
    <w:p w:rsidR="00437325" w:rsidRPr="0048217B" w:rsidRDefault="00437325" w:rsidP="00437325">
      <w:pPr>
        <w:spacing w:after="120"/>
        <w:ind w:firstLine="709"/>
        <w:jc w:val="both"/>
        <w:rPr>
          <w:sz w:val="20"/>
          <w:szCs w:val="20"/>
        </w:rPr>
      </w:pPr>
    </w:p>
    <w:p w:rsidR="00701D45" w:rsidRPr="0048217B" w:rsidRDefault="00701D45" w:rsidP="00746CAA">
      <w:pPr>
        <w:pStyle w:val="PargrafodaLista"/>
        <w:spacing w:line="360" w:lineRule="auto"/>
        <w:ind w:left="1074"/>
        <w:jc w:val="both"/>
        <w:rPr>
          <w:sz w:val="20"/>
          <w:szCs w:val="20"/>
        </w:rPr>
      </w:pPr>
    </w:p>
    <w:p w:rsidR="00701D45" w:rsidRPr="0048217B" w:rsidRDefault="00701D45" w:rsidP="00701D45">
      <w:pPr>
        <w:pStyle w:val="PargrafodaLista"/>
        <w:spacing w:line="360" w:lineRule="auto"/>
        <w:ind w:left="1074"/>
        <w:jc w:val="both"/>
        <w:rPr>
          <w:b/>
          <w:i/>
          <w:sz w:val="20"/>
          <w:szCs w:val="20"/>
        </w:rPr>
      </w:pPr>
    </w:p>
    <w:p w:rsidR="00701D45" w:rsidRPr="0048217B" w:rsidRDefault="00701D45" w:rsidP="00701D45">
      <w:pPr>
        <w:pStyle w:val="PargrafodaLista"/>
        <w:spacing w:line="360" w:lineRule="auto"/>
        <w:ind w:left="1074"/>
        <w:jc w:val="both"/>
        <w:rPr>
          <w:b/>
          <w:i/>
          <w:sz w:val="20"/>
          <w:szCs w:val="20"/>
        </w:rPr>
      </w:pPr>
    </w:p>
    <w:p w:rsidR="00701D45" w:rsidRPr="0048217B" w:rsidRDefault="00701D45" w:rsidP="00701D45">
      <w:pPr>
        <w:pStyle w:val="PargrafodaLista"/>
        <w:spacing w:line="360" w:lineRule="auto"/>
        <w:ind w:left="1074"/>
        <w:jc w:val="both"/>
        <w:rPr>
          <w:b/>
          <w:i/>
          <w:sz w:val="20"/>
          <w:szCs w:val="20"/>
        </w:rPr>
      </w:pPr>
    </w:p>
    <w:p w:rsidR="007F67DA" w:rsidRPr="0048217B" w:rsidRDefault="007F67DA" w:rsidP="00701D45">
      <w:pPr>
        <w:spacing w:line="360" w:lineRule="auto"/>
        <w:jc w:val="both"/>
        <w:rPr>
          <w:b/>
          <w:i/>
          <w:sz w:val="20"/>
          <w:szCs w:val="20"/>
        </w:rPr>
      </w:pPr>
    </w:p>
    <w:p w:rsidR="002B36E7" w:rsidRPr="00743606" w:rsidRDefault="002B36E7" w:rsidP="00701D45">
      <w:pPr>
        <w:pStyle w:val="PargrafodaLista"/>
        <w:spacing w:line="360" w:lineRule="auto"/>
        <w:jc w:val="both"/>
        <w:rPr>
          <w:b/>
          <w:i/>
          <w:sz w:val="20"/>
          <w:szCs w:val="20"/>
        </w:rPr>
      </w:pPr>
    </w:p>
    <w:p w:rsidR="002B36E7" w:rsidRPr="00743606" w:rsidRDefault="002B36E7" w:rsidP="00701D45">
      <w:pPr>
        <w:pStyle w:val="PargrafodaLista"/>
        <w:spacing w:line="360" w:lineRule="auto"/>
        <w:jc w:val="both"/>
        <w:rPr>
          <w:b/>
          <w:i/>
          <w:sz w:val="20"/>
          <w:szCs w:val="20"/>
        </w:rPr>
      </w:pPr>
    </w:p>
    <w:p w:rsidR="002A7DD1" w:rsidRPr="00743606" w:rsidRDefault="002A7DD1" w:rsidP="00701D45">
      <w:pPr>
        <w:pStyle w:val="PargrafodaLista"/>
        <w:spacing w:line="360" w:lineRule="auto"/>
        <w:jc w:val="both"/>
        <w:rPr>
          <w:b/>
          <w:i/>
          <w:sz w:val="20"/>
          <w:szCs w:val="20"/>
        </w:rPr>
      </w:pPr>
    </w:p>
    <w:p w:rsidR="00DB6271" w:rsidRPr="00743606" w:rsidRDefault="00DB6271" w:rsidP="00701D45">
      <w:pPr>
        <w:pStyle w:val="PargrafodaLista"/>
        <w:spacing w:line="360" w:lineRule="auto"/>
        <w:jc w:val="both"/>
        <w:rPr>
          <w:b/>
          <w:i/>
          <w:sz w:val="20"/>
          <w:szCs w:val="20"/>
        </w:rPr>
      </w:pPr>
    </w:p>
    <w:p w:rsidR="009769A5" w:rsidRPr="00743606" w:rsidRDefault="009769A5" w:rsidP="00701D45">
      <w:pPr>
        <w:pStyle w:val="PargrafodaLista"/>
        <w:spacing w:line="360" w:lineRule="auto"/>
        <w:jc w:val="both"/>
        <w:rPr>
          <w:b/>
          <w:i/>
          <w:sz w:val="20"/>
          <w:szCs w:val="20"/>
        </w:rPr>
      </w:pPr>
    </w:p>
    <w:p w:rsidR="009769A5" w:rsidRPr="00743606" w:rsidRDefault="009769A5" w:rsidP="00701D45">
      <w:pPr>
        <w:pStyle w:val="PargrafodaLista"/>
        <w:spacing w:line="360" w:lineRule="auto"/>
        <w:jc w:val="both"/>
        <w:rPr>
          <w:b/>
          <w:i/>
          <w:sz w:val="20"/>
          <w:szCs w:val="20"/>
        </w:rPr>
      </w:pPr>
    </w:p>
    <w:p w:rsidR="00DB6271" w:rsidRPr="00743606" w:rsidRDefault="00DB6271" w:rsidP="00CB27C2">
      <w:pPr>
        <w:pStyle w:val="PargrafodaLista"/>
        <w:spacing w:line="360" w:lineRule="auto"/>
        <w:jc w:val="both"/>
        <w:rPr>
          <w:sz w:val="20"/>
          <w:szCs w:val="20"/>
        </w:rPr>
      </w:pPr>
    </w:p>
    <w:sectPr w:rsidR="00DB6271" w:rsidRPr="00743606" w:rsidSect="0052349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54" w:rsidRDefault="00665054" w:rsidP="00437325">
      <w:r>
        <w:separator/>
      </w:r>
    </w:p>
  </w:endnote>
  <w:endnote w:type="continuationSeparator" w:id="0">
    <w:p w:rsidR="00665054" w:rsidRDefault="00665054" w:rsidP="0043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54" w:rsidRDefault="00665054" w:rsidP="00437325">
      <w:r>
        <w:separator/>
      </w:r>
    </w:p>
  </w:footnote>
  <w:footnote w:type="continuationSeparator" w:id="0">
    <w:p w:rsidR="00665054" w:rsidRDefault="00665054" w:rsidP="00437325">
      <w:r>
        <w:continuationSeparator/>
      </w:r>
    </w:p>
  </w:footnote>
  <w:footnote w:id="1">
    <w:p w:rsidR="00665054" w:rsidRDefault="00665054" w:rsidP="00437325">
      <w:pPr>
        <w:pStyle w:val="Textodenotaderodap"/>
        <w:jc w:val="both"/>
      </w:pPr>
      <w:r>
        <w:rPr>
          <w:rStyle w:val="Refdenotaderodap"/>
        </w:rPr>
        <w:footnoteRef/>
      </w:r>
      <w:r>
        <w:t xml:space="preserve"> S</w:t>
      </w:r>
      <w:r w:rsidRPr="00424849">
        <w:t xml:space="preserve">upondo que todos os alunos tenham utilizado </w:t>
      </w:r>
      <w:proofErr w:type="gramStart"/>
      <w:r w:rsidRPr="00424849">
        <w:t>as</w:t>
      </w:r>
      <w:proofErr w:type="gramEnd"/>
      <w:r w:rsidRPr="00424849">
        <w:t xml:space="preserve"> 10 horas disponíveis para estudar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624"/>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7DC779B"/>
    <w:multiLevelType w:val="hybridMultilevel"/>
    <w:tmpl w:val="C7FEEC4C"/>
    <w:lvl w:ilvl="0" w:tplc="EBFCB1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8191B87"/>
    <w:multiLevelType w:val="hybridMultilevel"/>
    <w:tmpl w:val="F7562A90"/>
    <w:lvl w:ilvl="0" w:tplc="4C608606">
      <w:start w:val="1"/>
      <w:numFmt w:val="lowerLetter"/>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
    <w:nsid w:val="2DA7114E"/>
    <w:multiLevelType w:val="hybridMultilevel"/>
    <w:tmpl w:val="889C37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4A55C5"/>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91D3BF2"/>
    <w:multiLevelType w:val="hybridMultilevel"/>
    <w:tmpl w:val="B8F64BBA"/>
    <w:lvl w:ilvl="0" w:tplc="41CED53A">
      <w:numFmt w:val="bullet"/>
      <w:lvlText w:val=""/>
      <w:lvlJc w:val="left"/>
      <w:pPr>
        <w:ind w:left="1440" w:hanging="360"/>
      </w:pPr>
      <w:rPr>
        <w:rFonts w:ascii="Wingdings" w:eastAsia="Times New Roman" w:hAnsi="Wingdings"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3A423E29"/>
    <w:multiLevelType w:val="hybridMultilevel"/>
    <w:tmpl w:val="177C3B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F7C3F"/>
    <w:multiLevelType w:val="hybridMultilevel"/>
    <w:tmpl w:val="6DFAB0E8"/>
    <w:lvl w:ilvl="0" w:tplc="6AB28C9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46F036DF"/>
    <w:multiLevelType w:val="hybridMultilevel"/>
    <w:tmpl w:val="41CC790C"/>
    <w:lvl w:ilvl="0" w:tplc="8DF472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2037E71"/>
    <w:multiLevelType w:val="hybridMultilevel"/>
    <w:tmpl w:val="469AFF86"/>
    <w:lvl w:ilvl="0" w:tplc="B7245D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678782B"/>
    <w:multiLevelType w:val="hybridMultilevel"/>
    <w:tmpl w:val="CAA6DBCC"/>
    <w:lvl w:ilvl="0" w:tplc="256ACE82">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1">
    <w:nsid w:val="617466D7"/>
    <w:multiLevelType w:val="hybridMultilevel"/>
    <w:tmpl w:val="9F96BA54"/>
    <w:lvl w:ilvl="0" w:tplc="4CA0FA8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62BC04E7"/>
    <w:multiLevelType w:val="hybridMultilevel"/>
    <w:tmpl w:val="1846A3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3613E2"/>
    <w:multiLevelType w:val="hybridMultilevel"/>
    <w:tmpl w:val="68167B6A"/>
    <w:lvl w:ilvl="0" w:tplc="7200017C">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4">
    <w:nsid w:val="731D7459"/>
    <w:multiLevelType w:val="hybridMultilevel"/>
    <w:tmpl w:val="DA8A82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281EA3"/>
    <w:multiLevelType w:val="hybridMultilevel"/>
    <w:tmpl w:val="FBF6C0D6"/>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num>
  <w:num w:numId="2">
    <w:abstractNumId w:val="8"/>
  </w:num>
  <w:num w:numId="3">
    <w:abstractNumId w:val="10"/>
  </w:num>
  <w:num w:numId="4">
    <w:abstractNumId w:val="13"/>
  </w:num>
  <w:num w:numId="5">
    <w:abstractNumId w:val="14"/>
  </w:num>
  <w:num w:numId="6">
    <w:abstractNumId w:val="4"/>
  </w:num>
  <w:num w:numId="7">
    <w:abstractNumId w:val="7"/>
  </w:num>
  <w:num w:numId="8">
    <w:abstractNumId w:val="11"/>
  </w:num>
  <w:num w:numId="9">
    <w:abstractNumId w:val="5"/>
  </w:num>
  <w:num w:numId="10">
    <w:abstractNumId w:val="15"/>
  </w:num>
  <w:num w:numId="11">
    <w:abstractNumId w:val="0"/>
  </w:num>
  <w:num w:numId="12">
    <w:abstractNumId w:val="12"/>
  </w:num>
  <w:num w:numId="13">
    <w:abstractNumId w:val="3"/>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14"/>
    <w:rsid w:val="00000A37"/>
    <w:rsid w:val="00012757"/>
    <w:rsid w:val="000436CB"/>
    <w:rsid w:val="00043C69"/>
    <w:rsid w:val="00092E3A"/>
    <w:rsid w:val="000B2D02"/>
    <w:rsid w:val="00155716"/>
    <w:rsid w:val="001571ED"/>
    <w:rsid w:val="0017181D"/>
    <w:rsid w:val="001C1E6D"/>
    <w:rsid w:val="001E3CF7"/>
    <w:rsid w:val="001E58A9"/>
    <w:rsid w:val="001F7431"/>
    <w:rsid w:val="00227131"/>
    <w:rsid w:val="00237E83"/>
    <w:rsid w:val="00240AFA"/>
    <w:rsid w:val="00242DB6"/>
    <w:rsid w:val="00272DED"/>
    <w:rsid w:val="00277302"/>
    <w:rsid w:val="002908E0"/>
    <w:rsid w:val="002A7DD1"/>
    <w:rsid w:val="002B36E7"/>
    <w:rsid w:val="002B57D8"/>
    <w:rsid w:val="002C4965"/>
    <w:rsid w:val="002E358F"/>
    <w:rsid w:val="002E5446"/>
    <w:rsid w:val="002E5600"/>
    <w:rsid w:val="0031613F"/>
    <w:rsid w:val="00327E1B"/>
    <w:rsid w:val="00347479"/>
    <w:rsid w:val="00355B76"/>
    <w:rsid w:val="003563CC"/>
    <w:rsid w:val="00374B6E"/>
    <w:rsid w:val="003904EA"/>
    <w:rsid w:val="0039353C"/>
    <w:rsid w:val="003A2190"/>
    <w:rsid w:val="003B0A03"/>
    <w:rsid w:val="003B55C9"/>
    <w:rsid w:val="003D394B"/>
    <w:rsid w:val="003D4A88"/>
    <w:rsid w:val="003F69E1"/>
    <w:rsid w:val="00402842"/>
    <w:rsid w:val="00426768"/>
    <w:rsid w:val="00427C72"/>
    <w:rsid w:val="004357CC"/>
    <w:rsid w:val="00437325"/>
    <w:rsid w:val="004558F7"/>
    <w:rsid w:val="00457BE3"/>
    <w:rsid w:val="0048217B"/>
    <w:rsid w:val="004850BC"/>
    <w:rsid w:val="00493F28"/>
    <w:rsid w:val="00495C78"/>
    <w:rsid w:val="004B43C7"/>
    <w:rsid w:val="004D365B"/>
    <w:rsid w:val="004D5912"/>
    <w:rsid w:val="004D5FC3"/>
    <w:rsid w:val="00514C26"/>
    <w:rsid w:val="00523494"/>
    <w:rsid w:val="005234FA"/>
    <w:rsid w:val="005355FC"/>
    <w:rsid w:val="00545563"/>
    <w:rsid w:val="005802EF"/>
    <w:rsid w:val="00590CD4"/>
    <w:rsid w:val="005914F6"/>
    <w:rsid w:val="00592026"/>
    <w:rsid w:val="005C19A5"/>
    <w:rsid w:val="005D6C11"/>
    <w:rsid w:val="00606A5C"/>
    <w:rsid w:val="00621AB6"/>
    <w:rsid w:val="0063231C"/>
    <w:rsid w:val="00643119"/>
    <w:rsid w:val="00644C37"/>
    <w:rsid w:val="00665054"/>
    <w:rsid w:val="006B02D2"/>
    <w:rsid w:val="006B1279"/>
    <w:rsid w:val="006C1422"/>
    <w:rsid w:val="006F66CA"/>
    <w:rsid w:val="0070194D"/>
    <w:rsid w:val="00701D45"/>
    <w:rsid w:val="007274BC"/>
    <w:rsid w:val="00743606"/>
    <w:rsid w:val="007465A1"/>
    <w:rsid w:val="00746CAA"/>
    <w:rsid w:val="00781218"/>
    <w:rsid w:val="007A4F40"/>
    <w:rsid w:val="007A6479"/>
    <w:rsid w:val="007D25A1"/>
    <w:rsid w:val="007E2310"/>
    <w:rsid w:val="007E599D"/>
    <w:rsid w:val="007F67DA"/>
    <w:rsid w:val="00807919"/>
    <w:rsid w:val="00815D0C"/>
    <w:rsid w:val="00822AB3"/>
    <w:rsid w:val="008256EC"/>
    <w:rsid w:val="00833480"/>
    <w:rsid w:val="00840EE4"/>
    <w:rsid w:val="00871B44"/>
    <w:rsid w:val="008A10E0"/>
    <w:rsid w:val="008A1F0B"/>
    <w:rsid w:val="008B3887"/>
    <w:rsid w:val="008C15E3"/>
    <w:rsid w:val="008C2933"/>
    <w:rsid w:val="008D42E1"/>
    <w:rsid w:val="00915203"/>
    <w:rsid w:val="009744F4"/>
    <w:rsid w:val="009769A5"/>
    <w:rsid w:val="00980979"/>
    <w:rsid w:val="00983C30"/>
    <w:rsid w:val="009A2614"/>
    <w:rsid w:val="009B37F8"/>
    <w:rsid w:val="009B3909"/>
    <w:rsid w:val="009D66D5"/>
    <w:rsid w:val="009E252F"/>
    <w:rsid w:val="00A33861"/>
    <w:rsid w:val="00A35547"/>
    <w:rsid w:val="00A36489"/>
    <w:rsid w:val="00A47897"/>
    <w:rsid w:val="00AA3F74"/>
    <w:rsid w:val="00AA72FE"/>
    <w:rsid w:val="00AC6208"/>
    <w:rsid w:val="00B327F8"/>
    <w:rsid w:val="00B378E9"/>
    <w:rsid w:val="00B72CD0"/>
    <w:rsid w:val="00B95E66"/>
    <w:rsid w:val="00BB245E"/>
    <w:rsid w:val="00BE3380"/>
    <w:rsid w:val="00BF4AAF"/>
    <w:rsid w:val="00C16EEF"/>
    <w:rsid w:val="00C4789B"/>
    <w:rsid w:val="00C67050"/>
    <w:rsid w:val="00C72361"/>
    <w:rsid w:val="00C7694A"/>
    <w:rsid w:val="00C85864"/>
    <w:rsid w:val="00C85D96"/>
    <w:rsid w:val="00CA06F5"/>
    <w:rsid w:val="00CB27C2"/>
    <w:rsid w:val="00CC4B29"/>
    <w:rsid w:val="00CD58E7"/>
    <w:rsid w:val="00D03CE3"/>
    <w:rsid w:val="00D050AA"/>
    <w:rsid w:val="00D5344D"/>
    <w:rsid w:val="00D6223D"/>
    <w:rsid w:val="00D659D7"/>
    <w:rsid w:val="00D7510F"/>
    <w:rsid w:val="00D760E2"/>
    <w:rsid w:val="00D800FC"/>
    <w:rsid w:val="00D814CD"/>
    <w:rsid w:val="00D871D8"/>
    <w:rsid w:val="00DB61C9"/>
    <w:rsid w:val="00DB6271"/>
    <w:rsid w:val="00DE5DF3"/>
    <w:rsid w:val="00DF11A7"/>
    <w:rsid w:val="00DF5AB9"/>
    <w:rsid w:val="00E117D2"/>
    <w:rsid w:val="00E13A2B"/>
    <w:rsid w:val="00E440CA"/>
    <w:rsid w:val="00E62E4C"/>
    <w:rsid w:val="00E72868"/>
    <w:rsid w:val="00E8737C"/>
    <w:rsid w:val="00EA768E"/>
    <w:rsid w:val="00F01327"/>
    <w:rsid w:val="00F22E22"/>
    <w:rsid w:val="00F37D6E"/>
    <w:rsid w:val="00F57FE3"/>
    <w:rsid w:val="00F80E04"/>
    <w:rsid w:val="00F921C1"/>
    <w:rsid w:val="00FB785F"/>
    <w:rsid w:val="00FD35E3"/>
    <w:rsid w:val="00FE4188"/>
    <w:rsid w:val="00FF2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2614"/>
    <w:pPr>
      <w:ind w:left="720"/>
      <w:contextualSpacing/>
    </w:pPr>
  </w:style>
  <w:style w:type="table" w:styleId="Tabelacomgrade">
    <w:name w:val="Table Grid"/>
    <w:basedOn w:val="Tabelanormal"/>
    <w:uiPriority w:val="59"/>
    <w:rsid w:val="009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00FC"/>
    <w:rPr>
      <w:color w:val="0000FF" w:themeColor="hyperlink"/>
      <w:u w:val="single"/>
    </w:rPr>
  </w:style>
  <w:style w:type="character" w:styleId="TextodoEspaoReservado">
    <w:name w:val="Placeholder Text"/>
    <w:basedOn w:val="Fontepargpadro"/>
    <w:uiPriority w:val="99"/>
    <w:semiHidden/>
    <w:rsid w:val="00D800FC"/>
    <w:rPr>
      <w:color w:val="808080"/>
    </w:rPr>
  </w:style>
  <w:style w:type="paragraph" w:styleId="Textodebalo">
    <w:name w:val="Balloon Text"/>
    <w:basedOn w:val="Normal"/>
    <w:link w:val="TextodebaloChar"/>
    <w:uiPriority w:val="99"/>
    <w:semiHidden/>
    <w:unhideWhenUsed/>
    <w:rsid w:val="00D800FC"/>
    <w:rPr>
      <w:rFonts w:ascii="Tahoma" w:hAnsi="Tahoma" w:cs="Tahoma"/>
      <w:sz w:val="16"/>
      <w:szCs w:val="16"/>
    </w:rPr>
  </w:style>
  <w:style w:type="character" w:customStyle="1" w:styleId="TextodebaloChar">
    <w:name w:val="Texto de balão Char"/>
    <w:basedOn w:val="Fontepargpadro"/>
    <w:link w:val="Textodebalo"/>
    <w:uiPriority w:val="99"/>
    <w:semiHidden/>
    <w:rsid w:val="00D800FC"/>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37325"/>
    <w:pPr>
      <w:jc w:val="righ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7325"/>
    <w:rPr>
      <w:sz w:val="20"/>
      <w:szCs w:val="20"/>
    </w:rPr>
  </w:style>
  <w:style w:type="character" w:styleId="Refdenotaderodap">
    <w:name w:val="footnote reference"/>
    <w:basedOn w:val="Fontepargpadro"/>
    <w:uiPriority w:val="99"/>
    <w:semiHidden/>
    <w:unhideWhenUsed/>
    <w:rsid w:val="00437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1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2614"/>
    <w:pPr>
      <w:ind w:left="720"/>
      <w:contextualSpacing/>
    </w:pPr>
  </w:style>
  <w:style w:type="table" w:styleId="Tabelacomgrade">
    <w:name w:val="Table Grid"/>
    <w:basedOn w:val="Tabelanormal"/>
    <w:uiPriority w:val="59"/>
    <w:rsid w:val="0091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00FC"/>
    <w:rPr>
      <w:color w:val="0000FF" w:themeColor="hyperlink"/>
      <w:u w:val="single"/>
    </w:rPr>
  </w:style>
  <w:style w:type="character" w:styleId="TextodoEspaoReservado">
    <w:name w:val="Placeholder Text"/>
    <w:basedOn w:val="Fontepargpadro"/>
    <w:uiPriority w:val="99"/>
    <w:semiHidden/>
    <w:rsid w:val="00D800FC"/>
    <w:rPr>
      <w:color w:val="808080"/>
    </w:rPr>
  </w:style>
  <w:style w:type="paragraph" w:styleId="Textodebalo">
    <w:name w:val="Balloon Text"/>
    <w:basedOn w:val="Normal"/>
    <w:link w:val="TextodebaloChar"/>
    <w:uiPriority w:val="99"/>
    <w:semiHidden/>
    <w:unhideWhenUsed/>
    <w:rsid w:val="00D800FC"/>
    <w:rPr>
      <w:rFonts w:ascii="Tahoma" w:hAnsi="Tahoma" w:cs="Tahoma"/>
      <w:sz w:val="16"/>
      <w:szCs w:val="16"/>
    </w:rPr>
  </w:style>
  <w:style w:type="character" w:customStyle="1" w:styleId="TextodebaloChar">
    <w:name w:val="Texto de balão Char"/>
    <w:basedOn w:val="Fontepargpadro"/>
    <w:link w:val="Textodebalo"/>
    <w:uiPriority w:val="99"/>
    <w:semiHidden/>
    <w:rsid w:val="00D800FC"/>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37325"/>
    <w:pPr>
      <w:jc w:val="righ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7325"/>
    <w:rPr>
      <w:sz w:val="20"/>
      <w:szCs w:val="20"/>
    </w:rPr>
  </w:style>
  <w:style w:type="character" w:styleId="Refdenotaderodap">
    <w:name w:val="footnote reference"/>
    <w:basedOn w:val="Fontepargpadro"/>
    <w:uiPriority w:val="99"/>
    <w:semiHidden/>
    <w:unhideWhenUsed/>
    <w:rsid w:val="00437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7105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Fabiana</cp:lastModifiedBy>
  <cp:revision>2</cp:revision>
  <dcterms:created xsi:type="dcterms:W3CDTF">2017-04-11T13:21:00Z</dcterms:created>
  <dcterms:modified xsi:type="dcterms:W3CDTF">2017-04-11T13:21:00Z</dcterms:modified>
</cp:coreProperties>
</file>