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1989"/>
      </w:tblGrid>
      <w:tr w:rsidR="00170BC2" w:rsidTr="00285477">
        <w:tc>
          <w:tcPr>
            <w:tcW w:w="7368" w:type="dxa"/>
          </w:tcPr>
          <w:p w:rsidR="00170BC2" w:rsidRPr="00170BC2" w:rsidRDefault="00170BC2" w:rsidP="00810A6F">
            <w:pPr>
              <w:ind w:left="1452" w:hanging="1452"/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bookmarkEnd w:id="0"/>
            <w:r w:rsidRPr="00170BC2">
              <w:rPr>
                <w:rFonts w:ascii="Arial" w:hAnsi="Arial" w:cs="Arial"/>
                <w:i/>
                <w:sz w:val="28"/>
                <w:szCs w:val="28"/>
              </w:rPr>
              <w:t>QFL 1102 - Fundamentos de Química Experimental</w:t>
            </w:r>
            <w:r w:rsidR="00DA2015">
              <w:rPr>
                <w:rFonts w:ascii="Arial" w:hAnsi="Arial" w:cs="Arial"/>
                <w:i/>
                <w:sz w:val="28"/>
                <w:szCs w:val="28"/>
              </w:rPr>
              <w:t xml:space="preserve"> -   </w:t>
            </w:r>
            <w:r w:rsidR="008A5CD1">
              <w:rPr>
                <w:rFonts w:ascii="Arial" w:hAnsi="Arial" w:cs="Arial"/>
                <w:i/>
                <w:sz w:val="28"/>
                <w:szCs w:val="28"/>
              </w:rPr>
              <w:t xml:space="preserve">      2017</w:t>
            </w:r>
          </w:p>
        </w:tc>
        <w:tc>
          <w:tcPr>
            <w:tcW w:w="1989" w:type="dxa"/>
          </w:tcPr>
          <w:p w:rsidR="00170BC2" w:rsidRPr="00DA2015" w:rsidRDefault="002854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Experimento 2</w:t>
            </w:r>
          </w:p>
          <w:p w:rsidR="00170BC2" w:rsidRPr="004E2C04" w:rsidRDefault="00285477" w:rsidP="00170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2C04">
              <w:rPr>
                <w:rFonts w:ascii="Arial" w:hAnsi="Arial" w:cs="Arial"/>
                <w:b/>
                <w:sz w:val="24"/>
                <w:szCs w:val="24"/>
              </w:rPr>
              <w:t>atividade 1</w:t>
            </w:r>
          </w:p>
          <w:p w:rsidR="00170BC2" w:rsidRDefault="00170BC2"/>
        </w:tc>
      </w:tr>
      <w:tr w:rsidR="00810A6F" w:rsidTr="00285477">
        <w:tc>
          <w:tcPr>
            <w:tcW w:w="7368" w:type="dxa"/>
          </w:tcPr>
          <w:p w:rsidR="00810A6F" w:rsidRPr="00170BC2" w:rsidRDefault="00810A6F" w:rsidP="00170BC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989" w:type="dxa"/>
          </w:tcPr>
          <w:p w:rsidR="00810A6F" w:rsidRDefault="00810A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0BC2" w:rsidRDefault="00D7540E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EXPERIMENTO 2</w:t>
      </w:r>
      <w:r w:rsidR="003D031C">
        <w:rPr>
          <w:rFonts w:ascii="Arial" w:hAnsi="Arial" w:cs="Arial"/>
        </w:rPr>
        <w:t xml:space="preserve"> – </w:t>
      </w:r>
      <w:r w:rsidR="003D031C" w:rsidRPr="00FF6BB9">
        <w:rPr>
          <w:rFonts w:ascii="Arial" w:hAnsi="Arial" w:cs="Arial"/>
          <w:b/>
        </w:rPr>
        <w:t>PURIFICAÇÃO DE SUBSTÂNCIAS POR RECRISTALIZAÇÃO</w:t>
      </w:r>
    </w:p>
    <w:p w:rsidR="003D031C" w:rsidRDefault="003D031C" w:rsidP="003D031C">
      <w:pPr>
        <w:rPr>
          <w:rFonts w:ascii="Arial" w:hAnsi="Arial" w:cs="Arial"/>
          <w:b/>
          <w:i/>
        </w:rPr>
      </w:pPr>
    </w:p>
    <w:p w:rsidR="003D031C" w:rsidRDefault="00D7540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ATIVIDADE </w:t>
      </w:r>
      <w:r w:rsidR="00DA2015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: determinação da temperatura de fusão e escolha de solvente </w:t>
      </w:r>
    </w:p>
    <w:p w:rsidR="003D031C" w:rsidRDefault="003D031C" w:rsidP="003D031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</w:t>
      </w:r>
      <w:r w:rsidR="00D7540E">
        <w:rPr>
          <w:rFonts w:ascii="Arial" w:hAnsi="Arial" w:cs="Arial"/>
        </w:rPr>
        <w:t xml:space="preserve">atividade, que faz parte </w:t>
      </w:r>
      <w:r w:rsidR="00285477">
        <w:rPr>
          <w:rFonts w:ascii="Arial" w:hAnsi="Arial" w:cs="Arial"/>
        </w:rPr>
        <w:t xml:space="preserve">do experimento </w:t>
      </w:r>
      <w:r w:rsidR="00D7540E">
        <w:rPr>
          <w:rFonts w:ascii="Arial" w:hAnsi="Arial" w:cs="Arial"/>
        </w:rPr>
        <w:t xml:space="preserve">2, </w:t>
      </w:r>
      <w:r>
        <w:rPr>
          <w:rFonts w:ascii="Arial" w:hAnsi="Arial" w:cs="Arial"/>
        </w:rPr>
        <w:t>você irá escolher o solvente a ser utilizado na recristalização da acetanilida a partir de testes de solubilidade e dados da literatura</w:t>
      </w:r>
      <w:r w:rsidR="00D7540E">
        <w:rPr>
          <w:rFonts w:ascii="Arial" w:hAnsi="Arial" w:cs="Arial"/>
        </w:rPr>
        <w:t xml:space="preserve"> e fará determinação da temperatura de fusão da amostra a ser recristalizada</w:t>
      </w:r>
      <w:r>
        <w:rPr>
          <w:rFonts w:ascii="Arial" w:hAnsi="Arial" w:cs="Arial"/>
        </w:rPr>
        <w:t>.</w:t>
      </w:r>
    </w:p>
    <w:p w:rsidR="00D7540E" w:rsidRDefault="00D7540E">
      <w:pPr>
        <w:rPr>
          <w:rFonts w:ascii="Arial" w:hAnsi="Arial" w:cs="Arial"/>
          <w:b/>
          <w:i/>
        </w:rPr>
      </w:pPr>
    </w:p>
    <w:p w:rsidR="00170BC2" w:rsidRPr="00170BC2" w:rsidRDefault="00170BC2">
      <w:pPr>
        <w:rPr>
          <w:rFonts w:ascii="Arial" w:hAnsi="Arial" w:cs="Arial"/>
          <w:b/>
          <w:i/>
        </w:rPr>
      </w:pPr>
      <w:r w:rsidRPr="00170BC2">
        <w:rPr>
          <w:rFonts w:ascii="Arial" w:hAnsi="Arial" w:cs="Arial"/>
          <w:b/>
          <w:i/>
        </w:rPr>
        <w:t>OBJETIVOS</w:t>
      </w:r>
    </w:p>
    <w:p w:rsidR="003D031C" w:rsidRDefault="00936344" w:rsidP="003D031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Aplicar conhecimentos sobre solubilidade e curva de solubilidade para a escolha do solvente para a recristalização da acetanilida</w:t>
      </w:r>
      <w:r w:rsidR="003D031C">
        <w:rPr>
          <w:rFonts w:ascii="Arial" w:hAnsi="Arial" w:cs="Arial"/>
        </w:rPr>
        <w:t>;</w:t>
      </w:r>
    </w:p>
    <w:p w:rsidR="003D031C" w:rsidRDefault="00987B89" w:rsidP="003D031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D031C">
        <w:rPr>
          <w:rFonts w:ascii="Arial" w:hAnsi="Arial" w:cs="Arial"/>
        </w:rPr>
        <w:t xml:space="preserve">econhecer e utilizar de forma adequada instrumentos </w:t>
      </w:r>
      <w:r w:rsidR="00936344">
        <w:rPr>
          <w:rFonts w:ascii="Arial" w:hAnsi="Arial" w:cs="Arial"/>
        </w:rPr>
        <w:t>e procedimentos envolvidos no experimento, tanto no que se refere à escolha do solvente, quanto à determinação da temperatura de fusão.</w:t>
      </w:r>
    </w:p>
    <w:p w:rsidR="00170BC2" w:rsidRDefault="00170BC2" w:rsidP="00170BC2">
      <w:pPr>
        <w:rPr>
          <w:rFonts w:ascii="Arial" w:hAnsi="Arial" w:cs="Arial"/>
          <w:b/>
          <w:i/>
          <w:color w:val="000000" w:themeColor="text1"/>
        </w:rPr>
      </w:pPr>
    </w:p>
    <w:p w:rsidR="00170BC2" w:rsidRDefault="00170BC2" w:rsidP="00170BC2">
      <w:pPr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ATIVIDADES PRÉ-LABORATÓRIO</w:t>
      </w:r>
    </w:p>
    <w:p w:rsidR="004666AE" w:rsidRPr="00492590" w:rsidRDefault="004666AE" w:rsidP="004666AE">
      <w:pPr>
        <w:pStyle w:val="PargrafodaLista"/>
        <w:numPr>
          <w:ilvl w:val="0"/>
          <w:numId w:val="12"/>
        </w:numPr>
        <w:spacing w:after="0"/>
        <w:ind w:left="284" w:hanging="142"/>
        <w:jc w:val="both"/>
        <w:rPr>
          <w:rFonts w:ascii="Arial" w:hAnsi="Arial" w:cs="Arial"/>
        </w:rPr>
      </w:pPr>
      <w:r w:rsidRPr="00492590">
        <w:rPr>
          <w:rFonts w:ascii="Arial" w:hAnsi="Arial" w:cs="Arial"/>
        </w:rPr>
        <w:t>Procure informações sobre:</w:t>
      </w:r>
    </w:p>
    <w:p w:rsidR="004666AE" w:rsidRDefault="004666AE" w:rsidP="004666AE">
      <w:pPr>
        <w:pStyle w:val="PargrafodaLista"/>
        <w:numPr>
          <w:ilvl w:val="0"/>
          <w:numId w:val="11"/>
        </w:numPr>
        <w:spacing w:after="0"/>
        <w:ind w:left="851" w:hanging="491"/>
        <w:jc w:val="both"/>
        <w:rPr>
          <w:rFonts w:ascii="Arial" w:hAnsi="Arial" w:cs="Arial"/>
        </w:rPr>
      </w:pPr>
      <w:r w:rsidRPr="00146B0D">
        <w:rPr>
          <w:rFonts w:ascii="Arial" w:hAnsi="Arial" w:cs="Arial"/>
        </w:rPr>
        <w:t xml:space="preserve">propriedades físicas </w:t>
      </w:r>
      <w:r w:rsidR="00530ACE">
        <w:rPr>
          <w:rFonts w:ascii="Arial" w:hAnsi="Arial" w:cs="Arial"/>
        </w:rPr>
        <w:t>das seguinte</w:t>
      </w:r>
      <w:r>
        <w:rPr>
          <w:rFonts w:ascii="Arial" w:hAnsi="Arial" w:cs="Arial"/>
        </w:rPr>
        <w:t>s s</w:t>
      </w:r>
      <w:r w:rsidR="00530ACE">
        <w:rPr>
          <w:rFonts w:ascii="Arial" w:hAnsi="Arial" w:cs="Arial"/>
        </w:rPr>
        <w:t>ubstâncias</w:t>
      </w:r>
      <w:r w:rsidR="00DC00B8">
        <w:rPr>
          <w:rFonts w:ascii="Arial" w:hAnsi="Arial" w:cs="Arial"/>
        </w:rPr>
        <w:t xml:space="preserve">: </w:t>
      </w:r>
      <w:r w:rsidR="00530ACE">
        <w:rPr>
          <w:rFonts w:ascii="Arial" w:hAnsi="Arial" w:cs="Arial"/>
        </w:rPr>
        <w:t xml:space="preserve">acetanilida, </w:t>
      </w:r>
      <w:r w:rsidR="00DC00B8">
        <w:rPr>
          <w:rFonts w:ascii="Arial" w:hAnsi="Arial" w:cs="Arial"/>
        </w:rPr>
        <w:t>água, etanol, tolueno e acetona</w:t>
      </w:r>
      <w:r>
        <w:rPr>
          <w:rFonts w:ascii="Arial" w:hAnsi="Arial" w:cs="Arial"/>
        </w:rPr>
        <w:t>.</w:t>
      </w:r>
    </w:p>
    <w:p w:rsidR="004666AE" w:rsidRDefault="004666AE" w:rsidP="004666AE">
      <w:pPr>
        <w:pStyle w:val="PargrafodaLista"/>
        <w:numPr>
          <w:ilvl w:val="0"/>
          <w:numId w:val="11"/>
        </w:numPr>
        <w:spacing w:after="0"/>
        <w:ind w:left="851" w:hanging="491"/>
        <w:jc w:val="both"/>
        <w:rPr>
          <w:rFonts w:ascii="Arial" w:hAnsi="Arial" w:cs="Arial"/>
        </w:rPr>
      </w:pPr>
      <w:r w:rsidRPr="00146B0D">
        <w:rPr>
          <w:rFonts w:ascii="Arial" w:hAnsi="Arial" w:cs="Arial"/>
        </w:rPr>
        <w:t>toxicidade e descarte</w:t>
      </w:r>
      <w:r w:rsidR="00285477">
        <w:rPr>
          <w:rFonts w:ascii="Arial" w:hAnsi="Arial" w:cs="Arial"/>
        </w:rPr>
        <w:t xml:space="preserve"> dos materiais</w:t>
      </w:r>
    </w:p>
    <w:p w:rsidR="00285477" w:rsidRDefault="00285477" w:rsidP="004666AE">
      <w:pPr>
        <w:pStyle w:val="PargrafodaLista"/>
        <w:numPr>
          <w:ilvl w:val="0"/>
          <w:numId w:val="11"/>
        </w:numPr>
        <w:spacing w:after="0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>Fórmula estrutural da acetanilida, do tolueno</w:t>
      </w:r>
      <w:r w:rsidR="00083ABF">
        <w:rPr>
          <w:rFonts w:ascii="Arial" w:hAnsi="Arial" w:cs="Arial"/>
        </w:rPr>
        <w:t xml:space="preserve">, do etanol </w:t>
      </w:r>
      <w:r>
        <w:rPr>
          <w:rFonts w:ascii="Arial" w:hAnsi="Arial" w:cs="Arial"/>
        </w:rPr>
        <w:t>e da acetona.</w:t>
      </w:r>
    </w:p>
    <w:p w:rsidR="00936344" w:rsidRDefault="00936344" w:rsidP="00696FA1">
      <w:pPr>
        <w:ind w:left="360"/>
        <w:rPr>
          <w:rFonts w:ascii="Arial" w:hAnsi="Arial" w:cs="Arial"/>
          <w:b/>
          <w:i/>
          <w:color w:val="000000" w:themeColor="text1"/>
        </w:rPr>
      </w:pPr>
    </w:p>
    <w:p w:rsidR="000078A3" w:rsidRPr="00E275B1" w:rsidRDefault="00696FA1" w:rsidP="00E275B1">
      <w:pPr>
        <w:ind w:left="36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 xml:space="preserve">Para ser entregue </w:t>
      </w:r>
      <w:r w:rsidR="000078A3">
        <w:rPr>
          <w:rFonts w:ascii="Arial" w:hAnsi="Arial" w:cs="Arial"/>
          <w:b/>
          <w:i/>
          <w:color w:val="000000" w:themeColor="text1"/>
        </w:rPr>
        <w:t>no início da aula</w:t>
      </w:r>
    </w:p>
    <w:p w:rsidR="00DC00B8" w:rsidRDefault="00DC00B8" w:rsidP="000078A3">
      <w:pPr>
        <w:pStyle w:val="PargrafodaLista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Fluxograma do experimento</w:t>
      </w:r>
    </w:p>
    <w:p w:rsidR="00696FA1" w:rsidRDefault="00696FA1" w:rsidP="00170BC2">
      <w:pPr>
        <w:rPr>
          <w:rFonts w:ascii="Arial" w:hAnsi="Arial" w:cs="Arial"/>
          <w:b/>
          <w:i/>
          <w:color w:val="000000" w:themeColor="text1"/>
        </w:rPr>
      </w:pPr>
    </w:p>
    <w:p w:rsidR="00696FA1" w:rsidRDefault="00696FA1" w:rsidP="00170BC2">
      <w:pPr>
        <w:rPr>
          <w:rFonts w:ascii="Arial" w:hAnsi="Arial" w:cs="Arial"/>
          <w:b/>
          <w:i/>
          <w:color w:val="000000" w:themeColor="text1"/>
        </w:rPr>
      </w:pPr>
      <w:r w:rsidRPr="00696FA1">
        <w:rPr>
          <w:rFonts w:ascii="Arial" w:hAnsi="Arial" w:cs="Arial"/>
          <w:b/>
          <w:i/>
          <w:color w:val="000000" w:themeColor="text1"/>
        </w:rPr>
        <w:t>PROCEDIMENTO EXPERIMENTAL</w:t>
      </w:r>
    </w:p>
    <w:p w:rsidR="000078A3" w:rsidRDefault="000078A3" w:rsidP="00170BC2">
      <w:pPr>
        <w:rPr>
          <w:rFonts w:ascii="Arial" w:hAnsi="Arial" w:cs="Arial"/>
        </w:rPr>
      </w:pPr>
      <w:r w:rsidRPr="00BB7C25">
        <w:rPr>
          <w:rFonts w:ascii="Arial" w:hAnsi="Arial" w:cs="Arial"/>
          <w:b/>
        </w:rPr>
        <w:t>Parte A</w:t>
      </w:r>
      <w:r>
        <w:rPr>
          <w:rFonts w:ascii="Arial" w:hAnsi="Arial" w:cs="Arial"/>
        </w:rPr>
        <w:t xml:space="preserve">. </w:t>
      </w:r>
      <w:r w:rsidR="00DC00B8" w:rsidRPr="00E62148">
        <w:rPr>
          <w:rFonts w:ascii="Arial" w:hAnsi="Arial" w:cs="Arial"/>
        </w:rPr>
        <w:t>teste de solubilidade</w:t>
      </w:r>
    </w:p>
    <w:p w:rsidR="00857C99" w:rsidRPr="009F34AA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Organize, em seu caderno, uma tabela para anotar os resultados dos testes.</w:t>
      </w:r>
    </w:p>
    <w:p w:rsidR="008F1E66" w:rsidRDefault="008F1E66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Pese cerca de 0,1g da acetanilida e transfira para um tubo de ensaio. Adicione, </w:t>
      </w:r>
      <w:r w:rsidR="00D34407">
        <w:rPr>
          <w:rFonts w:ascii="Arial" w:hAnsi="Arial" w:cs="Arial"/>
        </w:rPr>
        <w:t xml:space="preserve">à </w:t>
      </w:r>
      <w:r>
        <w:rPr>
          <w:rFonts w:ascii="Arial" w:hAnsi="Arial" w:cs="Arial"/>
        </w:rPr>
        <w:t xml:space="preserve">temperatura ambiente, 10 gotas de um dos seguintes solventes: etanol, água, tolueno </w:t>
      </w:r>
      <w:r w:rsidR="008A5CD1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acetona. Agite delicadamente o tubo e observe. Caso o sistema se mostrar heterogêneo, adicione mais 10 gotas e agite novamente. Adicione, se necessário</w:t>
      </w:r>
      <w:r w:rsidR="00D344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mais 10 gotas do solvente e agite. Anote suas observações</w:t>
      </w:r>
    </w:p>
    <w:p w:rsidR="00857C99" w:rsidRPr="00857C99" w:rsidRDefault="00857C99" w:rsidP="00857C99">
      <w:pPr>
        <w:pStyle w:val="PargrafodaLista"/>
        <w:spacing w:after="120"/>
        <w:contextualSpacing w:val="0"/>
        <w:rPr>
          <w:rFonts w:ascii="Arial" w:hAnsi="Arial" w:cs="Arial"/>
        </w:rPr>
      </w:pPr>
    </w:p>
    <w:p w:rsidR="00857C99" w:rsidRP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Repita esse procedimento para os demais solventes, anotando suas observações. </w:t>
      </w:r>
    </w:p>
    <w:p w:rsid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um banho-maria adicionando água a um béquer e colocando-o sobre a chapa de aquecimento. Inicie o aquecimento, controlando a temperatura para que fique cerca de 5°C abaixo da temperatura de ebulição do solvente a ser testado.</w:t>
      </w:r>
    </w:p>
    <w:p w:rsid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Decida, tendo em vista os resultados obtidos para o teste feito à temperatura ambiente, quais solventes devem ser utilizados no teste de solubilidade a quente. </w:t>
      </w:r>
    </w:p>
    <w:p w:rsid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Pese cerca de 0,1 g da acetanilida, transfira para um tubo de ensaio, adicione 10 gotas do solvente que apresenta a menor temperatura de ebulição e introduza o tubo no banho-maria, controlando a temperatura (deve estar próxima à temperatura de ebulição do solvente). Se necessário, adicione mais 10 gotas do solvente, tomando o cuidado de retirar o tubo do banho-maria para proceder à adição. Caso o sistema continue heterogêneo, adicione mais uma alíquota de 10 gotas do solvente. </w:t>
      </w:r>
    </w:p>
    <w:p w:rsid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Repita a etapa 4 para os outros solventes, seguindo a ordem crescente de temperatura de ebulição e aumentando a temperatura do banho-maria adequadamente. </w:t>
      </w:r>
    </w:p>
    <w:p w:rsidR="00857C99" w:rsidRPr="00857C99" w:rsidRDefault="00857C99" w:rsidP="00857C99">
      <w:pPr>
        <w:pStyle w:val="PargrafodaLista"/>
        <w:numPr>
          <w:ilvl w:val="0"/>
          <w:numId w:val="19"/>
        </w:numPr>
        <w:spacing w:after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Deixe os tubos resfriarem e observe em quais ocorreu a formação de sólido. </w:t>
      </w:r>
      <w:r w:rsidRPr="00857C99">
        <w:rPr>
          <w:rFonts w:ascii="Arial" w:hAnsi="Arial" w:cs="Arial"/>
        </w:rPr>
        <w:t xml:space="preserve">Compare a aparência dos sólidos formados. </w:t>
      </w:r>
    </w:p>
    <w:p w:rsidR="00857C99" w:rsidRDefault="00857C99" w:rsidP="00170BC2">
      <w:pPr>
        <w:rPr>
          <w:rFonts w:ascii="Arial" w:hAnsi="Arial" w:cs="Arial"/>
          <w:b/>
        </w:rPr>
      </w:pPr>
    </w:p>
    <w:p w:rsidR="000078A3" w:rsidRDefault="00E62148" w:rsidP="00170BC2">
      <w:pPr>
        <w:rPr>
          <w:rFonts w:ascii="Arial" w:hAnsi="Arial" w:cs="Arial"/>
        </w:rPr>
      </w:pPr>
      <w:r w:rsidRPr="00E62148">
        <w:rPr>
          <w:rFonts w:ascii="Arial" w:hAnsi="Arial" w:cs="Arial"/>
          <w:b/>
        </w:rPr>
        <w:t>Parte B</w:t>
      </w:r>
      <w:r w:rsidR="00C1207C">
        <w:rPr>
          <w:rFonts w:ascii="Arial" w:hAnsi="Arial" w:cs="Arial"/>
        </w:rPr>
        <w:t xml:space="preserve"> – </w:t>
      </w:r>
      <w:r w:rsidR="00E275B1">
        <w:rPr>
          <w:rFonts w:ascii="Arial" w:hAnsi="Arial" w:cs="Arial"/>
        </w:rPr>
        <w:t>determinação da temperatura de fusão da amostra bruta</w:t>
      </w:r>
    </w:p>
    <w:p w:rsidR="00E62148" w:rsidRDefault="00E62148" w:rsidP="00C1207C">
      <w:pPr>
        <w:pStyle w:val="PargrafodaLista"/>
        <w:numPr>
          <w:ilvl w:val="0"/>
          <w:numId w:val="20"/>
        </w:numPr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Determine a temperatura de fusão da acetanilida bruta.</w:t>
      </w:r>
    </w:p>
    <w:p w:rsidR="006357AC" w:rsidRDefault="006357AC" w:rsidP="00170BC2">
      <w:pPr>
        <w:rPr>
          <w:rFonts w:ascii="Arial" w:hAnsi="Arial" w:cs="Arial"/>
          <w:b/>
          <w:i/>
        </w:rPr>
      </w:pPr>
    </w:p>
    <w:p w:rsidR="00BB7C25" w:rsidRDefault="00BB7C25" w:rsidP="00170BC2">
      <w:pPr>
        <w:rPr>
          <w:rFonts w:ascii="Arial" w:hAnsi="Arial" w:cs="Arial"/>
          <w:b/>
          <w:i/>
        </w:rPr>
      </w:pPr>
      <w:r w:rsidRPr="00BB7C25">
        <w:rPr>
          <w:rFonts w:ascii="Arial" w:hAnsi="Arial" w:cs="Arial"/>
          <w:b/>
          <w:i/>
        </w:rPr>
        <w:t>BIBLIOGRAFIA</w:t>
      </w:r>
    </w:p>
    <w:p w:rsidR="00E62148" w:rsidRPr="002A7B77" w:rsidRDefault="00E62148" w:rsidP="00E275B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VOGEL, A I. </w:t>
      </w:r>
      <w:hyperlink r:id="rId7" w:tooltip="CLIQUE AQUI PARA VER O REGISTRO COMPLETO" w:history="1">
        <w:r w:rsidRPr="002A7B77">
          <w:rPr>
            <w:rFonts w:ascii="Arial" w:hAnsi="Arial" w:cs="Arial"/>
          </w:rPr>
          <w:t xml:space="preserve">Química orgânica: análise orgânica qualitativa. </w:t>
        </w:r>
      </w:hyperlink>
      <w:r w:rsidRPr="002A7B77">
        <w:rPr>
          <w:rFonts w:ascii="Arial" w:hAnsi="Arial" w:cs="Arial"/>
        </w:rPr>
        <w:t xml:space="preserve">Volume </w:t>
      </w:r>
      <w:r>
        <w:rPr>
          <w:rFonts w:ascii="Arial" w:hAnsi="Arial" w:cs="Arial"/>
        </w:rPr>
        <w:t>1 (há várias edições</w:t>
      </w:r>
      <w:r w:rsidRPr="002A7B77">
        <w:rPr>
          <w:rFonts w:ascii="Arial" w:hAnsi="Arial" w:cs="Arial"/>
        </w:rPr>
        <w:t xml:space="preserve"> na Biblioteca).</w:t>
      </w:r>
    </w:p>
    <w:p w:rsidR="00E62148" w:rsidRDefault="00E62148" w:rsidP="00E275B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2A7B77">
        <w:rPr>
          <w:rFonts w:ascii="Arial" w:hAnsi="Arial" w:cs="Arial"/>
        </w:rPr>
        <w:t>Gonçalves, D., Química Orgânica Experimental, Editora McGraw-Hill, 1988</w:t>
      </w:r>
      <w:r>
        <w:rPr>
          <w:rFonts w:ascii="Arial" w:hAnsi="Arial" w:cs="Arial"/>
        </w:rPr>
        <w:t xml:space="preserve"> (há várias edições na biblioteca)</w:t>
      </w:r>
    </w:p>
    <w:p w:rsidR="00E62148" w:rsidRPr="00E275B1" w:rsidRDefault="00E62148" w:rsidP="00E275B1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</w:rPr>
      </w:pPr>
      <w:r w:rsidRPr="00E275B1">
        <w:rPr>
          <w:rFonts w:ascii="Arial" w:hAnsi="Arial" w:cs="Arial"/>
        </w:rPr>
        <w:t xml:space="preserve">PAVIA, D. L.; LAMPMAN, G. M.; KRIZ, G. S. Química Orgânica Experimental: técnicas de escala pequena, LTC, 2009 (há várias edições na biblioteca) </w:t>
      </w:r>
    </w:p>
    <w:p w:rsidR="00E275B1" w:rsidRDefault="00E275B1" w:rsidP="00E275B1">
      <w:pPr>
        <w:pStyle w:val="Default"/>
        <w:rPr>
          <w:sz w:val="20"/>
          <w:szCs w:val="20"/>
        </w:rPr>
      </w:pPr>
    </w:p>
    <w:p w:rsidR="00E275B1" w:rsidRPr="00E275B1" w:rsidRDefault="00E275B1" w:rsidP="00E275B1">
      <w:pPr>
        <w:rPr>
          <w:rFonts w:ascii="Arial" w:hAnsi="Arial" w:cs="Arial"/>
          <w:b/>
          <w:i/>
        </w:rPr>
      </w:pPr>
      <w:r w:rsidRPr="00E275B1">
        <w:rPr>
          <w:rFonts w:ascii="Arial" w:hAnsi="Arial" w:cs="Arial"/>
          <w:b/>
          <w:i/>
        </w:rPr>
        <w:t>OBSERVAÇÃO</w:t>
      </w:r>
    </w:p>
    <w:p w:rsidR="00E275B1" w:rsidRDefault="00E275B1" w:rsidP="00E275B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</w:t>
      </w:r>
      <w:r w:rsidRPr="00E275B1">
        <w:rPr>
          <w:color w:val="auto"/>
          <w:sz w:val="22"/>
          <w:szCs w:val="22"/>
        </w:rPr>
        <w:t>dados obtidos nesta atividade devem fazer parte do relatório do Experimento 2.</w:t>
      </w:r>
      <w:r>
        <w:rPr>
          <w:sz w:val="20"/>
          <w:szCs w:val="20"/>
        </w:rPr>
        <w:t xml:space="preserve"> </w:t>
      </w:r>
    </w:p>
    <w:sectPr w:rsidR="00E275B1" w:rsidSect="003867EF">
      <w:footerReference w:type="default" r:id="rId8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0C" w:rsidRDefault="00FE610C" w:rsidP="003867EF">
      <w:pPr>
        <w:spacing w:after="0" w:line="240" w:lineRule="auto"/>
      </w:pPr>
      <w:r>
        <w:separator/>
      </w:r>
    </w:p>
  </w:endnote>
  <w:endnote w:type="continuationSeparator" w:id="0">
    <w:p w:rsidR="00FE610C" w:rsidRDefault="00FE610C" w:rsidP="0038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6252"/>
      <w:docPartObj>
        <w:docPartGallery w:val="Page Numbers (Bottom of Page)"/>
        <w:docPartUnique/>
      </w:docPartObj>
    </w:sdtPr>
    <w:sdtEndPr/>
    <w:sdtContent>
      <w:p w:rsidR="003867EF" w:rsidRDefault="00CD733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7EF" w:rsidRPr="003867EF" w:rsidRDefault="003867EF">
    <w:pPr>
      <w:pStyle w:val="Rodap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0C" w:rsidRDefault="00FE610C" w:rsidP="003867EF">
      <w:pPr>
        <w:spacing w:after="0" w:line="240" w:lineRule="auto"/>
      </w:pPr>
      <w:r>
        <w:separator/>
      </w:r>
    </w:p>
  </w:footnote>
  <w:footnote w:type="continuationSeparator" w:id="0">
    <w:p w:rsidR="00FE610C" w:rsidRDefault="00FE610C" w:rsidP="0038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689"/>
    <w:multiLevelType w:val="hybridMultilevel"/>
    <w:tmpl w:val="32126D58"/>
    <w:lvl w:ilvl="0" w:tplc="5F56F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45462"/>
    <w:multiLevelType w:val="hybridMultilevel"/>
    <w:tmpl w:val="C83C4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FFE"/>
    <w:multiLevelType w:val="hybridMultilevel"/>
    <w:tmpl w:val="57C24344"/>
    <w:lvl w:ilvl="0" w:tplc="9740F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4FC"/>
    <w:multiLevelType w:val="hybridMultilevel"/>
    <w:tmpl w:val="1C9CCF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4116"/>
    <w:multiLevelType w:val="hybridMultilevel"/>
    <w:tmpl w:val="23942B56"/>
    <w:lvl w:ilvl="0" w:tplc="E656F59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6220D2"/>
    <w:multiLevelType w:val="hybridMultilevel"/>
    <w:tmpl w:val="8A4CFB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13A"/>
    <w:multiLevelType w:val="hybridMultilevel"/>
    <w:tmpl w:val="625CC710"/>
    <w:lvl w:ilvl="0" w:tplc="AE48A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44B1"/>
    <w:multiLevelType w:val="hybridMultilevel"/>
    <w:tmpl w:val="088C46F6"/>
    <w:lvl w:ilvl="0" w:tplc="383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B915CC"/>
    <w:multiLevelType w:val="hybridMultilevel"/>
    <w:tmpl w:val="0360BF46"/>
    <w:lvl w:ilvl="0" w:tplc="64BCF5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4253D"/>
    <w:multiLevelType w:val="hybridMultilevel"/>
    <w:tmpl w:val="CED69814"/>
    <w:lvl w:ilvl="0" w:tplc="F1981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68548C"/>
    <w:multiLevelType w:val="hybridMultilevel"/>
    <w:tmpl w:val="6F06CADA"/>
    <w:lvl w:ilvl="0" w:tplc="34646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9B134B9"/>
    <w:multiLevelType w:val="hybridMultilevel"/>
    <w:tmpl w:val="B9C43ABA"/>
    <w:lvl w:ilvl="0" w:tplc="3C76E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C3849"/>
    <w:multiLevelType w:val="hybridMultilevel"/>
    <w:tmpl w:val="2168D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47C4F"/>
    <w:multiLevelType w:val="hybridMultilevel"/>
    <w:tmpl w:val="A802C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F2CB1"/>
    <w:multiLevelType w:val="hybridMultilevel"/>
    <w:tmpl w:val="8EAAA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5CB2"/>
    <w:multiLevelType w:val="hybridMultilevel"/>
    <w:tmpl w:val="26ECB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C184B"/>
    <w:multiLevelType w:val="hybridMultilevel"/>
    <w:tmpl w:val="FEF4A35E"/>
    <w:lvl w:ilvl="0" w:tplc="6B807006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725460C6"/>
    <w:multiLevelType w:val="hybridMultilevel"/>
    <w:tmpl w:val="AAD895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9790A"/>
    <w:multiLevelType w:val="hybridMultilevel"/>
    <w:tmpl w:val="2146CE04"/>
    <w:lvl w:ilvl="0" w:tplc="19285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D26938"/>
    <w:multiLevelType w:val="hybridMultilevel"/>
    <w:tmpl w:val="B234FA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705DF"/>
    <w:multiLevelType w:val="hybridMultilevel"/>
    <w:tmpl w:val="26561798"/>
    <w:lvl w:ilvl="0" w:tplc="92D2EC06">
      <w:start w:val="1"/>
      <w:numFmt w:val="lowerLetter"/>
      <w:lvlText w:val="(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D6275FC"/>
    <w:multiLevelType w:val="hybridMultilevel"/>
    <w:tmpl w:val="95A422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00B2E"/>
    <w:multiLevelType w:val="hybridMultilevel"/>
    <w:tmpl w:val="1898F85C"/>
    <w:lvl w:ilvl="0" w:tplc="23389BE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5"/>
  </w:num>
  <w:num w:numId="5">
    <w:abstractNumId w:val="13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16"/>
  </w:num>
  <w:num w:numId="15">
    <w:abstractNumId w:val="20"/>
  </w:num>
  <w:num w:numId="16">
    <w:abstractNumId w:val="4"/>
  </w:num>
  <w:num w:numId="17">
    <w:abstractNumId w:val="10"/>
  </w:num>
  <w:num w:numId="18">
    <w:abstractNumId w:val="22"/>
  </w:num>
  <w:num w:numId="19">
    <w:abstractNumId w:val="18"/>
  </w:num>
  <w:num w:numId="20">
    <w:abstractNumId w:val="0"/>
  </w:num>
  <w:num w:numId="21">
    <w:abstractNumId w:val="1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C2"/>
    <w:rsid w:val="000078A3"/>
    <w:rsid w:val="00083ABF"/>
    <w:rsid w:val="000E64D3"/>
    <w:rsid w:val="00170BC2"/>
    <w:rsid w:val="00173C9B"/>
    <w:rsid w:val="001D6A2F"/>
    <w:rsid w:val="00246236"/>
    <w:rsid w:val="002754E7"/>
    <w:rsid w:val="00285477"/>
    <w:rsid w:val="00303EBB"/>
    <w:rsid w:val="003867EF"/>
    <w:rsid w:val="003D031C"/>
    <w:rsid w:val="003E688D"/>
    <w:rsid w:val="004666AE"/>
    <w:rsid w:val="00480EFC"/>
    <w:rsid w:val="004E2C04"/>
    <w:rsid w:val="004F4A95"/>
    <w:rsid w:val="00530ACE"/>
    <w:rsid w:val="006357AC"/>
    <w:rsid w:val="00696FA1"/>
    <w:rsid w:val="006B2B2B"/>
    <w:rsid w:val="00796C68"/>
    <w:rsid w:val="007A7023"/>
    <w:rsid w:val="00810A6F"/>
    <w:rsid w:val="00857C99"/>
    <w:rsid w:val="008A5CD1"/>
    <w:rsid w:val="008B42B1"/>
    <w:rsid w:val="008C5C0A"/>
    <w:rsid w:val="008D4D02"/>
    <w:rsid w:val="008F1E66"/>
    <w:rsid w:val="00936344"/>
    <w:rsid w:val="00987B89"/>
    <w:rsid w:val="009922DD"/>
    <w:rsid w:val="009C50AC"/>
    <w:rsid w:val="009E3E5A"/>
    <w:rsid w:val="009F5331"/>
    <w:rsid w:val="00A020D6"/>
    <w:rsid w:val="00A07D2A"/>
    <w:rsid w:val="00A574A3"/>
    <w:rsid w:val="00A73402"/>
    <w:rsid w:val="00AC5454"/>
    <w:rsid w:val="00AD13FD"/>
    <w:rsid w:val="00B51654"/>
    <w:rsid w:val="00B80C9F"/>
    <w:rsid w:val="00BB7C25"/>
    <w:rsid w:val="00BD66EF"/>
    <w:rsid w:val="00C1207C"/>
    <w:rsid w:val="00C40EA9"/>
    <w:rsid w:val="00CD733E"/>
    <w:rsid w:val="00D07E5F"/>
    <w:rsid w:val="00D34407"/>
    <w:rsid w:val="00D7540E"/>
    <w:rsid w:val="00D807BB"/>
    <w:rsid w:val="00DA1888"/>
    <w:rsid w:val="00DA2015"/>
    <w:rsid w:val="00DC00B8"/>
    <w:rsid w:val="00DD7811"/>
    <w:rsid w:val="00E275B1"/>
    <w:rsid w:val="00E62148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D42D1-B150-4BAB-A088-7A293D7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0B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67EF"/>
  </w:style>
  <w:style w:type="paragraph" w:styleId="Rodap">
    <w:name w:val="footer"/>
    <w:basedOn w:val="Normal"/>
    <w:link w:val="RodapChar"/>
    <w:uiPriority w:val="99"/>
    <w:unhideWhenUsed/>
    <w:rsid w:val="00386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7EF"/>
  </w:style>
  <w:style w:type="paragraph" w:styleId="Textodebalo">
    <w:name w:val="Balloon Text"/>
    <w:basedOn w:val="Normal"/>
    <w:link w:val="TextodebaloChar"/>
    <w:uiPriority w:val="99"/>
    <w:semiHidden/>
    <w:unhideWhenUsed/>
    <w:rsid w:val="00386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7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1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dalus.usp.br:80/F/KDY1TJJAXNJ7EUBAA7EDG8J6IXID6KPLDPX5KSB4J5JYBVBVQK-35877?func=full-set-set&amp;set_number=002987&amp;set_entry=000016&amp;format=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IQUSP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NOME_USUARIO</dc:creator>
  <cp:keywords/>
  <dc:description/>
  <cp:lastModifiedBy>maria marcondes</cp:lastModifiedBy>
  <cp:revision>2</cp:revision>
  <cp:lastPrinted>2016-03-10T18:34:00Z</cp:lastPrinted>
  <dcterms:created xsi:type="dcterms:W3CDTF">2017-03-23T18:47:00Z</dcterms:created>
  <dcterms:modified xsi:type="dcterms:W3CDTF">2017-03-23T18:47:00Z</dcterms:modified>
</cp:coreProperties>
</file>