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A" w:rsidRDefault="00457F0A" w:rsidP="00457F0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DE SÃO PAULO</w:t>
      </w:r>
    </w:p>
    <w:p w:rsidR="00457F0A" w:rsidRDefault="00457F0A" w:rsidP="00457F0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 DE COMUNICAÇÕES E ARTES</w:t>
      </w:r>
    </w:p>
    <w:p w:rsidR="00457F0A" w:rsidRDefault="00457F0A" w:rsidP="00457F0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COMUNICAÕES E ARTES</w:t>
      </w:r>
    </w:p>
    <w:p w:rsidR="00457F0A" w:rsidRDefault="00457F0A" w:rsidP="00457F0A">
      <w:pPr>
        <w:jc w:val="center"/>
        <w:rPr>
          <w:rFonts w:ascii="Arial" w:hAnsi="Arial" w:cs="Arial"/>
          <w:b/>
        </w:rPr>
      </w:pPr>
    </w:p>
    <w:p w:rsidR="00457F0A" w:rsidRDefault="00457F0A" w:rsidP="00457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EM EDUCOMUNICAÇÃO</w:t>
      </w:r>
    </w:p>
    <w:p w:rsidR="00457F0A" w:rsidRDefault="00457F0A" w:rsidP="00457F0A">
      <w:pPr>
        <w:jc w:val="center"/>
        <w:rPr>
          <w:rFonts w:ascii="Arial" w:hAnsi="Arial" w:cs="Arial"/>
          <w:b/>
        </w:rPr>
      </w:pPr>
    </w:p>
    <w:p w:rsidR="00457F0A" w:rsidRDefault="00457F0A" w:rsidP="00457F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Disciplina: AACC 1 – Atividades Acadêmicas, Científicas e Culturais</w:t>
      </w:r>
    </w:p>
    <w:p w:rsidR="00457F0A" w:rsidRDefault="00457F0A" w:rsidP="00457F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Professor Dr Claudemir Edson Viana</w:t>
      </w:r>
    </w:p>
    <w:p w:rsidR="00724E42" w:rsidRPr="00896AEC" w:rsidRDefault="00724E42" w:rsidP="00896AEC">
      <w:pPr>
        <w:pStyle w:val="Ttulo1"/>
      </w:pPr>
      <w:bookmarkStart w:id="0" w:name="_GoBack"/>
      <w:bookmarkEnd w:id="0"/>
      <w:r w:rsidRPr="00896AEC">
        <w:t>BIBLIOTECA DA ECA/USP – Material de treinamento</w:t>
      </w:r>
    </w:p>
    <w:p w:rsidR="00724E42" w:rsidRPr="00896AEC" w:rsidRDefault="00724E42" w:rsidP="00724E42">
      <w:pPr>
        <w:pStyle w:val="Ttulo1"/>
        <w:rPr>
          <w:rFonts w:ascii="Calibri" w:hAnsi="Calibri"/>
          <w:color w:val="auto"/>
          <w:sz w:val="22"/>
          <w:szCs w:val="22"/>
          <w:lang w:val="en-US"/>
        </w:rPr>
      </w:pPr>
      <w:r w:rsidRPr="00896AEC">
        <w:rPr>
          <w:rFonts w:ascii="Calibri" w:hAnsi="Calibri"/>
          <w:color w:val="auto"/>
          <w:sz w:val="22"/>
          <w:szCs w:val="22"/>
          <w:lang w:val="en-US"/>
        </w:rPr>
        <w:t xml:space="preserve">Bases de dados </w:t>
      </w:r>
      <w:r w:rsidR="00612494" w:rsidRPr="00896AEC">
        <w:rPr>
          <w:rFonts w:ascii="Calibri" w:hAnsi="Calibri"/>
          <w:color w:val="auto"/>
          <w:sz w:val="22"/>
          <w:szCs w:val="22"/>
          <w:lang w:val="en-US"/>
        </w:rPr>
        <w:t>PROQUEST</w:t>
      </w:r>
    </w:p>
    <w:p w:rsidR="0028629E" w:rsidRPr="00896AEC" w:rsidRDefault="00724E42" w:rsidP="00724E42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96AE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ERIC, International Index to Music Periodicals Full Text, International Index to Performing Arts Full Text, Library and Information Science Abstracts (LISA) e outras.</w:t>
      </w:r>
    </w:p>
    <w:p w:rsidR="0028629E" w:rsidRPr="00896AEC" w:rsidRDefault="0028629E" w:rsidP="0028629E">
      <w:pPr>
        <w:shd w:val="clear" w:color="auto" w:fill="FFFFFF"/>
        <w:spacing w:after="0" w:line="208" w:lineRule="atLeast"/>
        <w:rPr>
          <w:rFonts w:asciiTheme="minorHAnsi" w:eastAsiaTheme="minorHAnsi" w:hAnsiTheme="minorHAnsi" w:cstheme="minorBidi"/>
        </w:rPr>
      </w:pPr>
    </w:p>
    <w:p w:rsidR="0028629E" w:rsidRPr="00896AEC" w:rsidRDefault="0028629E" w:rsidP="0028629E">
      <w:pPr>
        <w:shd w:val="clear" w:color="auto" w:fill="FFFFFF"/>
        <w:spacing w:after="0" w:line="384" w:lineRule="atLeast"/>
        <w:jc w:val="both"/>
      </w:pPr>
      <w:r w:rsidRPr="00896AEC">
        <w:t>COMO ACESSAR</w:t>
      </w:r>
    </w:p>
    <w:p w:rsidR="0028629E" w:rsidRPr="00896AEC" w:rsidRDefault="0028629E" w:rsidP="0028629E">
      <w:pPr>
        <w:shd w:val="clear" w:color="auto" w:fill="FFFFFF"/>
        <w:spacing w:after="0" w:line="384" w:lineRule="atLeast"/>
        <w:jc w:val="both"/>
      </w:pPr>
      <w:r w:rsidRPr="00896AEC">
        <w:t xml:space="preserve">No link &lt;ww.usp.br/sibi&gt; clique em “bases de dados”. </w:t>
      </w:r>
    </w:p>
    <w:p w:rsidR="0028629E" w:rsidRPr="00896AEC" w:rsidRDefault="0028629E" w:rsidP="0028629E">
      <w:pPr>
        <w:shd w:val="clear" w:color="auto" w:fill="FFFFFF"/>
        <w:spacing w:after="0" w:line="384" w:lineRule="atLeast"/>
        <w:jc w:val="both"/>
      </w:pPr>
      <w:r w:rsidRPr="00896AEC">
        <w:t xml:space="preserve">Acesso pelos computadores da USP, ou então por meio do VPN (Sobre VPN: &lt; </w:t>
      </w:r>
      <w:hyperlink r:id="rId6" w:history="1">
        <w:r w:rsidRPr="00896AEC">
          <w:t>http://www3.eca.usp.br/biblioteca/servicos/uspsemfio</w:t>
        </w:r>
      </w:hyperlink>
      <w:r w:rsidRPr="00896AEC">
        <w:t>&gt;).</w:t>
      </w:r>
    </w:p>
    <w:p w:rsidR="0028629E" w:rsidRPr="00896AEC" w:rsidRDefault="0028629E" w:rsidP="0028629E">
      <w:pPr>
        <w:shd w:val="clear" w:color="auto" w:fill="FFFFFF"/>
        <w:spacing w:after="0" w:line="384" w:lineRule="atLeast"/>
        <w:jc w:val="both"/>
        <w:rPr>
          <w:rFonts w:eastAsia="Times New Roman"/>
          <w:lang w:eastAsia="pt-BR"/>
        </w:rPr>
      </w:pPr>
    </w:p>
    <w:p w:rsidR="0028629E" w:rsidRPr="00896AEC" w:rsidRDefault="0028629E" w:rsidP="0028629E">
      <w:pPr>
        <w:shd w:val="clear" w:color="auto" w:fill="FFFFFF"/>
        <w:spacing w:after="0" w:line="384" w:lineRule="atLeast"/>
        <w:jc w:val="both"/>
      </w:pPr>
      <w:r w:rsidRPr="00896AEC">
        <w:t>APRENDENDO A PESQUISAR</w:t>
      </w:r>
    </w:p>
    <w:p w:rsidR="0028629E" w:rsidRPr="00896AEC" w:rsidRDefault="0028629E" w:rsidP="0028629E"/>
    <w:p w:rsidR="00C400F4" w:rsidRPr="00896AEC" w:rsidRDefault="00C400F4" w:rsidP="0028629E">
      <w:r w:rsidRPr="00896AEC">
        <w:t>Dicas: buscas sempre em inglês, independente do idioma da publicação.</w:t>
      </w:r>
    </w:p>
    <w:p w:rsidR="00C400F4" w:rsidRPr="00896AEC" w:rsidRDefault="00C400F4" w:rsidP="0028629E">
      <w:r w:rsidRPr="00896AEC">
        <w:t>Os resumos também são apresentados em inglês, independente do idioma da publicação. Mas é possível clicar no botão traduzir e escolher uma das opções de idioma disponíveis</w:t>
      </w:r>
      <w:r w:rsidR="00E53B57" w:rsidRPr="00896AEC">
        <w:t>.</w:t>
      </w:r>
    </w:p>
    <w:p w:rsidR="004C5E64" w:rsidRPr="00896AEC" w:rsidRDefault="004C5E64" w:rsidP="004C5E64">
      <w:r w:rsidRPr="00896AEC">
        <w:t>Guias de uso e tutoriais:</w:t>
      </w:r>
    </w:p>
    <w:p w:rsidR="004C5E64" w:rsidRPr="00896AEC" w:rsidRDefault="00457F0A" w:rsidP="004C5E64">
      <w:hyperlink r:id="rId7" w:history="1">
        <w:r w:rsidR="004C5E64" w:rsidRPr="00896AEC">
          <w:rPr>
            <w:rStyle w:val="Hyperlink"/>
            <w:color w:val="auto"/>
          </w:rPr>
          <w:t>http://proquest.libguides.com/portugues</w:t>
        </w:r>
      </w:hyperlink>
    </w:p>
    <w:p w:rsidR="004C5E64" w:rsidRPr="00896AEC" w:rsidRDefault="004C5E64" w:rsidP="004C5E64">
      <w:r w:rsidRPr="00896AEC">
        <w:t>http://youtube.com/proquestvideo</w:t>
      </w:r>
    </w:p>
    <w:p w:rsidR="004C5E64" w:rsidRPr="00896AEC" w:rsidRDefault="004C5E64" w:rsidP="0028629E"/>
    <w:p w:rsidR="0028629E" w:rsidRPr="00896AEC" w:rsidRDefault="00E53B57" w:rsidP="0028629E">
      <w:pPr>
        <w:rPr>
          <w:b/>
        </w:rPr>
      </w:pPr>
      <w:r w:rsidRPr="00896AEC">
        <w:rPr>
          <w:b/>
        </w:rPr>
        <w:t>ESTRATÉGIAS DE BUSCA</w:t>
      </w:r>
    </w:p>
    <w:p w:rsidR="00E53B57" w:rsidRPr="00896AEC" w:rsidRDefault="0028629E" w:rsidP="00E53B57">
      <w:pPr>
        <w:pStyle w:val="PargrafodaLista"/>
        <w:numPr>
          <w:ilvl w:val="0"/>
          <w:numId w:val="1"/>
        </w:numPr>
      </w:pPr>
      <w:r w:rsidRPr="00896AEC">
        <w:rPr>
          <w:lang w:val="en-US"/>
        </w:rPr>
        <w:t xml:space="preserve">Operadores booleanos: AND, OR, NOT. </w:t>
      </w:r>
      <w:r w:rsidRPr="00896AEC">
        <w:t>O AND não precisa colocar, pois ele é implícito/padrão.</w:t>
      </w:r>
    </w:p>
    <w:p w:rsidR="00E53B57" w:rsidRPr="00896AEC" w:rsidRDefault="00E53B57" w:rsidP="00E53B57">
      <w:pPr>
        <w:pStyle w:val="PargrafodaLista"/>
        <w:ind w:left="0"/>
        <w:rPr>
          <w:lang w:val="en-US"/>
        </w:rPr>
      </w:pPr>
      <w:r w:rsidRPr="00896AEC">
        <w:rPr>
          <w:lang w:val="en-US"/>
        </w:rPr>
        <w:t>Ex: (college OR academic) AND libraries.</w:t>
      </w:r>
    </w:p>
    <w:p w:rsidR="00E53B57" w:rsidRPr="00896AEC" w:rsidRDefault="00E53B57" w:rsidP="00E53B57">
      <w:pPr>
        <w:pStyle w:val="PargrafodaLista"/>
        <w:ind w:left="0"/>
        <w:rPr>
          <w:lang w:val="en-US"/>
        </w:rPr>
      </w:pPr>
    </w:p>
    <w:p w:rsidR="0028629E" w:rsidRPr="00896AEC" w:rsidRDefault="0028629E" w:rsidP="0028629E">
      <w:pPr>
        <w:pStyle w:val="PargrafodaLista"/>
        <w:numPr>
          <w:ilvl w:val="0"/>
          <w:numId w:val="1"/>
        </w:numPr>
      </w:pPr>
      <w:r w:rsidRPr="00896AEC">
        <w:t xml:space="preserve">Recursos adicionais: </w:t>
      </w:r>
    </w:p>
    <w:p w:rsidR="0028629E" w:rsidRPr="00896AEC" w:rsidRDefault="0028629E" w:rsidP="0028629E">
      <w:r w:rsidRPr="00896AEC">
        <w:t>Caractere de truncamento: asterisco (*) - recupera variações do termo de busca. Assim:</w:t>
      </w:r>
    </w:p>
    <w:p w:rsidR="0028629E" w:rsidRPr="00896AEC" w:rsidRDefault="0028629E" w:rsidP="0028629E">
      <w:pPr>
        <w:pStyle w:val="PargrafodaLista"/>
        <w:numPr>
          <w:ilvl w:val="0"/>
          <w:numId w:val="2"/>
        </w:numPr>
        <w:spacing w:line="240" w:lineRule="auto"/>
      </w:pPr>
      <w:r w:rsidRPr="00896AEC">
        <w:t>librar* recupera: librarY, librarIANSHIP, librarIES  /</w:t>
      </w:r>
    </w:p>
    <w:p w:rsidR="0028629E" w:rsidRPr="00896AEC" w:rsidRDefault="0028629E" w:rsidP="0028629E">
      <w:pPr>
        <w:pStyle w:val="PargrafodaLista"/>
        <w:numPr>
          <w:ilvl w:val="0"/>
          <w:numId w:val="2"/>
        </w:numPr>
        <w:spacing w:line="240" w:lineRule="auto"/>
      </w:pPr>
      <w:r w:rsidRPr="00896AEC">
        <w:t>*toxic* recupera ECOtoxicITY</w:t>
      </w:r>
    </w:p>
    <w:p w:rsidR="0028629E" w:rsidRPr="00896AEC" w:rsidRDefault="0028629E" w:rsidP="0028629E">
      <w:r w:rsidRPr="00896AEC">
        <w:t xml:space="preserve">Caractere curinga: interrogação (?) usado para substituir qualquer caractere </w:t>
      </w:r>
      <w:r w:rsidRPr="00896AEC">
        <w:rPr>
          <w:u w:val="single"/>
        </w:rPr>
        <w:t>único</w:t>
      </w:r>
      <w:r w:rsidRPr="00896AEC">
        <w:t>, seja no meio ou no final da palavra. Assim:</w:t>
      </w:r>
    </w:p>
    <w:p w:rsidR="0028629E" w:rsidRPr="00896AEC" w:rsidRDefault="0028629E" w:rsidP="0028629E">
      <w:pPr>
        <w:pStyle w:val="PargrafodaLista"/>
        <w:numPr>
          <w:ilvl w:val="0"/>
          <w:numId w:val="3"/>
        </w:numPr>
        <w:rPr>
          <w:lang w:val="en-US"/>
        </w:rPr>
      </w:pPr>
      <w:r w:rsidRPr="00896AEC">
        <w:rPr>
          <w:lang w:val="en-US"/>
        </w:rPr>
        <w:t>Sm?th recupera: SmIth e SmYth</w:t>
      </w:r>
    </w:p>
    <w:p w:rsidR="0028629E" w:rsidRPr="00896AEC" w:rsidRDefault="0028629E" w:rsidP="0028629E">
      <w:r w:rsidRPr="00896AEC">
        <w:t>Caractere para busca exata: aspas (“ “)  recupera os termos exatamente como se apresentam entre aspas. Assim:</w:t>
      </w:r>
    </w:p>
    <w:p w:rsidR="0028629E" w:rsidRPr="00896AEC" w:rsidRDefault="0028629E" w:rsidP="0028629E">
      <w:pPr>
        <w:pStyle w:val="PargrafodaLista"/>
        <w:numPr>
          <w:ilvl w:val="0"/>
          <w:numId w:val="3"/>
        </w:numPr>
      </w:pPr>
      <w:r w:rsidRPr="00896AEC">
        <w:t>“retrieve information” irá recuperar exatamente estes termos na ordem em que foram dispostos entre aspas.</w:t>
      </w:r>
    </w:p>
    <w:p w:rsidR="0028629E" w:rsidRPr="00896AEC" w:rsidRDefault="0028629E" w:rsidP="00741F13">
      <w:r w:rsidRPr="00896AEC">
        <w:t>PRE/n = P/n: pesquisa termos adjacentes na ordem em que se encontram, permitindo a ocorrência de n termos entre eles. Assim:</w:t>
      </w:r>
    </w:p>
    <w:p w:rsidR="0028629E" w:rsidRPr="00896AEC" w:rsidRDefault="0028629E" w:rsidP="00741F13">
      <w:pPr>
        <w:numPr>
          <w:ilvl w:val="0"/>
          <w:numId w:val="4"/>
        </w:numPr>
      </w:pPr>
      <w:r w:rsidRPr="00896AEC">
        <w:t>University P/0 libraries recupera</w:t>
      </w:r>
      <w:r w:rsidR="00741F13" w:rsidRPr="00896AEC">
        <w:t>:</w:t>
      </w:r>
      <w:r w:rsidRPr="00896AEC">
        <w:t xml:space="preserve"> university libraries</w:t>
      </w:r>
    </w:p>
    <w:p w:rsidR="00741F13" w:rsidRPr="00896AEC" w:rsidRDefault="00741F13" w:rsidP="00741F13">
      <w:pPr>
        <w:numPr>
          <w:ilvl w:val="0"/>
          <w:numId w:val="4"/>
        </w:numPr>
        <w:rPr>
          <w:lang w:val="en-US"/>
        </w:rPr>
      </w:pPr>
      <w:r w:rsidRPr="00896AEC">
        <w:rPr>
          <w:lang w:val="en-US"/>
        </w:rPr>
        <w:t>Art P/2 libraries recupera: art libraries, art college libraries, arts into the library</w:t>
      </w:r>
    </w:p>
    <w:p w:rsidR="0028629E" w:rsidRPr="00896AEC" w:rsidRDefault="00741F13" w:rsidP="0028629E">
      <w:r w:rsidRPr="00896AEC">
        <w:t xml:space="preserve">NEAR/n = N/n: recupera termos adjacentes, independente da ordem em que se encontram, permitindo a ocorrência de n termos entre eles. </w:t>
      </w:r>
      <w:r w:rsidR="00287DE0" w:rsidRPr="00896AEC">
        <w:t>Assim:</w:t>
      </w:r>
    </w:p>
    <w:p w:rsidR="00287DE0" w:rsidRPr="00896AEC" w:rsidRDefault="00287DE0" w:rsidP="0028629E">
      <w:pPr>
        <w:rPr>
          <w:lang w:val="en-US"/>
        </w:rPr>
      </w:pPr>
      <w:r w:rsidRPr="00896AEC">
        <w:rPr>
          <w:lang w:val="en-US"/>
        </w:rPr>
        <w:t>Read* N/0 child recupera: Child readERS , read child</w:t>
      </w:r>
    </w:p>
    <w:p w:rsidR="00287DE0" w:rsidRPr="00896AEC" w:rsidRDefault="00287DE0" w:rsidP="0028629E">
      <w:pPr>
        <w:rPr>
          <w:lang w:val="en-US"/>
        </w:rPr>
      </w:pPr>
      <w:r w:rsidRPr="00896AEC">
        <w:rPr>
          <w:lang w:val="en-US"/>
        </w:rPr>
        <w:t>Child N/2 librar* recupera: children’S library ; library SERVICES FOR childREN</w:t>
      </w:r>
    </w:p>
    <w:p w:rsidR="00B70043" w:rsidRPr="00896AEC" w:rsidRDefault="00E53B57" w:rsidP="00B70043">
      <w:pPr>
        <w:numPr>
          <w:ilvl w:val="0"/>
          <w:numId w:val="6"/>
        </w:numPr>
      </w:pPr>
      <w:r w:rsidRPr="00896AEC">
        <w:t>Busca por f</w:t>
      </w:r>
      <w:r w:rsidR="00186CCE" w:rsidRPr="00896AEC">
        <w:t>iguras e tabelas: na opção figuras e tabelas buscará figuras/tabelas relacionadas ao termo. Ao clicar sobre o título recuperado, há a opção “salvar para apresentação” que possibilita salvar a figura diretamente num arquivo PPT.</w:t>
      </w:r>
    </w:p>
    <w:p w:rsidR="00263DEE" w:rsidRPr="00896AEC" w:rsidRDefault="00263DEE" w:rsidP="00E53B57">
      <w:pPr>
        <w:ind w:left="720"/>
      </w:pPr>
    </w:p>
    <w:p w:rsidR="004C5E64" w:rsidRPr="00896AEC" w:rsidRDefault="00724E42" w:rsidP="00724E42">
      <w:pPr>
        <w:rPr>
          <w:b/>
        </w:rPr>
      </w:pPr>
      <w:r w:rsidRPr="00896AEC">
        <w:rPr>
          <w:b/>
        </w:rPr>
        <w:t>GUIAS DE USO E TUTORIAIS</w:t>
      </w:r>
    </w:p>
    <w:p w:rsidR="004C5E64" w:rsidRPr="00896AEC" w:rsidRDefault="00457F0A" w:rsidP="00724E42">
      <w:hyperlink r:id="rId8" w:history="1">
        <w:r w:rsidR="004C5E64" w:rsidRPr="00896AEC">
          <w:rPr>
            <w:rStyle w:val="Hyperlink"/>
            <w:color w:val="auto"/>
          </w:rPr>
          <w:t>http://proquest.libguides.com/portugues</w:t>
        </w:r>
      </w:hyperlink>
    </w:p>
    <w:p w:rsidR="004C5E64" w:rsidRPr="00896AEC" w:rsidRDefault="004C5E64" w:rsidP="00724E42">
      <w:r w:rsidRPr="00896AEC">
        <w:t>http://youtube.com/proquestvideo</w:t>
      </w:r>
    </w:p>
    <w:sectPr w:rsidR="004C5E64" w:rsidRPr="00896AEC" w:rsidSect="00D5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380"/>
    <w:multiLevelType w:val="hybridMultilevel"/>
    <w:tmpl w:val="F18655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03CE"/>
    <w:multiLevelType w:val="hybridMultilevel"/>
    <w:tmpl w:val="0122D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924"/>
    <w:multiLevelType w:val="hybridMultilevel"/>
    <w:tmpl w:val="C712A6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50FD"/>
    <w:multiLevelType w:val="hybridMultilevel"/>
    <w:tmpl w:val="953CC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F4BF8"/>
    <w:multiLevelType w:val="hybridMultilevel"/>
    <w:tmpl w:val="7702F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1583"/>
    <w:multiLevelType w:val="hybridMultilevel"/>
    <w:tmpl w:val="EE0000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49A3"/>
    <w:multiLevelType w:val="hybridMultilevel"/>
    <w:tmpl w:val="CDACC7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3997"/>
    <w:multiLevelType w:val="hybridMultilevel"/>
    <w:tmpl w:val="0E8695D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4C3C30"/>
    <w:multiLevelType w:val="hybridMultilevel"/>
    <w:tmpl w:val="5B4E1A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A12E3"/>
    <w:multiLevelType w:val="hybridMultilevel"/>
    <w:tmpl w:val="164A5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75BE4"/>
    <w:multiLevelType w:val="hybridMultilevel"/>
    <w:tmpl w:val="0BBEC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29E"/>
    <w:rsid w:val="000C077A"/>
    <w:rsid w:val="00186CCE"/>
    <w:rsid w:val="001E6F12"/>
    <w:rsid w:val="00263DEE"/>
    <w:rsid w:val="0028629E"/>
    <w:rsid w:val="00287DE0"/>
    <w:rsid w:val="00392D08"/>
    <w:rsid w:val="003C3EC0"/>
    <w:rsid w:val="00411871"/>
    <w:rsid w:val="00457F0A"/>
    <w:rsid w:val="004C5E64"/>
    <w:rsid w:val="004C7123"/>
    <w:rsid w:val="00516C53"/>
    <w:rsid w:val="00520D24"/>
    <w:rsid w:val="00612494"/>
    <w:rsid w:val="00724E42"/>
    <w:rsid w:val="00741F13"/>
    <w:rsid w:val="00896AEC"/>
    <w:rsid w:val="008B028A"/>
    <w:rsid w:val="008F4FA3"/>
    <w:rsid w:val="009C55E2"/>
    <w:rsid w:val="00AE44E4"/>
    <w:rsid w:val="00B70043"/>
    <w:rsid w:val="00BE1224"/>
    <w:rsid w:val="00C400F4"/>
    <w:rsid w:val="00D54749"/>
    <w:rsid w:val="00DF6269"/>
    <w:rsid w:val="00E25634"/>
    <w:rsid w:val="00E53B57"/>
    <w:rsid w:val="00E760A7"/>
    <w:rsid w:val="00E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9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1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2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62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1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quest.libguides.com/portugu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quest.libguides.com/portug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eca.usp.br/biblioteca/servicos/uspsemf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http://www3.eca.usp.br/biblioteca/servicos/uspsemfio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Viana</dc:creator>
  <cp:lastModifiedBy>Claudemir</cp:lastModifiedBy>
  <cp:revision>3</cp:revision>
  <dcterms:created xsi:type="dcterms:W3CDTF">2015-10-07T13:52:00Z</dcterms:created>
  <dcterms:modified xsi:type="dcterms:W3CDTF">2016-04-29T15:17:00Z</dcterms:modified>
</cp:coreProperties>
</file>