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F510AE" w:rsidRPr="00BA2B7D" w:rsidTr="002E15D2">
        <w:trPr>
          <w:trHeight w:val="232"/>
          <w:jc w:val="right"/>
        </w:trPr>
        <w:tc>
          <w:tcPr>
            <w:tcW w:w="6771" w:type="dxa"/>
          </w:tcPr>
          <w:p w:rsidR="00F510AE" w:rsidRPr="00BA2B7D" w:rsidRDefault="00F510AE" w:rsidP="00743BB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  <w:r w:rsidR="002E15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10</w:t>
            </w:r>
          </w:p>
        </w:tc>
        <w:tc>
          <w:tcPr>
            <w:tcW w:w="1873" w:type="dxa"/>
          </w:tcPr>
          <w:p w:rsidR="00F510AE" w:rsidRPr="00BA2B7D" w:rsidRDefault="00F510AE" w:rsidP="00743B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E15D2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510AE" w:rsidRPr="00C53CAF" w:rsidRDefault="002E15D2" w:rsidP="00F510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Caso 3: </w:t>
      </w:r>
      <w:r w:rsidR="00F510AE" w:rsidRPr="00C5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Operação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em paralelo </w:t>
      </w:r>
      <w:r w:rsidR="00F510AE" w:rsidRPr="00C53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 geradores do mesmo porte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com uma carga</w:t>
      </w:r>
    </w:p>
    <w:p w:rsidR="00F510AE" w:rsidRDefault="00F510AE" w:rsidP="00F510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10AE" w:rsidRDefault="00F510AE" w:rsidP="00F510A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figura a seguir, mostra-se dois geradores do mesmo porte alimentando uma carga. </w:t>
      </w:r>
    </w:p>
    <w:p w:rsidR="0087358A" w:rsidRDefault="0087358A" w:rsidP="008735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49786" cy="1150394"/>
            <wp:effectExtent l="19050" t="0" r="771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56" cy="115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776" w:rsidRDefault="001B4776" w:rsidP="001B47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4776" w:rsidRDefault="001B4776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equações para cada gerador são.</w:t>
      </w:r>
    </w:p>
    <w:p w:rsidR="00623607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re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.P</m:t>
          </m:r>
        </m:oMath>
      </m:oMathPara>
    </w:p>
    <w:p w:rsidR="004956B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ΔP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Δf</m:t>
              </m:r>
            </m:den>
          </m:f>
        </m:oMath>
      </m:oMathPara>
    </w:p>
    <w:p w:rsidR="001B4776" w:rsidRDefault="001B4776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figura a seguir, mostram-se as características fxP após o gerador dois está em paralelo.</w:t>
      </w:r>
    </w:p>
    <w:p w:rsidR="004956B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42" type="#_x0000_t32" style="position:absolute;margin-left:102.45pt;margin-top:7.45pt;width:0;height:76.55pt;flip:y;z-index:25232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4" type="#_x0000_t32" style="position:absolute;margin-left:280.45pt;margin-top:13.05pt;width:0;height:65.2pt;flip:y;z-index:252335104" o:connectortype="straight">
            <v:stroke endarrow="block"/>
          </v:shape>
        </w:pict>
      </w:r>
    </w:p>
    <w:p w:rsidR="00623607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5" type="#_x0000_t32" style="position:absolute;margin-left:217.95pt;margin-top:11.3pt;width:62.5pt;height:15pt;flip:x;z-index:2523361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6" type="#_x0000_t32" style="position:absolute;margin-left:280.45pt;margin-top:8.8pt;width:70.5pt;height:21.2pt;z-index:2523371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4" type="#_x0000_t32" style="position:absolute;margin-left:102.45pt;margin-top:1.8pt;width:70pt;height:17.5pt;z-index:2523258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3" type="#_x0000_t32" style="position:absolute;margin-left:39.95pt;margin-top:8.8pt;width:62.5pt;height:10.5pt;flip:x;z-index:252324864" o:connectortype="straight"/>
        </w:pict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nl2</m:t>
            </m:r>
          </m:sub>
        </m:sSub>
      </m:oMath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nl1</m:t>
            </m:r>
          </m:sub>
        </m:sSub>
      </m:oMath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Tnl1</m:t>
            </m:r>
          </m:sub>
        </m:sSub>
      </m:oMath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Tnl2</m:t>
            </m:r>
          </m:sub>
        </m:sSub>
      </m:oMath>
    </w:p>
    <w:p w:rsidR="004956B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81" style="position:absolute;margin-left:128.2pt;margin-top:3.9pt;width:11.75pt;height:3.55pt;rotation:-3068320fd;z-index:252666880" coordsize="409,67" path="m,c71,30,142,61,210,64,278,67,343,42,409,18e" filled="f">
            <v:stroke endarrow="block"/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9" type="#_x0000_t32" style="position:absolute;margin-left:307.05pt;margin-top:.45pt;width:.05pt;height:45.8pt;z-index:252340224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8" type="#_x0000_t32" style="position:absolute;margin-left:256.45pt;margin-top:.45pt;width:0;height:46.7pt;z-index:25233920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7" type="#_x0000_t32" style="position:absolute;margin-left:256.45pt;margin-top:.4pt;width:50pt;height:0;z-index:2523381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5" type="#_x0000_t32" style="position:absolute;margin-left:59.45pt;margin-top:.4pt;width:98.5pt;height:.05pt;z-index:25232691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7" type="#_x0000_t32" style="position:absolute;margin-left:157.95pt;margin-top:.4pt;width:0;height:40.4pt;z-index:25232896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6" type="#_x0000_t32" style="position:absolute;margin-left:59.45pt;margin-top:.4pt;width:0;height:40.5pt;z-index:252327936" o:connectortype="straight">
            <v:stroke dashstyle="dash"/>
          </v:shape>
        </w:pict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</w:p>
    <w:p w:rsidR="004956B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85" type="#_x0000_t202" style="position:absolute;margin-left:343.05pt;margin-top:7.6pt;width:31.5pt;height:19.4pt;z-index:252670976" filled="f" stroked="f">
            <v:textbox>
              <w:txbxContent>
                <w:p w:rsidR="00AA5B26" w:rsidRDefault="00AA5B26" w:rsidP="006151DF">
                  <w:r>
                    <w:t>G</w:t>
                  </w:r>
                  <w:r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84" type="#_x0000_t202" style="position:absolute;margin-left:199.8pt;margin-top:9.6pt;width:31.5pt;height:19.4pt;z-index:252669952" filled="f" stroked="f">
            <v:textbox>
              <w:txbxContent>
                <w:p w:rsidR="00AA5B26" w:rsidRDefault="00AA5B26" w:rsidP="00CC1538">
                  <w:r>
                    <w:t>G</w:t>
                  </w: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83" type="#_x0000_t202" style="position:absolute;margin-left:14.3pt;margin-top:7.15pt;width:31.5pt;height:19.4pt;z-index:252668928" filled="f" stroked="f">
            <v:textbox>
              <w:txbxContent>
                <w:p w:rsidR="00AA5B26" w:rsidRDefault="00AA5B26" w:rsidP="00424B82">
                  <w:r>
                    <w:t>G</w:t>
                  </w:r>
                  <w:r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3182" type="#_x0000_t202" style="position:absolute;margin-left:165.15pt;margin-top:7.15pt;width:31.5pt;height:19.4pt;z-index:252667904" filled="f" stroked="f">
            <v:textbox style="mso-next-textbox:#_x0000_s3182">
              <w:txbxContent>
                <w:p w:rsidR="00AA5B26" w:rsidRDefault="00AA5B26">
                  <w:r>
                    <w:t>G</w:t>
                  </w:r>
                  <w:r w:rsidRPr="00424B82">
                    <w:rPr>
                      <w:sz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751" type="#_x0000_t88" style="position:absolute;margin-left:102.2pt;margin-top:-28.35pt;width:10pt;height:95.5pt;rotation:-90;z-index:252332032"/>
        </w:pict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7686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</m:oMath>
    </w:p>
    <w:p w:rsidR="004956BF" w:rsidRDefault="0012710C" w:rsidP="00424B82">
      <w:pPr>
        <w:tabs>
          <w:tab w:val="left" w:pos="36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8" type="#_x0000_t32" style="position:absolute;margin-left:56.45pt;margin-top:9.15pt;width:46pt;height:.1pt;z-index:252329984" o:connectortype="straight">
            <v:stroke start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9" type="#_x0000_t32" style="position:absolute;margin-left:102.45pt;margin-top:9.7pt;width:58.5pt;height:0;z-index:252331008" o:connectortype="straigh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2" type="#_x0000_t32" style="position:absolute;margin-left:283.05pt;margin-top:12.25pt;width:76.5pt;height:.05pt;z-index:25233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53" type="#_x0000_t32" style="position:absolute;margin-left:210.45pt;margin-top:12.4pt;width:76.5pt;height:.05pt;z-index:252334080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1" type="#_x0000_t32" style="position:absolute;margin-left:25.95pt;margin-top:6.7pt;width:76.5pt;height:.05pt;z-index:252322816" o:connectortype="straight">
            <v:stroke start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40" type="#_x0000_t32" style="position:absolute;margin-left:102.45pt;margin-top:6.75pt;width:76.5pt;height:.05pt;z-index:252321792" o:connectortype="straight">
            <v:stroke endarrow="block"/>
          </v:shape>
        </w:pict>
      </w:r>
      <w:r w:rsidR="003D7E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56BF" w:rsidRDefault="00B76869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 w:rsidR="00CA184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A184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A184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 w:rsidR="00CA18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</w:p>
    <w:p w:rsidR="00B76869" w:rsidRDefault="00B76869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4776" w:rsidRDefault="001B4776" w:rsidP="001B477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restrição básica é que a soma das potências supridas pelos geradores deve ser igual a potência da carga:</w:t>
      </w:r>
    </w:p>
    <w:p w:rsidR="001B4776" w:rsidRDefault="001B4776" w:rsidP="001B47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</m:oMath>
    </w:p>
    <w:p w:rsidR="001B4776" w:rsidRDefault="001B4776" w:rsidP="00973EB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7DA5" w:rsidRDefault="00973EBD" w:rsidP="00973EB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acontece com a </w:t>
      </w:r>
      <w:r w:rsidR="00646C5B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sistema ao aumentar </w:t>
      </w:r>
      <w:r w:rsidR="007F6637">
        <w:rPr>
          <w:rFonts w:ascii="Times New Roman" w:eastAsia="Times New Roman" w:hAnsi="Times New Roman" w:cs="Times New Roman"/>
          <w:sz w:val="24"/>
          <w:szCs w:val="24"/>
          <w:lang w:eastAsia="pt-BR"/>
        </w:rPr>
        <w:t>a frequê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>ncia em vazio do gerador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</w:t>
      </w:r>
      <w:r w:rsidRPr="00973EB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277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via regulador de </w:t>
      </w:r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velocidade?</w:t>
      </w:r>
    </w:p>
    <w:p w:rsidR="00646C5B" w:rsidRDefault="00646C5B" w:rsidP="00646C5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Resp: A alteração pode ser vista na figura a seguir.</w:t>
      </w:r>
    </w:p>
    <w:p w:rsidR="00646C5B" w:rsidRDefault="00646C5B" w:rsidP="00973EB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C5B" w:rsidRDefault="00646C5B" w:rsidP="000056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433207" cy="2106998"/>
            <wp:effectExtent l="19050" t="0" r="0" b="0"/>
            <wp:docPr id="188" name="Imagem 187" descr="Caracteristica_Pxf_d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teristica_Pxf_do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13" cy="21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6BF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 valor da frequencia em vazio do gerador 2 é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4956B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>= aumenta</w:t>
      </w:r>
    </w:p>
    <w:p w:rsidR="002B2D0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↓</w:t>
      </w:r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B2D0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2B2D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↑</w:t>
      </w:r>
    </w:p>
    <w:p w:rsidR="002B2D0F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restrição da carga ainda é obedecida: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646C5B" w:rsidRDefault="00646C5B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6D01" w:rsidRDefault="002E6D01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AE7E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O que acontece se aumento a corrente de campo do gerador 2 via regulador de tensão?</w:t>
      </w: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35558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14605</wp:posOffset>
            </wp:positionV>
            <wp:extent cx="2184400" cy="1085850"/>
            <wp:effectExtent l="19050" t="0" r="6350" b="0"/>
            <wp:wrapNone/>
            <wp:docPr id="13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D0F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2B2D0F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D84D6E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2D0F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85" type="#_x0000_t87" style="position:absolute;margin-left:43.3pt;margin-top:-.05pt;width:7.15pt;height:45pt;z-index:252356608"/>
        </w:pi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   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Tsis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</w:p>
    <w:p w:rsidR="00D84D6E" w:rsidRDefault="0012710C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tnl2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↑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623607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  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↑</w:t>
      </w:r>
    </w:p>
    <w:p w:rsidR="00D84D6E" w:rsidRDefault="00D84D6E" w:rsidP="0062360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1D61" w:rsidRDefault="00D84D6E" w:rsidP="00661D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</w:t>
      </w:r>
      <w:r w:rsid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84D6E" w:rsidRDefault="002E15D2" w:rsidP="00661D6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</w:t>
      </w:r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geradores estão suprindo potência a uma carga, o gerador 1 possui uma freqüência em vazio de 61,5Hz e uma inclinação Sp =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gerador 2 possui uma freqüência em vazio de 61Hz e uma inclinação Sp = </w:t>
      </w:r>
      <m:oMath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2 geradores estão fornecendo potencia para uma carga total de 2,5MW a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=0,8 ↓</m:t>
        </m:r>
      </m:oMath>
      <w:r w:rsidR="00D84D6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61D61" w:rsidRP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D84D6E"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>Qual a freqüência do sistema? Qual a potência fornecida</w:t>
      </w:r>
      <w:r w:rsidRPr="00661D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1D61">
        <w:rPr>
          <w:rFonts w:ascii="Times New Roman" w:hAnsi="Times New Roman" w:cs="Times New Roman"/>
          <w:sz w:val="24"/>
          <w:szCs w:val="24"/>
        </w:rPr>
        <w:t>por cada um dos geradores?</w:t>
      </w:r>
    </w:p>
    <w:p w:rsidR="00661D61" w:rsidRP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hAnsi="Times New Roman" w:cs="Times New Roman"/>
          <w:sz w:val="24"/>
          <w:szCs w:val="24"/>
        </w:rPr>
        <w:t xml:space="preserve">b) Considere que uma carga </w:t>
      </w:r>
      <w:r w:rsidR="003708A0">
        <w:rPr>
          <w:rFonts w:ascii="Times New Roman" w:hAnsi="Times New Roman" w:cs="Times New Roman"/>
          <w:sz w:val="24"/>
          <w:szCs w:val="24"/>
        </w:rPr>
        <w:t>a</w:t>
      </w:r>
      <w:r w:rsidRPr="00661D61">
        <w:rPr>
          <w:rFonts w:ascii="Times New Roman" w:hAnsi="Times New Roman" w:cs="Times New Roman"/>
          <w:sz w:val="24"/>
          <w:szCs w:val="24"/>
        </w:rPr>
        <w:t>dicional foi solicitada pela carga. Qual a potência fornecida pelos geradores nesta situação?</w:t>
      </w:r>
    </w:p>
    <w:p w:rsidR="00661D61" w:rsidRDefault="00661D61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1D61">
        <w:rPr>
          <w:rFonts w:ascii="Times New Roman" w:hAnsi="Times New Roman" w:cs="Times New Roman"/>
          <w:sz w:val="24"/>
          <w:szCs w:val="24"/>
        </w:rPr>
        <w:t>c) Com o sistema na conf</w:t>
      </w:r>
      <w:r w:rsidR="003708A0">
        <w:rPr>
          <w:rFonts w:ascii="Times New Roman" w:hAnsi="Times New Roman" w:cs="Times New Roman"/>
          <w:sz w:val="24"/>
          <w:szCs w:val="24"/>
        </w:rPr>
        <w:t>iguração</w:t>
      </w:r>
      <w:r w:rsidRPr="00661D61">
        <w:rPr>
          <w:rFonts w:ascii="Times New Roman" w:hAnsi="Times New Roman" w:cs="Times New Roman"/>
          <w:sz w:val="24"/>
          <w:szCs w:val="24"/>
        </w:rPr>
        <w:t xml:space="preserve"> descrita no item b, qual será a freqüência do sistema e a potência nos geradores, se for ajustado o regulador de velocidade do gerador 2 em mais 0,5Hz.</w:t>
      </w:r>
    </w:p>
    <w:p w:rsidR="002E15D2" w:rsidRDefault="002E15D2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73716" cy="1441094"/>
            <wp:effectExtent l="19050" t="0" r="778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810" cy="144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D2" w:rsidRDefault="002E15D2" w:rsidP="00661D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6F5E" w:rsidRDefault="0012710C" w:rsidP="00F860E4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ne1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ne2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=2,5MW</m:t>
          </m:r>
        </m:oMath>
      </m:oMathPara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ne1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ne2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2,5=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+1 (61-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2,5= 61,5-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+61-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</m:oMath>
      </m:oMathPara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=60Hz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61,5- 60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1,5MW </m:t>
          </m:r>
        </m:oMath>
      </m:oMathPara>
    </w:p>
    <w:p w:rsidR="00A96F5E" w:rsidRDefault="0012710C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60- 60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1MW </m:t>
          </m:r>
        </m:oMath>
      </m:oMathPara>
    </w:p>
    <w:p w:rsidR="00A96F5E" w:rsidRDefault="00A96F5E" w:rsidP="00A96F5E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F5E" w:rsidRDefault="0012710C" w:rsidP="00F860E4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total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=2,5+0,5=3MW</m:t>
        </m:r>
      </m:oMath>
    </w:p>
    <w:p w:rsidR="00A96F5E" w:rsidRPr="00A96F5E" w:rsidRDefault="00A96F5E" w:rsidP="00A96F5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Pr="00196601" w:rsidRDefault="00196601" w:rsidP="00F860E4">
      <w:pPr>
        <w:pStyle w:val="PargrafodaLista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66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19660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3658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11430</wp:posOffset>
            </wp:positionV>
            <wp:extent cx="2191385" cy="1084580"/>
            <wp:effectExtent l="19050" t="0" r="0" b="0"/>
            <wp:wrapNone/>
            <wp:docPr id="13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</w:t>
      </w:r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F5E" w:rsidRDefault="00A96F5E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Default="0012710C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G2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1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+1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 xml:space="preserve">61,5-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sis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 3MW</m:t>
          </m:r>
        </m:oMath>
      </m:oMathPara>
    </w:p>
    <w:p w:rsidR="00196601" w:rsidRPr="00196601" w:rsidRDefault="0012710C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=60Hz</m:t>
          </m:r>
        </m:oMath>
      </m:oMathPara>
    </w:p>
    <w:p w:rsidR="00196601" w:rsidRPr="00196601" w:rsidRDefault="0012710C" w:rsidP="00196601">
      <w:pPr>
        <w:pStyle w:val="PargrafodaLista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G1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=1,5</m:t>
          </m:r>
        </m:oMath>
      </m:oMathPara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=1,5</m:t>
        </m:r>
      </m:oMath>
    </w:p>
    <w:p w:rsidR="00196601" w:rsidRDefault="0019660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601" w:rsidRPr="005402E7" w:rsidRDefault="00196601" w:rsidP="001966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601">
        <w:rPr>
          <w:rFonts w:ascii="Times New Roman" w:hAnsi="Times New Roman" w:cs="Times New Roman"/>
          <w:sz w:val="24"/>
          <w:szCs w:val="24"/>
        </w:rPr>
        <w:t xml:space="preserve">Uma mudança no ajuste de um regulador modifica a freqüência do sistema e a potência </w:t>
      </w:r>
      <w:r w:rsidRPr="005402E7">
        <w:rPr>
          <w:rFonts w:ascii="Times New Roman" w:hAnsi="Times New Roman" w:cs="Times New Roman"/>
          <w:sz w:val="24"/>
          <w:szCs w:val="24"/>
        </w:rPr>
        <w:t>compartilhada.</w:t>
      </w:r>
    </w:p>
    <w:p w:rsidR="00196601" w:rsidRPr="005402E7" w:rsidRDefault="00196601" w:rsidP="0000561E">
      <w:pPr>
        <w:rPr>
          <w:rFonts w:ascii="Times New Roman" w:hAnsi="Times New Roman" w:cs="Times New Roman"/>
          <w:sz w:val="24"/>
          <w:szCs w:val="24"/>
        </w:rPr>
      </w:pPr>
      <w:r w:rsidRPr="005402E7">
        <w:rPr>
          <w:rFonts w:ascii="Times New Roman" w:hAnsi="Times New Roman" w:cs="Times New Roman"/>
          <w:sz w:val="24"/>
          <w:szCs w:val="24"/>
        </w:rPr>
        <w:tab/>
        <w:t xml:space="preserve">Para fins práticos deseja-se ajustar apenas uma variável, a potência </w:t>
      </w:r>
      <w:r w:rsidR="0000561E">
        <w:rPr>
          <w:rFonts w:ascii="Times New Roman" w:hAnsi="Times New Roman" w:cs="Times New Roman"/>
          <w:sz w:val="24"/>
          <w:szCs w:val="24"/>
        </w:rPr>
        <w:t>c</w:t>
      </w:r>
      <w:r w:rsidRPr="005402E7">
        <w:rPr>
          <w:rFonts w:ascii="Times New Roman" w:hAnsi="Times New Roman" w:cs="Times New Roman"/>
          <w:sz w:val="24"/>
          <w:szCs w:val="24"/>
        </w:rPr>
        <w:t>ompartilhada ou a freqüência do sistema, sem modificar a outra.</w:t>
      </w:r>
    </w:p>
    <w:p w:rsidR="007B7C51" w:rsidRDefault="007B7C51" w:rsidP="0000561E">
      <w:pPr>
        <w:rPr>
          <w:rFonts w:ascii="Times New Roman" w:hAnsi="Times New Roman" w:cs="Times New Roman"/>
          <w:sz w:val="24"/>
          <w:szCs w:val="24"/>
        </w:rPr>
      </w:pPr>
    </w:p>
    <w:p w:rsidR="0000561E" w:rsidRDefault="0000561E" w:rsidP="0000561E">
      <w:pPr>
        <w:rPr>
          <w:rFonts w:ascii="Times New Roman" w:hAnsi="Times New Roman" w:cs="Times New Roman"/>
          <w:sz w:val="24"/>
          <w:szCs w:val="24"/>
        </w:rPr>
      </w:pPr>
    </w:p>
    <w:p w:rsidR="0000561E" w:rsidRDefault="0000561E" w:rsidP="0000561E">
      <w:pPr>
        <w:rPr>
          <w:rFonts w:ascii="Times New Roman" w:hAnsi="Times New Roman" w:cs="Times New Roman"/>
          <w:sz w:val="24"/>
          <w:szCs w:val="24"/>
        </w:rPr>
      </w:pPr>
    </w:p>
    <w:p w:rsidR="0000561E" w:rsidRDefault="0000561E" w:rsidP="0000561E">
      <w:pPr>
        <w:rPr>
          <w:rFonts w:ascii="Times New Roman" w:hAnsi="Times New Roman" w:cs="Times New Roman"/>
          <w:sz w:val="24"/>
          <w:szCs w:val="24"/>
        </w:rPr>
      </w:pPr>
    </w:p>
    <w:p w:rsidR="007B7C51" w:rsidRDefault="007B7C51" w:rsidP="005402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7C51" w:rsidRPr="00670D96" w:rsidRDefault="005402E7" w:rsidP="00F860E4">
      <w:pPr>
        <w:pStyle w:val="PargrafodaList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70D96">
        <w:rPr>
          <w:rFonts w:ascii="Times New Roman" w:hAnsi="Times New Roman" w:cs="Times New Roman"/>
          <w:sz w:val="24"/>
          <w:szCs w:val="24"/>
        </w:rPr>
        <w:lastRenderedPageBreak/>
        <w:t>Mudando a potência compartilhada sem mudar a freqüência.</w:t>
      </w:r>
    </w:p>
    <w:p w:rsidR="00B2362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2" type="#_x0000_t32" style="position:absolute;margin-left:119.95pt;margin-top:12.95pt;width:0;height:76.95pt;flip:y;z-index:2523791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5" type="#_x0000_t32" style="position:absolute;margin-left:76.95pt;margin-top:44pt;width:98.5pt;height:.05pt;z-index:25238220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3" type="#_x0000_t32" style="position:absolute;margin-left:57.45pt;margin-top:36.2pt;width:62.5pt;height:10.5pt;flip:x;z-index:252380160" o:connectortype="straight"/>
        </w:pict>
      </w:r>
      <w:r w:rsidR="005402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402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402E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f(Hz)</w:t>
      </w:r>
    </w:p>
    <w:p w:rsidR="00B2362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4" type="#_x0000_t32" style="position:absolute;margin-left:119.95pt;margin-top:10.65pt;width:70pt;height:17.5pt;z-index:2523811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8" type="#_x0000_t32" style="position:absolute;margin-left:119.95pt;margin-top:4.25pt;width:81.55pt;height:20.8pt;z-index:2523852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9" type="#_x0000_t32" style="position:absolute;margin-left:57.45pt;margin-top:14.55pt;width:62.5pt;height:10.5pt;flip:x;z-index:252386304" o:connectortype="straight"/>
        </w:pict>
      </w:r>
    </w:p>
    <w:p w:rsidR="00B2362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6" type="#_x0000_t32" style="position:absolute;margin-left:76.95pt;margin-top:12.25pt;width:0;height:46pt;z-index:25238323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11" type="#_x0000_t32" style="position:absolute;margin-left:84.75pt;margin-top:4pt;width:0;height:57.3pt;z-index:25238835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12" type="#_x0000_t32" style="position:absolute;margin-left:180.9pt;margin-top:4pt;width:0;height:54.25pt;z-index:25238937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7" type="#_x0000_t32" style="position:absolute;margin-left:175.45pt;margin-top:12.25pt;width:0;height:45.9pt;z-index:25238425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10" type="#_x0000_t32" style="position:absolute;margin-left:88.95pt;margin-top:4.45pt;width:91.95pt;height:0;z-index:252387328" o:connectortype="straight">
            <v:stroke dashstyle="dash"/>
          </v:shape>
        </w:pict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↓</w:t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2362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↑</w:t>
      </w:r>
    </w:p>
    <w:p w:rsidR="00B23621" w:rsidRDefault="00B2362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621" w:rsidRDefault="00B2362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362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0" type="#_x0000_t32" style="position:absolute;margin-left:119.95pt;margin-top:10.55pt;width:76.5pt;height:.05pt;z-index:2523770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01" type="#_x0000_t32" style="position:absolute;margin-left:43.45pt;margin-top:10.6pt;width:76.5pt;height:.05pt;z-index:252378112" o:connectortype="straight">
            <v:stroke startarrow="block"/>
          </v:shape>
        </w:pict>
      </w:r>
    </w:p>
    <w:p w:rsidR="00B23621" w:rsidRDefault="00B23621" w:rsidP="00196601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40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</m:oMath>
      <w:r w:rsidRP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 w:rsid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</w:t>
      </w:r>
      <w:r w:rsidR="005402E7" w:rsidRP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r w:rsidRP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</m:oMath>
      <w:r w:rsidR="005402E7" w:rsidRP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 w:rsidRPr="005402E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</w:t>
      </w:r>
    </w:p>
    <w:p w:rsidR="007B7C51" w:rsidRPr="007B7C51" w:rsidRDefault="007B7C51" w:rsidP="00196601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B7C51" w:rsidRDefault="007B7C51" w:rsidP="00F860E4">
      <w:pPr>
        <w:pStyle w:val="PargrafodaLista"/>
        <w:numPr>
          <w:ilvl w:val="0"/>
          <w:numId w:val="35"/>
        </w:numPr>
      </w:pPr>
      <w:r w:rsidRPr="00670D96">
        <w:rPr>
          <w:rFonts w:ascii="Times New Roman" w:hAnsi="Times New Roman" w:cs="Times New Roman"/>
          <w:sz w:val="24"/>
          <w:szCs w:val="24"/>
        </w:rPr>
        <w:t>Mudando a frequ</w:t>
      </w:r>
      <w:r w:rsidR="005402E7" w:rsidRPr="00670D96">
        <w:rPr>
          <w:rFonts w:ascii="Times New Roman" w:hAnsi="Times New Roman" w:cs="Times New Roman"/>
          <w:sz w:val="24"/>
          <w:szCs w:val="24"/>
        </w:rPr>
        <w:t>ência do sistema sem mudar a potência compartilhada</w:t>
      </w:r>
      <w:r w:rsidR="005402E7">
        <w:t>.</w:t>
      </w:r>
    </w:p>
    <w:p w:rsidR="00B23621" w:rsidRDefault="0012710C" w:rsidP="007B7C5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29" type="#_x0000_t32" style="position:absolute;left:0;text-align:left;margin-left:125pt;margin-top:6.1pt;width:.05pt;height:72.4pt;flip:y;z-index:252392448" o:connectortype="straight">
            <v:stroke endarrow="block"/>
          </v:shape>
        </w:pict>
      </w:r>
    </w:p>
    <w:p w:rsidR="00B2362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71" type="#_x0000_t32" style="position:absolute;margin-left:163.05pt;margin-top:18pt;width:.05pt;height:44.6pt;z-index:252435456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70" type="#_x0000_t32" style="position:absolute;margin-left:104.7pt;margin-top:17.95pt;width:58.4pt;height:.05pt;z-index:25243443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9" type="#_x0000_t32" style="position:absolute;margin-left:104.65pt;margin-top:22.15pt;width:58.4pt;height:.05pt;z-index:25243340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8" type="#_x0000_t32" style="position:absolute;margin-left:124.95pt;margin-top:14.35pt;width:62.5pt;height:10.5pt;z-index:25243238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7" type="#_x0000_t32" style="position:absolute;margin-left:124.95pt;margin-top:11.65pt;width:62.5pt;height:10.5pt;z-index:252431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6" type="#_x0000_t32" style="position:absolute;margin-left:62.65pt;margin-top:14.35pt;width:62.5pt;height:10.5pt;flip:x;z-index:252430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5" type="#_x0000_t32" style="position:absolute;margin-left:62.45pt;margin-top:19.05pt;width:62.5pt;height:10.5pt;flip:x;z-index:252429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72" type="#_x0000_t32" style="position:absolute;margin-left:104.65pt;margin-top:18pt;width:.05pt;height:44.6pt;z-index:252436480" o:connectortype="straight">
            <v:stroke dashstyle="dash"/>
          </v:shape>
        </w:pict>
      </w:r>
    </w:p>
    <w:p w:rsidR="005402E7" w:rsidRDefault="00BC675F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↑                                           ↑</w:t>
      </w:r>
    </w:p>
    <w:p w:rsidR="005402E7" w:rsidRDefault="005402E7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02E7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27" type="#_x0000_t32" style="position:absolute;margin-left:125pt;margin-top:15.05pt;width:76.5pt;height:.05pt;z-index:2523904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28" type="#_x0000_t32" style="position:absolute;margin-left:48.5pt;margin-top:15pt;width:76.5pt;height:.05pt;z-index:252391424" o:connectortype="straight">
            <v:stroke startarrow="block"/>
          </v:shape>
        </w:pict>
      </w:r>
    </w:p>
    <w:p w:rsidR="005402E7" w:rsidRDefault="007B7C5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</w:t>
      </w:r>
      <w:r w:rsidR="00AC7E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</m:oMath>
    </w:p>
    <w:p w:rsidR="005402E7" w:rsidRDefault="007B7C51" w:rsidP="00196601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C7E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</w:p>
    <w:p w:rsidR="007B7C51" w:rsidRDefault="007B7C5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7C51" w:rsidRPr="00670D96" w:rsidRDefault="007B7C51" w:rsidP="00F860E4">
      <w:pPr>
        <w:pStyle w:val="PargrafodaLista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670D96">
        <w:rPr>
          <w:rFonts w:ascii="Times New Roman" w:eastAsia="Calibri" w:hAnsi="Times New Roman" w:cs="Times New Roman"/>
          <w:sz w:val="24"/>
          <w:szCs w:val="24"/>
        </w:rPr>
        <w:t>Mudando a potência reativa compartilhada sem mudar a tensão terminal.</w:t>
      </w:r>
    </w:p>
    <w:p w:rsidR="005402E7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0" type="#_x0000_t32" style="position:absolute;margin-left:125.05pt;margin-top:9.3pt;width:.05pt;height:72.4pt;flip:y;z-index:252403712" o:connectortype="straight">
            <v:stroke endarrow="block"/>
          </v:shape>
        </w:pict>
      </w:r>
    </w:p>
    <w:p w:rsidR="005402E7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1" type="#_x0000_t32" style="position:absolute;margin-left:62.5pt;margin-top:12.8pt;width:62.5pt;height:10.5pt;flip:x;z-index:2524047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4" type="#_x0000_t32" style="position:absolute;margin-left:125.1pt;margin-top:10.85pt;width:80.6pt;height:12.45pt;z-index:2524078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3" type="#_x0000_t32" style="position:absolute;margin-left:125.05pt;margin-top:7.6pt;width:87.6pt;height:13.75pt;z-index:252406784" o:connectortype="straight"/>
        </w:pict>
      </w:r>
    </w:p>
    <w:p w:rsidR="005402E7" w:rsidRDefault="00BC675F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↓                                                    ↑</w: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9" type="#_x0000_t32" style="position:absolute;margin-left:112.15pt;margin-top:2.4pt;width:0;height:44.6pt;z-index:252412928;mso-position-horizontal-relative:text;mso-position-vertical-relative:text" o:connectortype="straight">
            <v:stroke dashstyle="dash"/>
          </v:shape>
        </w:pic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7" type="#_x0000_t32" style="position:absolute;margin-left:91.75pt;margin-top:2.4pt;width:.05pt;height:44.6pt;z-index:252410880;mso-position-horizontal-relative:text;mso-position-vertical-relative:text" o:connectortype="straight">
            <v:stroke dashstyle="dash"/>
          </v:shape>
        </w:pic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0" type="#_x0000_t32" style="position:absolute;margin-left:170.15pt;margin-top:2.4pt;width:.05pt;height:44.6pt;z-index:252413952;mso-position-horizontal-relative:text;mso-position-vertical-relative:text" o:connectortype="straight">
            <v:stroke dashstyle="dash"/>
          </v:shape>
        </w:pic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6" type="#_x0000_t32" style="position:absolute;margin-left:196.45pt;margin-top:2.4pt;width:0;height:44.7pt;z-index:252409856;mso-position-horizontal-relative:text;mso-position-vertical-relative:text" o:connectortype="straight">
            <v:stroke dashstyle="dash"/>
          </v:shape>
        </w:pic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1" type="#_x0000_t32" style="position:absolute;margin-left:91.75pt;margin-top:2.3pt;width:104.7pt;height:0;z-index:252414976;mso-position-horizontal-relative:text;mso-position-vertical-relative:text" o:connectortype="straight">
            <v:stroke dashstyle="dash"/>
          </v:shape>
        </w:pict>
      </w:r>
      <w:r w:rsidR="0012710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42" type="#_x0000_t32" style="position:absolute;margin-left:62.6pt;margin-top:.4pt;width:62.5pt;height:10.5pt;flip:x;z-index:252405760;mso-position-horizontal-relative:text;mso-position-vertical-relative:text" o:connectortype="straight"/>
        </w:pict>
      </w:r>
    </w:p>
    <w:p w:rsidR="005402E7" w:rsidRDefault="005402E7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02E7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38" type="#_x0000_t32" style="position:absolute;margin-left:125.05pt;margin-top:15.3pt;width:102.15pt;height:.05pt;flip:y;z-index:2524016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39" type="#_x0000_t32" style="position:absolute;margin-left:48.55pt;margin-top:15.25pt;width:76.5pt;height:.05pt;z-index:252402688" o:connectortype="straight">
            <v:stroke startarrow="block"/>
          </v:shape>
        </w:pict>
      </w:r>
    </w:p>
    <w:p w:rsidR="007B7C51" w:rsidRDefault="00293EB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293EB1" w:rsidRDefault="00293EB1" w:rsidP="007B7C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7C51" w:rsidRPr="00670D96" w:rsidRDefault="007B7C51" w:rsidP="00F860E4">
      <w:pPr>
        <w:pStyle w:val="PargrafodaLista"/>
        <w:numPr>
          <w:ilvl w:val="0"/>
          <w:numId w:val="35"/>
        </w:numPr>
        <w:rPr>
          <w:rFonts w:ascii="Times New Roman" w:eastAsia="Calibri" w:hAnsi="Times New Roman" w:cs="Times New Roman"/>
          <w:sz w:val="24"/>
          <w:szCs w:val="24"/>
        </w:rPr>
      </w:pPr>
      <w:r w:rsidRPr="00670D96">
        <w:rPr>
          <w:rFonts w:ascii="Times New Roman" w:eastAsia="Calibri" w:hAnsi="Times New Roman" w:cs="Times New Roman"/>
          <w:sz w:val="24"/>
          <w:szCs w:val="24"/>
        </w:rPr>
        <w:t>Variando a tensão terminal sem variar a potência reativa compartilhada.</w:t>
      </w:r>
    </w:p>
    <w:p w:rsidR="007B7C5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4" type="#_x0000_t32" style="position:absolute;margin-left:125.1pt;margin-top:5.4pt;width:.05pt;height:72.4pt;flip:y;z-index:252418048" o:connectortype="straight">
            <v:stroke endarrow="block"/>
          </v:shape>
        </w:pict>
      </w:r>
    </w:p>
    <w:p w:rsidR="00293EB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6" type="#_x0000_t32" style="position:absolute;margin-left:62.65pt;margin-top:13.65pt;width:62.5pt;height:10.5pt;flip:x;z-index:25242009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8" type="#_x0000_t32" style="position:absolute;margin-left:124.95pt;margin-top:13.65pt;width:62.5pt;height:10.5pt;z-index:25242214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2" type="#_x0000_t32" style="position:absolute;margin-left:163.05pt;margin-top:17.3pt;width:.05pt;height:44.6pt;z-index:25242624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5" type="#_x0000_t32" style="position:absolute;margin-left:62.45pt;margin-top:18.35pt;width:62.5pt;height:10.5pt;flip:x;z-index:25241907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7" type="#_x0000_t32" style="position:absolute;margin-left:124.95pt;margin-top:10.95pt;width:62.5pt;height:10.5pt;z-index:252421120" o:connectortype="straight"/>
        </w:pict>
      </w:r>
    </w:p>
    <w:p w:rsidR="00293EB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0" type="#_x0000_t32" style="position:absolute;margin-left:104.7pt;margin-top:1.4pt;width:58.4pt;height:.05pt;z-index:25242419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9" type="#_x0000_t32" style="position:absolute;margin-left:104.65pt;margin-top:5.6pt;width:58.4pt;height:.05pt;z-index:252423168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64" type="#_x0000_t32" style="position:absolute;margin-left:104.65pt;margin-top:1.45pt;width:.05pt;height:44.6pt;z-index:252428288" o:connectortype="straight">
            <v:stroke dashstyle="dash"/>
          </v:shape>
        </w:pict>
      </w:r>
      <w:r w:rsidR="00BC67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↑                                           ↑</w:t>
      </w:r>
    </w:p>
    <w:p w:rsidR="00293EB1" w:rsidRDefault="00293EB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EB1" w:rsidRDefault="0012710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2" type="#_x0000_t32" style="position:absolute;margin-left:124.95pt;margin-top:14.2pt;width:76.5pt;height:.05pt;z-index:2524160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853" type="#_x0000_t32" style="position:absolute;margin-left:48.45pt;margin-top:14.25pt;width:76.5pt;height:.05pt;z-index:252417024" o:connectortype="straight">
            <v:stroke startarrow="block"/>
          </v:shape>
        </w:pict>
      </w:r>
    </w:p>
    <w:p w:rsidR="00293EB1" w:rsidRDefault="00AC7E6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</w:p>
    <w:p w:rsidR="00293EB1" w:rsidRDefault="00AC7E6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  <w:lang w:eastAsia="pt-BR"/>
          </w:rPr>
          <m:t>'</m:t>
        </m:r>
      </m:oMath>
    </w:p>
    <w:p w:rsidR="00293EB1" w:rsidRDefault="00293EB1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E6C" w:rsidRDefault="00AC7E6C" w:rsidP="0019660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7B53" w:rsidRDefault="00624D6B" w:rsidP="0028215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4: </w:t>
      </w:r>
      <w:r w:rsidR="00227B53">
        <w:rPr>
          <w:rFonts w:ascii="Times New Roman" w:eastAsia="Times New Roman" w:hAnsi="Times New Roman" w:cs="Times New Roman"/>
          <w:sz w:val="24"/>
          <w:szCs w:val="24"/>
          <w:lang w:eastAsia="pt-BR"/>
        </w:rPr>
        <w:t>Operação em um sistema real</w:t>
      </w:r>
    </w:p>
    <w:p w:rsidR="007F4AC2" w:rsidRDefault="007F4AC2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76D" w:rsidRDefault="0012710C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926" type="#_x0000_t202" style="position:absolute;left:0;text-align:left;margin-left:245pt;margin-top:6.75pt;width:53.05pt;height:26.85pt;z-index:252484608;mso-width-relative:margin;mso-height-relative:margin">
            <v:textbox>
              <w:txbxContent>
                <w:p w:rsidR="00AA5B26" w:rsidRDefault="00AA5B26" w:rsidP="007F4AC2">
                  <w:pPr>
                    <w:jc w:val="center"/>
                  </w:pPr>
                  <w:r>
                    <w:t>Carga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925" type="#_x0000_t202" style="position:absolute;left:0;text-align:left;margin-left:32.6pt;margin-top:4.05pt;width:71.55pt;height:36pt;z-index:252483584;mso-width-relative:margin;mso-height-relative:margin">
            <v:textbox>
              <w:txbxContent>
                <w:p w:rsidR="00AA5B26" w:rsidRDefault="00AA5B26" w:rsidP="007F4AC2">
                  <w:pPr>
                    <w:jc w:val="center"/>
                  </w:pPr>
                  <w:r>
                    <w:t>Barramento</w:t>
                  </w:r>
                </w:p>
                <w:p w:rsidR="00AA5B26" w:rsidRDefault="00AA5B26" w:rsidP="007F4AC2">
                  <w:pPr>
                    <w:jc w:val="center"/>
                  </w:pPr>
                  <w:r>
                    <w:t>infinito</w:t>
                  </w:r>
                </w:p>
              </w:txbxContent>
            </v:textbox>
          </v:shape>
        </w:pict>
      </w:r>
      <w:r w:rsidR="006C376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78464" behindDoc="1" locked="0" layoutInCell="1" allowOverlap="1">
            <wp:simplePos x="0" y="0"/>
            <wp:positionH relativeFrom="column">
              <wp:posOffset>1197620</wp:posOffset>
            </wp:positionH>
            <wp:positionV relativeFrom="paragraph">
              <wp:posOffset>17589</wp:posOffset>
            </wp:positionV>
            <wp:extent cx="2103177" cy="1433015"/>
            <wp:effectExtent l="19050" t="0" r="0" b="0"/>
            <wp:wrapNone/>
            <wp:docPr id="14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77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80512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132080</wp:posOffset>
            </wp:positionV>
            <wp:extent cx="527685" cy="422910"/>
            <wp:effectExtent l="19050" t="0" r="5715" b="0"/>
            <wp:wrapNone/>
            <wp:docPr id="14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229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81536" behindDoc="1" locked="0" layoutInCell="1" allowOverlap="1">
            <wp:simplePos x="0" y="0"/>
            <wp:positionH relativeFrom="column">
              <wp:posOffset>1566110</wp:posOffset>
            </wp:positionH>
            <wp:positionV relativeFrom="paragraph">
              <wp:posOffset>19363</wp:posOffset>
            </wp:positionV>
            <wp:extent cx="554156" cy="423081"/>
            <wp:effectExtent l="19050" t="0" r="0" b="0"/>
            <wp:wrapNone/>
            <wp:docPr id="14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423081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</w:t>
      </w:r>
    </w:p>
    <w:p w:rsidR="006C376D" w:rsidRDefault="006C376D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227B53" w:rsidRDefault="00F81F25" w:rsidP="003B0A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</w:p>
    <w:p w:rsidR="007F4AC2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85632" behindDoc="1" locked="0" layoutInCell="1" allowOverlap="1">
            <wp:simplePos x="0" y="0"/>
            <wp:positionH relativeFrom="column">
              <wp:posOffset>577520</wp:posOffset>
            </wp:positionH>
            <wp:positionV relativeFrom="paragraph">
              <wp:posOffset>154508</wp:posOffset>
            </wp:positionV>
            <wp:extent cx="2497379" cy="1572768"/>
            <wp:effectExtent l="19050" t="0" r="0" b="0"/>
            <wp:wrapNone/>
            <wp:docPr id="1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9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F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carga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</m:oMath>
    </w:p>
    <w:p w:rsidR="007F4AC2" w:rsidRDefault="007F4AC2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F4AC2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87680" behindDoc="1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95250</wp:posOffset>
            </wp:positionV>
            <wp:extent cx="171450" cy="197485"/>
            <wp:effectExtent l="19050" t="0" r="0" b="0"/>
            <wp:wrapNone/>
            <wp:docPr id="13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</m:oMath>
    </w:p>
    <w:p w:rsidR="007F4AC2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486656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18415</wp:posOffset>
            </wp:positionV>
            <wp:extent cx="198755" cy="170180"/>
            <wp:effectExtent l="19050" t="0" r="0" b="0"/>
            <wp:wrapNone/>
            <wp:docPr id="1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den>
        </m:f>
      </m:oMath>
    </w:p>
    <w:p w:rsidR="007F4AC2" w:rsidRDefault="007F4AC2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F25" w:rsidRDefault="00F81F25" w:rsidP="00F81F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F81F2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que acontece se</w:t>
      </w:r>
      <w:r w:rsidR="00E66D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freqüência em vazio do gerador 2 aumentar</w:t>
      </w:r>
      <w:r w:rsidR="006C5863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↓ para compensar a variação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F81F25" w:rsidRP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muda porque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constante</w:t>
      </w:r>
    </w:p>
    <w:p w:rsidR="00F81F25" w:rsidRP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↑</w:t>
      </w:r>
    </w:p>
    <w:p w:rsidR="00F81F25" w:rsidRPr="00F81F25" w:rsidRDefault="0012710C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945" type="#_x0000_t88" style="position:absolute;left:0;text-align:left;margin-left:75.1pt;margin-top:.65pt;width:7.15pt;height:51.3pt;z-index:252488704"/>
        </w:pict>
      </w:r>
      <w:r w:rsidR="00F81F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Binf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  <w:r w:rsidR="00670D9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não muda</w:t>
      </w:r>
    </w:p>
    <w:p w:rsidR="00F81F25" w:rsidRDefault="00F81F25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G2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'</m:t>
        </m:r>
      </m:oMath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0D96" w:rsidRDefault="00670D96" w:rsidP="007F4A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6D4FB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66D8F" w:rsidRDefault="00E66D8F" w:rsidP="00BA633D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66D8F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8D" w:rsidRDefault="00C4158D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C4158D" w:rsidRDefault="00C4158D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8D" w:rsidRDefault="00C4158D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C4158D" w:rsidRDefault="00C4158D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0561E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732"/>
    <w:rsid w:val="00073888"/>
    <w:rsid w:val="00075416"/>
    <w:rsid w:val="00092F6E"/>
    <w:rsid w:val="00096564"/>
    <w:rsid w:val="00097930"/>
    <w:rsid w:val="000A2C08"/>
    <w:rsid w:val="000B3B9C"/>
    <w:rsid w:val="000B43BF"/>
    <w:rsid w:val="000B45AB"/>
    <w:rsid w:val="000C0802"/>
    <w:rsid w:val="000C3905"/>
    <w:rsid w:val="000D0FCC"/>
    <w:rsid w:val="000D1008"/>
    <w:rsid w:val="000D6848"/>
    <w:rsid w:val="000E4B17"/>
    <w:rsid w:val="000E7677"/>
    <w:rsid w:val="000F2A18"/>
    <w:rsid w:val="00106029"/>
    <w:rsid w:val="0011050B"/>
    <w:rsid w:val="001163EE"/>
    <w:rsid w:val="0011652F"/>
    <w:rsid w:val="00116FAE"/>
    <w:rsid w:val="0012093D"/>
    <w:rsid w:val="0012710C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E6AA5"/>
    <w:rsid w:val="001F336F"/>
    <w:rsid w:val="0020007F"/>
    <w:rsid w:val="002005BF"/>
    <w:rsid w:val="0020547A"/>
    <w:rsid w:val="0021555E"/>
    <w:rsid w:val="0022029B"/>
    <w:rsid w:val="00222C97"/>
    <w:rsid w:val="002257A5"/>
    <w:rsid w:val="002279F2"/>
    <w:rsid w:val="00227B53"/>
    <w:rsid w:val="00235425"/>
    <w:rsid w:val="00240B75"/>
    <w:rsid w:val="002414B2"/>
    <w:rsid w:val="00254F1B"/>
    <w:rsid w:val="00257EBA"/>
    <w:rsid w:val="00261C43"/>
    <w:rsid w:val="002624B9"/>
    <w:rsid w:val="00270A65"/>
    <w:rsid w:val="00271D22"/>
    <w:rsid w:val="0027277C"/>
    <w:rsid w:val="0027647F"/>
    <w:rsid w:val="00277DA5"/>
    <w:rsid w:val="0028215A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15D2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443CB"/>
    <w:rsid w:val="00345FC5"/>
    <w:rsid w:val="00352492"/>
    <w:rsid w:val="00355981"/>
    <w:rsid w:val="00361092"/>
    <w:rsid w:val="003672A7"/>
    <w:rsid w:val="003708A0"/>
    <w:rsid w:val="00376F89"/>
    <w:rsid w:val="00376FAF"/>
    <w:rsid w:val="00381554"/>
    <w:rsid w:val="00384677"/>
    <w:rsid w:val="0039283A"/>
    <w:rsid w:val="003932C6"/>
    <w:rsid w:val="003973EB"/>
    <w:rsid w:val="003B0A0C"/>
    <w:rsid w:val="003B199F"/>
    <w:rsid w:val="003B5C83"/>
    <w:rsid w:val="003B6A45"/>
    <w:rsid w:val="003C128A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5F7F8A"/>
    <w:rsid w:val="006011CB"/>
    <w:rsid w:val="00610143"/>
    <w:rsid w:val="006142AD"/>
    <w:rsid w:val="00614B4F"/>
    <w:rsid w:val="006151DF"/>
    <w:rsid w:val="00617B98"/>
    <w:rsid w:val="006204E6"/>
    <w:rsid w:val="00621466"/>
    <w:rsid w:val="00621C8A"/>
    <w:rsid w:val="00623607"/>
    <w:rsid w:val="00624D6B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C5863"/>
    <w:rsid w:val="006D4FB2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33602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82467"/>
    <w:rsid w:val="00791C33"/>
    <w:rsid w:val="0079355C"/>
    <w:rsid w:val="007A34B1"/>
    <w:rsid w:val="007A58C4"/>
    <w:rsid w:val="007B05F2"/>
    <w:rsid w:val="007B1D3C"/>
    <w:rsid w:val="007B333F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7358A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6C8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1BA9"/>
    <w:rsid w:val="009849E2"/>
    <w:rsid w:val="00992F17"/>
    <w:rsid w:val="009939FF"/>
    <w:rsid w:val="009A215C"/>
    <w:rsid w:val="009B2708"/>
    <w:rsid w:val="009B33F9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065C"/>
    <w:rsid w:val="00A46B02"/>
    <w:rsid w:val="00A5524C"/>
    <w:rsid w:val="00A70F9B"/>
    <w:rsid w:val="00A71BDF"/>
    <w:rsid w:val="00A7537D"/>
    <w:rsid w:val="00A96F5E"/>
    <w:rsid w:val="00AA2D9F"/>
    <w:rsid w:val="00AA406E"/>
    <w:rsid w:val="00AA5B26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B04C2B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1C9E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C675F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21B8"/>
    <w:rsid w:val="00C37E18"/>
    <w:rsid w:val="00C4158D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57D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66D8F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37F5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0AE"/>
    <w:rsid w:val="00F51DCC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069]" strokecolor="none [3212]"/>
    </o:shapedefaults>
    <o:shapelayout v:ext="edit">
      <o:idmap v:ext="edit" data="1,3"/>
      <o:rules v:ext="edit">
        <o:r id="V:Rule66" type="connector" idref="#_x0000_s1752"/>
        <o:r id="V:Rule67" type="connector" idref="#_x0000_s1827"/>
        <o:r id="V:Rule68" type="connector" idref="#_x0000_s1810"/>
        <o:r id="V:Rule69" type="connector" idref="#_x0000_s1846"/>
        <o:r id="V:Rule70" type="connector" idref="#_x0000_s1839"/>
        <o:r id="V:Rule71" type="connector" idref="#_x0000_s1838"/>
        <o:r id="V:Rule72" type="connector" idref="#_x0000_s1859"/>
        <o:r id="V:Rule73" type="connector" idref="#_x0000_s1853"/>
        <o:r id="V:Rule74" type="connector" idref="#_x0000_s1802"/>
        <o:r id="V:Rule75" type="connector" idref="#_x0000_s1757"/>
        <o:r id="V:Rule76" type="connector" idref="#_x0000_s1869"/>
        <o:r id="V:Rule77" type="connector" idref="#_x0000_s1866"/>
        <o:r id="V:Rule78" type="connector" idref="#_x0000_s1746"/>
        <o:r id="V:Rule79" type="connector" idref="#_x0000_s1862"/>
        <o:r id="V:Rule80" type="connector" idref="#_x0000_s1753"/>
        <o:r id="V:Rule81" type="connector" idref="#_x0000_s1743"/>
        <o:r id="V:Rule82" type="connector" idref="#_x0000_s1803"/>
        <o:r id="V:Rule83" type="connector" idref="#_x0000_s1755"/>
        <o:r id="V:Rule84" type="connector" idref="#_x0000_s1864"/>
        <o:r id="V:Rule85" type="connector" idref="#_x0000_s1847"/>
        <o:r id="V:Rule86" type="connector" idref="#_x0000_s1860"/>
        <o:r id="V:Rule87" type="connector" idref="#_x0000_s1829"/>
        <o:r id="V:Rule88" type="connector" idref="#_x0000_s1744"/>
        <o:r id="V:Rule89" type="connector" idref="#_x0000_s1843"/>
        <o:r id="V:Rule90" type="connector" idref="#_x0000_s1872"/>
        <o:r id="V:Rule91" type="connector" idref="#_x0000_s1867"/>
        <o:r id="V:Rule92" type="connector" idref="#_x0000_s1800"/>
        <o:r id="V:Rule93" type="connector" idref="#_x0000_s1844"/>
        <o:r id="V:Rule94" type="connector" idref="#_x0000_s1804"/>
        <o:r id="V:Rule95" type="connector" idref="#_x0000_s1759"/>
        <o:r id="V:Rule96" type="connector" idref="#_x0000_s1807"/>
        <o:r id="V:Rule97" type="connector" idref="#_x0000_s1850"/>
        <o:r id="V:Rule98" type="connector" idref="#_x0000_s1740"/>
        <o:r id="V:Rule99" type="connector" idref="#_x0000_s1852"/>
        <o:r id="V:Rule100" type="connector" idref="#_x0000_s1812"/>
        <o:r id="V:Rule101" type="connector" idref="#_x0000_s1868"/>
        <o:r id="V:Rule102" type="connector" idref="#_x0000_s1811"/>
        <o:r id="V:Rule103" type="connector" idref="#_x0000_s1828"/>
        <o:r id="V:Rule104" type="connector" idref="#_x0000_s1854"/>
        <o:r id="V:Rule105" type="connector" idref="#_x0000_s1809"/>
        <o:r id="V:Rule106" type="connector" idref="#_x0000_s1858"/>
        <o:r id="V:Rule107" type="connector" idref="#_x0000_s1871"/>
        <o:r id="V:Rule108" type="connector" idref="#_x0000_s1856"/>
        <o:r id="V:Rule109" type="connector" idref="#_x0000_s1870"/>
        <o:r id="V:Rule110" type="connector" idref="#_x0000_s1841"/>
        <o:r id="V:Rule111" type="connector" idref="#_x0000_s1805"/>
        <o:r id="V:Rule112" type="connector" idref="#_x0000_s1840"/>
        <o:r id="V:Rule113" type="connector" idref="#_x0000_s1851"/>
        <o:r id="V:Rule114" type="connector" idref="#_x0000_s1741"/>
        <o:r id="V:Rule115" type="connector" idref="#_x0000_s1801"/>
        <o:r id="V:Rule116" type="connector" idref="#_x0000_s1756"/>
        <o:r id="V:Rule117" type="connector" idref="#_x0000_s1865"/>
        <o:r id="V:Rule118" type="connector" idref="#_x0000_s1745"/>
        <o:r id="V:Rule119" type="connector" idref="#_x0000_s1857"/>
        <o:r id="V:Rule120" type="connector" idref="#_x0000_s1855"/>
        <o:r id="V:Rule121" type="connector" idref="#_x0000_s1758"/>
        <o:r id="V:Rule122" type="connector" idref="#_x0000_s1754"/>
        <o:r id="V:Rule123" type="connector" idref="#_x0000_s1748"/>
        <o:r id="V:Rule124" type="connector" idref="#_x0000_s1747"/>
        <o:r id="V:Rule125" type="connector" idref="#_x0000_s1842"/>
        <o:r id="V:Rule126" type="connector" idref="#_x0000_s1808"/>
        <o:r id="V:Rule127" type="connector" idref="#_x0000_s1742"/>
        <o:r id="V:Rule128" type="connector" idref="#_x0000_s1806"/>
        <o:r id="V:Rule129" type="connector" idref="#_x0000_s1849"/>
        <o:r id="V:Rule130" type="connector" idref="#_x0000_s17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12</cp:revision>
  <cp:lastPrinted>2013-07-30T13:03:00Z</cp:lastPrinted>
  <dcterms:created xsi:type="dcterms:W3CDTF">2017-04-03T12:59:00Z</dcterms:created>
  <dcterms:modified xsi:type="dcterms:W3CDTF">2017-04-04T20:50:00Z</dcterms:modified>
</cp:coreProperties>
</file>