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08" w:rsidRDefault="00857208" w:rsidP="00857208">
      <w:pPr>
        <w:jc w:val="center"/>
        <w:rPr>
          <w:b/>
        </w:rPr>
      </w:pPr>
      <w:r>
        <w:rPr>
          <w:b/>
        </w:rPr>
        <w:t>ESCOLA SUPERIOR DE AGRICULTURA “LUIZ DE QUEIROZ” - ESALQ/USP</w:t>
      </w:r>
    </w:p>
    <w:p w:rsidR="00857208" w:rsidRDefault="00857208" w:rsidP="00857208">
      <w:pPr>
        <w:jc w:val="center"/>
        <w:rPr>
          <w:b/>
        </w:rPr>
      </w:pPr>
      <w:r>
        <w:rPr>
          <w:b/>
        </w:rPr>
        <w:t>DEPARTAMENTO DE ECONOMIA, ADMINISTRAÇÃO E SOCIOLOGIA</w:t>
      </w:r>
    </w:p>
    <w:p w:rsidR="00857208" w:rsidRDefault="00857208" w:rsidP="00857208">
      <w:pPr>
        <w:pStyle w:val="Ttulo2"/>
      </w:pPr>
      <w:r>
        <w:t xml:space="preserve">DISCIPLINA LES 560 - </w:t>
      </w:r>
      <w:proofErr w:type="gramStart"/>
      <w:r>
        <w:t>COMERCIALIZAÇÃO  DE</w:t>
      </w:r>
      <w:proofErr w:type="gramEnd"/>
      <w:r>
        <w:t xml:space="preserve"> PRODUTOS AGRÍCOLAS</w:t>
      </w:r>
    </w:p>
    <w:p w:rsidR="00857208" w:rsidRDefault="00857208" w:rsidP="00857208">
      <w:pPr>
        <w:jc w:val="center"/>
        <w:rPr>
          <w:b/>
        </w:rPr>
      </w:pPr>
      <w:r>
        <w:rPr>
          <w:b/>
        </w:rPr>
        <w:t>1º Semestre de 201</w:t>
      </w:r>
      <w:r w:rsidR="00126DE5">
        <w:rPr>
          <w:b/>
        </w:rPr>
        <w:t>7</w:t>
      </w:r>
    </w:p>
    <w:p w:rsidR="00857208" w:rsidRDefault="00857208" w:rsidP="00857208">
      <w:pPr>
        <w:rPr>
          <w:b/>
        </w:rPr>
      </w:pPr>
    </w:p>
    <w:p w:rsidR="00857208" w:rsidRDefault="00857208" w:rsidP="00857208">
      <w:pPr>
        <w:rPr>
          <w:b/>
        </w:rPr>
      </w:pPr>
    </w:p>
    <w:p w:rsidR="00857208" w:rsidRDefault="00857208" w:rsidP="00857208">
      <w:pPr>
        <w:rPr>
          <w:b/>
        </w:rPr>
      </w:pPr>
    </w:p>
    <w:p w:rsidR="00857208" w:rsidRDefault="00126DE5" w:rsidP="00857208">
      <w:r>
        <w:rPr>
          <w:b/>
        </w:rPr>
        <w:t>Profs. Responsáveis</w:t>
      </w:r>
      <w:r w:rsidR="00857208">
        <w:t xml:space="preserve">: </w:t>
      </w:r>
    </w:p>
    <w:p w:rsidR="00857208" w:rsidRDefault="00857208" w:rsidP="00857208"/>
    <w:p w:rsidR="00857208" w:rsidRDefault="00857208" w:rsidP="00857208">
      <w:r>
        <w:t xml:space="preserve">Mirian </w:t>
      </w:r>
      <w:proofErr w:type="spellStart"/>
      <w:r>
        <w:t>Rumenos</w:t>
      </w:r>
      <w:proofErr w:type="spellEnd"/>
      <w:r>
        <w:t xml:space="preserve"> Piedade </w:t>
      </w:r>
      <w:proofErr w:type="spellStart"/>
      <w:r>
        <w:t>Bacchi</w:t>
      </w:r>
      <w:proofErr w:type="spellEnd"/>
    </w:p>
    <w:p w:rsidR="00857208" w:rsidRDefault="00857208" w:rsidP="00857208">
      <w:proofErr w:type="gramStart"/>
      <w:r>
        <w:t>e-mail</w:t>
      </w:r>
      <w:proofErr w:type="gramEnd"/>
      <w:r>
        <w:t xml:space="preserve">: </w:t>
      </w:r>
      <w:hyperlink r:id="rId4" w:history="1">
        <w:r w:rsidR="007A4C8A" w:rsidRPr="008A0196">
          <w:rPr>
            <w:rStyle w:val="Hyperlink"/>
          </w:rPr>
          <w:t>mrpbacch@usp.br</w:t>
        </w:r>
      </w:hyperlink>
    </w:p>
    <w:p w:rsidR="00857208" w:rsidRDefault="00857208" w:rsidP="00857208"/>
    <w:p w:rsidR="00126DE5" w:rsidRDefault="00126DE5" w:rsidP="00857208">
      <w:r>
        <w:t>Margarete Boteon</w:t>
      </w:r>
    </w:p>
    <w:p w:rsidR="00126DE5" w:rsidRDefault="00126DE5" w:rsidP="00857208">
      <w:proofErr w:type="gramStart"/>
      <w:r>
        <w:t>e-mail</w:t>
      </w:r>
      <w:proofErr w:type="gramEnd"/>
      <w:r>
        <w:t xml:space="preserve">: </w:t>
      </w:r>
      <w:hyperlink r:id="rId5" w:history="1">
        <w:r w:rsidRPr="003E3CEE">
          <w:rPr>
            <w:rStyle w:val="Hyperlink"/>
          </w:rPr>
          <w:t>margo.boteon@gmail.com</w:t>
        </w:r>
      </w:hyperlink>
    </w:p>
    <w:p w:rsidR="00126DE5" w:rsidRDefault="00126DE5" w:rsidP="00857208"/>
    <w:p w:rsidR="00857208" w:rsidRDefault="00857208" w:rsidP="00857208">
      <w:r>
        <w:t>Prof. Colaborador</w:t>
      </w:r>
    </w:p>
    <w:p w:rsidR="00857208" w:rsidRDefault="00857208" w:rsidP="00857208">
      <w:r>
        <w:t xml:space="preserve">Mauro </w:t>
      </w:r>
      <w:proofErr w:type="spellStart"/>
      <w:r>
        <w:t>Osaki</w:t>
      </w:r>
      <w:proofErr w:type="spellEnd"/>
    </w:p>
    <w:p w:rsidR="00857208" w:rsidRDefault="00857208" w:rsidP="00857208">
      <w:proofErr w:type="gramStart"/>
      <w:r>
        <w:t>e-mail</w:t>
      </w:r>
      <w:proofErr w:type="gramEnd"/>
      <w:r>
        <w:t xml:space="preserve">: </w:t>
      </w:r>
      <w:hyperlink r:id="rId6" w:history="1">
        <w:r w:rsidRPr="008A0196">
          <w:rPr>
            <w:rStyle w:val="Hyperlink"/>
          </w:rPr>
          <w:t>mosaki@usp.br</w:t>
        </w:r>
      </w:hyperlink>
    </w:p>
    <w:p w:rsidR="00857208" w:rsidRDefault="00857208" w:rsidP="00857208"/>
    <w:p w:rsidR="00857208" w:rsidRDefault="00857208" w:rsidP="00857208"/>
    <w:p w:rsidR="00857208" w:rsidRDefault="00857208" w:rsidP="00857208">
      <w:pPr>
        <w:pStyle w:val="Ttulo1"/>
      </w:pPr>
      <w:r>
        <w:t xml:space="preserve">OBJETIVOS DA DISCIPLINA </w:t>
      </w:r>
    </w:p>
    <w:p w:rsidR="00857208" w:rsidRDefault="00857208" w:rsidP="00857208"/>
    <w:p w:rsidR="00857208" w:rsidRDefault="00857208" w:rsidP="00857208">
      <w:pPr>
        <w:jc w:val="both"/>
      </w:pPr>
      <w:r>
        <w:t xml:space="preserve">Propiciar ao aluno o conhecimento de aspectos teóricos do processo de comercialização, de estratégias comerciais e de instrumentos de mercado existentes e potenciais, visando fornecer o embasamento necessário para sua atuação nesse segmento da cadeia dos produtos agropecuários.  Serão discutidos os mecanismos de gerenciamento de risco de preço e o funcionamento do mercado físico de alguns desses produtos.   </w:t>
      </w:r>
    </w:p>
    <w:p w:rsidR="00857208" w:rsidRDefault="00857208" w:rsidP="00857208">
      <w:pPr>
        <w:jc w:val="both"/>
      </w:pPr>
    </w:p>
    <w:p w:rsidR="00857208" w:rsidRDefault="00857208" w:rsidP="00857208">
      <w:pPr>
        <w:pStyle w:val="Ttulo1"/>
      </w:pPr>
    </w:p>
    <w:p w:rsidR="00857208" w:rsidRDefault="00857208" w:rsidP="00857208">
      <w:pPr>
        <w:pStyle w:val="Ttulo1"/>
      </w:pPr>
      <w:r>
        <w:t xml:space="preserve">DATA DAS AVALIAÇÕES </w:t>
      </w:r>
    </w:p>
    <w:p w:rsidR="00857208" w:rsidRDefault="00857208" w:rsidP="00857208">
      <w:pPr>
        <w:spacing w:line="360" w:lineRule="auto"/>
      </w:pPr>
    </w:p>
    <w:p w:rsidR="00857208" w:rsidRDefault="00CE2F84" w:rsidP="00857208">
      <w:pPr>
        <w:spacing w:line="360" w:lineRule="auto"/>
      </w:pPr>
      <w:r>
        <w:t>1ª PROVA: 08 de maio de 2017</w:t>
      </w:r>
    </w:p>
    <w:p w:rsidR="00857208" w:rsidRDefault="00CE2F84" w:rsidP="00857208">
      <w:pPr>
        <w:spacing w:line="360" w:lineRule="auto"/>
      </w:pPr>
      <w:r>
        <w:t>2ª PROVA: 19</w:t>
      </w:r>
      <w:r w:rsidR="00857208">
        <w:t xml:space="preserve"> de junho</w:t>
      </w:r>
      <w:r>
        <w:t xml:space="preserve"> de 2017</w:t>
      </w:r>
    </w:p>
    <w:p w:rsidR="00CE2F84" w:rsidRDefault="00CE2F84" w:rsidP="00857208">
      <w:pPr>
        <w:spacing w:line="360" w:lineRule="auto"/>
      </w:pPr>
    </w:p>
    <w:p w:rsidR="00857208" w:rsidRDefault="00CE2F84" w:rsidP="00857208">
      <w:pPr>
        <w:spacing w:line="360" w:lineRule="auto"/>
      </w:pPr>
      <w:r>
        <w:t>PROVA REPOSITIVA: 26</w:t>
      </w:r>
      <w:r w:rsidR="00857208">
        <w:t xml:space="preserve"> de junho</w:t>
      </w:r>
      <w:r>
        <w:t xml:space="preserve"> de 2017</w:t>
      </w:r>
    </w:p>
    <w:p w:rsidR="00CE2F84" w:rsidRDefault="00CE2F84" w:rsidP="00857208">
      <w:pPr>
        <w:spacing w:line="360" w:lineRule="auto"/>
      </w:pPr>
    </w:p>
    <w:p w:rsidR="00857208" w:rsidRDefault="00857208" w:rsidP="00857208">
      <w:pPr>
        <w:spacing w:line="360" w:lineRule="auto"/>
      </w:pPr>
      <w:r>
        <w:rPr>
          <w:b/>
        </w:rPr>
        <w:t>MÉDIA FINAL</w:t>
      </w:r>
      <w:r>
        <w:t xml:space="preserve"> = (0,4* 1ª PROVA + 0,4* 2ª PROVA + 0,2* Média dos trabalhos)</w:t>
      </w:r>
    </w:p>
    <w:p w:rsidR="00857208" w:rsidRDefault="00857208" w:rsidP="00857208">
      <w:pPr>
        <w:spacing w:line="360" w:lineRule="auto"/>
        <w:ind w:left="-142"/>
        <w:rPr>
          <w:smallCaps/>
          <w:sz w:val="20"/>
        </w:rPr>
      </w:pPr>
      <w:r>
        <w:rPr>
          <w:smallCaps/>
          <w:sz w:val="20"/>
        </w:rPr>
        <w:t xml:space="preserve"> </w:t>
      </w:r>
    </w:p>
    <w:p w:rsidR="00857208" w:rsidRDefault="00857208" w:rsidP="00857208">
      <w:pPr>
        <w:pStyle w:val="Ttulo3"/>
      </w:pPr>
      <w:r>
        <w:t>LITERATURA BÁSICA</w:t>
      </w:r>
    </w:p>
    <w:p w:rsidR="00857208" w:rsidRDefault="00857208" w:rsidP="00857208"/>
    <w:p w:rsidR="00857208" w:rsidRDefault="00857208" w:rsidP="00857208">
      <w:pPr>
        <w:ind w:left="567" w:hanging="567"/>
      </w:pPr>
      <w:r>
        <w:t xml:space="preserve">(1) MARQUES, P.V. &amp; AGUIAR, D. R. D. </w:t>
      </w:r>
      <w:r>
        <w:rPr>
          <w:b/>
        </w:rPr>
        <w:t>Comercialização de Produtos Agrícolas.  </w:t>
      </w:r>
      <w:r>
        <w:t>São Paulo: Editora da Universidade de São Paulo, 1993. 295 páginas.</w:t>
      </w:r>
    </w:p>
    <w:p w:rsidR="00857208" w:rsidRDefault="00857208" w:rsidP="00857208">
      <w:pPr>
        <w:ind w:left="567" w:hanging="567"/>
      </w:pPr>
    </w:p>
    <w:p w:rsidR="00857208" w:rsidRDefault="00857208" w:rsidP="00857208">
      <w:pPr>
        <w:ind w:left="567" w:hanging="567"/>
      </w:pPr>
      <w:r>
        <w:t xml:space="preserve">(2) BARROS, G. S. de C. </w:t>
      </w:r>
      <w:r>
        <w:rPr>
          <w:b/>
        </w:rPr>
        <w:t>Economia da Comercialização Agrícola</w:t>
      </w:r>
      <w:r>
        <w:t>. Piracicaba, FEALQ,1987,306p.</w:t>
      </w:r>
    </w:p>
    <w:p w:rsidR="00857208" w:rsidRDefault="00857208" w:rsidP="00857208">
      <w:pPr>
        <w:ind w:left="567" w:hanging="567"/>
      </w:pPr>
    </w:p>
    <w:p w:rsidR="00857208" w:rsidRDefault="00857208" w:rsidP="00857208">
      <w:pPr>
        <w:ind w:left="567" w:hanging="567"/>
      </w:pPr>
      <w:r>
        <w:t xml:space="preserve">(3) MARQUES, P.V. &amp; MELLO, P.C. </w:t>
      </w:r>
      <w:r w:rsidRPr="00CE2F84">
        <w:t xml:space="preserve">Mercados futuros de commodities agropecuárias: exemplos e aplicações aos mercados brasileiros. </w:t>
      </w:r>
      <w:r>
        <w:t>São Paulo: Bolsa de Mercadorias &amp; Futuros (</w:t>
      </w:r>
      <w:proofErr w:type="spellStart"/>
      <w:r>
        <w:t>Bm&amp;F</w:t>
      </w:r>
      <w:proofErr w:type="spellEnd"/>
      <w:r>
        <w:t>), 1999.  208 páginas.</w:t>
      </w:r>
    </w:p>
    <w:p w:rsidR="00CE2F84" w:rsidRPr="00CE2F84" w:rsidRDefault="00CE2F84" w:rsidP="00CE2F84">
      <w:pPr>
        <w:ind w:left="567" w:hanging="567"/>
      </w:pPr>
    </w:p>
    <w:p w:rsidR="00CE2F84" w:rsidRDefault="00CE2F84" w:rsidP="00CE2F84">
      <w:pPr>
        <w:ind w:left="567" w:hanging="567"/>
      </w:pPr>
      <w:r w:rsidRPr="00CE2F84">
        <w:t>(4) </w:t>
      </w:r>
      <w:hyperlink r:id="rId7" w:history="1">
        <w:r w:rsidRPr="00CE2F84">
          <w:t>MENDES, J T G COMERCIALIZAÇÃO AGRÍCOLA Ministério da Educação - Universidade Tecnológica Federal do Paraná (Campus Pato Branco/Curso de Agronomia. 2007. 100 p.</w:t>
        </w:r>
      </w:hyperlink>
      <w:r w:rsidRPr="00CE2F84">
        <w:t>  </w:t>
      </w:r>
    </w:p>
    <w:p w:rsidR="00CE2F84" w:rsidRDefault="00CE2F84" w:rsidP="00CE2F84">
      <w:pPr>
        <w:ind w:left="567" w:hanging="567"/>
      </w:pPr>
    </w:p>
    <w:p w:rsidR="00CE2F84" w:rsidRPr="00CE2F84" w:rsidRDefault="00CE2F84" w:rsidP="00CE2F84">
      <w:pPr>
        <w:ind w:left="567" w:hanging="567"/>
      </w:pPr>
      <w:r w:rsidRPr="00CE2F84">
        <w:t>(5) POR DENTRO DA BMF&amp; BOVESPA (MATERIAL INSTITUCIONAL). 435p.</w:t>
      </w:r>
    </w:p>
    <w:p w:rsidR="00CE2F84" w:rsidRDefault="00CE2F84" w:rsidP="00857208">
      <w:pPr>
        <w:ind w:left="567" w:hanging="567"/>
      </w:pPr>
    </w:p>
    <w:p w:rsidR="00857208" w:rsidRDefault="00857208" w:rsidP="00857208">
      <w:pPr>
        <w:spacing w:line="360" w:lineRule="auto"/>
        <w:ind w:left="-142"/>
        <w:rPr>
          <w:smallCaps/>
          <w:sz w:val="20"/>
        </w:rPr>
      </w:pPr>
      <w:r>
        <w:rPr>
          <w:smallCaps/>
          <w:sz w:val="20"/>
        </w:rPr>
        <w:t>Conteúdo Programático</w:t>
      </w:r>
      <w:r>
        <w:rPr>
          <w:smallCaps/>
          <w:sz w:val="20"/>
        </w:rPr>
        <w:tab/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8"/>
        <w:gridCol w:w="2835"/>
      </w:tblGrid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Assunto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Literatura Básica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FFFFFF" w:fill="auto"/>
            <w:hideMark/>
          </w:tcPr>
          <w:p w:rsidR="00857208" w:rsidRDefault="00857208">
            <w:pPr>
              <w:pStyle w:val="Ttulo5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CONCEITOS BÁSICOS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FFFFFF" w:fill="auto"/>
          </w:tcPr>
          <w:p w:rsidR="00857208" w:rsidRDefault="00857208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bookmarkStart w:id="0" w:name="_GoBack" w:colFirst="0" w:colLast="2"/>
            <w:r>
              <w:rPr>
                <w:sz w:val="20"/>
              </w:rPr>
              <w:t>Introdução à Comercialização de Produtos Agrícolas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Parte I de (1) e Capítulo 1 de (2)</w:t>
            </w:r>
          </w:p>
        </w:tc>
      </w:tr>
      <w:bookmarkEnd w:id="0"/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Mercados e Preços Agrícolas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Parte II de (1)</w:t>
            </w:r>
          </w:p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Capítulos 6 e 7 de (2)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Organização e Desenvolvimento de Mercados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Parte III de (1)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Custos da Comercialização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Parte IV de (1)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857208" w:rsidRDefault="00857208" w:rsidP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Taxa Geométrica de Crescimento e Sazonalidade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Hoffmann</w:t>
            </w:r>
          </w:p>
          <w:p w:rsidR="00857208" w:rsidRDefault="00857208" w:rsidP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Estatística para Economista</w:t>
            </w:r>
          </w:p>
        </w:tc>
      </w:tr>
      <w:tr w:rsidR="00857208" w:rsidTr="00857208">
        <w:trPr>
          <w:trHeight w:val="350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FFFFFF" w:fill="auto"/>
            <w:hideMark/>
          </w:tcPr>
          <w:p w:rsidR="00857208" w:rsidRDefault="0085720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MERCADOS FÍSICOS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FFFFFF" w:fill="auto"/>
          </w:tcPr>
          <w:p w:rsidR="00857208" w:rsidRDefault="00857208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Palestra sobre Mercado Agrícola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Palestra sobre Mercado Agrícola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Palestra sobre Mercado Agrícola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FFFFFF" w:fill="auto"/>
            <w:hideMark/>
          </w:tcPr>
          <w:p w:rsidR="00857208" w:rsidRDefault="00857208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MERCADOS FUTUROS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FFFFFF" w:fill="auto"/>
          </w:tcPr>
          <w:p w:rsidR="00857208" w:rsidRDefault="00857208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Mercado Futuro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Capítulos 3 e 4 de (3)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Mercado de Opções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Capítulo 5 de (3)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 w:rsidP="00271D46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Procedimentos para Análise de Preços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57208" w:rsidRDefault="00857208" w:rsidP="00271D46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Capítulo 6 de (3)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57208" w:rsidRDefault="00857208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Tópicos de Comercialização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208" w:rsidRDefault="00857208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Intervenção Governamental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Parte VI de (1)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857208" w:rsidRDefault="00857208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Introdução ao Comércio Exterior</w:t>
            </w:r>
          </w:p>
          <w:p w:rsidR="00857208" w:rsidRDefault="00857208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857208" w:rsidRDefault="00857208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Parte VII de (1)</w:t>
            </w:r>
          </w:p>
        </w:tc>
      </w:tr>
      <w:tr w:rsidR="00857208" w:rsidTr="00857208"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Planejamento da Comercialização – Distribuição de Alimentos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57208" w:rsidRDefault="00857208">
            <w:pPr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Parte V – Capítulos 1 e 2 de (1)</w:t>
            </w:r>
          </w:p>
        </w:tc>
      </w:tr>
    </w:tbl>
    <w:p w:rsidR="00857208" w:rsidRDefault="00857208" w:rsidP="00857208">
      <w:pPr>
        <w:ind w:left="-142"/>
        <w:rPr>
          <w:sz w:val="20"/>
        </w:rPr>
      </w:pPr>
    </w:p>
    <w:p w:rsidR="00857208" w:rsidRDefault="00857208" w:rsidP="00857208">
      <w:pPr>
        <w:jc w:val="center"/>
        <w:rPr>
          <w:b/>
          <w:smallCaps/>
          <w:sz w:val="20"/>
        </w:rPr>
      </w:pPr>
    </w:p>
    <w:p w:rsidR="00857208" w:rsidRDefault="00857208" w:rsidP="00857208">
      <w:pPr>
        <w:ind w:left="360"/>
        <w:jc w:val="center"/>
        <w:rPr>
          <w:sz w:val="20"/>
        </w:rPr>
      </w:pPr>
    </w:p>
    <w:p w:rsidR="00857208" w:rsidRDefault="00857208" w:rsidP="00857208">
      <w:pPr>
        <w:ind w:left="360"/>
        <w:jc w:val="center"/>
        <w:rPr>
          <w:sz w:val="20"/>
        </w:rPr>
      </w:pPr>
    </w:p>
    <w:p w:rsidR="00857208" w:rsidRDefault="00857208" w:rsidP="00857208">
      <w:pPr>
        <w:ind w:left="360"/>
        <w:jc w:val="center"/>
        <w:rPr>
          <w:sz w:val="20"/>
        </w:rPr>
      </w:pPr>
    </w:p>
    <w:p w:rsidR="005C5064" w:rsidRDefault="005C5064"/>
    <w:sectPr w:rsidR="005C5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08"/>
    <w:rsid w:val="00126DE5"/>
    <w:rsid w:val="005C5064"/>
    <w:rsid w:val="007A4C8A"/>
    <w:rsid w:val="007D1C7A"/>
    <w:rsid w:val="00857208"/>
    <w:rsid w:val="00AD4236"/>
    <w:rsid w:val="00C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A629-27B5-4609-B9A9-4DDD5FC5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720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7208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57208"/>
    <w:pPr>
      <w:keepNext/>
      <w:ind w:left="567" w:hanging="567"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857208"/>
    <w:pPr>
      <w:keepNext/>
      <w:spacing w:before="120" w:after="120"/>
      <w:jc w:val="center"/>
      <w:outlineLvl w:val="4"/>
    </w:pPr>
    <w:rPr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72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572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572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57208"/>
    <w:rPr>
      <w:rFonts w:ascii="Times New Roman" w:eastAsia="Times New Roman" w:hAnsi="Times New Roman" w:cs="Times New Roman"/>
      <w:b/>
      <w:caps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5720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C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C8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2F84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isciplinas.usp.br/mod/resource/view.php?id=15844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aki@usp.br" TargetMode="External"/><Relationship Id="rId5" Type="http://schemas.openxmlformats.org/officeDocument/2006/relationships/hyperlink" Target="mailto:margo.boteon@gmail.com" TargetMode="External"/><Relationship Id="rId4" Type="http://schemas.openxmlformats.org/officeDocument/2006/relationships/hyperlink" Target="mailto:mrpbacch@usp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Rumenos Piedade Bacchi</dc:creator>
  <cp:lastModifiedBy>Margarete Boteon</cp:lastModifiedBy>
  <cp:revision>3</cp:revision>
  <cp:lastPrinted>2015-02-23T19:12:00Z</cp:lastPrinted>
  <dcterms:created xsi:type="dcterms:W3CDTF">2017-03-22T13:06:00Z</dcterms:created>
  <dcterms:modified xsi:type="dcterms:W3CDTF">2017-03-22T13:16:00Z</dcterms:modified>
</cp:coreProperties>
</file>