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58" w:rsidRDefault="00F36258" w:rsidP="008E6694">
      <w:pPr>
        <w:keepNext/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Exercícios  </w:t>
      </w:r>
      <w:r>
        <w:rPr>
          <w:rFonts w:ascii="Symbol" w:hAnsi="Symbol" w:cs="Symbol"/>
          <w:b/>
          <w:bCs/>
          <w:sz w:val="28"/>
          <w:szCs w:val="28"/>
          <w:u w:val="single"/>
        </w:rPr>
        <w:t></w:t>
      </w:r>
      <w:r>
        <w:rPr>
          <w:b/>
          <w:bCs/>
          <w:sz w:val="28"/>
          <w:szCs w:val="28"/>
          <w:u w:val="single"/>
        </w:rPr>
        <w:t xml:space="preserve"> Juros Simples</w:t>
      </w:r>
    </w:p>
    <w:p w:rsidR="00F36258" w:rsidRDefault="00F36258" w:rsidP="008E6694">
      <w:pPr>
        <w:widowControl w:val="0"/>
        <w:autoSpaceDE w:val="0"/>
        <w:autoSpaceDN w:val="0"/>
        <w:adjustRightInd w:val="0"/>
        <w:jc w:val="both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indivíduo realiza uma aplicação de R$ 200,00 pelo prazo de 3 meses. No vencimento, é resgatado o valor do principal acrescido dos juros, totalizando R$ 230,00. Considerando que os juros da aplicação eram simples, calcule o taxa de mensal de juros desta operação.</w:t>
      </w:r>
    </w:p>
    <w:p w:rsidR="006D5997" w:rsidRDefault="006D5997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indivíduo deseja adquirir uma mercadoria que custa R$ 1.040,00. Para tanto, deseja utilizar exclusivamente o valor que será investido, hoje, em uma aplicação que lhe rende 6% ao ano (juros simples). O valor total de sua aplicação, hoje, corresponde a apenas R$ 1.000,00. Quantos meses o aplicador deverá aguardar até possuir o montante de recursos necessário para sua compra?</w:t>
      </w:r>
    </w:p>
    <w:p w:rsidR="006D5997" w:rsidRDefault="006D5997" w:rsidP="008E6694">
      <w:pPr>
        <w:pStyle w:val="PargrafodaLista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comerciante compra mercadorias com 120 dias de prazo para pagar. Sobre o preço a vista das mercadorias, que é de R$ 500,00 cada unidade, seus fornecedores acrescentam 6% ao ano de juros simples. O comerciante vende as mercadorias também por R$ 500,00 para seus clientes pagarem em 90 dias, mas acrescenta 0,7% ao mês de juros simples. Desconsiderando outras despesas e receitas, o comerciante tem lucro ou prejuízo nas suas atividades?</w:t>
      </w:r>
    </w:p>
    <w:p w:rsidR="006D5997" w:rsidRDefault="006D5997" w:rsidP="008E6694">
      <w:pPr>
        <w:pStyle w:val="PargrafodaLista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 xml:space="preserve">Um investidor pode aplicar seus recursos em três bancos. O Banco A oferece juros de 8% ao ano; o Banco B, juros de 0,7% ao mês; e, o Banco C oferece juros de 2,2% ao trimestre. Qual banco oferece maior rentabilidade para o investidor? </w:t>
      </w:r>
    </w:p>
    <w:p w:rsidR="006D5997" w:rsidRDefault="006D5997" w:rsidP="008E6694">
      <w:pPr>
        <w:pStyle w:val="PargrafodaLista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 xml:space="preserve">Uma loja oferece uma mercadoria por R$ 600,00 a vista. Se o cliente optar por comprar a prazo, a mesma mercadoria é vendida por R$ 624,00 para ser paga em 40 dias. Qual é a taxa de juros simples, ao ano, cobrada pela loja? </w:t>
      </w:r>
    </w:p>
    <w:p w:rsidR="006D5997" w:rsidRDefault="006D5997" w:rsidP="008E6694">
      <w:pPr>
        <w:pStyle w:val="PargrafodaLista"/>
      </w:pPr>
    </w:p>
    <w:p w:rsidR="006D5997" w:rsidRDefault="006D5997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8E6694" w:rsidRDefault="008E6694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6D5997" w:rsidRDefault="006D5997" w:rsidP="008E6694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Exercícios </w:t>
      </w:r>
      <w:r>
        <w:rPr>
          <w:rFonts w:ascii="Symbol" w:hAnsi="Symbol" w:cs="Symbol"/>
          <w:b/>
          <w:bCs/>
          <w:sz w:val="28"/>
          <w:szCs w:val="28"/>
          <w:u w:val="single"/>
        </w:rPr>
        <w:t></w:t>
      </w:r>
      <w:r>
        <w:rPr>
          <w:b/>
          <w:bCs/>
          <w:sz w:val="28"/>
          <w:szCs w:val="28"/>
          <w:u w:val="single"/>
        </w:rPr>
        <w:t xml:space="preserve"> Juros Compostos</w:t>
      </w:r>
    </w:p>
    <w:p w:rsidR="006D5997" w:rsidRDefault="006D5997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6D5997" w:rsidRDefault="006D5997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indivíduo realiza uma aplicação de R$ 400,00 pelo prazo de 3 meses. No vencimento, é resgatado o valor do principal acrescido dos juros, totalizando R$ 463,05. Considerando que os juros da aplicação eram compostos, calcule o taxa de mensal de juros desta operação. Considere que ocorre capitalização mensal dos juros.</w:t>
      </w:r>
    </w:p>
    <w:p w:rsidR="006D5997" w:rsidRDefault="006D5997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comerciante compra mercadorias com 120 dias de prazo para pagar. Sobre o preço a vista das mercadorias, que é de R$ 500,00 cada unidade, seus fornecedores acrescentam 6% ao ano de juros compostos. O comerciante vende as mercadorias também por R$ 500,00 para seus clientes pagarem em 90 dias, mas acrescenta 0,7% ao mês de juros compostos. Desconsiderando outras despesas e receitas, o comerciante tem lucro ou prejuízo nas suas atividades? Considere que ocorre capitalização mensal dos juros.</w:t>
      </w:r>
    </w:p>
    <w:p w:rsidR="006D5997" w:rsidRDefault="006D5997" w:rsidP="008E6694">
      <w:pPr>
        <w:pStyle w:val="PargrafodaLista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lastRenderedPageBreak/>
        <w:t>Um investidor pode aplicar seus recursos em 3 bancos. O Banco A oferece juros de 8% ao ano; o Banco B, juros de 0,7% ao mês; e, o Banco C oferece juros de 2,2% ao trimestre. Qual banco oferece maior rentabilidade para o investidor? Considere que ocorre capitalização mensal dos juros.</w:t>
      </w:r>
    </w:p>
    <w:p w:rsidR="006D5997" w:rsidRDefault="006D5997" w:rsidP="008E6694">
      <w:pPr>
        <w:pStyle w:val="PargrafodaLista"/>
      </w:pPr>
    </w:p>
    <w:p w:rsidR="006D5997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Uma loja oferece uma mercadoria por R$ 600,00 a vista. Se o cliente optar por comprar a prazo, a mesma mercadoria é vendida por R$ 630,00 para ser paga em 60 dias. Qual é a taxa de juros compostos, ao ano, cobrada pela loja? Considere que ocorre capitalização mensal dos juros.</w:t>
      </w:r>
    </w:p>
    <w:p w:rsidR="006D5997" w:rsidRDefault="006D5997" w:rsidP="008E6694">
      <w:pPr>
        <w:pStyle w:val="PargrafodaLista"/>
      </w:pPr>
    </w:p>
    <w:p w:rsidR="00F36258" w:rsidRDefault="00F36258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indivíduo possui R$ 900,00 em uma aplicação que lhe rende 2,2% ao mês (juros compostos). Ele deseja adquirir uma mercadoria que custa R$ 900,00 a vista ou R$ 960,00 para pagar com 90 dias de prazo. Ele deve comprar a vista ou a prazo?</w:t>
      </w:r>
    </w:p>
    <w:p w:rsidR="00F36258" w:rsidRDefault="00F36258" w:rsidP="008E6694">
      <w:pPr>
        <w:widowControl w:val="0"/>
        <w:autoSpaceDE w:val="0"/>
        <w:autoSpaceDN w:val="0"/>
        <w:adjustRightInd w:val="0"/>
        <w:jc w:val="both"/>
      </w:pPr>
    </w:p>
    <w:p w:rsidR="000E6C40" w:rsidRDefault="000E6C40" w:rsidP="008E6694">
      <w:pPr>
        <w:widowControl w:val="0"/>
        <w:autoSpaceDE w:val="0"/>
        <w:autoSpaceDN w:val="0"/>
        <w:adjustRightInd w:val="0"/>
        <w:jc w:val="both"/>
      </w:pPr>
    </w:p>
    <w:p w:rsidR="00F75481" w:rsidRDefault="00F75481" w:rsidP="008E6694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Exercícios Adicionais </w:t>
      </w:r>
      <w:r>
        <w:rPr>
          <w:rFonts w:ascii="Symbol" w:hAnsi="Symbol" w:cs="Symbol"/>
          <w:b/>
          <w:bCs/>
          <w:sz w:val="28"/>
          <w:szCs w:val="28"/>
          <w:u w:val="single"/>
        </w:rPr>
        <w:t></w:t>
      </w:r>
      <w:r>
        <w:rPr>
          <w:b/>
          <w:bCs/>
          <w:sz w:val="28"/>
          <w:szCs w:val="28"/>
          <w:u w:val="single"/>
        </w:rPr>
        <w:t xml:space="preserve"> Juros</w:t>
      </w:r>
    </w:p>
    <w:p w:rsidR="008E6694" w:rsidRDefault="008E6694" w:rsidP="008E6694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F36258" w:rsidRDefault="00F36258" w:rsidP="008E6694">
      <w:pPr>
        <w:widowControl w:val="0"/>
        <w:autoSpaceDE w:val="0"/>
        <w:autoSpaceDN w:val="0"/>
        <w:adjustRightInd w:val="0"/>
        <w:jc w:val="both"/>
      </w:pPr>
    </w:p>
    <w:p w:rsidR="008E6694" w:rsidRDefault="00F75481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Uma loja oferece uma mercadoria por R$ 200,00, oferecendo prazo de 60 dias para pagamento. Se a compra for paga a vista, a loja concede um desconto de 8,5%. Um consumidor interessado nesta mercadoria possui R$ 183,00 em uma aplicação financeira que renderá 9% em 60 dias. Ele deverá comprar a vista (resgatando o valor aplicado) ou a prazo (aguardando o rendimento da aplicação financeira)? Considere que não existe a possibilidade de adquirir a mercadoria no futuro.</w:t>
      </w:r>
    </w:p>
    <w:p w:rsidR="008E6694" w:rsidRDefault="008E6694" w:rsidP="008E6694">
      <w:pPr>
        <w:pStyle w:val="PargrafodaLista"/>
        <w:widowControl w:val="0"/>
        <w:autoSpaceDE w:val="0"/>
        <w:autoSpaceDN w:val="0"/>
        <w:adjustRightInd w:val="0"/>
        <w:ind w:left="360"/>
        <w:jc w:val="both"/>
      </w:pPr>
    </w:p>
    <w:p w:rsidR="008E6694" w:rsidRDefault="000E6C40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comerciante vende a vista uma mercadoria por R$ 300,00. Considerando que ele possui uma linha de crédito que lhe custa 5% ao mês (juros simples), por qual preço ele deverá vender a mesma mercadoria concedendo prazo de 90 dias para o pagamento?</w:t>
      </w:r>
    </w:p>
    <w:p w:rsidR="008E6694" w:rsidRDefault="008E6694" w:rsidP="008E6694">
      <w:pPr>
        <w:pStyle w:val="PargrafodaLista"/>
      </w:pPr>
    </w:p>
    <w:p w:rsidR="008E6694" w:rsidRDefault="000E6C40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Um comerciante vende a vista uma mercadoria por R$ 300,00. Considerando que ele possui uma linha de crédito que lhe custa 5% ao mês (juros compostos), por qual preço ele deverá vender a mesma mercadoria concedendo prazo de 90 dias para o pagamento?</w:t>
      </w:r>
    </w:p>
    <w:p w:rsidR="008E6694" w:rsidRDefault="008E6694" w:rsidP="008E6694">
      <w:pPr>
        <w:pStyle w:val="PargrafodaLista"/>
      </w:pPr>
    </w:p>
    <w:p w:rsidR="00F75481" w:rsidRDefault="00F75481" w:rsidP="008E669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 xml:space="preserve">Um indivíduo deseja adquirir uma mercadoria que custa R$ 1.040,00. Para tanto, deseja utilizar exclusivamente o valor que tem investido em uma aplicação que lhe rende 6% ao ano (juros compostos). O valor total de sua aplicação, hoje, corresponde a apenas R$ 1.000,00. Quantos meses o aplicador deverá aguardar até possuir o montante de recursos necessário para sua compra? Considere que ocorre capitalização mensal dos juros. </w:t>
      </w:r>
    </w:p>
    <w:sectPr w:rsidR="00F75481">
      <w:headerReference w:type="default" r:id="rId7"/>
      <w:pgSz w:w="12240" w:h="15840"/>
      <w:pgMar w:top="1417" w:right="1701" w:bottom="1417" w:left="170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7E" w:rsidRDefault="00F8267E">
      <w:r>
        <w:separator/>
      </w:r>
    </w:p>
  </w:endnote>
  <w:endnote w:type="continuationSeparator" w:id="0">
    <w:p w:rsidR="00F8267E" w:rsidRDefault="00F8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7E" w:rsidRDefault="00F8267E">
      <w:r>
        <w:separator/>
      </w:r>
    </w:p>
  </w:footnote>
  <w:footnote w:type="continuationSeparator" w:id="0">
    <w:p w:rsidR="00F8267E" w:rsidRDefault="00F8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6E" w:rsidRDefault="00DF636E" w:rsidP="0063296C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111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36E" w:rsidRDefault="00DF636E" w:rsidP="00F3625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ECD15E"/>
    <w:lvl w:ilvl="0">
      <w:numFmt w:val="bullet"/>
      <w:lvlText w:val="*"/>
      <w:lvlJc w:val="left"/>
    </w:lvl>
  </w:abstractNum>
  <w:abstractNum w:abstractNumId="1" w15:restartNumberingAfterBreak="0">
    <w:nsid w:val="016C4049"/>
    <w:multiLevelType w:val="singleLevel"/>
    <w:tmpl w:val="60EA886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3C20"/>
    <w:multiLevelType w:val="hybridMultilevel"/>
    <w:tmpl w:val="CA3ABE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F1116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9E6010"/>
    <w:multiLevelType w:val="singleLevel"/>
    <w:tmpl w:val="2BC0E804"/>
    <w:lvl w:ilvl="0">
      <w:start w:val="2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E16335"/>
    <w:multiLevelType w:val="hybridMultilevel"/>
    <w:tmpl w:val="C3ECA8C0"/>
    <w:lvl w:ilvl="0" w:tplc="3132DBE0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429"/>
    <w:multiLevelType w:val="singleLevel"/>
    <w:tmpl w:val="AF5251A4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FB1CF8"/>
    <w:multiLevelType w:val="singleLevel"/>
    <w:tmpl w:val="5F6C20B6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8D0F37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BD07D5D"/>
    <w:multiLevelType w:val="singleLevel"/>
    <w:tmpl w:val="4D6236CA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252EDA"/>
    <w:multiLevelType w:val="singleLevel"/>
    <w:tmpl w:val="46989C5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745519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1612EF"/>
    <w:multiLevelType w:val="singleLevel"/>
    <w:tmpl w:val="2BC0E804"/>
    <w:lvl w:ilvl="0">
      <w:start w:val="2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F354452"/>
    <w:multiLevelType w:val="singleLevel"/>
    <w:tmpl w:val="60EA886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616611"/>
    <w:multiLevelType w:val="singleLevel"/>
    <w:tmpl w:val="ECDC677A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0BC688D"/>
    <w:multiLevelType w:val="singleLevel"/>
    <w:tmpl w:val="7602C1C0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79A3FB8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1E6797"/>
    <w:multiLevelType w:val="singleLevel"/>
    <w:tmpl w:val="2BC0E804"/>
    <w:lvl w:ilvl="0">
      <w:start w:val="2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351EDF"/>
    <w:multiLevelType w:val="singleLevel"/>
    <w:tmpl w:val="624208C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3E0B94"/>
    <w:multiLevelType w:val="singleLevel"/>
    <w:tmpl w:val="BF6ACFAE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CF09EE"/>
    <w:multiLevelType w:val="singleLevel"/>
    <w:tmpl w:val="46989C5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1B04E4"/>
    <w:multiLevelType w:val="singleLevel"/>
    <w:tmpl w:val="624208C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135081"/>
    <w:multiLevelType w:val="hybridMultilevel"/>
    <w:tmpl w:val="3B129C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DB336A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7506D4"/>
    <w:multiLevelType w:val="singleLevel"/>
    <w:tmpl w:val="5F6C20B6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083576"/>
    <w:multiLevelType w:val="singleLevel"/>
    <w:tmpl w:val="6D3C33D4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7979B7"/>
    <w:multiLevelType w:val="hybridMultilevel"/>
    <w:tmpl w:val="456A83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D766D"/>
    <w:multiLevelType w:val="singleLevel"/>
    <w:tmpl w:val="AF5251A4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8C5139"/>
    <w:multiLevelType w:val="singleLevel"/>
    <w:tmpl w:val="624208C2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2C5A8F"/>
    <w:multiLevelType w:val="singleLevel"/>
    <w:tmpl w:val="4D6236CA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7874002"/>
    <w:multiLevelType w:val="singleLevel"/>
    <w:tmpl w:val="5F6C20B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3"/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29"/>
  </w:num>
  <w:num w:numId="8">
    <w:abstractNumId w:val="1"/>
  </w:num>
  <w:num w:numId="9">
    <w:abstractNumId w:val="30"/>
  </w:num>
  <w:num w:numId="10">
    <w:abstractNumId w:val="3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6"/>
  </w:num>
  <w:num w:numId="17">
    <w:abstractNumId w:val="19"/>
  </w:num>
  <w:num w:numId="18">
    <w:abstractNumId w:val="25"/>
  </w:num>
  <w:num w:numId="19">
    <w:abstractNumId w:val="20"/>
  </w:num>
  <w:num w:numId="20">
    <w:abstractNumId w:val="27"/>
  </w:num>
  <w:num w:numId="21">
    <w:abstractNumId w:val="16"/>
  </w:num>
  <w:num w:numId="22">
    <w:abstractNumId w:val="16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7"/>
  </w:num>
  <w:num w:numId="25">
    <w:abstractNumId w:val="24"/>
  </w:num>
  <w:num w:numId="26">
    <w:abstractNumId w:val="28"/>
  </w:num>
  <w:num w:numId="27">
    <w:abstractNumId w:val="12"/>
  </w:num>
  <w:num w:numId="28">
    <w:abstractNumId w:val="18"/>
  </w:num>
  <w:num w:numId="29">
    <w:abstractNumId w:val="17"/>
  </w:num>
  <w:num w:numId="30">
    <w:abstractNumId w:val="21"/>
  </w:num>
  <w:num w:numId="31">
    <w:abstractNumId w:val="4"/>
  </w:num>
  <w:num w:numId="32">
    <w:abstractNumId w:val="14"/>
  </w:num>
  <w:num w:numId="33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"/>
  </w:num>
  <w:num w:numId="38">
    <w:abstractNumId w:val="22"/>
  </w:num>
  <w:num w:numId="39">
    <w:abstractNumId w:val="2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77"/>
    <w:rsid w:val="00054056"/>
    <w:rsid w:val="00056449"/>
    <w:rsid w:val="000E6C40"/>
    <w:rsid w:val="00110A3E"/>
    <w:rsid w:val="00117A7E"/>
    <w:rsid w:val="001C7AEB"/>
    <w:rsid w:val="001F63DD"/>
    <w:rsid w:val="002265D2"/>
    <w:rsid w:val="00330FB8"/>
    <w:rsid w:val="00385D77"/>
    <w:rsid w:val="003D111A"/>
    <w:rsid w:val="00431750"/>
    <w:rsid w:val="004937A9"/>
    <w:rsid w:val="005E6122"/>
    <w:rsid w:val="00630060"/>
    <w:rsid w:val="0063296C"/>
    <w:rsid w:val="00646A61"/>
    <w:rsid w:val="006D5997"/>
    <w:rsid w:val="00866AAD"/>
    <w:rsid w:val="0088384B"/>
    <w:rsid w:val="008E6694"/>
    <w:rsid w:val="009A0A8D"/>
    <w:rsid w:val="009B4978"/>
    <w:rsid w:val="009B6312"/>
    <w:rsid w:val="009F5ECC"/>
    <w:rsid w:val="00A429AF"/>
    <w:rsid w:val="00B448C0"/>
    <w:rsid w:val="00C03E38"/>
    <w:rsid w:val="00C675FE"/>
    <w:rsid w:val="00D679A4"/>
    <w:rsid w:val="00D91866"/>
    <w:rsid w:val="00DA6F4A"/>
    <w:rsid w:val="00DF636E"/>
    <w:rsid w:val="00F22741"/>
    <w:rsid w:val="00F36258"/>
    <w:rsid w:val="00F75481"/>
    <w:rsid w:val="00F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4092447-B9D7-4257-A6CF-B2F292FD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625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6258"/>
  </w:style>
  <w:style w:type="paragraph" w:styleId="PargrafodaLista">
    <w:name w:val="List Paragraph"/>
    <w:basedOn w:val="Normal"/>
    <w:uiPriority w:val="34"/>
    <w:qFormat/>
    <w:rsid w:val="006D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Les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USP</cp:lastModifiedBy>
  <cp:revision>2</cp:revision>
  <cp:lastPrinted>2007-03-12T16:49:00Z</cp:lastPrinted>
  <dcterms:created xsi:type="dcterms:W3CDTF">2017-03-10T00:34:00Z</dcterms:created>
  <dcterms:modified xsi:type="dcterms:W3CDTF">2017-03-10T00:34:00Z</dcterms:modified>
</cp:coreProperties>
</file>