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42" w:type="dxa"/>
        <w:tblCellSpacing w:w="15" w:type="dxa"/>
        <w:tblInd w:w="-1142" w:type="dxa"/>
        <w:tblBorders>
          <w:top w:val="single" w:sz="6" w:space="0" w:color="346699"/>
          <w:left w:val="single" w:sz="6" w:space="0" w:color="346699"/>
          <w:bottom w:val="single" w:sz="6" w:space="0" w:color="346699"/>
          <w:right w:val="single" w:sz="6" w:space="0" w:color="346699"/>
        </w:tblBorders>
        <w:tblCellMar>
          <w:top w:w="15" w:type="dxa"/>
          <w:left w:w="15" w:type="dxa"/>
          <w:bottom w:w="15" w:type="dxa"/>
          <w:right w:w="15" w:type="dxa"/>
        </w:tblCellMar>
        <w:tblLook w:val="04A0" w:firstRow="1" w:lastRow="0" w:firstColumn="1" w:lastColumn="0" w:noHBand="0" w:noVBand="1"/>
      </w:tblPr>
      <w:tblGrid>
        <w:gridCol w:w="11642"/>
      </w:tblGrid>
      <w:tr w:rsidR="006D3DB7" w:rsidRPr="00DF4E95" w14:paraId="50A1CDF6" w14:textId="77777777" w:rsidTr="00731DE7">
        <w:trPr>
          <w:tblCellSpacing w:w="15" w:type="dxa"/>
        </w:trPr>
        <w:tc>
          <w:tcPr>
            <w:tcW w:w="1158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0740"/>
            </w:tblGrid>
            <w:tr w:rsidR="006D3DB7" w:rsidRPr="00DF4E95" w14:paraId="50A1CDEE" w14:textId="77777777">
              <w:trPr>
                <w:tblCellSpacing w:w="15" w:type="dxa"/>
              </w:trPr>
              <w:tc>
                <w:tcPr>
                  <w:tcW w:w="0" w:type="auto"/>
                  <w:vAlign w:val="center"/>
                  <w:hideMark/>
                </w:tcPr>
                <w:p w14:paraId="50A1CDEC" w14:textId="77777777" w:rsidR="006D3DB7" w:rsidRPr="00DF4E95" w:rsidRDefault="00D67633" w:rsidP="006D3DB7">
                  <w:pPr>
                    <w:spacing w:after="0" w:line="240" w:lineRule="auto"/>
                    <w:rPr>
                      <w:rFonts w:ascii="Arial" w:eastAsia="Times New Roman" w:hAnsi="Arial" w:cs="Arial"/>
                      <w:color w:val="000000"/>
                      <w:sz w:val="24"/>
                      <w:szCs w:val="24"/>
                      <w:lang w:eastAsia="pt-BR"/>
                    </w:rPr>
                  </w:pPr>
                  <w:r w:rsidRPr="00DF4E95">
                    <w:rPr>
                      <w:rFonts w:ascii="Arial" w:eastAsia="Times New Roman" w:hAnsi="Arial" w:cs="Arial"/>
                      <w:color w:val="000000"/>
                      <w:sz w:val="24"/>
                      <w:szCs w:val="24"/>
                      <w:lang w:eastAsia="pt-BR"/>
                    </w:rPr>
                    <w:t>S</w:t>
                  </w:r>
                  <w:r w:rsidR="006D3DB7" w:rsidRPr="00DF4E95">
                    <w:rPr>
                      <w:rFonts w:ascii="Arial" w:eastAsia="Times New Roman" w:hAnsi="Arial" w:cs="Arial"/>
                      <w:color w:val="000000"/>
                      <w:sz w:val="24"/>
                      <w:szCs w:val="24"/>
                      <w:lang w:eastAsia="pt-BR"/>
                    </w:rPr>
                    <w:t>igla:</w:t>
                  </w:r>
                </w:p>
              </w:tc>
              <w:tc>
                <w:tcPr>
                  <w:tcW w:w="0" w:type="auto"/>
                  <w:vAlign w:val="center"/>
                  <w:hideMark/>
                </w:tcPr>
                <w:p w14:paraId="50A1CDED" w14:textId="088CDA8E" w:rsidR="006D3DB7" w:rsidRPr="006D09E2" w:rsidRDefault="006D3DB7" w:rsidP="006D3DB7">
                  <w:pPr>
                    <w:spacing w:after="0" w:line="240" w:lineRule="auto"/>
                    <w:rPr>
                      <w:rFonts w:ascii="Arial" w:eastAsia="Times New Roman" w:hAnsi="Arial" w:cs="Arial"/>
                      <w:color w:val="000000"/>
                      <w:lang w:eastAsia="pt-BR"/>
                    </w:rPr>
                  </w:pPr>
                  <w:r w:rsidRPr="006D09E2">
                    <w:rPr>
                      <w:rFonts w:ascii="Arial" w:eastAsia="Times New Roman" w:hAnsi="Arial" w:cs="Arial"/>
                      <w:color w:val="000000"/>
                      <w:lang w:eastAsia="pt-BR"/>
                    </w:rPr>
                    <w:t>IAL5747 </w:t>
                  </w:r>
                  <w:r w:rsidR="00D734A3">
                    <w:rPr>
                      <w:rFonts w:ascii="Arial" w:eastAsia="Times New Roman" w:hAnsi="Arial" w:cs="Arial"/>
                      <w:color w:val="000000"/>
                      <w:lang w:eastAsia="pt-BR"/>
                    </w:rPr>
                    <w:t xml:space="preserve">   </w:t>
                  </w:r>
                  <w:r w:rsidRPr="006D09E2">
                    <w:rPr>
                      <w:rFonts w:ascii="Arial" w:eastAsia="Times New Roman" w:hAnsi="Arial" w:cs="Arial"/>
                      <w:color w:val="000000"/>
                      <w:lang w:eastAsia="pt-BR"/>
                    </w:rPr>
                    <w:t>Tipo: POS</w:t>
                  </w:r>
                </w:p>
              </w:tc>
            </w:tr>
            <w:tr w:rsidR="006D3DB7" w:rsidRPr="00DF4E95" w14:paraId="50A1CDF1" w14:textId="77777777">
              <w:trPr>
                <w:tblCellSpacing w:w="15" w:type="dxa"/>
              </w:trPr>
              <w:tc>
                <w:tcPr>
                  <w:tcW w:w="0" w:type="auto"/>
                  <w:vAlign w:val="center"/>
                  <w:hideMark/>
                </w:tcPr>
                <w:p w14:paraId="50A1CDEF" w14:textId="77777777" w:rsidR="006D3DB7" w:rsidRPr="00DF4E95" w:rsidRDefault="006D3DB7" w:rsidP="006D3DB7">
                  <w:pPr>
                    <w:spacing w:after="0" w:line="240" w:lineRule="auto"/>
                    <w:rPr>
                      <w:rFonts w:ascii="Arial" w:eastAsia="Times New Roman" w:hAnsi="Arial" w:cs="Arial"/>
                      <w:color w:val="000000"/>
                      <w:sz w:val="24"/>
                      <w:szCs w:val="24"/>
                      <w:lang w:eastAsia="pt-BR"/>
                    </w:rPr>
                  </w:pPr>
                  <w:r w:rsidRPr="00DF4E95">
                    <w:rPr>
                      <w:rFonts w:ascii="Arial" w:eastAsia="Times New Roman" w:hAnsi="Arial" w:cs="Arial"/>
                      <w:color w:val="000000"/>
                      <w:sz w:val="24"/>
                      <w:szCs w:val="24"/>
                      <w:lang w:eastAsia="pt-BR"/>
                    </w:rPr>
                    <w:t>Nome:</w:t>
                  </w:r>
                </w:p>
              </w:tc>
              <w:tc>
                <w:tcPr>
                  <w:tcW w:w="0" w:type="auto"/>
                  <w:vAlign w:val="center"/>
                  <w:hideMark/>
                </w:tcPr>
                <w:p w14:paraId="50A1CDF0" w14:textId="6A7FC6EF" w:rsidR="006D3DB7" w:rsidRPr="006D09E2" w:rsidRDefault="006D3DB7" w:rsidP="006D09E2">
                  <w:pPr>
                    <w:spacing w:after="0" w:line="240" w:lineRule="auto"/>
                    <w:ind w:right="756"/>
                    <w:rPr>
                      <w:rFonts w:ascii="Arial" w:eastAsia="Times New Roman" w:hAnsi="Arial" w:cs="Arial"/>
                      <w:color w:val="000000"/>
                      <w:lang w:eastAsia="pt-BR"/>
                    </w:rPr>
                  </w:pPr>
                  <w:r w:rsidRPr="006D09E2">
                    <w:rPr>
                      <w:rFonts w:ascii="Arial" w:eastAsia="Times New Roman" w:hAnsi="Arial" w:cs="Arial"/>
                      <w:color w:val="000000"/>
                      <w:lang w:eastAsia="pt-BR"/>
                    </w:rPr>
                    <w:t>Economia Política Internacional: a América Latina e as Trans</w:t>
                  </w:r>
                  <w:r w:rsidR="006D09E2">
                    <w:rPr>
                      <w:rFonts w:ascii="Arial" w:eastAsia="Times New Roman" w:hAnsi="Arial" w:cs="Arial"/>
                      <w:color w:val="000000"/>
                      <w:lang w:eastAsia="pt-BR"/>
                    </w:rPr>
                    <w:t>formações Monetário-Financeiras</w:t>
                  </w:r>
                  <w:r w:rsidR="002E608A" w:rsidRPr="006D09E2">
                    <w:rPr>
                      <w:rFonts w:ascii="Arial" w:eastAsia="Times New Roman" w:hAnsi="Arial" w:cs="Arial"/>
                      <w:color w:val="000000"/>
                      <w:lang w:eastAsia="pt-BR"/>
                    </w:rPr>
                    <w:t xml:space="preserve"> </w:t>
                  </w:r>
                  <w:r w:rsidRPr="006D09E2">
                    <w:rPr>
                      <w:rFonts w:ascii="Arial" w:eastAsia="Times New Roman" w:hAnsi="Arial" w:cs="Arial"/>
                      <w:color w:val="000000"/>
                      <w:lang w:eastAsia="pt-BR"/>
                    </w:rPr>
                    <w:t>do Século XX e XXI</w:t>
                  </w:r>
                </w:p>
              </w:tc>
            </w:tr>
            <w:tr w:rsidR="006D3DB7" w:rsidRPr="00DF4E95" w14:paraId="50A1CDF4" w14:textId="77777777">
              <w:trPr>
                <w:tblCellSpacing w:w="15" w:type="dxa"/>
              </w:trPr>
              <w:tc>
                <w:tcPr>
                  <w:tcW w:w="0" w:type="auto"/>
                  <w:vAlign w:val="center"/>
                  <w:hideMark/>
                </w:tcPr>
                <w:p w14:paraId="50A1CDF2" w14:textId="77777777" w:rsidR="006D3DB7" w:rsidRPr="006D09E2" w:rsidRDefault="006D3DB7" w:rsidP="006D3DB7">
                  <w:pPr>
                    <w:spacing w:after="0" w:line="240" w:lineRule="auto"/>
                    <w:rPr>
                      <w:rFonts w:ascii="Arial" w:eastAsia="Times New Roman" w:hAnsi="Arial" w:cs="Arial"/>
                      <w:color w:val="000000"/>
                      <w:sz w:val="20"/>
                      <w:szCs w:val="20"/>
                      <w:lang w:eastAsia="pt-BR"/>
                    </w:rPr>
                  </w:pPr>
                  <w:r w:rsidRPr="006D09E2">
                    <w:rPr>
                      <w:rFonts w:ascii="Arial" w:eastAsia="Times New Roman" w:hAnsi="Arial" w:cs="Arial"/>
                      <w:color w:val="000000"/>
                      <w:sz w:val="20"/>
                      <w:szCs w:val="20"/>
                      <w:lang w:eastAsia="pt-BR"/>
                    </w:rPr>
                    <w:t>Área:</w:t>
                  </w:r>
                </w:p>
              </w:tc>
              <w:tc>
                <w:tcPr>
                  <w:tcW w:w="0" w:type="auto"/>
                  <w:vAlign w:val="center"/>
                  <w:hideMark/>
                </w:tcPr>
                <w:p w14:paraId="50A1CDF3" w14:textId="77777777" w:rsidR="006D3DB7" w:rsidRPr="006D09E2" w:rsidRDefault="006D3DB7" w:rsidP="006D3DB7">
                  <w:pPr>
                    <w:spacing w:after="0" w:line="240" w:lineRule="auto"/>
                    <w:rPr>
                      <w:rFonts w:ascii="Arial" w:eastAsia="Times New Roman" w:hAnsi="Arial" w:cs="Arial"/>
                      <w:color w:val="000000"/>
                      <w:sz w:val="20"/>
                      <w:szCs w:val="20"/>
                      <w:lang w:eastAsia="pt-BR"/>
                    </w:rPr>
                  </w:pPr>
                  <w:r w:rsidRPr="006D09E2">
                    <w:rPr>
                      <w:rFonts w:ascii="Arial" w:eastAsia="Times New Roman" w:hAnsi="Arial" w:cs="Arial"/>
                      <w:color w:val="000000"/>
                      <w:sz w:val="20"/>
                      <w:szCs w:val="20"/>
                      <w:lang w:eastAsia="pt-BR"/>
                    </w:rPr>
                    <w:t>Integração da América Latina (84131)</w:t>
                  </w:r>
                </w:p>
              </w:tc>
            </w:tr>
          </w:tbl>
          <w:p w14:paraId="50A1CDF5"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r w:rsidR="006D3DB7" w:rsidRPr="006D3DB7" w14:paraId="50A1CDF8" w14:textId="77777777" w:rsidTr="00731DE7">
        <w:trPr>
          <w:tblCellSpacing w:w="15" w:type="dxa"/>
        </w:trPr>
        <w:tc>
          <w:tcPr>
            <w:tcW w:w="11582" w:type="dxa"/>
            <w:vAlign w:val="center"/>
            <w:hideMark/>
          </w:tcPr>
          <w:p w14:paraId="50A1CDF7" w14:textId="77777777" w:rsidR="006D3DB7" w:rsidRPr="006D3DB7" w:rsidRDefault="006D3DB7" w:rsidP="006D3DB7">
            <w:pPr>
              <w:spacing w:before="75" w:after="0" w:line="240" w:lineRule="auto"/>
              <w:rPr>
                <w:rFonts w:ascii="Arial" w:eastAsia="Times New Roman" w:hAnsi="Arial" w:cs="Arial"/>
                <w:color w:val="000000"/>
                <w:sz w:val="18"/>
                <w:szCs w:val="18"/>
                <w:lang w:eastAsia="pt-BR"/>
              </w:rPr>
            </w:pPr>
          </w:p>
        </w:tc>
      </w:tr>
      <w:tr w:rsidR="006D3DB7" w:rsidRPr="006D3DB7" w14:paraId="50A1CDFA" w14:textId="77777777" w:rsidTr="00731DE7">
        <w:trPr>
          <w:tblCellSpacing w:w="15" w:type="dxa"/>
        </w:trPr>
        <w:tc>
          <w:tcPr>
            <w:tcW w:w="11582" w:type="dxa"/>
            <w:vAlign w:val="center"/>
            <w:hideMark/>
          </w:tcPr>
          <w:p w14:paraId="50A1CDF9" w14:textId="77777777" w:rsidR="006D3DB7" w:rsidRPr="006D3DB7" w:rsidRDefault="006D3DB7" w:rsidP="006D3DB7">
            <w:pPr>
              <w:spacing w:before="75" w:after="0" w:line="240" w:lineRule="auto"/>
              <w:rPr>
                <w:rFonts w:ascii="Arial" w:eastAsia="Times New Roman" w:hAnsi="Arial" w:cs="Arial"/>
                <w:color w:val="000000"/>
                <w:sz w:val="18"/>
                <w:szCs w:val="18"/>
                <w:lang w:eastAsia="pt-BR"/>
              </w:rPr>
            </w:pPr>
          </w:p>
        </w:tc>
      </w:tr>
      <w:tr w:rsidR="006D3DB7" w:rsidRPr="006D3DB7" w14:paraId="50A1CDFC" w14:textId="77777777" w:rsidTr="00731DE7">
        <w:trPr>
          <w:tblCellSpacing w:w="15" w:type="dxa"/>
        </w:trPr>
        <w:tc>
          <w:tcPr>
            <w:tcW w:w="11582" w:type="dxa"/>
            <w:vAlign w:val="center"/>
            <w:hideMark/>
          </w:tcPr>
          <w:p w14:paraId="50A1CDFB" w14:textId="77777777" w:rsidR="006D3DB7" w:rsidRPr="002E608A" w:rsidRDefault="006D3DB7" w:rsidP="006D3DB7">
            <w:pPr>
              <w:spacing w:before="75" w:after="0" w:line="240" w:lineRule="auto"/>
              <w:rPr>
                <w:rFonts w:ascii="Arial" w:eastAsia="Times New Roman" w:hAnsi="Arial" w:cs="Arial"/>
                <w:color w:val="000000"/>
                <w:sz w:val="24"/>
                <w:szCs w:val="24"/>
                <w:lang w:eastAsia="pt-BR"/>
              </w:rPr>
            </w:pPr>
            <w:r w:rsidRPr="002E608A">
              <w:rPr>
                <w:rFonts w:ascii="Arial" w:eastAsia="Times New Roman" w:hAnsi="Arial" w:cs="Arial"/>
                <w:color w:val="000000"/>
                <w:sz w:val="24"/>
                <w:szCs w:val="24"/>
                <w:lang w:eastAsia="pt-BR"/>
              </w:rPr>
              <w:t>Carga horária:</w:t>
            </w:r>
          </w:p>
        </w:tc>
      </w:tr>
      <w:tr w:rsidR="006D3DB7" w:rsidRPr="006D3DB7" w14:paraId="50A1CE10" w14:textId="77777777" w:rsidTr="00731DE7">
        <w:trPr>
          <w:tblCellSpacing w:w="15" w:type="dxa"/>
        </w:trPr>
        <w:tc>
          <w:tcPr>
            <w:tcW w:w="1158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
              <w:gridCol w:w="561"/>
              <w:gridCol w:w="156"/>
              <w:gridCol w:w="783"/>
              <w:gridCol w:w="339"/>
              <w:gridCol w:w="156"/>
              <w:gridCol w:w="739"/>
              <w:gridCol w:w="339"/>
              <w:gridCol w:w="156"/>
              <w:gridCol w:w="839"/>
              <w:gridCol w:w="354"/>
            </w:tblGrid>
            <w:tr w:rsidR="006D3DB7" w:rsidRPr="00DF4E95" w14:paraId="50A1CE0E" w14:textId="77777777">
              <w:trPr>
                <w:tblCellSpacing w:w="15" w:type="dxa"/>
              </w:trPr>
              <w:tc>
                <w:tcPr>
                  <w:tcW w:w="0" w:type="auto"/>
                  <w:vAlign w:val="center"/>
                  <w:hideMark/>
                </w:tcPr>
                <w:p w14:paraId="50A1CDFD"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Total:</w:t>
                  </w:r>
                </w:p>
              </w:tc>
              <w:tc>
                <w:tcPr>
                  <w:tcW w:w="0" w:type="auto"/>
                  <w:vAlign w:val="center"/>
                  <w:hideMark/>
                </w:tcPr>
                <w:p w14:paraId="50A1CDFE"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120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DB7" w:rsidRPr="00DF4E95" w14:paraId="50A1CE00" w14:textId="77777777">
                    <w:trPr>
                      <w:tblCellSpacing w:w="15" w:type="dxa"/>
                    </w:trPr>
                    <w:tc>
                      <w:tcPr>
                        <w:tcW w:w="0" w:type="auto"/>
                        <w:vAlign w:val="center"/>
                        <w:hideMark/>
                      </w:tcPr>
                      <w:p w14:paraId="50A1CDFF"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01"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c>
                <w:tcPr>
                  <w:tcW w:w="0" w:type="auto"/>
                  <w:vAlign w:val="center"/>
                  <w:hideMark/>
                </w:tcPr>
                <w:p w14:paraId="50A1CE02"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Teórica:</w:t>
                  </w:r>
                </w:p>
              </w:tc>
              <w:tc>
                <w:tcPr>
                  <w:tcW w:w="0" w:type="auto"/>
                  <w:vAlign w:val="center"/>
                  <w:hideMark/>
                </w:tcPr>
                <w:p w14:paraId="50A1CE03"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4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DB7" w:rsidRPr="00DF4E95" w14:paraId="50A1CE05" w14:textId="77777777">
                    <w:trPr>
                      <w:tblCellSpacing w:w="15" w:type="dxa"/>
                    </w:trPr>
                    <w:tc>
                      <w:tcPr>
                        <w:tcW w:w="0" w:type="auto"/>
                        <w:vAlign w:val="center"/>
                        <w:hideMark/>
                      </w:tcPr>
                      <w:p w14:paraId="50A1CE04"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06"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c>
                <w:tcPr>
                  <w:tcW w:w="0" w:type="auto"/>
                  <w:vAlign w:val="center"/>
                  <w:hideMark/>
                </w:tcPr>
                <w:p w14:paraId="50A1CE07"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Prática:</w:t>
                  </w:r>
                </w:p>
              </w:tc>
              <w:tc>
                <w:tcPr>
                  <w:tcW w:w="0" w:type="auto"/>
                  <w:vAlign w:val="center"/>
                  <w:hideMark/>
                </w:tcPr>
                <w:p w14:paraId="50A1CE08"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2 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DB7" w:rsidRPr="00DF4E95" w14:paraId="50A1CE0A" w14:textId="77777777">
                    <w:trPr>
                      <w:tblCellSpacing w:w="15" w:type="dxa"/>
                    </w:trPr>
                    <w:tc>
                      <w:tcPr>
                        <w:tcW w:w="0" w:type="auto"/>
                        <w:vAlign w:val="center"/>
                        <w:hideMark/>
                      </w:tcPr>
                      <w:p w14:paraId="50A1CE09"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0B"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c>
                <w:tcPr>
                  <w:tcW w:w="0" w:type="auto"/>
                  <w:vAlign w:val="center"/>
                  <w:hideMark/>
                </w:tcPr>
                <w:p w14:paraId="50A1CE0C"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Estudos:</w:t>
                  </w:r>
                </w:p>
              </w:tc>
              <w:tc>
                <w:tcPr>
                  <w:tcW w:w="0" w:type="auto"/>
                  <w:vAlign w:val="center"/>
                  <w:hideMark/>
                </w:tcPr>
                <w:p w14:paraId="50A1CE0D"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2 h</w:t>
                  </w:r>
                </w:p>
              </w:tc>
            </w:tr>
          </w:tbl>
          <w:p w14:paraId="50A1CE0F"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r w:rsidR="006D3DB7" w:rsidRPr="006D3DB7" w14:paraId="50A1CE1A" w14:textId="77777777" w:rsidTr="00731DE7">
        <w:trPr>
          <w:tblCellSpacing w:w="15" w:type="dxa"/>
        </w:trPr>
        <w:tc>
          <w:tcPr>
            <w:tcW w:w="1158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72"/>
              <w:gridCol w:w="156"/>
              <w:gridCol w:w="872"/>
              <w:gridCol w:w="1165"/>
            </w:tblGrid>
            <w:tr w:rsidR="006D3DB7" w:rsidRPr="00DF4E95" w14:paraId="50A1CE18" w14:textId="77777777">
              <w:trPr>
                <w:tblCellSpacing w:w="15" w:type="dxa"/>
              </w:trPr>
              <w:tc>
                <w:tcPr>
                  <w:tcW w:w="0" w:type="auto"/>
                  <w:vAlign w:val="center"/>
                  <w:hideMark/>
                </w:tcPr>
                <w:p w14:paraId="50A1CE11"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Créditos:</w:t>
                  </w:r>
                </w:p>
              </w:tc>
              <w:tc>
                <w:tcPr>
                  <w:tcW w:w="0" w:type="auto"/>
                  <w:vAlign w:val="center"/>
                  <w:hideMark/>
                </w:tcPr>
                <w:p w14:paraId="50A1CE12"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8</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DB7" w:rsidRPr="00DF4E95" w14:paraId="50A1CE14" w14:textId="77777777">
                    <w:trPr>
                      <w:tblCellSpacing w:w="15" w:type="dxa"/>
                    </w:trPr>
                    <w:tc>
                      <w:tcPr>
                        <w:tcW w:w="0" w:type="auto"/>
                        <w:vAlign w:val="center"/>
                        <w:hideMark/>
                      </w:tcPr>
                      <w:p w14:paraId="50A1CE13"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15"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c>
                <w:tcPr>
                  <w:tcW w:w="0" w:type="auto"/>
                  <w:vAlign w:val="center"/>
                  <w:hideMark/>
                </w:tcPr>
                <w:p w14:paraId="50A1CE16"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Duração:</w:t>
                  </w:r>
                </w:p>
              </w:tc>
              <w:tc>
                <w:tcPr>
                  <w:tcW w:w="0" w:type="auto"/>
                  <w:vAlign w:val="center"/>
                  <w:hideMark/>
                </w:tcPr>
                <w:p w14:paraId="50A1CE17"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15 semanas</w:t>
                  </w:r>
                </w:p>
              </w:tc>
            </w:tr>
          </w:tbl>
          <w:p w14:paraId="50A1CE19"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r w:rsidR="006D3DB7" w:rsidRPr="006D3DB7" w14:paraId="50A1CE1C" w14:textId="77777777" w:rsidTr="00731DE7">
        <w:trPr>
          <w:tblCellSpacing w:w="15" w:type="dxa"/>
        </w:trPr>
        <w:tc>
          <w:tcPr>
            <w:tcW w:w="11582" w:type="dxa"/>
            <w:vAlign w:val="center"/>
            <w:hideMark/>
          </w:tcPr>
          <w:p w14:paraId="50A1CE1B"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r w:rsidR="006D3DB7" w:rsidRPr="006D3DB7" w14:paraId="50A1CE23" w14:textId="77777777" w:rsidTr="00731DE7">
        <w:trPr>
          <w:tblCellSpacing w:w="15" w:type="dxa"/>
        </w:trPr>
        <w:tc>
          <w:tcPr>
            <w:tcW w:w="1158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9"/>
              <w:gridCol w:w="3487"/>
            </w:tblGrid>
            <w:tr w:rsidR="006D3DB7" w:rsidRPr="00DF4E95" w14:paraId="50A1CE21" w14:textId="77777777" w:rsidTr="002E608A">
              <w:trPr>
                <w:tblCellSpacing w:w="15" w:type="dxa"/>
              </w:trPr>
              <w:tc>
                <w:tcPr>
                  <w:tcW w:w="1439" w:type="dxa"/>
                  <w:vAlign w:val="center"/>
                  <w:hideMark/>
                </w:tcPr>
                <w:p w14:paraId="50A1CE1D"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2E608A">
                    <w:rPr>
                      <w:rFonts w:ascii="Arial" w:eastAsia="Times New Roman" w:hAnsi="Arial" w:cs="Arial"/>
                      <w:color w:val="000000"/>
                      <w:sz w:val="24"/>
                      <w:szCs w:val="24"/>
                      <w:lang w:eastAsia="pt-BR"/>
                    </w:rPr>
                    <w:t>Responsáveis</w:t>
                  </w:r>
                  <w:r w:rsidRPr="00DF4E95">
                    <w:rPr>
                      <w:rFonts w:ascii="Arial" w:eastAsia="Times New Roman" w:hAnsi="Arial" w:cs="Arial"/>
                      <w:color w:val="000000"/>
                      <w:sz w:val="20"/>
                      <w:szCs w:val="20"/>
                      <w:lang w:eastAsia="pt-BR"/>
                    </w:rPr>
                    <w:t>:</w:t>
                  </w:r>
                </w:p>
              </w:tc>
              <w:tc>
                <w:tcPr>
                  <w:tcW w:w="3442"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7"/>
                  </w:tblGrid>
                  <w:tr w:rsidR="006D3DB7" w:rsidRPr="00DF4E95" w14:paraId="50A1CE1F" w14:textId="77777777">
                    <w:trPr>
                      <w:tblCellSpacing w:w="15" w:type="dxa"/>
                    </w:trPr>
                    <w:tc>
                      <w:tcPr>
                        <w:tcW w:w="0" w:type="auto"/>
                        <w:vAlign w:val="center"/>
                        <w:hideMark/>
                      </w:tcPr>
                      <w:p w14:paraId="50A1CE1E" w14:textId="77777777" w:rsidR="006D3DB7" w:rsidRPr="00DF4E95"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64026 - Amaury Patrick Gremaud - </w:t>
                        </w:r>
                      </w:p>
                    </w:tc>
                  </w:tr>
                </w:tbl>
                <w:p w14:paraId="50A1CE20"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22"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r w:rsidR="006D3DB7" w:rsidRPr="006D3DB7" w14:paraId="50A1CE47" w14:textId="77777777" w:rsidTr="00731DE7">
        <w:trPr>
          <w:tblCellSpacing w:w="15" w:type="dxa"/>
        </w:trPr>
        <w:tc>
          <w:tcPr>
            <w:tcW w:w="11582" w:type="dxa"/>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946"/>
            </w:tblGrid>
            <w:tr w:rsidR="006D3DB7" w:rsidRPr="00DF4E95" w14:paraId="50A1CE2B"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6"/>
                  </w:tblGrid>
                  <w:tr w:rsidR="006D3DB7" w:rsidRPr="00DF4E95" w14:paraId="50A1CE25" w14:textId="77777777">
                    <w:trPr>
                      <w:tblCellSpacing w:w="15" w:type="dxa"/>
                    </w:trPr>
                    <w:tc>
                      <w:tcPr>
                        <w:tcW w:w="0" w:type="auto"/>
                        <w:vAlign w:val="center"/>
                        <w:hideMark/>
                      </w:tcPr>
                      <w:p w14:paraId="50A1CE24"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r w:rsidR="006D3DB7" w:rsidRPr="00DF4E95" w14:paraId="50A1CE27" w14:textId="77777777">
                    <w:trPr>
                      <w:tblCellSpacing w:w="15" w:type="dxa"/>
                    </w:trPr>
                    <w:tc>
                      <w:tcPr>
                        <w:tcW w:w="0" w:type="auto"/>
                        <w:vAlign w:val="center"/>
                        <w:hideMark/>
                      </w:tcPr>
                      <w:p w14:paraId="2C4BF386" w14:textId="77777777" w:rsidR="006D3DB7" w:rsidRDefault="006D3DB7" w:rsidP="006D3DB7">
                        <w:p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4"/>
                            <w:szCs w:val="24"/>
                            <w:lang w:eastAsia="pt-BR"/>
                          </w:rPr>
                          <w:t>Objetivos</w:t>
                        </w:r>
                        <w:r w:rsidRPr="00DF4E95">
                          <w:rPr>
                            <w:rFonts w:ascii="Arial" w:eastAsia="Times New Roman" w:hAnsi="Arial" w:cs="Arial"/>
                            <w:color w:val="000000"/>
                            <w:sz w:val="20"/>
                            <w:szCs w:val="20"/>
                            <w:lang w:eastAsia="pt-BR"/>
                          </w:rPr>
                          <w:t>:</w:t>
                        </w:r>
                      </w:p>
                      <w:p w14:paraId="50A1CE26" w14:textId="78A6A66F" w:rsidR="00DF4E95" w:rsidRPr="00DF4E95" w:rsidRDefault="00DF4E95" w:rsidP="006D3DB7">
                        <w:pPr>
                          <w:spacing w:after="0" w:line="240" w:lineRule="auto"/>
                          <w:rPr>
                            <w:rFonts w:ascii="Arial" w:eastAsia="Times New Roman" w:hAnsi="Arial" w:cs="Arial"/>
                            <w:color w:val="000000"/>
                            <w:sz w:val="20"/>
                            <w:szCs w:val="20"/>
                            <w:lang w:eastAsia="pt-BR"/>
                          </w:rPr>
                        </w:pPr>
                      </w:p>
                    </w:tc>
                  </w:tr>
                  <w:tr w:rsidR="006D3DB7" w:rsidRPr="00DF4E95" w14:paraId="50A1CE29" w14:textId="77777777">
                    <w:trPr>
                      <w:tblCellSpacing w:w="15" w:type="dxa"/>
                    </w:trPr>
                    <w:tc>
                      <w:tcPr>
                        <w:tcW w:w="0" w:type="auto"/>
                        <w:vAlign w:val="center"/>
                        <w:hideMark/>
                      </w:tcPr>
                      <w:p w14:paraId="50A1CE28" w14:textId="43607012" w:rsidR="006D3DB7" w:rsidRPr="00DF4E95" w:rsidRDefault="006D3DB7" w:rsidP="002E608A">
                        <w:pPr>
                          <w:spacing w:after="0" w:line="240" w:lineRule="auto"/>
                          <w:jc w:val="both"/>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Utilizando</w:t>
                        </w:r>
                        <w:r w:rsidR="00731DE7" w:rsidRPr="00DF4E95">
                          <w:rPr>
                            <w:rFonts w:ascii="Arial" w:eastAsia="Times New Roman" w:hAnsi="Arial" w:cs="Arial"/>
                            <w:color w:val="000000"/>
                            <w:sz w:val="20"/>
                            <w:szCs w:val="20"/>
                            <w:lang w:eastAsia="pt-BR"/>
                          </w:rPr>
                          <w:t xml:space="preserve"> conceitos de economia política </w:t>
                        </w:r>
                        <w:r w:rsidRPr="00DF4E95">
                          <w:rPr>
                            <w:rFonts w:ascii="Arial" w:eastAsia="Times New Roman" w:hAnsi="Arial" w:cs="Arial"/>
                            <w:color w:val="000000"/>
                            <w:sz w:val="20"/>
                            <w:szCs w:val="20"/>
                            <w:lang w:eastAsia="pt-BR"/>
                          </w:rPr>
                          <w:t>procura-se analisar as sociedades latino americanas, sua evolução, seus problemas e as suas opções atuais. Se</w:t>
                        </w:r>
                        <w:r w:rsidR="00731DE7" w:rsidRPr="00DF4E95">
                          <w:rPr>
                            <w:rFonts w:ascii="Arial" w:eastAsia="Times New Roman" w:hAnsi="Arial" w:cs="Arial"/>
                            <w:color w:val="000000"/>
                            <w:sz w:val="20"/>
                            <w:szCs w:val="20"/>
                            <w:lang w:eastAsia="pt-BR"/>
                          </w:rPr>
                          <w:t xml:space="preserve"> dará atenção especialmente a</w:t>
                        </w:r>
                        <w:r w:rsidRPr="00DF4E95">
                          <w:rPr>
                            <w:rFonts w:ascii="Arial" w:eastAsia="Times New Roman" w:hAnsi="Arial" w:cs="Arial"/>
                            <w:color w:val="000000"/>
                            <w:sz w:val="20"/>
                            <w:szCs w:val="20"/>
                            <w:lang w:eastAsia="pt-BR"/>
                          </w:rPr>
                          <w:t xml:space="preserve"> temas como regimes </w:t>
                        </w:r>
                        <w:r w:rsidR="00731DE7" w:rsidRPr="00DF4E95">
                          <w:rPr>
                            <w:rFonts w:ascii="Arial" w:eastAsia="Times New Roman" w:hAnsi="Arial" w:cs="Arial"/>
                            <w:color w:val="000000"/>
                            <w:sz w:val="20"/>
                            <w:szCs w:val="20"/>
                            <w:lang w:eastAsia="pt-BR"/>
                          </w:rPr>
                          <w:t>cambiais e políticas econômicas;</w:t>
                        </w:r>
                        <w:r w:rsidRPr="00DF4E95">
                          <w:rPr>
                            <w:rFonts w:ascii="Arial" w:eastAsia="Times New Roman" w:hAnsi="Arial" w:cs="Arial"/>
                            <w:color w:val="000000"/>
                            <w:sz w:val="20"/>
                            <w:szCs w:val="20"/>
                            <w:lang w:eastAsia="pt-BR"/>
                          </w:rPr>
                          <w:t xml:space="preserve"> fluxos de capitais, sistema monetário e financeiro internacion</w:t>
                        </w:r>
                        <w:r w:rsidR="00731DE7" w:rsidRPr="00DF4E95">
                          <w:rPr>
                            <w:rFonts w:ascii="Arial" w:eastAsia="Times New Roman" w:hAnsi="Arial" w:cs="Arial"/>
                            <w:color w:val="000000"/>
                            <w:sz w:val="20"/>
                            <w:szCs w:val="20"/>
                            <w:lang w:eastAsia="pt-BR"/>
                          </w:rPr>
                          <w:t xml:space="preserve">al e o papel dos organismos internacionais; as diferentes combinações possíveis de ação estatal na promoção do desenvolvimento dentro das diferentes combinações do capitalismo ao longo das </w:t>
                        </w:r>
                        <w:r w:rsidR="002E608A" w:rsidRPr="00DF4E95">
                          <w:rPr>
                            <w:rFonts w:ascii="Arial" w:eastAsia="Times New Roman" w:hAnsi="Arial" w:cs="Arial"/>
                            <w:color w:val="000000"/>
                            <w:sz w:val="20"/>
                            <w:szCs w:val="20"/>
                            <w:lang w:eastAsia="pt-BR"/>
                          </w:rPr>
                          <w:t>últimas</w:t>
                        </w:r>
                        <w:r w:rsidR="00731DE7" w:rsidRPr="00DF4E95">
                          <w:rPr>
                            <w:rFonts w:ascii="Arial" w:eastAsia="Times New Roman" w:hAnsi="Arial" w:cs="Arial"/>
                            <w:color w:val="000000"/>
                            <w:sz w:val="20"/>
                            <w:szCs w:val="20"/>
                            <w:lang w:eastAsia="pt-BR"/>
                          </w:rPr>
                          <w:t xml:space="preserve"> décadas etc. </w:t>
                        </w:r>
                        <w:r w:rsidRPr="00DF4E95">
                          <w:rPr>
                            <w:rFonts w:ascii="Arial" w:eastAsia="Times New Roman" w:hAnsi="Arial" w:cs="Arial"/>
                            <w:color w:val="000000"/>
                            <w:sz w:val="20"/>
                            <w:szCs w:val="20"/>
                            <w:lang w:eastAsia="pt-BR"/>
                          </w:rPr>
                          <w:t>Destacar-se-á a evolução histórica dos diferentes arranjos monetários internacionais e sua relação com as diferentes experiências históricas de desenvolvimento latino americanas. Serão enfatizadas as perspectivas da economia latino-americana e sua inserção internacional no cenário de fortes transformações ocorridas nas últimas décadas. Os impasses das sociedades e principalmente as opções com as quais elas se defrontam são objeto de debate.</w:t>
                        </w:r>
                        <w:r w:rsidR="002E608A">
                          <w:rPr>
                            <w:rFonts w:ascii="Arial" w:eastAsia="Times New Roman" w:hAnsi="Arial" w:cs="Arial"/>
                            <w:color w:val="000000"/>
                            <w:sz w:val="20"/>
                            <w:szCs w:val="20"/>
                            <w:lang w:eastAsia="pt-BR"/>
                          </w:rPr>
                          <w:t xml:space="preserve"> </w:t>
                        </w:r>
                        <w:r w:rsidRPr="00DF4E95">
                          <w:rPr>
                            <w:rFonts w:ascii="Arial" w:eastAsia="Times New Roman" w:hAnsi="Arial" w:cs="Arial"/>
                            <w:color w:val="000000"/>
                            <w:sz w:val="20"/>
                            <w:szCs w:val="20"/>
                            <w:lang w:eastAsia="pt-BR"/>
                          </w:rPr>
                          <w:t>É importante destacar que alguns aspectos importantes tais como o comércio internacional e a integração econômica são temas tratados lateralmente no presente curso, apenas na medida em que eles não se separam das outras questões. Isto se deve ao fato destas duas temáticas serem objeto específico de outros cursos dentro do PROLAM.</w:t>
                        </w:r>
                      </w:p>
                    </w:tc>
                  </w:tr>
                </w:tbl>
                <w:p w14:paraId="50A1CE2A"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r w:rsidR="006D3DB7" w:rsidRPr="00DF4E95" w14:paraId="50A1CE3A"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6"/>
                  </w:tblGrid>
                  <w:tr w:rsidR="006D3DB7" w:rsidRPr="00DF4E95" w14:paraId="50A1CE2D" w14:textId="77777777">
                    <w:trPr>
                      <w:tblCellSpacing w:w="15" w:type="dxa"/>
                    </w:trPr>
                    <w:tc>
                      <w:tcPr>
                        <w:tcW w:w="0" w:type="auto"/>
                        <w:vAlign w:val="center"/>
                        <w:hideMark/>
                      </w:tcPr>
                      <w:p w14:paraId="50A1CE2C"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r w:rsidR="006D3DB7" w:rsidRPr="00DF4E95" w14:paraId="50A1CE2F" w14:textId="77777777">
                    <w:trPr>
                      <w:tblCellSpacing w:w="15" w:type="dxa"/>
                    </w:trPr>
                    <w:tc>
                      <w:tcPr>
                        <w:tcW w:w="0" w:type="auto"/>
                        <w:vAlign w:val="center"/>
                        <w:hideMark/>
                      </w:tcPr>
                      <w:p w14:paraId="50A1CE2E" w14:textId="77777777" w:rsidR="006D3DB7" w:rsidRPr="00DF4E95" w:rsidRDefault="006D3DB7" w:rsidP="006D3DB7">
                        <w:pPr>
                          <w:spacing w:after="0" w:line="240" w:lineRule="auto"/>
                          <w:rPr>
                            <w:rFonts w:ascii="Arial" w:eastAsia="Times New Roman" w:hAnsi="Arial" w:cs="Arial"/>
                            <w:color w:val="000000"/>
                            <w:sz w:val="24"/>
                            <w:szCs w:val="24"/>
                            <w:lang w:eastAsia="pt-BR"/>
                          </w:rPr>
                        </w:pPr>
                        <w:r w:rsidRPr="00DF4E95">
                          <w:rPr>
                            <w:rFonts w:ascii="Arial" w:eastAsia="Times New Roman" w:hAnsi="Arial" w:cs="Arial"/>
                            <w:color w:val="000000"/>
                            <w:sz w:val="24"/>
                            <w:szCs w:val="24"/>
                            <w:lang w:eastAsia="pt-BR"/>
                          </w:rPr>
                          <w:t>Conteúdo:</w:t>
                        </w:r>
                      </w:p>
                    </w:tc>
                  </w:tr>
                  <w:tr w:rsidR="006D3DB7" w:rsidRPr="00DF4E95" w14:paraId="50A1CE38" w14:textId="77777777">
                    <w:trPr>
                      <w:tblCellSpacing w:w="15" w:type="dxa"/>
                    </w:trPr>
                    <w:tc>
                      <w:tcPr>
                        <w:tcW w:w="0" w:type="auto"/>
                        <w:vAlign w:val="center"/>
                        <w:hideMark/>
                      </w:tcPr>
                      <w:p w14:paraId="50A1CE30" w14:textId="5DB3CF57" w:rsidR="00D67633" w:rsidRPr="00DF4E95" w:rsidRDefault="006D3DB7" w:rsidP="00CD7266">
                        <w:pPr>
                          <w:pStyle w:val="PargrafodaLista"/>
                          <w:numPr>
                            <w:ilvl w:val="0"/>
                            <w:numId w:val="1"/>
                          </w:numPr>
                          <w:spacing w:after="0" w:line="240" w:lineRule="auto"/>
                          <w:rPr>
                            <w:rFonts w:ascii="Arial" w:eastAsia="Times New Roman" w:hAnsi="Arial" w:cs="Arial"/>
                            <w:color w:val="000000"/>
                            <w:sz w:val="20"/>
                            <w:szCs w:val="20"/>
                            <w:lang w:eastAsia="pt-BR"/>
                          </w:rPr>
                        </w:pPr>
                        <w:r w:rsidRPr="002E608A">
                          <w:rPr>
                            <w:rFonts w:ascii="Arial" w:eastAsia="Times New Roman" w:hAnsi="Arial" w:cs="Arial"/>
                            <w:color w:val="000000"/>
                            <w:lang w:eastAsia="pt-BR"/>
                          </w:rPr>
                          <w:t>Elementos Básicos da Macroeconomia Internacional </w:t>
                        </w:r>
                        <w:r w:rsidR="00731DE7" w:rsidRPr="002E608A">
                          <w:rPr>
                            <w:rFonts w:ascii="Arial" w:eastAsia="Times New Roman" w:hAnsi="Arial" w:cs="Arial"/>
                            <w:color w:val="000000"/>
                            <w:lang w:eastAsia="pt-BR"/>
                          </w:rPr>
                          <w:t>e as visões acerca do desenvolvimento econômico e social</w:t>
                        </w:r>
                        <w:r w:rsidRPr="002E608A">
                          <w:rPr>
                            <w:rFonts w:ascii="Arial" w:eastAsia="Times New Roman" w:hAnsi="Arial" w:cs="Arial"/>
                            <w:color w:val="000000"/>
                            <w:lang w:eastAsia="pt-BR"/>
                          </w:rPr>
                          <w:br/>
                        </w:r>
                        <w:r w:rsidRPr="002E608A">
                          <w:rPr>
                            <w:rFonts w:ascii="Arial" w:eastAsia="Times New Roman" w:hAnsi="Arial" w:cs="Arial"/>
                            <w:color w:val="000000"/>
                            <w:lang w:eastAsia="pt-BR"/>
                          </w:rPr>
                          <w:br/>
                        </w:r>
                        <w:r w:rsidRPr="00DF4E95">
                          <w:rPr>
                            <w:rFonts w:ascii="Arial" w:eastAsia="Times New Roman" w:hAnsi="Arial" w:cs="Arial"/>
                            <w:color w:val="000000"/>
                            <w:sz w:val="20"/>
                            <w:szCs w:val="20"/>
                            <w:lang w:eastAsia="pt-BR"/>
                          </w:rPr>
                          <w:t>1.Balanço de Pagamento </w:t>
                        </w:r>
                        <w:r w:rsidRPr="00DF4E95">
                          <w:rPr>
                            <w:rFonts w:ascii="Arial" w:eastAsia="Times New Roman" w:hAnsi="Arial" w:cs="Arial"/>
                            <w:color w:val="000000"/>
                            <w:sz w:val="20"/>
                            <w:szCs w:val="20"/>
                            <w:lang w:eastAsia="pt-BR"/>
                          </w:rPr>
                          <w:br/>
                          <w:t>Estrutura e Funcionamento do Balanço de Pagamentos. Comportamento das Principais Contas. Fluxos de Capitais e seus determinantes.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2.Mercado cambial, regime cambial e política econômica </w:t>
                        </w:r>
                        <w:r w:rsidRPr="00DF4E95">
                          <w:rPr>
                            <w:rFonts w:ascii="Arial" w:eastAsia="Times New Roman" w:hAnsi="Arial" w:cs="Arial"/>
                            <w:color w:val="000000"/>
                            <w:sz w:val="20"/>
                            <w:szCs w:val="20"/>
                            <w:lang w:eastAsia="pt-BR"/>
                          </w:rPr>
                          <w:br/>
                          <w:t xml:space="preserve">Mercado cambial: oferta e demanda; regimes cambiais. Taxas de </w:t>
                        </w:r>
                        <w:r w:rsidR="00731DE7" w:rsidRPr="00DF4E95">
                          <w:rPr>
                            <w:rFonts w:ascii="Arial" w:eastAsia="Times New Roman" w:hAnsi="Arial" w:cs="Arial"/>
                            <w:color w:val="000000"/>
                            <w:sz w:val="20"/>
                            <w:szCs w:val="20"/>
                            <w:lang w:eastAsia="pt-BR"/>
                          </w:rPr>
                          <w:t>câmbio</w:t>
                        </w:r>
                        <w:r w:rsidRPr="00DF4E95">
                          <w:rPr>
                            <w:rFonts w:ascii="Arial" w:eastAsia="Times New Roman" w:hAnsi="Arial" w:cs="Arial"/>
                            <w:color w:val="000000"/>
                            <w:sz w:val="20"/>
                            <w:szCs w:val="20"/>
                            <w:lang w:eastAsia="pt-BR"/>
                          </w:rPr>
                          <w:t xml:space="preserve"> fixas e ajustes no Balanço de Pagamentos; Taxas de </w:t>
                        </w:r>
                        <w:r w:rsidR="00731DE7" w:rsidRPr="00DF4E95">
                          <w:rPr>
                            <w:rFonts w:ascii="Arial" w:eastAsia="Times New Roman" w:hAnsi="Arial" w:cs="Arial"/>
                            <w:color w:val="000000"/>
                            <w:sz w:val="20"/>
                            <w:szCs w:val="20"/>
                            <w:lang w:eastAsia="pt-BR"/>
                          </w:rPr>
                          <w:t>câmbio</w:t>
                        </w:r>
                        <w:r w:rsidRPr="00DF4E95">
                          <w:rPr>
                            <w:rFonts w:ascii="Arial" w:eastAsia="Times New Roman" w:hAnsi="Arial" w:cs="Arial"/>
                            <w:color w:val="000000"/>
                            <w:sz w:val="20"/>
                            <w:szCs w:val="20"/>
                            <w:lang w:eastAsia="pt-BR"/>
                          </w:rPr>
                          <w:t xml:space="preserve"> flexíveis e ajustes no Balanço de Pagamentos; regimes cambiais e política monetária e fiscal</w:t>
                        </w:r>
                        <w:r w:rsidR="00731DE7" w:rsidRPr="00DF4E95">
                          <w:rPr>
                            <w:rFonts w:ascii="Arial" w:eastAsia="Times New Roman" w:hAnsi="Arial" w:cs="Arial"/>
                            <w:color w:val="000000"/>
                            <w:sz w:val="20"/>
                            <w:szCs w:val="20"/>
                            <w:lang w:eastAsia="pt-BR"/>
                          </w:rPr>
                          <w:t xml:space="preserve">, o papel da regulação dos fluxos de capitais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3. Sistema Monetário e Financeiro Internacional: algumas definições </w:t>
                        </w:r>
                        <w:r w:rsidRPr="00DF4E95">
                          <w:rPr>
                            <w:rFonts w:ascii="Arial" w:eastAsia="Times New Roman" w:hAnsi="Arial" w:cs="Arial"/>
                            <w:color w:val="000000"/>
                            <w:sz w:val="20"/>
                            <w:szCs w:val="20"/>
                            <w:lang w:eastAsia="pt-BR"/>
                          </w:rPr>
                          <w:br/>
                          <w:t>Sistema Monetário Internacional: Definição e componentes principais. Finanças Internacionais e aspectos regulatórios. Coordenação macroeconômica. Área Monetária Ótima e União monetária: conceitos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 xml:space="preserve">4. </w:t>
                        </w:r>
                        <w:r w:rsidR="00731DE7" w:rsidRPr="00DF4E95">
                          <w:rPr>
                            <w:rFonts w:ascii="Arial" w:eastAsia="Times New Roman" w:hAnsi="Arial" w:cs="Arial"/>
                            <w:color w:val="000000"/>
                            <w:sz w:val="20"/>
                            <w:szCs w:val="20"/>
                            <w:lang w:eastAsia="pt-BR"/>
                          </w:rPr>
                          <w:t>Visões</w:t>
                        </w:r>
                        <w:r w:rsidRPr="00DF4E95">
                          <w:rPr>
                            <w:rFonts w:ascii="Arial" w:eastAsia="Times New Roman" w:hAnsi="Arial" w:cs="Arial"/>
                            <w:color w:val="000000"/>
                            <w:sz w:val="20"/>
                            <w:szCs w:val="20"/>
                            <w:lang w:eastAsia="pt-BR"/>
                          </w:rPr>
                          <w:t xml:space="preserve"> do Desenvolvimento e </w:t>
                        </w:r>
                        <w:r w:rsidR="00731DE7" w:rsidRPr="00DF4E95">
                          <w:rPr>
                            <w:rFonts w:ascii="Arial" w:eastAsia="Times New Roman" w:hAnsi="Arial" w:cs="Arial"/>
                            <w:color w:val="000000"/>
                            <w:sz w:val="20"/>
                            <w:szCs w:val="20"/>
                            <w:lang w:eastAsia="pt-BR"/>
                          </w:rPr>
                          <w:t xml:space="preserve">a </w:t>
                        </w:r>
                        <w:r w:rsidRPr="00DF4E95">
                          <w:rPr>
                            <w:rFonts w:ascii="Arial" w:eastAsia="Times New Roman" w:hAnsi="Arial" w:cs="Arial"/>
                            <w:color w:val="000000"/>
                            <w:sz w:val="20"/>
                            <w:szCs w:val="20"/>
                            <w:lang w:eastAsia="pt-BR"/>
                          </w:rPr>
                          <w:t>Economia Internacional. </w:t>
                        </w:r>
                        <w:r w:rsidRPr="00DF4E95">
                          <w:rPr>
                            <w:rFonts w:ascii="Arial" w:eastAsia="Times New Roman" w:hAnsi="Arial" w:cs="Arial"/>
                            <w:color w:val="000000"/>
                            <w:sz w:val="20"/>
                            <w:szCs w:val="20"/>
                            <w:lang w:eastAsia="pt-BR"/>
                          </w:rPr>
                          <w:br/>
                          <w:t xml:space="preserve">A relação entre </w:t>
                        </w:r>
                        <w:r w:rsidR="00CD7266" w:rsidRPr="00DF4E95">
                          <w:rPr>
                            <w:rFonts w:ascii="Arial" w:eastAsia="Times New Roman" w:hAnsi="Arial" w:cs="Arial"/>
                            <w:color w:val="000000"/>
                            <w:sz w:val="20"/>
                            <w:szCs w:val="20"/>
                            <w:lang w:eastAsia="pt-BR"/>
                          </w:rPr>
                          <w:t>as teorias</w:t>
                        </w:r>
                        <w:r w:rsidRPr="00DF4E95">
                          <w:rPr>
                            <w:rFonts w:ascii="Arial" w:eastAsia="Times New Roman" w:hAnsi="Arial" w:cs="Arial"/>
                            <w:color w:val="000000"/>
                            <w:sz w:val="20"/>
                            <w:szCs w:val="20"/>
                            <w:lang w:eastAsia="pt-BR"/>
                          </w:rPr>
                          <w:t xml:space="preserve"> de </w:t>
                        </w:r>
                        <w:r w:rsidR="00CD7266" w:rsidRPr="00DF4E95">
                          <w:rPr>
                            <w:rFonts w:ascii="Arial" w:eastAsia="Times New Roman" w:hAnsi="Arial" w:cs="Arial"/>
                            <w:color w:val="000000"/>
                            <w:sz w:val="20"/>
                            <w:szCs w:val="20"/>
                            <w:lang w:eastAsia="pt-BR"/>
                          </w:rPr>
                          <w:t xml:space="preserve">desenvolvimento </w:t>
                        </w:r>
                        <w:r w:rsidRPr="00DF4E95">
                          <w:rPr>
                            <w:rFonts w:ascii="Arial" w:eastAsia="Times New Roman" w:hAnsi="Arial" w:cs="Arial"/>
                            <w:color w:val="000000"/>
                            <w:sz w:val="20"/>
                            <w:szCs w:val="20"/>
                            <w:lang w:eastAsia="pt-BR"/>
                          </w:rPr>
                          <w:t xml:space="preserve"> econômico e a macroeconômica internacional . </w:t>
                        </w:r>
                        <w:r w:rsidR="00CD7266" w:rsidRPr="00DF4E95">
                          <w:rPr>
                            <w:rFonts w:ascii="Arial" w:eastAsia="Times New Roman" w:hAnsi="Arial" w:cs="Arial"/>
                            <w:color w:val="000000"/>
                            <w:sz w:val="20"/>
                            <w:szCs w:val="20"/>
                            <w:lang w:eastAsia="pt-BR"/>
                          </w:rPr>
                          <w:t xml:space="preserve"> </w:t>
                        </w:r>
                        <w:r w:rsidR="00731DE7" w:rsidRPr="00DF4E95">
                          <w:rPr>
                            <w:rFonts w:ascii="Arial" w:eastAsia="Times New Roman" w:hAnsi="Arial" w:cs="Arial"/>
                            <w:color w:val="000000"/>
                            <w:sz w:val="20"/>
                            <w:szCs w:val="20"/>
                            <w:lang w:eastAsia="pt-BR"/>
                          </w:rPr>
                          <w:t xml:space="preserve">A concepção liberal de sucesso no desenvolvimento. </w:t>
                        </w:r>
                        <w:r w:rsidR="00CD7266" w:rsidRPr="00DF4E95">
                          <w:rPr>
                            <w:rFonts w:ascii="Arial" w:eastAsia="Times New Roman" w:hAnsi="Arial" w:cs="Arial"/>
                            <w:color w:val="000000"/>
                            <w:sz w:val="20"/>
                            <w:szCs w:val="20"/>
                            <w:lang w:eastAsia="pt-BR"/>
                          </w:rPr>
                          <w:t>As visões estrut</w:t>
                        </w:r>
                        <w:r w:rsidR="00731DE7" w:rsidRPr="00DF4E95">
                          <w:rPr>
                            <w:rFonts w:ascii="Arial" w:eastAsia="Times New Roman" w:hAnsi="Arial" w:cs="Arial"/>
                            <w:color w:val="000000"/>
                            <w:sz w:val="20"/>
                            <w:szCs w:val="20"/>
                            <w:lang w:eastAsia="pt-BR"/>
                          </w:rPr>
                          <w:t>uralistas e neo estruturalistas.</w:t>
                        </w:r>
                      </w:p>
                      <w:p w14:paraId="50A1CE31" w14:textId="77777777" w:rsidR="00D67633" w:rsidRPr="00DF4E95" w:rsidRDefault="00D67633" w:rsidP="00D67633">
                        <w:pPr>
                          <w:pStyle w:val="PargrafodaLista"/>
                          <w:spacing w:after="0" w:line="240" w:lineRule="auto"/>
                          <w:rPr>
                            <w:rFonts w:ascii="Arial" w:eastAsia="Times New Roman" w:hAnsi="Arial" w:cs="Arial"/>
                            <w:color w:val="000000"/>
                            <w:sz w:val="20"/>
                            <w:szCs w:val="20"/>
                            <w:lang w:eastAsia="pt-BR"/>
                          </w:rPr>
                        </w:pPr>
                      </w:p>
                      <w:p w14:paraId="6436DFFF" w14:textId="6B15F55D" w:rsidR="00C20FB4" w:rsidRPr="00DF4E95" w:rsidRDefault="006D3DB7" w:rsidP="00D67633">
                        <w:pPr>
                          <w:pStyle w:val="PargrafodaLista"/>
                          <w:numPr>
                            <w:ilvl w:val="0"/>
                            <w:numId w:val="1"/>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 </w:t>
                        </w:r>
                        <w:r w:rsidRPr="002E608A">
                          <w:rPr>
                            <w:rFonts w:ascii="Arial" w:eastAsia="Times New Roman" w:hAnsi="Arial" w:cs="Arial"/>
                            <w:color w:val="000000"/>
                            <w:lang w:eastAsia="pt-BR"/>
                          </w:rPr>
                          <w:t>Aspectos históricos</w:t>
                        </w:r>
                        <w:r w:rsidRPr="00DF4E95">
                          <w:rPr>
                            <w:rFonts w:ascii="Arial" w:eastAsia="Times New Roman" w:hAnsi="Arial" w:cs="Arial"/>
                            <w:color w:val="000000"/>
                            <w:sz w:val="20"/>
                            <w:szCs w:val="20"/>
                            <w:lang w:eastAsia="pt-BR"/>
                          </w:rPr>
                          <w:t>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5. O Padrão Ouro e ascensão dos capitalismos tardios. </w:t>
                        </w:r>
                        <w:r w:rsidRPr="00DF4E95">
                          <w:rPr>
                            <w:rFonts w:ascii="Arial" w:eastAsia="Times New Roman" w:hAnsi="Arial" w:cs="Arial"/>
                            <w:color w:val="000000"/>
                            <w:sz w:val="20"/>
                            <w:szCs w:val="20"/>
                            <w:lang w:eastAsia="pt-BR"/>
                          </w:rPr>
                          <w:br/>
                          <w:t>As origens e o funcionamento do padrão ouro até a primeira guerra mundial. O imperialismo do livre comércio. Os fluxos internacionais de capitais antes de 1914. A evolução das economias capitalistas tardias. A participação da América Lat</w:t>
                        </w:r>
                        <w:r w:rsidR="00731DE7" w:rsidRPr="00DF4E95">
                          <w:rPr>
                            <w:rFonts w:ascii="Arial" w:eastAsia="Times New Roman" w:hAnsi="Arial" w:cs="Arial"/>
                            <w:color w:val="000000"/>
                            <w:sz w:val="20"/>
                            <w:szCs w:val="20"/>
                            <w:lang w:eastAsia="pt-BR"/>
                          </w:rPr>
                          <w:t>ina na economia do padrão ouro: semelhanças e diferenças</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6. O período de entre guerras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lastRenderedPageBreak/>
                          <w:t>Colapso e tentativas de recuperação do padrão ouro. A crise de 30 e suas repercussões na América Latina</w:t>
                        </w:r>
                        <w:r w:rsidR="00731DE7" w:rsidRPr="00DF4E95">
                          <w:rPr>
                            <w:rFonts w:ascii="Arial" w:eastAsia="Times New Roman" w:hAnsi="Arial" w:cs="Arial"/>
                            <w:color w:val="000000"/>
                            <w:sz w:val="20"/>
                            <w:szCs w:val="20"/>
                            <w:lang w:eastAsia="pt-BR"/>
                          </w:rPr>
                          <w:t>: semelhanç</w:t>
                        </w:r>
                        <w:r w:rsidR="002E608A">
                          <w:rPr>
                            <w:rFonts w:ascii="Arial" w:eastAsia="Times New Roman" w:hAnsi="Arial" w:cs="Arial"/>
                            <w:color w:val="000000"/>
                            <w:sz w:val="20"/>
                            <w:szCs w:val="20"/>
                            <w:lang w:eastAsia="pt-BR"/>
                          </w:rPr>
                          <w:t>a</w:t>
                        </w:r>
                        <w:r w:rsidR="00731DE7" w:rsidRPr="00DF4E95">
                          <w:rPr>
                            <w:rFonts w:ascii="Arial" w:eastAsia="Times New Roman" w:hAnsi="Arial" w:cs="Arial"/>
                            <w:color w:val="000000"/>
                            <w:sz w:val="20"/>
                            <w:szCs w:val="20"/>
                            <w:lang w:eastAsia="pt-BR"/>
                          </w:rPr>
                          <w:t>s e diferenças</w:t>
                        </w:r>
                        <w:r w:rsidRPr="00DF4E95">
                          <w:rPr>
                            <w:rFonts w:ascii="Arial" w:eastAsia="Times New Roman" w:hAnsi="Arial" w:cs="Arial"/>
                            <w:color w:val="000000"/>
                            <w:sz w:val="20"/>
                            <w:szCs w:val="20"/>
                            <w:lang w:eastAsia="pt-BR"/>
                          </w:rPr>
                          <w:t>.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7. O sistema de Bretton Woods e os anos dourados </w:t>
                        </w:r>
                        <w:r w:rsidRPr="00DF4E95">
                          <w:rPr>
                            <w:rFonts w:ascii="Arial" w:eastAsia="Times New Roman" w:hAnsi="Arial" w:cs="Arial"/>
                            <w:color w:val="000000"/>
                            <w:sz w:val="20"/>
                            <w:szCs w:val="20"/>
                            <w:lang w:eastAsia="pt-BR"/>
                          </w:rPr>
                          <w:br/>
                          <w:t xml:space="preserve">Os arranjos monetários, financeiros e </w:t>
                        </w:r>
                        <w:r w:rsidR="00731DE7" w:rsidRPr="00DF4E95">
                          <w:rPr>
                            <w:rFonts w:ascii="Arial" w:eastAsia="Times New Roman" w:hAnsi="Arial" w:cs="Arial"/>
                            <w:color w:val="000000"/>
                            <w:sz w:val="20"/>
                            <w:szCs w:val="20"/>
                            <w:lang w:eastAsia="pt-BR"/>
                          </w:rPr>
                          <w:t>institucionais de Bretton Woods.</w:t>
                        </w:r>
                        <w:r w:rsidRPr="00DF4E95">
                          <w:rPr>
                            <w:rFonts w:ascii="Arial" w:eastAsia="Times New Roman" w:hAnsi="Arial" w:cs="Arial"/>
                            <w:color w:val="000000"/>
                            <w:sz w:val="20"/>
                            <w:szCs w:val="20"/>
                            <w:lang w:eastAsia="pt-BR"/>
                          </w:rPr>
                          <w:t xml:space="preserve"> A guerra fria e os países em desenvolvimento. O Desenvolvimento latino-americano. A internacionalização bancária. O paradoxo de Triffin e o colap</w:t>
                        </w:r>
                        <w:r w:rsidR="00C20FB4" w:rsidRPr="00DF4E95">
                          <w:rPr>
                            <w:rFonts w:ascii="Arial" w:eastAsia="Times New Roman" w:hAnsi="Arial" w:cs="Arial"/>
                            <w:color w:val="000000"/>
                            <w:sz w:val="20"/>
                            <w:szCs w:val="20"/>
                            <w:lang w:eastAsia="pt-BR"/>
                          </w:rPr>
                          <w:t>so do sistema de Bretton Woods: repercussões no mundo latino-americano. O mercado de euromoeda,</w:t>
                        </w:r>
                        <w:r w:rsidRPr="00DF4E95">
                          <w:rPr>
                            <w:rFonts w:ascii="Arial" w:eastAsia="Times New Roman" w:hAnsi="Arial" w:cs="Arial"/>
                            <w:color w:val="000000"/>
                            <w:sz w:val="20"/>
                            <w:szCs w:val="20"/>
                            <w:lang w:eastAsia="pt-BR"/>
                          </w:rPr>
                          <w:t xml:space="preserve"> os centros off shore</w:t>
                        </w:r>
                        <w:r w:rsidR="00C20FB4" w:rsidRPr="00DF4E95">
                          <w:rPr>
                            <w:rFonts w:ascii="Arial" w:eastAsia="Times New Roman" w:hAnsi="Arial" w:cs="Arial"/>
                            <w:color w:val="000000"/>
                            <w:sz w:val="20"/>
                            <w:szCs w:val="20"/>
                            <w:lang w:eastAsia="pt-BR"/>
                          </w:rPr>
                          <w:t xml:space="preserve"> e o endividamento latino americano</w:t>
                        </w:r>
                        <w:r w:rsidRPr="00DF4E95">
                          <w:rPr>
                            <w:rFonts w:ascii="Arial" w:eastAsia="Times New Roman" w:hAnsi="Arial" w:cs="Arial"/>
                            <w:color w:val="000000"/>
                            <w:sz w:val="20"/>
                            <w:szCs w:val="20"/>
                            <w:lang w:eastAsia="pt-BR"/>
                          </w:rPr>
                          <w:t>. </w:t>
                        </w:r>
                        <w:r w:rsidRPr="00DF4E95">
                          <w:rPr>
                            <w:rFonts w:ascii="Arial" w:eastAsia="Times New Roman" w:hAnsi="Arial" w:cs="Arial"/>
                            <w:color w:val="000000"/>
                            <w:sz w:val="20"/>
                            <w:szCs w:val="20"/>
                            <w:lang w:eastAsia="pt-BR"/>
                          </w:rPr>
                          <w:br/>
                        </w:r>
                        <w:r w:rsidRPr="00DF4E95">
                          <w:rPr>
                            <w:rFonts w:ascii="Arial" w:eastAsia="Times New Roman" w:hAnsi="Arial" w:cs="Arial"/>
                            <w:color w:val="000000"/>
                            <w:sz w:val="20"/>
                            <w:szCs w:val="20"/>
                            <w:lang w:eastAsia="pt-BR"/>
                          </w:rPr>
                          <w:br/>
                          <w:t>8. O sistema monetário e financeiro pós Bretton Woods </w:t>
                        </w:r>
                        <w:r w:rsidRPr="00DF4E95">
                          <w:rPr>
                            <w:rFonts w:ascii="Arial" w:eastAsia="Times New Roman" w:hAnsi="Arial" w:cs="Arial"/>
                            <w:color w:val="000000"/>
                            <w:sz w:val="20"/>
                            <w:szCs w:val="20"/>
                            <w:lang w:eastAsia="pt-BR"/>
                          </w:rPr>
                          <w:br/>
                          <w:t>As taxas flutuantes de cambio. A retomada da hegemonia norte-americana. A crise da dívida</w:t>
                        </w:r>
                        <w:r w:rsidR="00C20FB4" w:rsidRPr="00DF4E95">
                          <w:rPr>
                            <w:rFonts w:ascii="Arial" w:eastAsia="Times New Roman" w:hAnsi="Arial" w:cs="Arial"/>
                            <w:color w:val="000000"/>
                            <w:sz w:val="20"/>
                            <w:szCs w:val="20"/>
                            <w:lang w:eastAsia="pt-BR"/>
                          </w:rPr>
                          <w:t xml:space="preserve"> externa na América Latina</w:t>
                        </w:r>
                        <w:r w:rsidRPr="00DF4E95">
                          <w:rPr>
                            <w:rFonts w:ascii="Arial" w:eastAsia="Times New Roman" w:hAnsi="Arial" w:cs="Arial"/>
                            <w:color w:val="000000"/>
                            <w:sz w:val="20"/>
                            <w:szCs w:val="20"/>
                            <w:lang w:eastAsia="pt-BR"/>
                          </w:rPr>
                          <w:t>. O sistema e</w:t>
                        </w:r>
                        <w:r w:rsidR="00C20FB4" w:rsidRPr="00DF4E95">
                          <w:rPr>
                            <w:rFonts w:ascii="Arial" w:eastAsia="Times New Roman" w:hAnsi="Arial" w:cs="Arial"/>
                            <w:color w:val="000000"/>
                            <w:sz w:val="20"/>
                            <w:szCs w:val="20"/>
                            <w:lang w:eastAsia="pt-BR"/>
                          </w:rPr>
                          <w:t>uropeu e a unificação europeia: um exemplo para a integração latino americana? o problema inflacionário, as políticas de estabilização. A necessidade de ancora cambial para a estabilização inflacionária. Os pro</w:t>
                        </w:r>
                        <w:r w:rsidR="002E608A">
                          <w:rPr>
                            <w:rFonts w:ascii="Arial" w:eastAsia="Times New Roman" w:hAnsi="Arial" w:cs="Arial"/>
                            <w:color w:val="000000"/>
                            <w:sz w:val="20"/>
                            <w:szCs w:val="20"/>
                            <w:lang w:eastAsia="pt-BR"/>
                          </w:rPr>
                          <w:t>blemas de reputação e as opções</w:t>
                        </w:r>
                        <w:r w:rsidR="00C20FB4" w:rsidRPr="00DF4E95">
                          <w:rPr>
                            <w:rFonts w:ascii="Arial" w:eastAsia="Times New Roman" w:hAnsi="Arial" w:cs="Arial"/>
                            <w:color w:val="000000"/>
                            <w:sz w:val="20"/>
                            <w:szCs w:val="20"/>
                            <w:lang w:eastAsia="pt-BR"/>
                          </w:rPr>
                          <w:t>. A dolarização e a moeda única são opções ?</w:t>
                        </w:r>
                      </w:p>
                      <w:p w14:paraId="1983C4CB" w14:textId="77777777"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p>
                      <w:p w14:paraId="35ADCE8A" w14:textId="36026F24"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9. Da crise dos 80 às transformações dos 90 </w:t>
                        </w:r>
                      </w:p>
                      <w:p w14:paraId="50A1CE32" w14:textId="67105147" w:rsidR="00D67633" w:rsidRPr="00DF4E95" w:rsidRDefault="00C20FB4" w:rsidP="00C20FB4">
                        <w:pPr>
                          <w:pStyle w:val="PargrafodaLista"/>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A globalização financeira e</w:t>
                        </w:r>
                        <w:r w:rsidR="006D3DB7" w:rsidRPr="00DF4E95">
                          <w:rPr>
                            <w:rFonts w:ascii="Arial" w:eastAsia="Times New Roman" w:hAnsi="Arial" w:cs="Arial"/>
                            <w:color w:val="000000"/>
                            <w:sz w:val="20"/>
                            <w:szCs w:val="20"/>
                            <w:lang w:eastAsia="pt-BR"/>
                          </w:rPr>
                          <w:t xml:space="preserve"> a volta </w:t>
                        </w:r>
                        <w:r w:rsidRPr="00DF4E95">
                          <w:rPr>
                            <w:rFonts w:ascii="Arial" w:eastAsia="Times New Roman" w:hAnsi="Arial" w:cs="Arial"/>
                            <w:color w:val="000000"/>
                            <w:sz w:val="20"/>
                            <w:szCs w:val="20"/>
                            <w:lang w:eastAsia="pt-BR"/>
                          </w:rPr>
                          <w:t>da América Latina a</w:t>
                        </w:r>
                        <w:r w:rsidR="006D3DB7" w:rsidRPr="00DF4E95">
                          <w:rPr>
                            <w:rFonts w:ascii="Arial" w:eastAsia="Times New Roman" w:hAnsi="Arial" w:cs="Arial"/>
                            <w:color w:val="000000"/>
                            <w:sz w:val="20"/>
                            <w:szCs w:val="20"/>
                            <w:lang w:eastAsia="pt-BR"/>
                          </w:rPr>
                          <w:t>o mercado de capitais, as inovações financeiras e a desregulamentação.</w:t>
                        </w:r>
                        <w:r w:rsidRPr="00DF4E95">
                          <w:rPr>
                            <w:rFonts w:ascii="Arial" w:eastAsia="Times New Roman" w:hAnsi="Arial" w:cs="Arial"/>
                            <w:color w:val="000000"/>
                            <w:sz w:val="20"/>
                            <w:szCs w:val="20"/>
                            <w:lang w:eastAsia="pt-BR"/>
                          </w:rPr>
                          <w:t xml:space="preserve"> Consenso de Washington e as reformas liberais.</w:t>
                        </w:r>
                        <w:r w:rsidR="006D3DB7" w:rsidRPr="00DF4E95">
                          <w:rPr>
                            <w:rFonts w:ascii="Arial" w:eastAsia="Times New Roman" w:hAnsi="Arial" w:cs="Arial"/>
                            <w:color w:val="000000"/>
                            <w:sz w:val="20"/>
                            <w:szCs w:val="20"/>
                            <w:lang w:eastAsia="pt-BR"/>
                          </w:rPr>
                          <w:t xml:space="preserve"> </w:t>
                        </w:r>
                        <w:r w:rsidRPr="00DF4E95">
                          <w:rPr>
                            <w:rFonts w:ascii="Arial" w:eastAsia="Times New Roman" w:hAnsi="Arial" w:cs="Arial"/>
                            <w:color w:val="000000"/>
                            <w:sz w:val="20"/>
                            <w:szCs w:val="20"/>
                            <w:lang w:eastAsia="pt-BR"/>
                          </w:rPr>
                          <w:t xml:space="preserve">A abertura financeira e os problemas com os fluxos internacionais de capital, as crises internacionais. Os modelos de controle de capital e o caso chileno. As privatizações. As implicações sociais e produtivas das reformas. </w:t>
                        </w:r>
                        <w:r w:rsidR="006D3DB7" w:rsidRPr="00DF4E95">
                          <w:rPr>
                            <w:rFonts w:ascii="Arial" w:eastAsia="Times New Roman" w:hAnsi="Arial" w:cs="Arial"/>
                            <w:color w:val="000000"/>
                            <w:sz w:val="20"/>
                            <w:szCs w:val="20"/>
                            <w:lang w:eastAsia="pt-BR"/>
                          </w:rPr>
                          <w:t xml:space="preserve">As diferentes crises dos anos 90. </w:t>
                        </w:r>
                      </w:p>
                      <w:p w14:paraId="2B4F19B0" w14:textId="3D033BBE"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p>
                      <w:p w14:paraId="4017C589" w14:textId="3C461C0C"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10. O </w:t>
                        </w:r>
                        <w:r w:rsidR="002E608A" w:rsidRPr="00DF4E95">
                          <w:rPr>
                            <w:rFonts w:ascii="Arial" w:eastAsia="Times New Roman" w:hAnsi="Arial" w:cs="Arial"/>
                            <w:color w:val="000000"/>
                            <w:sz w:val="20"/>
                            <w:szCs w:val="20"/>
                            <w:lang w:eastAsia="pt-BR"/>
                          </w:rPr>
                          <w:t>início</w:t>
                        </w:r>
                        <w:r w:rsidRPr="00DF4E95">
                          <w:rPr>
                            <w:rFonts w:ascii="Arial" w:eastAsia="Times New Roman" w:hAnsi="Arial" w:cs="Arial"/>
                            <w:color w:val="000000"/>
                            <w:sz w:val="20"/>
                            <w:szCs w:val="20"/>
                            <w:lang w:eastAsia="pt-BR"/>
                          </w:rPr>
                          <w:t xml:space="preserve"> do século XXI</w:t>
                        </w:r>
                      </w:p>
                      <w:p w14:paraId="7C1C8AF5" w14:textId="1455B0A0"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Uma década de bonança: </w:t>
                        </w:r>
                        <w:r w:rsidR="002E608A">
                          <w:rPr>
                            <w:rFonts w:ascii="Arial" w:eastAsia="Times New Roman" w:hAnsi="Arial" w:cs="Arial"/>
                            <w:color w:val="000000"/>
                            <w:sz w:val="20"/>
                            <w:szCs w:val="20"/>
                            <w:lang w:eastAsia="pt-BR"/>
                          </w:rPr>
                          <w:t>Um</w:t>
                        </w:r>
                        <w:r w:rsidRPr="00DF4E95">
                          <w:rPr>
                            <w:rFonts w:ascii="Arial" w:eastAsia="Times New Roman" w:hAnsi="Arial" w:cs="Arial"/>
                            <w:color w:val="000000"/>
                            <w:sz w:val="20"/>
                            <w:szCs w:val="20"/>
                            <w:lang w:eastAsia="pt-BR"/>
                          </w:rPr>
                          <w:t xml:space="preserve"> ciclo favorável de commodities?; Mudanças </w:t>
                        </w:r>
                        <w:r w:rsidR="002E608A" w:rsidRPr="00DF4E95">
                          <w:rPr>
                            <w:rFonts w:ascii="Arial" w:eastAsia="Times New Roman" w:hAnsi="Arial" w:cs="Arial"/>
                            <w:color w:val="000000"/>
                            <w:sz w:val="20"/>
                            <w:szCs w:val="20"/>
                            <w:lang w:eastAsia="pt-BR"/>
                          </w:rPr>
                          <w:t>políticas</w:t>
                        </w:r>
                        <w:r w:rsidRPr="00DF4E95">
                          <w:rPr>
                            <w:rFonts w:ascii="Arial" w:eastAsia="Times New Roman" w:hAnsi="Arial" w:cs="Arial"/>
                            <w:color w:val="000000"/>
                            <w:sz w:val="20"/>
                            <w:szCs w:val="20"/>
                            <w:lang w:eastAsia="pt-BR"/>
                          </w:rPr>
                          <w:t xml:space="preserve"> e novos modelos de desenvolvimento, inclusão e equidade A crise de 2008 e suas repercussões na américa Latina Tentativas de coordenação e as propostas de reconstrução da arquitetura financeira internacional. As diferentes formas de intervenção estatal. Cisões e diferenças de percepção sobre o desenvolvimento na América Latina Atual</w:t>
                        </w:r>
                      </w:p>
                      <w:p w14:paraId="5FDB5991" w14:textId="77777777" w:rsidR="00C20FB4" w:rsidRPr="00DF4E95" w:rsidRDefault="00C20FB4" w:rsidP="00C20FB4">
                        <w:pPr>
                          <w:pStyle w:val="PargrafodaLista"/>
                          <w:spacing w:after="0" w:line="240" w:lineRule="auto"/>
                          <w:rPr>
                            <w:rFonts w:ascii="Arial" w:eastAsia="Times New Roman" w:hAnsi="Arial" w:cs="Arial"/>
                            <w:color w:val="000000"/>
                            <w:sz w:val="20"/>
                            <w:szCs w:val="20"/>
                            <w:lang w:eastAsia="pt-BR"/>
                          </w:rPr>
                        </w:pPr>
                      </w:p>
                      <w:p w14:paraId="4BD9E391" w14:textId="6850CB68" w:rsidR="00C20FB4" w:rsidRPr="00DF4E95" w:rsidRDefault="006D3DB7" w:rsidP="00C20FB4">
                        <w:pPr>
                          <w:pStyle w:val="PargrafodaLista"/>
                          <w:numPr>
                            <w:ilvl w:val="0"/>
                            <w:numId w:val="1"/>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 </w:t>
                        </w:r>
                        <w:r w:rsidRPr="002E608A">
                          <w:rPr>
                            <w:rFonts w:ascii="Arial" w:eastAsia="Times New Roman" w:hAnsi="Arial" w:cs="Arial"/>
                            <w:color w:val="000000"/>
                            <w:lang w:eastAsia="pt-BR"/>
                          </w:rPr>
                          <w:t>Temas do desenvolvimento latino americano frente as transformações eco</w:t>
                        </w:r>
                        <w:r w:rsidR="00E57B9D" w:rsidRPr="002E608A">
                          <w:rPr>
                            <w:rFonts w:ascii="Arial" w:eastAsia="Times New Roman" w:hAnsi="Arial" w:cs="Arial"/>
                            <w:color w:val="000000"/>
                            <w:lang w:eastAsia="pt-BR"/>
                          </w:rPr>
                          <w:t>nômicas internacionais recentes</w:t>
                        </w:r>
                        <w:r w:rsidR="006D09E2">
                          <w:rPr>
                            <w:rFonts w:ascii="Arial" w:eastAsia="Times New Roman" w:hAnsi="Arial" w:cs="Arial"/>
                            <w:color w:val="000000"/>
                            <w:sz w:val="20"/>
                            <w:szCs w:val="20"/>
                            <w:lang w:eastAsia="pt-BR"/>
                          </w:rPr>
                          <w:t xml:space="preserve"> (</w:t>
                        </w:r>
                        <w:r w:rsidR="00E57B9D" w:rsidRPr="00DF4E95">
                          <w:rPr>
                            <w:rFonts w:ascii="Arial" w:eastAsia="Times New Roman" w:hAnsi="Arial" w:cs="Arial"/>
                            <w:color w:val="000000"/>
                            <w:sz w:val="20"/>
                            <w:szCs w:val="20"/>
                            <w:lang w:eastAsia="pt-BR"/>
                          </w:rPr>
                          <w:t>a serem trabalhados a depender dos interesses da turrma)</w:t>
                        </w:r>
                        <w:r w:rsidRPr="00DF4E95">
                          <w:rPr>
                            <w:rFonts w:ascii="Arial" w:eastAsia="Times New Roman" w:hAnsi="Arial" w:cs="Arial"/>
                            <w:color w:val="000000"/>
                            <w:sz w:val="20"/>
                            <w:szCs w:val="20"/>
                            <w:lang w:eastAsia="pt-BR"/>
                          </w:rPr>
                          <w:t> </w:t>
                        </w:r>
                      </w:p>
                      <w:p w14:paraId="55A6541F" w14:textId="77777777" w:rsidR="00E57B9D" w:rsidRPr="00DF4E95" w:rsidRDefault="00E57B9D" w:rsidP="00C20FB4">
                        <w:pPr>
                          <w:pStyle w:val="PargrafodaLista"/>
                          <w:spacing w:after="0" w:line="240" w:lineRule="auto"/>
                          <w:rPr>
                            <w:rFonts w:ascii="Arial" w:eastAsia="Times New Roman" w:hAnsi="Arial" w:cs="Arial"/>
                            <w:color w:val="000000"/>
                            <w:sz w:val="20"/>
                            <w:szCs w:val="20"/>
                            <w:lang w:eastAsia="pt-BR"/>
                          </w:rPr>
                        </w:pPr>
                      </w:p>
                      <w:p w14:paraId="72D8066C" w14:textId="6C1EB836"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O debate em torno da desindustrialização</w:t>
                        </w:r>
                      </w:p>
                      <w:p w14:paraId="49F3F4FB" w14:textId="1B0893F6"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O papel das commodities e dos recursos naturais no desenvolvimento econômico:</w:t>
                        </w:r>
                      </w:p>
                      <w:p w14:paraId="143DFAB8" w14:textId="680E9689"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O revigorar dos modelos de desenvolvimento com base na ampliação do mercado interno e no consumo de massas: progressos e dificuldades</w:t>
                        </w:r>
                      </w:p>
                      <w:p w14:paraId="12B1F843" w14:textId="0A3D5514"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Integração x deseintegração na América</w:t>
                        </w:r>
                        <w:r w:rsidR="006D09E2">
                          <w:rPr>
                            <w:rFonts w:ascii="Arial" w:eastAsia="Times New Roman" w:hAnsi="Arial" w:cs="Arial"/>
                            <w:color w:val="000000"/>
                            <w:sz w:val="20"/>
                            <w:szCs w:val="20"/>
                            <w:lang w:eastAsia="pt-BR"/>
                          </w:rPr>
                          <w:t xml:space="preserve"> Latina: diferentes visões integ</w:t>
                        </w:r>
                        <w:r w:rsidRPr="00DF4E95">
                          <w:rPr>
                            <w:rFonts w:ascii="Arial" w:eastAsia="Times New Roman" w:hAnsi="Arial" w:cs="Arial"/>
                            <w:color w:val="000000"/>
                            <w:sz w:val="20"/>
                            <w:szCs w:val="20"/>
                            <w:lang w:eastAsia="pt-BR"/>
                          </w:rPr>
                          <w:t>racionistas em conflito</w:t>
                        </w:r>
                      </w:p>
                      <w:p w14:paraId="397F0F48" w14:textId="1B79A347"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O Estado: para além da separação empresas estatais x privatização</w:t>
                        </w:r>
                      </w:p>
                      <w:p w14:paraId="6AC3793A" w14:textId="77777777" w:rsidR="00E57B9D" w:rsidRPr="00DF4E95" w:rsidRDefault="00E57B9D" w:rsidP="00E57B9D">
                        <w:pPr>
                          <w:pStyle w:val="PargrafodaLista"/>
                          <w:numPr>
                            <w:ilvl w:val="0"/>
                            <w:numId w:val="2"/>
                          </w:numPr>
                          <w:spacing w:after="0" w:line="240" w:lineRule="auto"/>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Crescimento e equidade: politicas sociais e proteção de direitos </w:t>
                        </w:r>
                      </w:p>
                      <w:p w14:paraId="50A1CE37" w14:textId="023C9FB1" w:rsidR="00CD7266" w:rsidRPr="00DF4E95" w:rsidRDefault="006D3DB7" w:rsidP="00E57B9D">
                        <w:pPr>
                          <w:pStyle w:val="PargrafodaLista"/>
                          <w:spacing w:after="0" w:line="240" w:lineRule="auto"/>
                          <w:ind w:left="1080"/>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br/>
                        </w:r>
                      </w:p>
                    </w:tc>
                  </w:tr>
                </w:tbl>
                <w:p w14:paraId="50A1CE39"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r w:rsidR="006D3DB7" w:rsidRPr="00DF4E95" w14:paraId="50A1CE45"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56"/>
                  </w:tblGrid>
                  <w:tr w:rsidR="006D3DB7" w:rsidRPr="00DF4E95" w14:paraId="50A1CE3C" w14:textId="77777777">
                    <w:trPr>
                      <w:tblCellSpacing w:w="15" w:type="dxa"/>
                    </w:trPr>
                    <w:tc>
                      <w:tcPr>
                        <w:tcW w:w="0" w:type="auto"/>
                        <w:vAlign w:val="center"/>
                        <w:hideMark/>
                      </w:tcPr>
                      <w:p w14:paraId="50A1CE3B"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r w:rsidR="006D3DB7" w:rsidRPr="00DF4E95" w14:paraId="50A1CE3E" w14:textId="77777777">
                    <w:trPr>
                      <w:tblCellSpacing w:w="15" w:type="dxa"/>
                    </w:trPr>
                    <w:tc>
                      <w:tcPr>
                        <w:tcW w:w="0" w:type="auto"/>
                        <w:vAlign w:val="center"/>
                        <w:hideMark/>
                      </w:tcPr>
                      <w:p w14:paraId="50A1CE3D" w14:textId="77777777" w:rsidR="006D3DB7" w:rsidRPr="002E608A" w:rsidRDefault="006D3DB7" w:rsidP="006D3DB7">
                        <w:pPr>
                          <w:spacing w:after="0" w:line="240" w:lineRule="auto"/>
                          <w:rPr>
                            <w:rFonts w:ascii="Arial" w:eastAsia="Times New Roman" w:hAnsi="Arial" w:cs="Arial"/>
                            <w:color w:val="000000"/>
                            <w:sz w:val="24"/>
                            <w:szCs w:val="24"/>
                            <w:lang w:eastAsia="pt-BR"/>
                          </w:rPr>
                        </w:pPr>
                        <w:r w:rsidRPr="002E608A">
                          <w:rPr>
                            <w:rFonts w:ascii="Arial" w:eastAsia="Times New Roman" w:hAnsi="Arial" w:cs="Arial"/>
                            <w:color w:val="000000"/>
                            <w:sz w:val="24"/>
                            <w:szCs w:val="24"/>
                            <w:lang w:eastAsia="pt-BR"/>
                          </w:rPr>
                          <w:t>Bibliografia:</w:t>
                        </w:r>
                      </w:p>
                    </w:tc>
                  </w:tr>
                  <w:tr w:rsidR="006D3DB7" w:rsidRPr="00DF4E95" w14:paraId="50A1CE43" w14:textId="77777777">
                    <w:trPr>
                      <w:tblCellSpacing w:w="15" w:type="dxa"/>
                    </w:trPr>
                    <w:tc>
                      <w:tcPr>
                        <w:tcW w:w="0" w:type="auto"/>
                        <w:vAlign w:val="center"/>
                        <w:hideMark/>
                      </w:tcPr>
                      <w:p w14:paraId="4F2A7039" w14:textId="77777777" w:rsidR="00DF4E95" w:rsidRPr="00DF4E95" w:rsidRDefault="00DF4E95" w:rsidP="009D4738">
                        <w:pPr>
                          <w:spacing w:after="0" w:line="240" w:lineRule="auto"/>
                          <w:rPr>
                            <w:rFonts w:ascii="Arial" w:eastAsia="Times New Roman" w:hAnsi="Arial" w:cs="Arial"/>
                            <w:color w:val="000000"/>
                            <w:sz w:val="20"/>
                            <w:szCs w:val="20"/>
                            <w:lang w:eastAsia="pt-BR"/>
                          </w:rPr>
                        </w:pPr>
                      </w:p>
                      <w:p w14:paraId="5ECA6F4D" w14:textId="5FAA3D2F" w:rsidR="00AE474D" w:rsidRDefault="00AE474D" w:rsidP="002E608A">
                        <w:pPr>
                          <w:spacing w:after="60" w:line="240" w:lineRule="auto"/>
                          <w:ind w:left="709" w:hanging="709"/>
                          <w:rPr>
                            <w:rFonts w:ascii="Arial" w:hAnsi="Arial" w:cs="Arial"/>
                            <w:sz w:val="20"/>
                            <w:szCs w:val="20"/>
                          </w:rPr>
                        </w:pPr>
                        <w:r>
                          <w:rPr>
                            <w:rFonts w:ascii="Arial" w:hAnsi="Arial" w:cs="Arial"/>
                            <w:sz w:val="20"/>
                            <w:szCs w:val="20"/>
                          </w:rPr>
                          <w:t xml:space="preserve">ABELES, Martin &amp; VALDECANTOS, Sebastian (2016) </w:t>
                        </w:r>
                        <w:r w:rsidRPr="00AE474D">
                          <w:rPr>
                            <w:rFonts w:ascii="Arial" w:hAnsi="Arial" w:cs="Arial"/>
                            <w:b/>
                            <w:sz w:val="20"/>
                            <w:szCs w:val="20"/>
                          </w:rPr>
                          <w:t>Vulnerabilidad externa em America Latina y el Caribe</w:t>
                        </w:r>
                        <w:r>
                          <w:rPr>
                            <w:rFonts w:ascii="Arial" w:hAnsi="Arial" w:cs="Arial"/>
                            <w:sz w:val="20"/>
                            <w:szCs w:val="20"/>
                          </w:rPr>
                          <w:t>. Buenos Ayres: CEPAL</w:t>
                        </w:r>
                      </w:p>
                      <w:p w14:paraId="2AE705EB" w14:textId="279CBE72"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ACEMOGLU, D. &amp; RO</w:t>
                        </w:r>
                        <w:r>
                          <w:rPr>
                            <w:rFonts w:ascii="Arial" w:hAnsi="Arial" w:cs="Arial"/>
                            <w:sz w:val="20"/>
                            <w:szCs w:val="20"/>
                          </w:rPr>
                          <w:t>BINSON, J. (2012</w:t>
                        </w:r>
                        <w:r w:rsidRPr="002E608A">
                          <w:rPr>
                            <w:rFonts w:ascii="Arial" w:hAnsi="Arial" w:cs="Arial"/>
                            <w:b/>
                            <w:sz w:val="20"/>
                            <w:szCs w:val="20"/>
                          </w:rPr>
                          <w:t>) Por que as nações fracassam</w:t>
                        </w:r>
                        <w:r w:rsidRPr="00DF4E95">
                          <w:rPr>
                            <w:rFonts w:ascii="Arial" w:hAnsi="Arial" w:cs="Arial"/>
                            <w:sz w:val="20"/>
                            <w:szCs w:val="20"/>
                          </w:rPr>
                          <w:t xml:space="preserve"> Rio de Janeiro: Elsevier , 2012</w:t>
                        </w:r>
                      </w:p>
                      <w:p w14:paraId="7BDAE14F" w14:textId="0C0E33A0"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ACOSTA, Alberto</w:t>
                        </w:r>
                        <w:r w:rsidR="006D09E2">
                          <w:rPr>
                            <w:rFonts w:ascii="Arial" w:hAnsi="Arial" w:cs="Arial"/>
                            <w:sz w:val="20"/>
                            <w:szCs w:val="20"/>
                          </w:rPr>
                          <w:t xml:space="preserve"> (2012)</w:t>
                        </w:r>
                        <w:r w:rsidRPr="00DF4E95">
                          <w:rPr>
                            <w:rFonts w:ascii="Arial" w:hAnsi="Arial" w:cs="Arial"/>
                            <w:sz w:val="20"/>
                            <w:szCs w:val="20"/>
                          </w:rPr>
                          <w:t xml:space="preserve"> </w:t>
                        </w:r>
                        <w:r>
                          <w:rPr>
                            <w:rFonts w:ascii="Arial" w:hAnsi="Arial" w:cs="Arial"/>
                            <w:b/>
                            <w:sz w:val="20"/>
                            <w:szCs w:val="20"/>
                          </w:rPr>
                          <w:t>Breve Historia E</w:t>
                        </w:r>
                        <w:r w:rsidRPr="002E608A">
                          <w:rPr>
                            <w:rFonts w:ascii="Arial" w:hAnsi="Arial" w:cs="Arial"/>
                            <w:b/>
                            <w:sz w:val="20"/>
                            <w:szCs w:val="20"/>
                          </w:rPr>
                          <w:t>conômica del Ecuador</w:t>
                        </w:r>
                        <w:r w:rsidRPr="00DF4E95">
                          <w:rPr>
                            <w:rFonts w:ascii="Arial" w:hAnsi="Arial" w:cs="Arial"/>
                            <w:sz w:val="20"/>
                            <w:szCs w:val="20"/>
                          </w:rPr>
                          <w:t>, 3ª ed. Quito: Corporacion editora Nacional, 2012</w:t>
                        </w:r>
                      </w:p>
                      <w:p w14:paraId="170284D8"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AGENOR, P.R &amp; MONTIEL, P.J. (1999) </w:t>
                        </w:r>
                        <w:r w:rsidRPr="002E608A">
                          <w:rPr>
                            <w:rFonts w:ascii="Arial" w:eastAsia="Times New Roman" w:hAnsi="Arial" w:cs="Arial"/>
                            <w:b/>
                            <w:color w:val="000000"/>
                            <w:sz w:val="20"/>
                            <w:szCs w:val="20"/>
                            <w:lang w:eastAsia="pt-BR"/>
                          </w:rPr>
                          <w:t>Development Macroeconomics</w:t>
                        </w:r>
                        <w:r w:rsidRPr="00DF4E95">
                          <w:rPr>
                            <w:rFonts w:ascii="Arial" w:eastAsia="Times New Roman" w:hAnsi="Arial" w:cs="Arial"/>
                            <w:color w:val="000000"/>
                            <w:sz w:val="20"/>
                            <w:szCs w:val="20"/>
                            <w:lang w:eastAsia="pt-BR"/>
                          </w:rPr>
                          <w:t>. 2ª ed. Princeto</w:t>
                        </w:r>
                        <w:r>
                          <w:rPr>
                            <w:rFonts w:ascii="Arial" w:eastAsia="Times New Roman" w:hAnsi="Arial" w:cs="Arial"/>
                            <w:color w:val="000000"/>
                            <w:sz w:val="20"/>
                            <w:szCs w:val="20"/>
                            <w:lang w:eastAsia="pt-BR"/>
                          </w:rPr>
                          <w:t>n: Princeton University Press.</w:t>
                        </w:r>
                      </w:p>
                      <w:p w14:paraId="56AF10BC" w14:textId="542BAE0A" w:rsidR="00AE474D" w:rsidRDefault="009A084F" w:rsidP="002E608A">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AGLIETTA</w:t>
                        </w:r>
                        <w:r w:rsidR="002A2F84">
                          <w:rPr>
                            <w:rFonts w:ascii="Arial" w:eastAsia="Times New Roman" w:hAnsi="Arial" w:cs="Arial"/>
                            <w:color w:val="000000"/>
                            <w:sz w:val="20"/>
                            <w:szCs w:val="20"/>
                            <w:lang w:eastAsia="pt-BR"/>
                          </w:rPr>
                          <w:t>, M</w:t>
                        </w:r>
                        <w:r>
                          <w:rPr>
                            <w:rFonts w:ascii="Arial" w:eastAsia="Times New Roman" w:hAnsi="Arial" w:cs="Arial"/>
                            <w:color w:val="000000"/>
                            <w:sz w:val="20"/>
                            <w:szCs w:val="20"/>
                            <w:lang w:eastAsia="pt-BR"/>
                          </w:rPr>
                          <w:t xml:space="preserve"> (1995</w:t>
                        </w:r>
                        <w:r w:rsidR="00AE474D" w:rsidRPr="00DF4E95">
                          <w:rPr>
                            <w:rFonts w:ascii="Arial" w:eastAsia="Times New Roman" w:hAnsi="Arial" w:cs="Arial"/>
                            <w:color w:val="000000"/>
                            <w:sz w:val="20"/>
                            <w:szCs w:val="20"/>
                            <w:lang w:eastAsia="pt-BR"/>
                          </w:rPr>
                          <w:t xml:space="preserve">) “O sistema monetário internacional: em busca de novos princípios” </w:t>
                        </w:r>
                        <w:r w:rsidR="00AE474D" w:rsidRPr="002E608A">
                          <w:rPr>
                            <w:rFonts w:ascii="Arial" w:eastAsia="Times New Roman" w:hAnsi="Arial" w:cs="Arial"/>
                            <w:b/>
                            <w:color w:val="000000"/>
                            <w:sz w:val="20"/>
                            <w:szCs w:val="20"/>
                            <w:lang w:eastAsia="pt-BR"/>
                          </w:rPr>
                          <w:t>Economia e Sociedade</w:t>
                        </w:r>
                        <w:r w:rsidR="00AE474D">
                          <w:rPr>
                            <w:rFonts w:ascii="Arial" w:eastAsia="Times New Roman" w:hAnsi="Arial" w:cs="Arial"/>
                            <w:color w:val="000000"/>
                            <w:sz w:val="20"/>
                            <w:szCs w:val="20"/>
                            <w:lang w:eastAsia="pt-BR"/>
                          </w:rPr>
                          <w:t>. n.º 4 </w:t>
                        </w:r>
                      </w:p>
                      <w:p w14:paraId="1521D3F7"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AGLIETTA, M. &amp; MOATTI, S. (2000) </w:t>
                        </w:r>
                        <w:r w:rsidRPr="002E608A">
                          <w:rPr>
                            <w:rFonts w:ascii="Arial" w:eastAsia="Times New Roman" w:hAnsi="Arial" w:cs="Arial"/>
                            <w:b/>
                            <w:color w:val="000000"/>
                            <w:sz w:val="20"/>
                            <w:szCs w:val="20"/>
                            <w:lang w:eastAsia="pt-BR"/>
                          </w:rPr>
                          <w:t>Le FMI: de l´ordre monétaire aux désordre financiers</w:t>
                        </w:r>
                        <w:r>
                          <w:rPr>
                            <w:rFonts w:ascii="Arial" w:eastAsia="Times New Roman" w:hAnsi="Arial" w:cs="Arial"/>
                            <w:color w:val="000000"/>
                            <w:sz w:val="20"/>
                            <w:szCs w:val="20"/>
                            <w:lang w:eastAsia="pt-BR"/>
                          </w:rPr>
                          <w:t>. Paris: Economica </w:t>
                        </w:r>
                      </w:p>
                      <w:p w14:paraId="7255AC67"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ALESINA, A. &amp; BARRO, R. (2001) “Dollarization” </w:t>
                        </w:r>
                        <w:r w:rsidRPr="002E608A">
                          <w:rPr>
                            <w:rFonts w:ascii="Arial" w:eastAsia="Times New Roman" w:hAnsi="Arial" w:cs="Arial"/>
                            <w:b/>
                            <w:color w:val="000000"/>
                            <w:sz w:val="20"/>
                            <w:szCs w:val="20"/>
                            <w:lang w:eastAsia="pt-BR"/>
                          </w:rPr>
                          <w:t>American Economic Review</w:t>
                        </w:r>
                        <w:r w:rsidRPr="00DF4E95">
                          <w:rPr>
                            <w:rFonts w:ascii="Arial" w:eastAsia="Times New Roman" w:hAnsi="Arial" w:cs="Arial"/>
                            <w:color w:val="000000"/>
                            <w:sz w:val="20"/>
                            <w:szCs w:val="20"/>
                            <w:lang w:eastAsia="pt-BR"/>
                          </w:rPr>
                          <w:t xml:space="preserve"> 91 (2), may </w:t>
                        </w:r>
                      </w:p>
                      <w:p w14:paraId="2B502122" w14:textId="79882792" w:rsidR="006D09E2" w:rsidRPr="006D09E2" w:rsidRDefault="006D09E2" w:rsidP="006D09E2">
                        <w:pPr>
                          <w:spacing w:after="60" w:line="240" w:lineRule="auto"/>
                          <w:ind w:left="709" w:hanging="709"/>
                          <w:rPr>
                            <w:rFonts w:ascii="Arial" w:hAnsi="Arial" w:cs="Arial"/>
                            <w:sz w:val="20"/>
                            <w:szCs w:val="20"/>
                          </w:rPr>
                        </w:pPr>
                        <w:r w:rsidRPr="006D09E2">
                          <w:rPr>
                            <w:rFonts w:ascii="Arial" w:hAnsi="Arial" w:cs="Arial"/>
                            <w:sz w:val="20"/>
                            <w:szCs w:val="20"/>
                          </w:rPr>
                          <w:t>AMANN, E. &amp; BAER, W.</w:t>
                        </w:r>
                        <w:r>
                          <w:rPr>
                            <w:rFonts w:ascii="Arial" w:hAnsi="Arial" w:cs="Arial"/>
                            <w:sz w:val="20"/>
                            <w:szCs w:val="20"/>
                          </w:rPr>
                          <w:t xml:space="preserve"> (2014) </w:t>
                        </w:r>
                        <w:r w:rsidRPr="006D09E2">
                          <w:rPr>
                            <w:rFonts w:ascii="Arial" w:hAnsi="Arial" w:cs="Arial"/>
                            <w:sz w:val="20"/>
                            <w:szCs w:val="20"/>
                          </w:rPr>
                          <w:t>“Market Integration Without Policy Integration: A</w:t>
                        </w:r>
                        <w:r>
                          <w:rPr>
                            <w:rFonts w:ascii="Arial" w:hAnsi="Arial" w:cs="Arial"/>
                            <w:sz w:val="20"/>
                            <w:szCs w:val="20"/>
                          </w:rPr>
                          <w:t xml:space="preserve"> </w:t>
                        </w:r>
                        <w:r w:rsidRPr="006D09E2">
                          <w:rPr>
                            <w:rFonts w:ascii="Arial" w:hAnsi="Arial" w:cs="Arial"/>
                            <w:sz w:val="20"/>
                            <w:szCs w:val="20"/>
                          </w:rPr>
                          <w:t>Comparison of the Shortcomings of Mercosur and</w:t>
                        </w:r>
                        <w:r>
                          <w:rPr>
                            <w:rFonts w:ascii="Arial" w:hAnsi="Arial" w:cs="Arial"/>
                            <w:sz w:val="20"/>
                            <w:szCs w:val="20"/>
                          </w:rPr>
                          <w:t xml:space="preserve"> </w:t>
                        </w:r>
                        <w:r w:rsidRPr="006D09E2">
                          <w:rPr>
                            <w:rFonts w:ascii="Arial" w:hAnsi="Arial" w:cs="Arial"/>
                            <w:sz w:val="20"/>
                            <w:szCs w:val="20"/>
                          </w:rPr>
                          <w:t>the Eurozone</w:t>
                        </w:r>
                        <w:r>
                          <w:rPr>
                            <w:rFonts w:ascii="Arial" w:hAnsi="Arial" w:cs="Arial"/>
                            <w:sz w:val="20"/>
                            <w:szCs w:val="20"/>
                          </w:rPr>
                          <w:t xml:space="preserve">” </w:t>
                        </w:r>
                        <w:r w:rsidRPr="006D09E2">
                          <w:rPr>
                            <w:rFonts w:ascii="Arial" w:hAnsi="Arial" w:cs="Arial"/>
                            <w:b/>
                            <w:sz w:val="20"/>
                            <w:szCs w:val="20"/>
                          </w:rPr>
                          <w:t>Latin America Business Review</w:t>
                        </w:r>
                      </w:p>
                      <w:p w14:paraId="5BC3D092" w14:textId="7D226380"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ANINAT, E. &amp; LARAIN, C. (1996) “Fluxos de capitales: lecciones a partir de la experiencia chilena” </w:t>
                        </w:r>
                        <w:r w:rsidRPr="002E608A">
                          <w:rPr>
                            <w:rFonts w:ascii="Arial" w:eastAsia="Times New Roman" w:hAnsi="Arial" w:cs="Arial"/>
                            <w:b/>
                            <w:color w:val="000000"/>
                            <w:sz w:val="20"/>
                            <w:szCs w:val="20"/>
                            <w:lang w:eastAsia="pt-BR"/>
                          </w:rPr>
                          <w:t>Revista de la CEPA</w:t>
                        </w:r>
                        <w:r>
                          <w:rPr>
                            <w:rFonts w:ascii="Arial" w:eastAsia="Times New Roman" w:hAnsi="Arial" w:cs="Arial"/>
                            <w:color w:val="000000"/>
                            <w:sz w:val="20"/>
                            <w:szCs w:val="20"/>
                            <w:lang w:eastAsia="pt-BR"/>
                          </w:rPr>
                          <w:t>L nº 60 </w:t>
                        </w:r>
                      </w:p>
                      <w:p w14:paraId="64631B8A" w14:textId="5B5AEABE" w:rsidR="006D09E2" w:rsidRDefault="006D09E2" w:rsidP="006D09E2">
                        <w:pPr>
                          <w:autoSpaceDE w:val="0"/>
                          <w:autoSpaceDN w:val="0"/>
                          <w:adjustRightInd w:val="0"/>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ARAUJO, J. T et al</w:t>
                        </w:r>
                        <w:r w:rsidR="002A2F84">
                          <w:rPr>
                            <w:rFonts w:ascii="Arial" w:eastAsia="Times New Roman" w:hAnsi="Arial" w:cs="Arial"/>
                            <w:color w:val="000000"/>
                            <w:sz w:val="20"/>
                            <w:szCs w:val="20"/>
                            <w:lang w:eastAsia="pt-BR"/>
                          </w:rPr>
                          <w:t>l</w:t>
                        </w:r>
                        <w:r>
                          <w:rPr>
                            <w:rFonts w:ascii="Arial" w:eastAsia="Times New Roman" w:hAnsi="Arial" w:cs="Arial"/>
                            <w:color w:val="000000"/>
                            <w:sz w:val="20"/>
                            <w:szCs w:val="20"/>
                            <w:lang w:eastAsia="pt-BR"/>
                          </w:rPr>
                          <w:t xml:space="preserve">i (2016) </w:t>
                        </w:r>
                        <w:r w:rsidRPr="006D09E2">
                          <w:rPr>
                            <w:rFonts w:ascii="Arial" w:eastAsia="Times New Roman" w:hAnsi="Arial" w:cs="Arial"/>
                            <w:b/>
                            <w:color w:val="000000"/>
                            <w:sz w:val="20"/>
                            <w:szCs w:val="20"/>
                            <w:lang w:eastAsia="pt-BR"/>
                          </w:rPr>
                          <w:t>Understanding the Income and Efficiency Gap in Latin America and the Caribbean</w:t>
                        </w:r>
                        <w:r>
                          <w:rPr>
                            <w:rFonts w:ascii="Arial" w:eastAsia="Times New Roman" w:hAnsi="Arial" w:cs="Arial"/>
                            <w:b/>
                            <w:color w:val="000000"/>
                            <w:sz w:val="20"/>
                            <w:szCs w:val="20"/>
                            <w:lang w:eastAsia="pt-BR"/>
                          </w:rPr>
                          <w:t xml:space="preserve">. </w:t>
                        </w:r>
                        <w:r w:rsidRPr="006D09E2">
                          <w:rPr>
                            <w:rFonts w:ascii="Arial" w:eastAsia="Times New Roman" w:hAnsi="Arial" w:cs="Arial"/>
                            <w:color w:val="000000"/>
                            <w:sz w:val="20"/>
                            <w:szCs w:val="20"/>
                            <w:lang w:eastAsia="pt-BR"/>
                          </w:rPr>
                          <w:t>Washington, World Bank</w:t>
                        </w:r>
                      </w:p>
                      <w:p w14:paraId="0225534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lastRenderedPageBreak/>
                          <w:t>ARIYOSHI, A. et alli (1999) Country Experiences with the use and liberalization o</w:t>
                        </w:r>
                        <w:r>
                          <w:rPr>
                            <w:rFonts w:ascii="Arial" w:eastAsia="Times New Roman" w:hAnsi="Arial" w:cs="Arial"/>
                            <w:color w:val="000000"/>
                            <w:sz w:val="20"/>
                            <w:szCs w:val="20"/>
                            <w:lang w:eastAsia="pt-BR"/>
                          </w:rPr>
                          <w:t>f capital controls. FMI, mimeo </w:t>
                        </w:r>
                      </w:p>
                      <w:p w14:paraId="6CF85CEC"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ARNAUDO, A. (2000) “Monetary Policy in Argentina under convertibility” </w:t>
                        </w:r>
                        <w:r w:rsidRPr="002E608A">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Vol. 20 (1) </w:t>
                        </w:r>
                      </w:p>
                      <w:p w14:paraId="0F11C84B"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ARRIGHI, G (1996) </w:t>
                        </w:r>
                        <w:r w:rsidRPr="002E608A">
                          <w:rPr>
                            <w:rFonts w:ascii="Arial" w:eastAsia="Times New Roman" w:hAnsi="Arial" w:cs="Arial"/>
                            <w:b/>
                            <w:color w:val="000000"/>
                            <w:sz w:val="20"/>
                            <w:szCs w:val="20"/>
                            <w:lang w:eastAsia="pt-BR"/>
                          </w:rPr>
                          <w:t>O Longo Século XX: Dinheiro, Poder e as Origens do Nosso Tempo</w:t>
                        </w:r>
                        <w:r w:rsidRPr="00DF4E95">
                          <w:rPr>
                            <w:rFonts w:ascii="Arial" w:eastAsia="Times New Roman" w:hAnsi="Arial" w:cs="Arial"/>
                            <w:color w:val="000000"/>
                            <w:sz w:val="20"/>
                            <w:szCs w:val="20"/>
                            <w:lang w:eastAsia="pt-BR"/>
                          </w:rPr>
                          <w:t>. Rio de Janeiro: Cont</w:t>
                        </w:r>
                        <w:r>
                          <w:rPr>
                            <w:rFonts w:ascii="Arial" w:eastAsia="Times New Roman" w:hAnsi="Arial" w:cs="Arial"/>
                            <w:color w:val="000000"/>
                            <w:sz w:val="20"/>
                            <w:szCs w:val="20"/>
                            <w:lang w:eastAsia="pt-BR"/>
                          </w:rPr>
                          <w:t>raponto; São Paulo: Ed. UNESP. </w:t>
                        </w:r>
                      </w:p>
                      <w:p w14:paraId="383DA7B5" w14:textId="1EA16F5A"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BAER, M. et alli (1994)</w:t>
                        </w:r>
                        <w:r w:rsidR="00F81E0B">
                          <w:rPr>
                            <w:rFonts w:ascii="Arial" w:eastAsia="Times New Roman" w:hAnsi="Arial" w:cs="Arial"/>
                            <w:color w:val="000000"/>
                            <w:sz w:val="20"/>
                            <w:szCs w:val="20"/>
                            <w:lang w:eastAsia="pt-BR"/>
                          </w:rPr>
                          <w:t>.</w:t>
                        </w:r>
                        <w:r w:rsidRPr="00DF4E95">
                          <w:rPr>
                            <w:rFonts w:ascii="Arial" w:eastAsia="Times New Roman" w:hAnsi="Arial" w:cs="Arial"/>
                            <w:color w:val="000000"/>
                            <w:sz w:val="20"/>
                            <w:szCs w:val="20"/>
                            <w:lang w:eastAsia="pt-BR"/>
                          </w:rPr>
                          <w:t xml:space="preserve"> Os desafios à reorganização de um padrão monetário internacional. Relatório</w:t>
                        </w:r>
                        <w:r>
                          <w:rPr>
                            <w:rFonts w:ascii="Arial" w:eastAsia="Times New Roman" w:hAnsi="Arial" w:cs="Arial"/>
                            <w:color w:val="000000"/>
                            <w:sz w:val="20"/>
                            <w:szCs w:val="20"/>
                            <w:lang w:eastAsia="pt-BR"/>
                          </w:rPr>
                          <w:t xml:space="preserve"> Final: FUNAG/CEBRAP </w:t>
                        </w:r>
                      </w:p>
                      <w:p w14:paraId="3057A904"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BAER, W. &amp; HARGIS, K. (1997) “Forms of External Capital and Economic Development in Latin America: 1820 – 1997” </w:t>
                        </w:r>
                        <w:r w:rsidRPr="002E608A">
                          <w:rPr>
                            <w:rFonts w:ascii="Arial" w:eastAsia="Times New Roman" w:hAnsi="Arial" w:cs="Arial"/>
                            <w:b/>
                            <w:color w:val="000000"/>
                            <w:sz w:val="20"/>
                            <w:szCs w:val="20"/>
                            <w:lang w:eastAsia="pt-BR"/>
                          </w:rPr>
                          <w:t>World Development</w:t>
                        </w:r>
                        <w:r>
                          <w:rPr>
                            <w:rFonts w:ascii="Arial" w:eastAsia="Times New Roman" w:hAnsi="Arial" w:cs="Arial"/>
                            <w:color w:val="000000"/>
                            <w:sz w:val="20"/>
                            <w:szCs w:val="20"/>
                            <w:lang w:eastAsia="pt-BR"/>
                          </w:rPr>
                          <w:t xml:space="preserve"> Vol. 25 (11) </w:t>
                        </w:r>
                      </w:p>
                      <w:p w14:paraId="2DFBC543"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BAER, W. &amp; MALONEY, W. (1997) “Neoliberalismo e distribuição de renda na América Latina” </w:t>
                        </w:r>
                        <w:r w:rsidRPr="002E608A">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Vol. 17 (3), setembro </w:t>
                        </w:r>
                      </w:p>
                      <w:p w14:paraId="2ECB67C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BALIÑO, T. &amp; ENOCH, C. (1997) “Currency Board Arrangements: Issues and Experiences” </w:t>
                        </w:r>
                        <w:r w:rsidRPr="002E608A">
                          <w:rPr>
                            <w:rFonts w:ascii="Arial" w:eastAsia="Times New Roman" w:hAnsi="Arial" w:cs="Arial"/>
                            <w:b/>
                            <w:color w:val="000000"/>
                            <w:sz w:val="20"/>
                            <w:szCs w:val="20"/>
                            <w:lang w:eastAsia="pt-BR"/>
                          </w:rPr>
                          <w:t>IMF Occasional Paper</w:t>
                        </w:r>
                        <w:r>
                          <w:rPr>
                            <w:rFonts w:ascii="Arial" w:eastAsia="Times New Roman" w:hAnsi="Arial" w:cs="Arial"/>
                            <w:color w:val="000000"/>
                            <w:sz w:val="20"/>
                            <w:szCs w:val="20"/>
                            <w:lang w:eastAsia="pt-BR"/>
                          </w:rPr>
                          <w:t xml:space="preserve"> n. º 151, August </w:t>
                        </w:r>
                      </w:p>
                      <w:p w14:paraId="4C58AE88"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BATISTA Jr., P.N. (1996) “O Plano Real à luz da experiência mexicana e argentina” </w:t>
                        </w:r>
                        <w:r w:rsidRPr="002E608A">
                          <w:rPr>
                            <w:rFonts w:ascii="Arial" w:eastAsia="Times New Roman" w:hAnsi="Arial" w:cs="Arial"/>
                            <w:b/>
                            <w:color w:val="000000"/>
                            <w:sz w:val="20"/>
                            <w:szCs w:val="20"/>
                            <w:lang w:eastAsia="pt-BR"/>
                          </w:rPr>
                          <w:t>Estudos Avançados</w:t>
                        </w:r>
                        <w:r>
                          <w:rPr>
                            <w:rFonts w:ascii="Arial" w:eastAsia="Times New Roman" w:hAnsi="Arial" w:cs="Arial"/>
                            <w:color w:val="000000"/>
                            <w:sz w:val="20"/>
                            <w:szCs w:val="20"/>
                            <w:lang w:eastAsia="pt-BR"/>
                          </w:rPr>
                          <w:t xml:space="preserve"> n.º 28. </w:t>
                        </w:r>
                      </w:p>
                      <w:p w14:paraId="012C7991"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BATISTA Jr., P.N. (1998) “Globalização Financeira e regimes cambiais” </w:t>
                        </w:r>
                        <w:r w:rsidRPr="002E608A">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18(2) </w:t>
                        </w:r>
                      </w:p>
                      <w:p w14:paraId="2240613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BELLUZZO, L.G.M. (1995) “O Declínio de Bretton Woods e a emergência dos Mercados Globalizados” </w:t>
                        </w:r>
                        <w:r w:rsidRPr="002E608A">
                          <w:rPr>
                            <w:rFonts w:ascii="Arial" w:eastAsia="Times New Roman" w:hAnsi="Arial" w:cs="Arial"/>
                            <w:b/>
                            <w:color w:val="000000"/>
                            <w:sz w:val="20"/>
                            <w:szCs w:val="20"/>
                            <w:lang w:eastAsia="pt-BR"/>
                          </w:rPr>
                          <w:t>Economia e Sociedade</w:t>
                        </w:r>
                        <w:r>
                          <w:rPr>
                            <w:rFonts w:ascii="Arial" w:eastAsia="Times New Roman" w:hAnsi="Arial" w:cs="Arial"/>
                            <w:color w:val="000000"/>
                            <w:sz w:val="20"/>
                            <w:szCs w:val="20"/>
                            <w:lang w:eastAsia="pt-BR"/>
                          </w:rPr>
                          <w:t>, junho </w:t>
                        </w:r>
                      </w:p>
                      <w:p w14:paraId="1ADDE43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BERG, A. and BORENSZTEIN, E. (2000) “The pros and cons of full dollarization” </w:t>
                        </w:r>
                        <w:r w:rsidRPr="002E608A">
                          <w:rPr>
                            <w:rFonts w:ascii="Arial" w:eastAsia="Times New Roman" w:hAnsi="Arial" w:cs="Arial"/>
                            <w:b/>
                            <w:color w:val="000000"/>
                            <w:sz w:val="20"/>
                            <w:szCs w:val="20"/>
                            <w:lang w:eastAsia="pt-BR"/>
                          </w:rPr>
                          <w:t>IMF Working Paper</w:t>
                        </w:r>
                        <w:r>
                          <w:rPr>
                            <w:rFonts w:ascii="Arial" w:eastAsia="Times New Roman" w:hAnsi="Arial" w:cs="Arial"/>
                            <w:color w:val="000000"/>
                            <w:sz w:val="20"/>
                            <w:szCs w:val="20"/>
                            <w:lang w:eastAsia="pt-BR"/>
                          </w:rPr>
                          <w:t xml:space="preserve"> WP/00/50. </w:t>
                        </w:r>
                      </w:p>
                      <w:p w14:paraId="4D887BD7"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BERNAL-MEZA, Raul (2000) </w:t>
                        </w:r>
                        <w:r w:rsidRPr="002E608A">
                          <w:rPr>
                            <w:rFonts w:ascii="Arial" w:eastAsia="Times New Roman" w:hAnsi="Arial" w:cs="Arial"/>
                            <w:b/>
                            <w:color w:val="000000"/>
                            <w:sz w:val="20"/>
                            <w:szCs w:val="20"/>
                            <w:lang w:eastAsia="pt-BR"/>
                          </w:rPr>
                          <w:t>Sistema Mundial y Mercosur: globalización, regionalismomy políticas exteriores comparadas.</w:t>
                        </w:r>
                        <w:r w:rsidRPr="00DF4E95">
                          <w:rPr>
                            <w:rFonts w:ascii="Arial" w:eastAsia="Times New Roman" w:hAnsi="Arial" w:cs="Arial"/>
                            <w:color w:val="000000"/>
                            <w:sz w:val="20"/>
                            <w:szCs w:val="20"/>
                            <w:lang w:eastAsia="pt-BR"/>
                          </w:rPr>
                          <w:t xml:space="preserve"> Buenos Ayres</w:t>
                        </w:r>
                        <w:r>
                          <w:rPr>
                            <w:rFonts w:ascii="Arial" w:eastAsia="Times New Roman" w:hAnsi="Arial" w:cs="Arial"/>
                            <w:color w:val="000000"/>
                            <w:sz w:val="20"/>
                            <w:szCs w:val="20"/>
                            <w:lang w:eastAsia="pt-BR"/>
                          </w:rPr>
                          <w:t>: Grupo Editor Latinoamericano </w:t>
                        </w:r>
                      </w:p>
                      <w:p w14:paraId="0803BA3E"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BIELSCHOWSKY, R. (org.) (2000) Cinqüenta anos de pensamento da CEPAL. Rio de Janeiro: Record. </w:t>
                        </w:r>
                      </w:p>
                      <w:p w14:paraId="120C9120"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BIELSCHOWSKY, R. (org.) (2011</w:t>
                        </w:r>
                        <w:r w:rsidRPr="00DF4E95">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Sessenta</w:t>
                        </w:r>
                        <w:r w:rsidRPr="00DF4E95">
                          <w:rPr>
                            <w:rFonts w:ascii="Arial" w:eastAsia="Times New Roman" w:hAnsi="Arial" w:cs="Arial"/>
                            <w:color w:val="000000"/>
                            <w:sz w:val="20"/>
                            <w:szCs w:val="20"/>
                            <w:lang w:eastAsia="pt-BR"/>
                          </w:rPr>
                          <w:t xml:space="preserve"> anos de pensamento da CEPAL. Rio de Janeiro: Record. </w:t>
                        </w:r>
                      </w:p>
                      <w:p w14:paraId="2FCBD965" w14:textId="3CC1984A" w:rsidR="00BE6249" w:rsidRDefault="00BE6249" w:rsidP="002E608A">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BIZBERG, I. (2012) “Pouquoi le Bresil et non l’Argentine et encore moins le Mexique peut etre considere um pays (re)emergent?” La Revue de la regulations.</w:t>
                        </w:r>
                      </w:p>
                      <w:p w14:paraId="27726145" w14:textId="0648BEC9" w:rsidR="001E2536" w:rsidRPr="001E2536" w:rsidRDefault="001E2536" w:rsidP="002E608A">
                        <w:pPr>
                          <w:spacing w:after="60" w:line="240" w:lineRule="auto"/>
                          <w:ind w:left="709" w:hanging="709"/>
                          <w:rPr>
                            <w:rFonts w:ascii="Arial" w:eastAsia="Times New Roman" w:hAnsi="Arial" w:cs="Arial"/>
                            <w:b/>
                            <w:color w:val="000000"/>
                            <w:sz w:val="20"/>
                            <w:szCs w:val="20"/>
                            <w:lang w:eastAsia="pt-BR"/>
                          </w:rPr>
                        </w:pPr>
                        <w:r>
                          <w:rPr>
                            <w:rFonts w:ascii="Arial" w:eastAsia="Times New Roman" w:hAnsi="Arial" w:cs="Arial"/>
                            <w:color w:val="000000"/>
                            <w:sz w:val="20"/>
                            <w:szCs w:val="20"/>
                            <w:lang w:eastAsia="pt-BR"/>
                          </w:rPr>
                          <w:t xml:space="preserve">BIZBERG, I. (coord) (2015) </w:t>
                        </w:r>
                        <w:r w:rsidRPr="001E2536">
                          <w:rPr>
                            <w:rFonts w:ascii="Arial" w:eastAsia="Times New Roman" w:hAnsi="Arial" w:cs="Arial"/>
                            <w:b/>
                            <w:color w:val="000000"/>
                            <w:sz w:val="20"/>
                            <w:szCs w:val="20"/>
                            <w:lang w:eastAsia="pt-BR"/>
                          </w:rPr>
                          <w:t>Variedades del capitalismo en</w:t>
                        </w:r>
                        <w:r>
                          <w:rPr>
                            <w:rFonts w:ascii="Arial" w:eastAsia="Times New Roman" w:hAnsi="Arial" w:cs="Arial"/>
                            <w:b/>
                            <w:color w:val="000000"/>
                            <w:sz w:val="20"/>
                            <w:szCs w:val="20"/>
                            <w:lang w:eastAsia="pt-BR"/>
                          </w:rPr>
                          <w:t xml:space="preserve"> América Latina.</w:t>
                        </w:r>
                        <w:r w:rsidRPr="001E2536">
                          <w:rPr>
                            <w:rFonts w:ascii="Arial" w:eastAsia="Times New Roman" w:hAnsi="Arial" w:cs="Arial"/>
                            <w:color w:val="000000"/>
                            <w:sz w:val="20"/>
                            <w:szCs w:val="20"/>
                            <w:lang w:eastAsia="pt-BR"/>
                          </w:rPr>
                          <w:t xml:space="preserve"> México: El Colegio de Mexico.</w:t>
                        </w:r>
                      </w:p>
                      <w:p w14:paraId="07283FBC" w14:textId="57D52828"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BORDO, M. &amp; EICHENGREEN, B. (ed.) (1993) </w:t>
                        </w:r>
                        <w:r w:rsidRPr="00A33243">
                          <w:rPr>
                            <w:rFonts w:ascii="Arial" w:eastAsia="Times New Roman" w:hAnsi="Arial" w:cs="Arial"/>
                            <w:b/>
                            <w:color w:val="000000"/>
                            <w:sz w:val="20"/>
                            <w:szCs w:val="20"/>
                            <w:lang w:eastAsia="pt-BR"/>
                          </w:rPr>
                          <w:t>A Retrospective on the Bretton Woods System</w:t>
                        </w:r>
                        <w:r w:rsidRPr="00DF4E95">
                          <w:rPr>
                            <w:rFonts w:ascii="Arial" w:eastAsia="Times New Roman" w:hAnsi="Arial" w:cs="Arial"/>
                            <w:color w:val="000000"/>
                            <w:sz w:val="20"/>
                            <w:szCs w:val="20"/>
                            <w:lang w:eastAsia="pt-BR"/>
                          </w:rPr>
                          <w:t xml:space="preserve">. Chicago: University of </w:t>
                        </w:r>
                        <w:r>
                          <w:rPr>
                            <w:rFonts w:ascii="Arial" w:eastAsia="Times New Roman" w:hAnsi="Arial" w:cs="Arial"/>
                            <w:color w:val="000000"/>
                            <w:sz w:val="20"/>
                            <w:szCs w:val="20"/>
                            <w:lang w:eastAsia="pt-BR"/>
                          </w:rPr>
                          <w:t>Chicago Press</w:t>
                        </w:r>
                      </w:p>
                      <w:p w14:paraId="570753F1" w14:textId="69D0DC74" w:rsidR="00B03DE7" w:rsidRDefault="005B68C5" w:rsidP="005B68C5">
                        <w:pPr>
                          <w:autoSpaceDE w:val="0"/>
                          <w:autoSpaceDN w:val="0"/>
                          <w:adjustRightInd w:val="0"/>
                          <w:spacing w:after="60" w:line="240" w:lineRule="auto"/>
                          <w:ind w:left="709" w:hanging="709"/>
                          <w:jc w:val="both"/>
                          <w:rPr>
                            <w:rFonts w:ascii="Arial" w:eastAsia="ArialMT" w:hAnsi="Arial" w:cs="Arial"/>
                            <w:sz w:val="20"/>
                            <w:szCs w:val="20"/>
                          </w:rPr>
                        </w:pPr>
                        <w:r>
                          <w:rPr>
                            <w:rFonts w:ascii="Arial" w:eastAsia="ArialMT" w:hAnsi="Arial" w:cs="Arial"/>
                            <w:sz w:val="20"/>
                            <w:szCs w:val="20"/>
                          </w:rPr>
                          <w:t>CAC</w:t>
                        </w:r>
                        <w:r w:rsidR="00B03DE7">
                          <w:rPr>
                            <w:rFonts w:ascii="Arial" w:eastAsia="ArialMT" w:hAnsi="Arial" w:cs="Arial"/>
                            <w:sz w:val="20"/>
                            <w:szCs w:val="20"/>
                          </w:rPr>
                          <w:t xml:space="preserve">IAMALLI, M. C. </w:t>
                        </w:r>
                        <w:r>
                          <w:rPr>
                            <w:rFonts w:ascii="Arial" w:eastAsia="ArialMT" w:hAnsi="Arial" w:cs="Arial"/>
                            <w:sz w:val="20"/>
                            <w:szCs w:val="20"/>
                          </w:rPr>
                          <w:t>et alli (2014</w:t>
                        </w:r>
                        <w:r w:rsidRPr="005B68C5">
                          <w:rPr>
                            <w:rFonts w:ascii="Arial" w:eastAsia="ArialMT" w:hAnsi="Arial" w:cs="Arial"/>
                            <w:color w:val="000000" w:themeColor="text1"/>
                            <w:sz w:val="20"/>
                            <w:szCs w:val="20"/>
                          </w:rPr>
                          <w:t>)</w:t>
                        </w:r>
                        <w:r w:rsidRPr="005B68C5">
                          <w:rPr>
                            <w:rStyle w:val="apple-converted-space"/>
                            <w:rFonts w:ascii="Arial" w:hAnsi="Arial" w:cs="Arial"/>
                            <w:color w:val="000000" w:themeColor="text1"/>
                            <w:sz w:val="17"/>
                            <w:szCs w:val="17"/>
                            <w:shd w:val="clear" w:color="auto" w:fill="FFFFFF"/>
                          </w:rPr>
                          <w:t> </w:t>
                        </w:r>
                        <w:r w:rsidRPr="005B68C5">
                          <w:rPr>
                            <w:rFonts w:ascii="Arial" w:hAnsi="Arial" w:cs="Arial"/>
                            <w:b/>
                            <w:color w:val="000000" w:themeColor="text1"/>
                            <w:sz w:val="20"/>
                            <w:szCs w:val="20"/>
                            <w:shd w:val="clear" w:color="auto" w:fill="FFFFFF"/>
                          </w:rPr>
                          <w:t>Desenvolvimento da América Latina. Da crise do endividamento externo ao crescimento com distribuição de renda.</w:t>
                        </w:r>
                        <w:r w:rsidRPr="005B68C5">
                          <w:rPr>
                            <w:rFonts w:ascii="Arial" w:hAnsi="Arial" w:cs="Arial"/>
                            <w:color w:val="000000" w:themeColor="text1"/>
                            <w:sz w:val="20"/>
                            <w:szCs w:val="20"/>
                            <w:shd w:val="clear" w:color="auto" w:fill="FFFFFF"/>
                          </w:rPr>
                          <w:t xml:space="preserve"> São Paulo: Saraiva</w:t>
                        </w:r>
                        <w:r w:rsidRPr="005B68C5">
                          <w:rPr>
                            <w:rFonts w:ascii="Arial" w:hAnsi="Arial" w:cs="Arial"/>
                            <w:color w:val="000000" w:themeColor="text1"/>
                            <w:sz w:val="17"/>
                            <w:szCs w:val="17"/>
                            <w:shd w:val="clear" w:color="auto" w:fill="FFFFFF"/>
                          </w:rPr>
                          <w:t>,</w:t>
                        </w:r>
                      </w:p>
                      <w:p w14:paraId="717E4A33" w14:textId="0B18F1F7" w:rsidR="003854F3" w:rsidRDefault="003854F3" w:rsidP="003854F3">
                        <w:pPr>
                          <w:autoSpaceDE w:val="0"/>
                          <w:autoSpaceDN w:val="0"/>
                          <w:adjustRightInd w:val="0"/>
                          <w:spacing w:after="0" w:line="240" w:lineRule="auto"/>
                          <w:ind w:left="709" w:hanging="709"/>
                          <w:jc w:val="both"/>
                          <w:rPr>
                            <w:rFonts w:ascii="Arial" w:eastAsia="ArialMT" w:hAnsi="Arial" w:cs="Arial"/>
                            <w:sz w:val="20"/>
                            <w:szCs w:val="20"/>
                          </w:rPr>
                        </w:pPr>
                        <w:r w:rsidRPr="003854F3">
                          <w:rPr>
                            <w:rFonts w:ascii="Arial" w:eastAsia="ArialMT" w:hAnsi="Arial" w:cs="Arial"/>
                            <w:sz w:val="20"/>
                            <w:szCs w:val="20"/>
                          </w:rPr>
                          <w:t>CAJÍ</w:t>
                        </w:r>
                        <w:r>
                          <w:rPr>
                            <w:rFonts w:ascii="Arial" w:eastAsia="ArialMT" w:hAnsi="Arial" w:cs="Arial"/>
                            <w:sz w:val="20"/>
                            <w:szCs w:val="20"/>
                          </w:rPr>
                          <w:t xml:space="preserve">AS, </w:t>
                        </w:r>
                        <w:r w:rsidR="001E2536">
                          <w:rPr>
                            <w:rFonts w:ascii="Arial" w:eastAsia="ArialMT" w:hAnsi="Arial" w:cs="Arial"/>
                            <w:sz w:val="20"/>
                            <w:szCs w:val="20"/>
                          </w:rPr>
                          <w:t xml:space="preserve">J. </w:t>
                        </w:r>
                        <w:r w:rsidRPr="003854F3">
                          <w:rPr>
                            <w:rFonts w:ascii="Arial" w:eastAsia="ArialMT" w:hAnsi="Arial" w:cs="Arial"/>
                            <w:sz w:val="20"/>
                            <w:szCs w:val="20"/>
                          </w:rPr>
                          <w:t xml:space="preserve">A. Perez (2014). </w:t>
                        </w:r>
                        <w:r>
                          <w:rPr>
                            <w:rFonts w:ascii="Arial" w:eastAsia="ArialMT" w:hAnsi="Arial" w:cs="Arial"/>
                            <w:sz w:val="20"/>
                            <w:szCs w:val="20"/>
                          </w:rPr>
                          <w:t>“</w:t>
                        </w:r>
                        <w:r w:rsidRPr="003854F3">
                          <w:rPr>
                            <w:rFonts w:ascii="Arial" w:eastAsia="ArialMT" w:hAnsi="Arial" w:cs="Arial"/>
                            <w:sz w:val="20"/>
                            <w:szCs w:val="20"/>
                          </w:rPr>
                          <w:t>Bolivian Public Finances, 1882-2010. The Challenge To Make Social Spending Sustainable</w:t>
                        </w:r>
                        <w:r>
                          <w:rPr>
                            <w:rFonts w:ascii="Arial" w:eastAsia="ArialMT" w:hAnsi="Arial" w:cs="Arial"/>
                            <w:sz w:val="20"/>
                            <w:szCs w:val="20"/>
                          </w:rPr>
                          <w:t>”</w:t>
                        </w:r>
                        <w:r w:rsidRPr="003854F3">
                          <w:rPr>
                            <w:rFonts w:ascii="Arial" w:eastAsia="ArialMT" w:hAnsi="Arial" w:cs="Arial"/>
                            <w:sz w:val="20"/>
                            <w:szCs w:val="20"/>
                          </w:rPr>
                          <w:t xml:space="preserve"> </w:t>
                        </w:r>
                        <w:r w:rsidRPr="003854F3">
                          <w:rPr>
                            <w:rFonts w:ascii="Arial" w:eastAsia="ArialMT" w:hAnsi="Arial" w:cs="Arial"/>
                            <w:b/>
                            <w:sz w:val="20"/>
                            <w:szCs w:val="20"/>
                          </w:rPr>
                          <w:t>Revista de Historia</w:t>
                        </w:r>
                        <w:r>
                          <w:rPr>
                            <w:rFonts w:ascii="Arial" w:eastAsia="ArialMT" w:hAnsi="Arial" w:cs="Arial"/>
                            <w:b/>
                            <w:sz w:val="20"/>
                            <w:szCs w:val="20"/>
                          </w:rPr>
                          <w:t xml:space="preserve"> Economica.</w:t>
                        </w:r>
                        <w:r>
                          <w:rPr>
                            <w:rFonts w:ascii="Arial" w:eastAsia="ArialMT" w:hAnsi="Arial" w:cs="Arial"/>
                            <w:sz w:val="20"/>
                            <w:szCs w:val="20"/>
                          </w:rPr>
                          <w:t xml:space="preserve"> N. 32</w:t>
                        </w:r>
                      </w:p>
                      <w:p w14:paraId="2E21D13C" w14:textId="20F1A61C" w:rsidR="00AE474D" w:rsidRPr="003854F3" w:rsidRDefault="00AE474D" w:rsidP="003854F3">
                        <w:pPr>
                          <w:autoSpaceDE w:val="0"/>
                          <w:autoSpaceDN w:val="0"/>
                          <w:adjustRightInd w:val="0"/>
                          <w:spacing w:after="0" w:line="240" w:lineRule="auto"/>
                          <w:ind w:left="709" w:hanging="709"/>
                          <w:rPr>
                            <w:rFonts w:ascii="Arial" w:eastAsia="ArialMT" w:hAnsi="Arial" w:cs="Arial"/>
                            <w:sz w:val="20"/>
                            <w:szCs w:val="20"/>
                          </w:rPr>
                        </w:pPr>
                        <w:r w:rsidRPr="00DF4E95">
                          <w:rPr>
                            <w:rFonts w:ascii="Arial" w:eastAsia="Times New Roman" w:hAnsi="Arial" w:cs="Arial"/>
                            <w:color w:val="000000"/>
                            <w:sz w:val="20"/>
                            <w:szCs w:val="20"/>
                            <w:lang w:eastAsia="pt-BR"/>
                          </w:rPr>
                          <w:t xml:space="preserve">CEPAL (2000) </w:t>
                        </w:r>
                        <w:r w:rsidRPr="00A33243">
                          <w:rPr>
                            <w:rFonts w:ascii="Arial" w:eastAsia="Times New Roman" w:hAnsi="Arial" w:cs="Arial"/>
                            <w:b/>
                            <w:color w:val="000000"/>
                            <w:sz w:val="20"/>
                            <w:szCs w:val="20"/>
                            <w:lang w:eastAsia="pt-BR"/>
                          </w:rPr>
                          <w:t>Crescimento, Equidad y Cidadania</w:t>
                        </w:r>
                        <w:r>
                          <w:rPr>
                            <w:rFonts w:ascii="Arial" w:eastAsia="Times New Roman" w:hAnsi="Arial" w:cs="Arial"/>
                            <w:color w:val="000000"/>
                            <w:sz w:val="20"/>
                            <w:szCs w:val="20"/>
                            <w:lang w:eastAsia="pt-BR"/>
                          </w:rPr>
                          <w:t>. Santiago do Chile: CEPAL </w:t>
                        </w:r>
                      </w:p>
                      <w:p w14:paraId="6264BEA4" w14:textId="3989B0AC"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CEPAL (2016) </w:t>
                        </w:r>
                        <w:r w:rsidRPr="00A33243">
                          <w:rPr>
                            <w:rFonts w:ascii="Arial" w:eastAsia="Times New Roman" w:hAnsi="Arial" w:cs="Arial"/>
                            <w:b/>
                            <w:color w:val="000000"/>
                            <w:sz w:val="20"/>
                            <w:szCs w:val="20"/>
                            <w:lang w:eastAsia="pt-BR"/>
                          </w:rPr>
                          <w:t>Balance preliminar de las economias de America Latina Y caribe</w:t>
                        </w:r>
                        <w:r w:rsidRPr="00DF4E95">
                          <w:rPr>
                            <w:rFonts w:ascii="Arial" w:eastAsia="Times New Roman" w:hAnsi="Arial" w:cs="Arial"/>
                            <w:color w:val="000000"/>
                            <w:sz w:val="20"/>
                            <w:szCs w:val="20"/>
                            <w:lang w:eastAsia="pt-BR"/>
                          </w:rPr>
                          <w:t>. Santiago do Chile: Cepal</w:t>
                        </w:r>
                      </w:p>
                      <w:p w14:paraId="724B91E5" w14:textId="70F4CDE2" w:rsidR="00AE474D" w:rsidRPr="00DF4E95" w:rsidRDefault="00AE474D" w:rsidP="002E608A">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CEPAL (2014) </w:t>
                        </w:r>
                        <w:r w:rsidRPr="00AE474D">
                          <w:rPr>
                            <w:rFonts w:ascii="Arial" w:eastAsia="Times New Roman" w:hAnsi="Arial" w:cs="Arial"/>
                            <w:b/>
                            <w:color w:val="000000"/>
                            <w:sz w:val="20"/>
                            <w:szCs w:val="20"/>
                            <w:lang w:eastAsia="pt-BR"/>
                          </w:rPr>
                          <w:t>Pactos por la igualdad</w:t>
                        </w:r>
                        <w:r>
                          <w:rPr>
                            <w:rFonts w:ascii="Arial" w:eastAsia="Times New Roman" w:hAnsi="Arial" w:cs="Arial"/>
                            <w:color w:val="000000"/>
                            <w:sz w:val="20"/>
                            <w:szCs w:val="20"/>
                            <w:lang w:eastAsia="pt-BR"/>
                          </w:rPr>
                          <w:t>. Santiago do Chile: CEPAL</w:t>
                        </w:r>
                      </w:p>
                      <w:p w14:paraId="4DF27D3B"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CEPAL (2016) </w:t>
                        </w:r>
                        <w:r w:rsidRPr="00A33243">
                          <w:rPr>
                            <w:rFonts w:ascii="Arial" w:eastAsia="Times New Roman" w:hAnsi="Arial" w:cs="Arial"/>
                            <w:b/>
                            <w:color w:val="000000"/>
                            <w:sz w:val="20"/>
                            <w:szCs w:val="20"/>
                            <w:lang w:eastAsia="pt-BR"/>
                          </w:rPr>
                          <w:t>Panorama de la insercion intenacional de América Latina</w:t>
                        </w:r>
                        <w:r w:rsidRPr="00DF4E95">
                          <w:rPr>
                            <w:rFonts w:ascii="Arial" w:eastAsia="Times New Roman" w:hAnsi="Arial" w:cs="Arial"/>
                            <w:color w:val="000000"/>
                            <w:sz w:val="20"/>
                            <w:szCs w:val="20"/>
                            <w:lang w:eastAsia="pt-BR"/>
                          </w:rPr>
                          <w:t xml:space="preserve"> </w:t>
                        </w:r>
                      </w:p>
                      <w:p w14:paraId="6ABB3099"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CHESNAY, F. (1996) </w:t>
                        </w:r>
                        <w:r w:rsidRPr="00A33243">
                          <w:rPr>
                            <w:rFonts w:ascii="Arial" w:eastAsia="Times New Roman" w:hAnsi="Arial" w:cs="Arial"/>
                            <w:b/>
                            <w:color w:val="000000"/>
                            <w:sz w:val="20"/>
                            <w:szCs w:val="20"/>
                            <w:lang w:eastAsia="pt-BR"/>
                          </w:rPr>
                          <w:t>A</w:t>
                        </w:r>
                        <w:r w:rsidRPr="00DF4E95">
                          <w:rPr>
                            <w:rFonts w:ascii="Arial" w:eastAsia="Times New Roman" w:hAnsi="Arial" w:cs="Arial"/>
                            <w:color w:val="000000"/>
                            <w:sz w:val="20"/>
                            <w:szCs w:val="20"/>
                            <w:lang w:eastAsia="pt-BR"/>
                          </w:rPr>
                          <w:t xml:space="preserve"> </w:t>
                        </w:r>
                        <w:r w:rsidRPr="00A33243">
                          <w:rPr>
                            <w:rFonts w:ascii="Arial" w:eastAsia="Times New Roman" w:hAnsi="Arial" w:cs="Arial"/>
                            <w:b/>
                            <w:color w:val="000000"/>
                            <w:sz w:val="20"/>
                            <w:szCs w:val="20"/>
                            <w:lang w:eastAsia="pt-BR"/>
                          </w:rPr>
                          <w:t>Mundialização do Capital</w:t>
                        </w:r>
                        <w:r w:rsidRPr="00DF4E95">
                          <w:rPr>
                            <w:rFonts w:ascii="Arial" w:eastAsia="Times New Roman" w:hAnsi="Arial" w:cs="Arial"/>
                            <w:color w:val="000000"/>
                            <w:sz w:val="20"/>
                            <w:szCs w:val="20"/>
                            <w:lang w:eastAsia="pt-BR"/>
                          </w:rPr>
                          <w:t>. São Paulo: Xamâ,. .</w:t>
                        </w:r>
                        <w:r>
                          <w:rPr>
                            <w:rFonts w:ascii="Arial" w:eastAsia="Times New Roman" w:hAnsi="Arial" w:cs="Arial"/>
                            <w:color w:val="000000"/>
                            <w:sz w:val="20"/>
                            <w:szCs w:val="20"/>
                            <w:lang w:eastAsia="pt-BR"/>
                          </w:rPr>
                          <w:t> </w:t>
                        </w:r>
                      </w:p>
                      <w:p w14:paraId="2A445A90"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CORBO, V &amp; HERNANDES, L. (1996) “Macroeconomic Adjustment to capital inflow; lessons from recent Latin America and East Asian experience” </w:t>
                        </w:r>
                        <w:r w:rsidRPr="00A33243">
                          <w:rPr>
                            <w:rFonts w:ascii="Arial" w:eastAsia="Times New Roman" w:hAnsi="Arial" w:cs="Arial"/>
                            <w:b/>
                            <w:color w:val="000000"/>
                            <w:sz w:val="20"/>
                            <w:szCs w:val="20"/>
                            <w:lang w:eastAsia="pt-BR"/>
                          </w:rPr>
                          <w:t>The World Bank Research Observer</w:t>
                        </w:r>
                        <w:r>
                          <w:rPr>
                            <w:rFonts w:ascii="Arial" w:eastAsia="Times New Roman" w:hAnsi="Arial" w:cs="Arial"/>
                            <w:color w:val="000000"/>
                            <w:sz w:val="20"/>
                            <w:szCs w:val="20"/>
                            <w:lang w:eastAsia="pt-BR"/>
                          </w:rPr>
                          <w:t xml:space="preserve"> Vol. 11(1), February </w:t>
                        </w:r>
                      </w:p>
                      <w:p w14:paraId="1B531F41"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CORDEN, W. Max (2001) “</w:t>
                        </w:r>
                        <w:r w:rsidRPr="00A33243">
                          <w:rPr>
                            <w:rFonts w:ascii="Arial" w:eastAsia="Times New Roman" w:hAnsi="Arial" w:cs="Arial"/>
                            <w:b/>
                            <w:color w:val="000000"/>
                            <w:sz w:val="20"/>
                            <w:szCs w:val="20"/>
                            <w:lang w:eastAsia="pt-BR"/>
                          </w:rPr>
                          <w:t>Regimes e Políticas Cambiais: uma visão geral</w:t>
                        </w:r>
                        <w:r w:rsidRPr="00DF4E95">
                          <w:rPr>
                            <w:rFonts w:ascii="Arial" w:eastAsia="Times New Roman" w:hAnsi="Arial" w:cs="Arial"/>
                            <w:color w:val="000000"/>
                            <w:sz w:val="20"/>
                            <w:szCs w:val="20"/>
                            <w:lang w:eastAsia="pt-BR"/>
                          </w:rPr>
                          <w:t>” Revista de Economia Política, Vol</w:t>
                        </w:r>
                        <w:r>
                          <w:rPr>
                            <w:rFonts w:ascii="Arial" w:eastAsia="Times New Roman" w:hAnsi="Arial" w:cs="Arial"/>
                            <w:color w:val="000000"/>
                            <w:sz w:val="20"/>
                            <w:szCs w:val="20"/>
                            <w:lang w:eastAsia="pt-BR"/>
                          </w:rPr>
                          <w:t>. 21 n.º 3 (83) julho/setembro </w:t>
                        </w:r>
                      </w:p>
                      <w:p w14:paraId="5EE2CB64"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CORRALES, J. (2001) “Os Estados de reformas defasadas e a questão da desvalorização: a reação da Venezuela aos choques exógenos” </w:t>
                        </w:r>
                        <w:r w:rsidRPr="00A33243">
                          <w:rPr>
                            <w:rFonts w:ascii="Arial" w:eastAsia="Times New Roman" w:hAnsi="Arial" w:cs="Arial"/>
                            <w:b/>
                            <w:color w:val="000000"/>
                            <w:sz w:val="20"/>
                            <w:szCs w:val="20"/>
                            <w:lang w:eastAsia="pt-BR"/>
                          </w:rPr>
                          <w:t>Revista de Economia Política</w:t>
                        </w:r>
                        <w:r w:rsidRPr="00DF4E95">
                          <w:rPr>
                            <w:rFonts w:ascii="Arial" w:eastAsia="Times New Roman" w:hAnsi="Arial" w:cs="Arial"/>
                            <w:color w:val="000000"/>
                            <w:sz w:val="20"/>
                            <w:szCs w:val="20"/>
                            <w:lang w:eastAsia="pt-BR"/>
                          </w:rPr>
                          <w:t>, Vol. 21 n.º 3 (83) julho/setembro </w:t>
                        </w:r>
                      </w:p>
                      <w:p w14:paraId="3DA19FCF"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DAMIL, M., FANELLI, J.M &amp; FRENKEL, R. (1994) </w:t>
                        </w:r>
                        <w:r w:rsidRPr="00A33243">
                          <w:rPr>
                            <w:rFonts w:ascii="Arial" w:eastAsia="Times New Roman" w:hAnsi="Arial" w:cs="Arial"/>
                            <w:b/>
                            <w:color w:val="000000"/>
                            <w:sz w:val="20"/>
                            <w:szCs w:val="20"/>
                            <w:lang w:eastAsia="pt-BR"/>
                          </w:rPr>
                          <w:t>Shock Externo y Desequilibrio Fiscal: la macroeconomia da América Latina em los ochenta: los casos de Argentina, Bolivia, Brasil, Colombia, Chile e México</w:t>
                        </w:r>
                        <w:r>
                          <w:rPr>
                            <w:rFonts w:ascii="Arial" w:eastAsia="Times New Roman" w:hAnsi="Arial" w:cs="Arial"/>
                            <w:color w:val="000000"/>
                            <w:sz w:val="20"/>
                            <w:szCs w:val="20"/>
                            <w:lang w:eastAsia="pt-BR"/>
                          </w:rPr>
                          <w:t>. Santiago de Chile: CEPAL. </w:t>
                        </w:r>
                      </w:p>
                      <w:p w14:paraId="7C7C91ED"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DAMIL, M., FANELLI, J.M &amp; FRENKEL, R. (1996) “De México ao México: el desempeno de América Latina em los 90” </w:t>
                        </w:r>
                        <w:r w:rsidRPr="00A33243">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Vol. 16(4), out./dez. </w:t>
                        </w:r>
                      </w:p>
                      <w:p w14:paraId="51F7271C"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DAMILL, M (1999) “Convertibilidad, capitals volatiles y estabilización: el papel de las finazas del gobierno” </w:t>
                        </w:r>
                        <w:r w:rsidRPr="00A33243">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Vol. 19(1), jan/mar. </w:t>
                        </w:r>
                      </w:p>
                      <w:p w14:paraId="3EEC996D" w14:textId="3999D942" w:rsidR="00E761FA" w:rsidRDefault="00E761FA" w:rsidP="002E608A">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DESENZI, T. H. (2016) “</w:t>
                        </w:r>
                        <w:r w:rsidRPr="00E761FA">
                          <w:rPr>
                            <w:rFonts w:ascii="Arial" w:hAnsi="Arial" w:cs="Arial"/>
                            <w:bCs/>
                            <w:sz w:val="20"/>
                            <w:szCs w:val="20"/>
                          </w:rPr>
                          <w:t>Desenvolvimento no Peru pós-Fujimori: perspectivas sobre o papel da participação cidadã institucionalizada no crescimento econômico e social peruano</w:t>
                        </w:r>
                        <w:r>
                          <w:rPr>
                            <w:rFonts w:ascii="Arial" w:hAnsi="Arial" w:cs="Arial"/>
                            <w:bCs/>
                            <w:sz w:val="20"/>
                            <w:szCs w:val="20"/>
                          </w:rPr>
                          <w:t xml:space="preserve">”. </w:t>
                        </w:r>
                        <w:r>
                          <w:rPr>
                            <w:rFonts w:ascii="Arial" w:hAnsi="Arial" w:cs="Arial"/>
                            <w:b/>
                            <w:bCs/>
                            <w:sz w:val="20"/>
                            <w:szCs w:val="20"/>
                          </w:rPr>
                          <w:t>Cadernos do Desenvolviment</w:t>
                        </w:r>
                        <w:r w:rsidRPr="00E761FA">
                          <w:rPr>
                            <w:rFonts w:ascii="Arial" w:hAnsi="Arial" w:cs="Arial"/>
                            <w:b/>
                            <w:bCs/>
                            <w:sz w:val="20"/>
                            <w:szCs w:val="20"/>
                          </w:rPr>
                          <w:t>o</w:t>
                        </w:r>
                        <w:r>
                          <w:rPr>
                            <w:rFonts w:ascii="Arial" w:hAnsi="Arial" w:cs="Arial"/>
                            <w:bCs/>
                            <w:sz w:val="20"/>
                            <w:szCs w:val="20"/>
                          </w:rPr>
                          <w:t>. N. 16</w:t>
                        </w:r>
                      </w:p>
                      <w:p w14:paraId="11A43A50" w14:textId="7B211341"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DE CECCO, M. (1974) </w:t>
                        </w:r>
                        <w:r w:rsidRPr="00A33243">
                          <w:rPr>
                            <w:rFonts w:ascii="Arial" w:eastAsia="Times New Roman" w:hAnsi="Arial" w:cs="Arial"/>
                            <w:b/>
                            <w:color w:val="000000"/>
                            <w:sz w:val="20"/>
                            <w:szCs w:val="20"/>
                            <w:lang w:eastAsia="pt-BR"/>
                          </w:rPr>
                          <w:t>Money and Empire</w:t>
                        </w:r>
                        <w:r>
                          <w:rPr>
                            <w:rFonts w:ascii="Arial" w:eastAsia="Times New Roman" w:hAnsi="Arial" w:cs="Arial"/>
                            <w:color w:val="000000"/>
                            <w:sz w:val="20"/>
                            <w:szCs w:val="20"/>
                            <w:lang w:eastAsia="pt-BR"/>
                          </w:rPr>
                          <w:t>. Oxford: Basil Blackwell </w:t>
                        </w:r>
                      </w:p>
                      <w:p w14:paraId="645DBA12"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lastRenderedPageBreak/>
                          <w:t xml:space="preserve">DIAZ ALEJANDRO, C.F. (1980) “A América Latina em depressão: 1929/29” </w:t>
                        </w:r>
                        <w:r w:rsidRPr="00A33243">
                          <w:rPr>
                            <w:rFonts w:ascii="Arial" w:eastAsia="Times New Roman" w:hAnsi="Arial" w:cs="Arial"/>
                            <w:b/>
                            <w:color w:val="000000"/>
                            <w:sz w:val="20"/>
                            <w:szCs w:val="20"/>
                            <w:lang w:eastAsia="pt-BR"/>
                          </w:rPr>
                          <w:t>Pesquisa e Planejamento Econômico</w:t>
                        </w:r>
                        <w:r>
                          <w:rPr>
                            <w:rFonts w:ascii="Arial" w:eastAsia="Times New Roman" w:hAnsi="Arial" w:cs="Arial"/>
                            <w:color w:val="000000"/>
                            <w:sz w:val="20"/>
                            <w:szCs w:val="20"/>
                            <w:lang w:eastAsia="pt-BR"/>
                          </w:rPr>
                          <w:t xml:space="preserve"> Vol.10 (2), agosto </w:t>
                        </w:r>
                      </w:p>
                      <w:p w14:paraId="7AB8286A"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DOOLEY, M. &amp; WALSH, C. (2000) “Capital Control and Crise: theory and experienc</w:t>
                        </w:r>
                        <w:r>
                          <w:rPr>
                            <w:rFonts w:ascii="Arial" w:eastAsia="Times New Roman" w:hAnsi="Arial" w:cs="Arial"/>
                            <w:color w:val="000000"/>
                            <w:sz w:val="20"/>
                            <w:szCs w:val="20"/>
                            <w:lang w:eastAsia="pt-BR"/>
                          </w:rPr>
                          <w:t>es” AEA Meeting mimeo, January </w:t>
                        </w:r>
                      </w:p>
                      <w:p w14:paraId="05F36F9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DORNBUSCH, R. (1995) “Al ajudar el Mexico, Estados Unidos se ayuada a sí mismo” </w:t>
                        </w:r>
                        <w:r w:rsidRPr="00A33243">
                          <w:rPr>
                            <w:rFonts w:ascii="Arial" w:eastAsia="Times New Roman" w:hAnsi="Arial" w:cs="Arial"/>
                            <w:b/>
                            <w:color w:val="000000"/>
                            <w:sz w:val="20"/>
                            <w:szCs w:val="20"/>
                            <w:lang w:eastAsia="pt-BR"/>
                          </w:rPr>
                          <w:t>Pensamiento Iberoamerica</w:t>
                        </w:r>
                        <w:r w:rsidRPr="00DF4E95">
                          <w:rPr>
                            <w:rFonts w:ascii="Arial" w:eastAsia="Times New Roman" w:hAnsi="Arial" w:cs="Arial"/>
                            <w:color w:val="000000"/>
                            <w:sz w:val="20"/>
                            <w:szCs w:val="20"/>
                            <w:lang w:eastAsia="pt-BR"/>
                          </w:rPr>
                          <w:t>no:</w:t>
                        </w:r>
                        <w:r>
                          <w:rPr>
                            <w:rFonts w:ascii="Arial" w:eastAsia="Times New Roman" w:hAnsi="Arial" w:cs="Arial"/>
                            <w:color w:val="000000"/>
                            <w:sz w:val="20"/>
                            <w:szCs w:val="20"/>
                            <w:lang w:eastAsia="pt-BR"/>
                          </w:rPr>
                          <w:t>. Vol. 27, enero-junio </w:t>
                        </w:r>
                      </w:p>
                      <w:p w14:paraId="670C7161"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EICHENGREEN, B. (1993) “European Monetary Unification” Journal of Economic</w:t>
                        </w:r>
                        <w:r>
                          <w:rPr>
                            <w:rFonts w:ascii="Arial" w:eastAsia="Times New Roman" w:hAnsi="Arial" w:cs="Arial"/>
                            <w:color w:val="000000"/>
                            <w:sz w:val="20"/>
                            <w:szCs w:val="20"/>
                            <w:lang w:eastAsia="pt-BR"/>
                          </w:rPr>
                          <w:t xml:space="preserve"> Literature Vol. 31, September </w:t>
                        </w:r>
                      </w:p>
                      <w:p w14:paraId="636696AA" w14:textId="24DB8F23"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EICHENGREEN, B. (1995) “</w:t>
                        </w:r>
                        <w:r w:rsidR="00E761FA" w:rsidRPr="00DF4E95">
                          <w:rPr>
                            <w:rFonts w:ascii="Arial" w:eastAsia="Times New Roman" w:hAnsi="Arial" w:cs="Arial"/>
                            <w:color w:val="000000"/>
                            <w:sz w:val="20"/>
                            <w:szCs w:val="20"/>
                            <w:lang w:eastAsia="pt-BR"/>
                          </w:rPr>
                          <w:t>História</w:t>
                        </w:r>
                        <w:r w:rsidRPr="00DF4E95">
                          <w:rPr>
                            <w:rFonts w:ascii="Arial" w:eastAsia="Times New Roman" w:hAnsi="Arial" w:cs="Arial"/>
                            <w:color w:val="000000"/>
                            <w:sz w:val="20"/>
                            <w:szCs w:val="20"/>
                            <w:lang w:eastAsia="pt-BR"/>
                          </w:rPr>
                          <w:t xml:space="preserve"> e reforma do sistema monetário internacional.” In </w:t>
                        </w:r>
                        <w:r w:rsidRPr="00A33243">
                          <w:rPr>
                            <w:rFonts w:ascii="Arial" w:eastAsia="Times New Roman" w:hAnsi="Arial" w:cs="Arial"/>
                            <w:b/>
                            <w:color w:val="000000"/>
                            <w:sz w:val="20"/>
                            <w:szCs w:val="20"/>
                            <w:lang w:eastAsia="pt-BR"/>
                          </w:rPr>
                          <w:t>Economia e Sociedade</w:t>
                        </w:r>
                        <w:r w:rsidRPr="00DF4E95">
                          <w:rPr>
                            <w:rFonts w:ascii="Arial" w:eastAsia="Times New Roman" w:hAnsi="Arial" w:cs="Arial"/>
                            <w:color w:val="000000"/>
                            <w:sz w:val="20"/>
                            <w:szCs w:val="20"/>
                            <w:lang w:eastAsia="pt-BR"/>
                          </w:rPr>
                          <w:t xml:space="preserve"> n</w:t>
                        </w:r>
                        <w:r>
                          <w:rPr>
                            <w:rFonts w:ascii="Arial" w:eastAsia="Times New Roman" w:hAnsi="Arial" w:cs="Arial"/>
                            <w:color w:val="000000"/>
                            <w:sz w:val="20"/>
                            <w:szCs w:val="20"/>
                            <w:lang w:eastAsia="pt-BR"/>
                          </w:rPr>
                          <w:t>. 4 </w:t>
                        </w:r>
                      </w:p>
                      <w:p w14:paraId="71AEDE5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EICHENGREEN, B. (1998) “Does Mercosul need a single currency?” </w:t>
                        </w:r>
                        <w:r w:rsidRPr="00A33243">
                          <w:rPr>
                            <w:rFonts w:ascii="Arial" w:eastAsia="Times New Roman" w:hAnsi="Arial" w:cs="Arial"/>
                            <w:b/>
                            <w:color w:val="000000"/>
                            <w:sz w:val="20"/>
                            <w:szCs w:val="20"/>
                            <w:lang w:eastAsia="pt-BR"/>
                          </w:rPr>
                          <w:t>NBER Working Paper</w:t>
                        </w:r>
                        <w:r w:rsidRPr="00DF4E95">
                          <w:rPr>
                            <w:rFonts w:ascii="Arial" w:eastAsia="Times New Roman" w:hAnsi="Arial" w:cs="Arial"/>
                            <w:color w:val="000000"/>
                            <w:sz w:val="20"/>
                            <w:szCs w:val="20"/>
                            <w:lang w:eastAsia="pt-BR"/>
                          </w:rPr>
                          <w:t xml:space="preserve"> n.º 6</w:t>
                        </w:r>
                        <w:r>
                          <w:rPr>
                            <w:rFonts w:ascii="Arial" w:eastAsia="Times New Roman" w:hAnsi="Arial" w:cs="Arial"/>
                            <w:color w:val="000000"/>
                            <w:sz w:val="20"/>
                            <w:szCs w:val="20"/>
                            <w:lang w:eastAsia="pt-BR"/>
                          </w:rPr>
                          <w:t>821. Cambridge: NBER, December </w:t>
                        </w:r>
                      </w:p>
                      <w:p w14:paraId="5C945644"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EICHENGREEN, B. (2000) </w:t>
                        </w:r>
                        <w:r w:rsidRPr="00A33243">
                          <w:rPr>
                            <w:rFonts w:ascii="Arial" w:eastAsia="Times New Roman" w:hAnsi="Arial" w:cs="Arial"/>
                            <w:b/>
                            <w:color w:val="000000"/>
                            <w:sz w:val="20"/>
                            <w:szCs w:val="20"/>
                            <w:lang w:eastAsia="pt-BR"/>
                          </w:rPr>
                          <w:t>A Globalização do Capital</w:t>
                        </w:r>
                        <w:r>
                          <w:rPr>
                            <w:rFonts w:ascii="Arial" w:eastAsia="Times New Roman" w:hAnsi="Arial" w:cs="Arial"/>
                            <w:color w:val="000000"/>
                            <w:sz w:val="20"/>
                            <w:szCs w:val="20"/>
                            <w:lang w:eastAsia="pt-BR"/>
                          </w:rPr>
                          <w:t xml:space="preserve"> São Paulo: Editora 34. </w:t>
                        </w:r>
                      </w:p>
                      <w:p w14:paraId="41BE646A"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ESCAITCH, H. &amp; MORLEY, S. (2000) “</w:t>
                        </w:r>
                        <w:r w:rsidRPr="00A33243">
                          <w:rPr>
                            <w:rFonts w:ascii="Arial" w:eastAsia="Times New Roman" w:hAnsi="Arial" w:cs="Arial"/>
                            <w:b/>
                            <w:color w:val="000000"/>
                            <w:sz w:val="20"/>
                            <w:szCs w:val="20"/>
                            <w:lang w:eastAsia="pt-BR"/>
                          </w:rPr>
                          <w:t>The impact of structural reform on growth in Latin America and the Caribean: an empirical estimation</w:t>
                        </w:r>
                        <w:r w:rsidRPr="00DF4E95">
                          <w:rPr>
                            <w:rFonts w:ascii="Arial" w:eastAsia="Times New Roman" w:hAnsi="Arial" w:cs="Arial"/>
                            <w:color w:val="000000"/>
                            <w:sz w:val="20"/>
                            <w:szCs w:val="20"/>
                            <w:lang w:eastAsia="pt-BR"/>
                          </w:rPr>
                          <w:t>. ” Série Macroeconomia del desarollo CEPAL n.º 1, novembro </w:t>
                        </w:r>
                        <w:r>
                          <w:rPr>
                            <w:rFonts w:ascii="Arial" w:eastAsia="Times New Roman" w:hAnsi="Arial" w:cs="Arial"/>
                            <w:color w:val="000000"/>
                            <w:sz w:val="20"/>
                            <w:szCs w:val="20"/>
                            <w:lang w:eastAsia="pt-BR"/>
                          </w:rPr>
                          <w:t> </w:t>
                        </w:r>
                      </w:p>
                      <w:p w14:paraId="401F1E0F"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FERNÁNDEZ-ARIAS, E. &amp; MONTIEL, P. (1998) “Reforma economica y crescimiento em América Latina durante la decada de 1990” </w:t>
                        </w:r>
                        <w:r w:rsidRPr="00A33243">
                          <w:rPr>
                            <w:rFonts w:ascii="Arial" w:eastAsia="Times New Roman" w:hAnsi="Arial" w:cs="Arial"/>
                            <w:b/>
                            <w:color w:val="000000"/>
                            <w:sz w:val="20"/>
                            <w:szCs w:val="20"/>
                            <w:lang w:eastAsia="pt-BR"/>
                          </w:rPr>
                          <w:t>Pensamiento Iberoamericano</w:t>
                        </w:r>
                        <w:r w:rsidRPr="00DF4E95">
                          <w:rPr>
                            <w:rFonts w:ascii="Arial" w:eastAsia="Times New Roman" w:hAnsi="Arial" w:cs="Arial"/>
                            <w:color w:val="000000"/>
                            <w:sz w:val="20"/>
                            <w:szCs w:val="20"/>
                            <w:lang w:eastAsia="pt-BR"/>
                          </w:rPr>
                          <w:t>:. Volumen</w:t>
                        </w:r>
                        <w:r>
                          <w:rPr>
                            <w:rFonts w:ascii="Arial" w:eastAsia="Times New Roman" w:hAnsi="Arial" w:cs="Arial"/>
                            <w:color w:val="000000"/>
                            <w:sz w:val="20"/>
                            <w:szCs w:val="20"/>
                            <w:lang w:eastAsia="pt-BR"/>
                          </w:rPr>
                          <w:t xml:space="preserve"> Extraordinario . </w:t>
                        </w:r>
                      </w:p>
                      <w:p w14:paraId="04D10057"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FERRER, A. (1983) Reflexiones sobre las industrializaciones substitutivas y exportadoras: Corea y America Latina” </w:t>
                        </w:r>
                        <w:r w:rsidRPr="00A33243">
                          <w:rPr>
                            <w:rFonts w:ascii="Arial" w:eastAsia="Times New Roman" w:hAnsi="Arial" w:cs="Arial"/>
                            <w:b/>
                            <w:color w:val="000000"/>
                            <w:sz w:val="20"/>
                            <w:szCs w:val="20"/>
                            <w:lang w:eastAsia="pt-BR"/>
                          </w:rPr>
                          <w:t>El Trimestre Económico</w:t>
                        </w:r>
                        <w:r>
                          <w:rPr>
                            <w:rFonts w:ascii="Arial" w:eastAsia="Times New Roman" w:hAnsi="Arial" w:cs="Arial"/>
                            <w:color w:val="000000"/>
                            <w:sz w:val="20"/>
                            <w:szCs w:val="20"/>
                            <w:lang w:eastAsia="pt-BR"/>
                          </w:rPr>
                          <w:t xml:space="preserve"> V.50, n.º 198, abril-junho . </w:t>
                        </w:r>
                      </w:p>
                      <w:p w14:paraId="6106C9BE"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FERRER, A.</w:t>
                        </w:r>
                        <w:r>
                          <w:rPr>
                            <w:rFonts w:ascii="Arial" w:hAnsi="Arial" w:cs="Arial"/>
                            <w:sz w:val="20"/>
                            <w:szCs w:val="20"/>
                          </w:rPr>
                          <w:t xml:space="preserve"> (2008) </w:t>
                        </w:r>
                        <w:r w:rsidRPr="00DF4E95">
                          <w:rPr>
                            <w:rFonts w:ascii="Arial" w:hAnsi="Arial" w:cs="Arial"/>
                            <w:sz w:val="20"/>
                            <w:szCs w:val="20"/>
                          </w:rPr>
                          <w:t xml:space="preserve"> </w:t>
                        </w:r>
                        <w:r w:rsidRPr="006866B0">
                          <w:rPr>
                            <w:rFonts w:ascii="Arial" w:hAnsi="Arial" w:cs="Arial"/>
                            <w:b/>
                            <w:sz w:val="20"/>
                            <w:szCs w:val="20"/>
                          </w:rPr>
                          <w:t>La Economia Argentina</w:t>
                        </w:r>
                        <w:r w:rsidRPr="00DF4E95">
                          <w:rPr>
                            <w:rFonts w:ascii="Arial" w:hAnsi="Arial" w:cs="Arial"/>
                            <w:sz w:val="20"/>
                            <w:szCs w:val="20"/>
                          </w:rPr>
                          <w:t xml:space="preserve"> 4ª ed. Buenos Ayres, FCE, 2008</w:t>
                        </w:r>
                      </w:p>
                      <w:p w14:paraId="5C766A71"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FFRENCH-DAVIS, R. &amp; GRIFFITH-JONES, S. (org.) (1997) </w:t>
                        </w:r>
                        <w:r w:rsidRPr="00A33243">
                          <w:rPr>
                            <w:rFonts w:ascii="Arial" w:eastAsia="Times New Roman" w:hAnsi="Arial" w:cs="Arial"/>
                            <w:b/>
                            <w:color w:val="000000"/>
                            <w:sz w:val="20"/>
                            <w:szCs w:val="20"/>
                            <w:lang w:eastAsia="pt-BR"/>
                          </w:rPr>
                          <w:t>Os Fluxos Financeiros para a América Latina: um desafio para o progresso.</w:t>
                        </w:r>
                        <w:r>
                          <w:rPr>
                            <w:rFonts w:ascii="Arial" w:eastAsia="Times New Roman" w:hAnsi="Arial" w:cs="Arial"/>
                            <w:color w:val="000000"/>
                            <w:sz w:val="20"/>
                            <w:szCs w:val="20"/>
                            <w:lang w:eastAsia="pt-BR"/>
                          </w:rPr>
                          <w:t xml:space="preserve"> Rio de Janeiro: Paz e Terra </w:t>
                        </w:r>
                      </w:p>
                      <w:p w14:paraId="45DE6AE2"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FFRENCH-DAVIS, R. (1999) </w:t>
                        </w:r>
                        <w:r w:rsidRPr="00A33243">
                          <w:rPr>
                            <w:rFonts w:ascii="Arial" w:eastAsia="Times New Roman" w:hAnsi="Arial" w:cs="Arial"/>
                            <w:b/>
                            <w:color w:val="000000"/>
                            <w:sz w:val="20"/>
                            <w:szCs w:val="20"/>
                            <w:lang w:eastAsia="pt-BR"/>
                          </w:rPr>
                          <w:t>Macroeconomia, Comercio, Finanzas: para reformar las reformas em América Latina</w:t>
                        </w:r>
                        <w:r w:rsidRPr="00DF4E95">
                          <w:rPr>
                            <w:rFonts w:ascii="Arial" w:eastAsia="Times New Roman" w:hAnsi="Arial" w:cs="Arial"/>
                            <w:color w:val="000000"/>
                            <w:sz w:val="20"/>
                            <w:szCs w:val="20"/>
                            <w:lang w:eastAsia="pt-BR"/>
                          </w:rPr>
                          <w:t>. Santia</w:t>
                        </w:r>
                        <w:r>
                          <w:rPr>
                            <w:rFonts w:ascii="Arial" w:eastAsia="Times New Roman" w:hAnsi="Arial" w:cs="Arial"/>
                            <w:color w:val="000000"/>
                            <w:sz w:val="20"/>
                            <w:szCs w:val="20"/>
                            <w:lang w:eastAsia="pt-BR"/>
                          </w:rPr>
                          <w:t>go do Chile: CEPAL, McGrawhill </w:t>
                        </w:r>
                      </w:p>
                      <w:p w14:paraId="56AB2798" w14:textId="4E52C179" w:rsidR="001E2536" w:rsidRPr="001E2536" w:rsidRDefault="001E2536" w:rsidP="001E2536">
                        <w:pPr>
                          <w:autoSpaceDE w:val="0"/>
                          <w:autoSpaceDN w:val="0"/>
                          <w:adjustRightInd w:val="0"/>
                          <w:spacing w:after="0" w:line="240" w:lineRule="auto"/>
                          <w:ind w:left="709" w:hanging="709"/>
                          <w:rPr>
                            <w:rFonts w:ascii="Arial" w:hAnsi="Arial" w:cs="Arial"/>
                            <w:sz w:val="20"/>
                            <w:szCs w:val="20"/>
                          </w:rPr>
                        </w:pPr>
                        <w:r>
                          <w:rPr>
                            <w:rFonts w:ascii="Arial" w:eastAsia="Times New Roman" w:hAnsi="Arial" w:cs="Arial"/>
                            <w:color w:val="000000"/>
                            <w:sz w:val="20"/>
                            <w:szCs w:val="20"/>
                            <w:lang w:eastAsia="pt-BR"/>
                          </w:rPr>
                          <w:t xml:space="preserve">FRENKEL, R. &amp; RAPETTI, R. (2012) </w:t>
                        </w:r>
                        <w:r w:rsidRPr="001E2536">
                          <w:rPr>
                            <w:rFonts w:ascii="Arial" w:hAnsi="Arial" w:cs="Arial"/>
                            <w:sz w:val="20"/>
                            <w:szCs w:val="20"/>
                          </w:rPr>
                          <w:t>Exchange Rate Regimes In The Major</w:t>
                        </w:r>
                        <w:r>
                          <w:rPr>
                            <w:rFonts w:ascii="Arial" w:hAnsi="Arial" w:cs="Arial"/>
                            <w:sz w:val="20"/>
                            <w:szCs w:val="20"/>
                          </w:rPr>
                          <w:t xml:space="preserve"> </w:t>
                        </w:r>
                        <w:r w:rsidRPr="001E2536">
                          <w:rPr>
                            <w:rFonts w:ascii="Arial" w:hAnsi="Arial" w:cs="Arial"/>
                            <w:sz w:val="20"/>
                            <w:szCs w:val="20"/>
                          </w:rPr>
                          <w:t>Latin American Countries Since The 1950s:</w:t>
                        </w:r>
                        <w:r>
                          <w:rPr>
                            <w:rFonts w:ascii="Arial" w:hAnsi="Arial" w:cs="Arial"/>
                            <w:sz w:val="20"/>
                            <w:szCs w:val="20"/>
                          </w:rPr>
                          <w:t xml:space="preserve"> </w:t>
                        </w:r>
                        <w:r w:rsidRPr="001E2536">
                          <w:rPr>
                            <w:rFonts w:ascii="Arial" w:hAnsi="Arial" w:cs="Arial"/>
                            <w:sz w:val="20"/>
                            <w:szCs w:val="20"/>
                          </w:rPr>
                          <w:t>Lessons From History</w:t>
                        </w:r>
                        <w:r>
                          <w:rPr>
                            <w:rFonts w:ascii="Arial" w:eastAsia="Times New Roman" w:hAnsi="Arial" w:cs="Arial"/>
                            <w:color w:val="000000"/>
                            <w:sz w:val="20"/>
                            <w:szCs w:val="20"/>
                            <w:lang w:eastAsia="pt-BR"/>
                          </w:rPr>
                          <w:t xml:space="preserve">” </w:t>
                        </w:r>
                        <w:r w:rsidRPr="001E2536">
                          <w:rPr>
                            <w:rFonts w:ascii="Arial" w:hAnsi="Arial" w:cs="Arial"/>
                            <w:b/>
                            <w:sz w:val="20"/>
                            <w:szCs w:val="20"/>
                          </w:rPr>
                          <w:t>Revista de Historia Econo´mica, Journal of lberian and</w:t>
                        </w:r>
                        <w:r>
                          <w:rPr>
                            <w:rFonts w:ascii="Arial" w:hAnsi="Arial" w:cs="Arial"/>
                            <w:b/>
                            <w:sz w:val="20"/>
                            <w:szCs w:val="20"/>
                          </w:rPr>
                          <w:t xml:space="preserve"> Latin American Economic History. </w:t>
                        </w:r>
                        <w:r>
                          <w:rPr>
                            <w:rFonts w:ascii="Arial" w:hAnsi="Arial" w:cs="Arial"/>
                            <w:sz w:val="20"/>
                            <w:szCs w:val="20"/>
                          </w:rPr>
                          <w:t>Vo</w:t>
                        </w:r>
                        <w:r w:rsidRPr="001E2536">
                          <w:rPr>
                            <w:rFonts w:ascii="Arial" w:hAnsi="Arial" w:cs="Arial"/>
                            <w:sz w:val="20"/>
                            <w:szCs w:val="20"/>
                          </w:rPr>
                          <w:t xml:space="preserve">l 30 </w:t>
                        </w:r>
                      </w:p>
                      <w:p w14:paraId="00B74748" w14:textId="6BA5E766"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FIORI, José L. (org.) (1999) </w:t>
                        </w:r>
                        <w:r w:rsidRPr="00A33243">
                          <w:rPr>
                            <w:rFonts w:ascii="Arial" w:eastAsia="Times New Roman" w:hAnsi="Arial" w:cs="Arial"/>
                            <w:b/>
                            <w:color w:val="000000"/>
                            <w:sz w:val="20"/>
                            <w:szCs w:val="20"/>
                            <w:lang w:eastAsia="pt-BR"/>
                          </w:rPr>
                          <w:t>Estados e moedas no desenvolvimento das nações</w:t>
                        </w:r>
                        <w:r>
                          <w:rPr>
                            <w:rFonts w:ascii="Arial" w:eastAsia="Times New Roman" w:hAnsi="Arial" w:cs="Arial"/>
                            <w:color w:val="000000"/>
                            <w:sz w:val="20"/>
                            <w:szCs w:val="20"/>
                            <w:lang w:eastAsia="pt-BR"/>
                          </w:rPr>
                          <w:t>. Petrópolis: Vozes. </w:t>
                        </w:r>
                      </w:p>
                      <w:p w14:paraId="12364D3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FISCHER, S. (2001) “Exchange rate regimes: is the bipolar view correct” </w:t>
                        </w:r>
                        <w:r w:rsidRPr="00A33243">
                          <w:rPr>
                            <w:rFonts w:ascii="Arial" w:eastAsia="Times New Roman" w:hAnsi="Arial" w:cs="Arial"/>
                            <w:b/>
                            <w:color w:val="000000"/>
                            <w:sz w:val="20"/>
                            <w:szCs w:val="20"/>
                            <w:lang w:eastAsia="pt-BR"/>
                          </w:rPr>
                          <w:t>Journal of Economic Perspectives</w:t>
                        </w:r>
                        <w:r>
                          <w:rPr>
                            <w:rFonts w:ascii="Arial" w:eastAsia="Times New Roman" w:hAnsi="Arial" w:cs="Arial"/>
                            <w:color w:val="000000"/>
                            <w:sz w:val="20"/>
                            <w:szCs w:val="20"/>
                            <w:lang w:eastAsia="pt-BR"/>
                          </w:rPr>
                          <w:t>, 15(2), spring </w:t>
                        </w:r>
                      </w:p>
                      <w:p w14:paraId="483C98A3"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FLOOD, R. e MARION, N. (1999) “Perspectives on the Recent Currency Crisis Literature” </w:t>
                        </w:r>
                        <w:r w:rsidRPr="00A33243">
                          <w:rPr>
                            <w:rFonts w:ascii="Arial" w:eastAsia="Times New Roman" w:hAnsi="Arial" w:cs="Arial"/>
                            <w:b/>
                            <w:color w:val="000000"/>
                            <w:sz w:val="20"/>
                            <w:szCs w:val="20"/>
                            <w:lang w:eastAsia="pt-BR"/>
                          </w:rPr>
                          <w:t>International Journal of Finance and Economics</w:t>
                        </w:r>
                        <w:r>
                          <w:rPr>
                            <w:rFonts w:ascii="Arial" w:eastAsia="Times New Roman" w:hAnsi="Arial" w:cs="Arial"/>
                            <w:color w:val="000000"/>
                            <w:sz w:val="20"/>
                            <w:szCs w:val="20"/>
                            <w:lang w:eastAsia="pt-BR"/>
                          </w:rPr>
                          <w:t>, n.º 4. </w:t>
                        </w:r>
                      </w:p>
                      <w:p w14:paraId="57B874E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FOREMAN-PECK, J. (1983) </w:t>
                        </w:r>
                        <w:r w:rsidRPr="00A33243">
                          <w:rPr>
                            <w:rFonts w:ascii="Arial" w:eastAsia="Times New Roman" w:hAnsi="Arial" w:cs="Arial"/>
                            <w:b/>
                            <w:color w:val="000000"/>
                            <w:sz w:val="20"/>
                            <w:szCs w:val="20"/>
                            <w:lang w:eastAsia="pt-BR"/>
                          </w:rPr>
                          <w:t>A History of the World Economy: International Economic Relations since 1850</w:t>
                        </w:r>
                        <w:r w:rsidRPr="00DF4E95">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London: Harvester Wheattsheaf </w:t>
                        </w:r>
                      </w:p>
                      <w:p w14:paraId="5A698F3E"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FRANCO, Gustavo H. B. (1988b). “Assimetrias Sistêmicas sob o Padrão Ouro” </w:t>
                        </w:r>
                        <w:r w:rsidRPr="00A33243">
                          <w:rPr>
                            <w:rFonts w:ascii="Arial" w:eastAsia="Times New Roman" w:hAnsi="Arial" w:cs="Arial"/>
                            <w:b/>
                            <w:color w:val="000000"/>
                            <w:sz w:val="20"/>
                            <w:szCs w:val="20"/>
                            <w:lang w:eastAsia="pt-BR"/>
                          </w:rPr>
                          <w:t>Texto para discussão PUC -RJ</w:t>
                        </w:r>
                        <w:r>
                          <w:rPr>
                            <w:rFonts w:ascii="Arial" w:eastAsia="Times New Roman" w:hAnsi="Arial" w:cs="Arial"/>
                            <w:color w:val="000000"/>
                            <w:sz w:val="20"/>
                            <w:szCs w:val="20"/>
                            <w:lang w:eastAsia="pt-BR"/>
                          </w:rPr>
                          <w:t>. n.º 184. </w:t>
                        </w:r>
                      </w:p>
                      <w:p w14:paraId="1EA928C0"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FREITAS, M.C.P. &amp; PRATES, D. (2000) “As iniciativas de reestruturação do sistema financeiro internacional e a soberania nacional dos países pe</w:t>
                        </w:r>
                        <w:r>
                          <w:rPr>
                            <w:rFonts w:ascii="Arial" w:eastAsia="Times New Roman" w:hAnsi="Arial" w:cs="Arial"/>
                            <w:color w:val="000000"/>
                            <w:sz w:val="20"/>
                            <w:szCs w:val="20"/>
                            <w:lang w:eastAsia="pt-BR"/>
                          </w:rPr>
                          <w:t>riféricos” SEP Campinas, mimeo </w:t>
                        </w:r>
                      </w:p>
                      <w:p w14:paraId="5A8CFE74"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FRENKEL, R. (1998) “Capital Market Liberalization and Economic Performance in Latin America” </w:t>
                        </w:r>
                        <w:r w:rsidRPr="00A33243">
                          <w:rPr>
                            <w:rFonts w:ascii="Arial" w:eastAsia="Times New Roman" w:hAnsi="Arial" w:cs="Arial"/>
                            <w:b/>
                            <w:color w:val="000000"/>
                            <w:sz w:val="20"/>
                            <w:szCs w:val="20"/>
                            <w:lang w:eastAsia="pt-BR"/>
                          </w:rPr>
                          <w:t>CEPA Working Paper</w:t>
                        </w:r>
                        <w:r w:rsidRPr="00DF4E95">
                          <w:rPr>
                            <w:rFonts w:ascii="Arial" w:eastAsia="Times New Roman" w:hAnsi="Arial" w:cs="Arial"/>
                            <w:color w:val="000000"/>
                            <w:sz w:val="20"/>
                            <w:szCs w:val="20"/>
                            <w:lang w:eastAsia="pt-BR"/>
                          </w:rPr>
                          <w:t xml:space="preserve"> Serie III nº 1, may </w:t>
                        </w:r>
                        <w:r>
                          <w:rPr>
                            <w:rFonts w:ascii="Arial" w:eastAsia="Times New Roman" w:hAnsi="Arial" w:cs="Arial"/>
                            <w:color w:val="000000"/>
                            <w:sz w:val="20"/>
                            <w:szCs w:val="20"/>
                            <w:lang w:eastAsia="pt-BR"/>
                          </w:rPr>
                          <w:t> </w:t>
                        </w:r>
                      </w:p>
                      <w:p w14:paraId="6E0A848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FRIEDMAN, M. (1992) </w:t>
                        </w:r>
                        <w:r w:rsidRPr="00A33243">
                          <w:rPr>
                            <w:rFonts w:ascii="Arial" w:eastAsia="Times New Roman" w:hAnsi="Arial" w:cs="Arial"/>
                            <w:b/>
                            <w:color w:val="000000"/>
                            <w:sz w:val="20"/>
                            <w:szCs w:val="20"/>
                            <w:lang w:eastAsia="pt-BR"/>
                          </w:rPr>
                          <w:t>O Poder do Dinheiro: episódios da história monetária</w:t>
                        </w:r>
                        <w:r>
                          <w:rPr>
                            <w:rFonts w:ascii="Arial" w:eastAsia="Times New Roman" w:hAnsi="Arial" w:cs="Arial"/>
                            <w:color w:val="000000"/>
                            <w:sz w:val="20"/>
                            <w:szCs w:val="20"/>
                            <w:lang w:eastAsia="pt-BR"/>
                          </w:rPr>
                          <w:t>. Publicações Europa-América </w:t>
                        </w:r>
                      </w:p>
                      <w:p w14:paraId="248B077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GADELHA, Carlos (1998) “A nova ortodoxia do desenvolvimento uma crítica do debate em torno da visão do Banco Mundial” </w:t>
                        </w:r>
                        <w:r w:rsidRPr="00A33243">
                          <w:rPr>
                            <w:rFonts w:ascii="Arial" w:eastAsia="Times New Roman" w:hAnsi="Arial" w:cs="Arial"/>
                            <w:b/>
                            <w:color w:val="000000"/>
                            <w:sz w:val="20"/>
                            <w:szCs w:val="20"/>
                            <w:lang w:eastAsia="pt-BR"/>
                          </w:rPr>
                          <w:t>Revista de Economia Política</w:t>
                        </w:r>
                        <w:r w:rsidRPr="00DF4E95">
                          <w:rPr>
                            <w:rFonts w:ascii="Arial" w:eastAsia="Times New Roman" w:hAnsi="Arial" w:cs="Arial"/>
                            <w:color w:val="000000"/>
                            <w:sz w:val="20"/>
                            <w:szCs w:val="20"/>
                            <w:lang w:eastAsia="pt-BR"/>
                          </w:rPr>
                          <w:t xml:space="preserve"> 18 (1) </w:t>
                        </w:r>
                        <w:r>
                          <w:rPr>
                            <w:rFonts w:ascii="Arial" w:eastAsia="Times New Roman" w:hAnsi="Arial" w:cs="Arial"/>
                            <w:color w:val="000000"/>
                            <w:sz w:val="20"/>
                            <w:szCs w:val="20"/>
                            <w:lang w:eastAsia="pt-BR"/>
                          </w:rPr>
                          <w:t>. </w:t>
                        </w:r>
                      </w:p>
                      <w:p w14:paraId="04A9FA3C"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GALLEGO, F. et alli (2000) “Capital Controls in Chile: Effective? Efficient?</w:t>
                        </w:r>
                        <w:r>
                          <w:rPr>
                            <w:rFonts w:ascii="Arial" w:eastAsia="Times New Roman" w:hAnsi="Arial" w:cs="Arial"/>
                            <w:color w:val="000000"/>
                            <w:sz w:val="20"/>
                            <w:szCs w:val="20"/>
                            <w:lang w:eastAsia="pt-BR"/>
                          </w:rPr>
                          <w:t>” Central Bank of Chile, mimeo </w:t>
                        </w:r>
                      </w:p>
                      <w:p w14:paraId="07F18466"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GARCIA, M.G.P. e BARCINSKI, A. (1998) Capital Flows to Brazil in the Nineties: Macroeconomic Aspects and the Effectiveness of Capital Controls, </w:t>
                        </w:r>
                        <w:r w:rsidRPr="00A33243">
                          <w:rPr>
                            <w:rFonts w:ascii="Arial" w:eastAsia="Times New Roman" w:hAnsi="Arial" w:cs="Arial"/>
                            <w:b/>
                            <w:color w:val="000000"/>
                            <w:sz w:val="20"/>
                            <w:szCs w:val="20"/>
                            <w:lang w:eastAsia="pt-BR"/>
                          </w:rPr>
                          <w:t>The Quarterly Review of Economics and Finance</w:t>
                        </w:r>
                        <w:r>
                          <w:rPr>
                            <w:rFonts w:ascii="Arial" w:eastAsia="Times New Roman" w:hAnsi="Arial" w:cs="Arial"/>
                            <w:color w:val="000000"/>
                            <w:sz w:val="20"/>
                            <w:szCs w:val="20"/>
                            <w:lang w:eastAsia="pt-BR"/>
                          </w:rPr>
                          <w:t>, Vol. 38(3). </w:t>
                        </w:r>
                      </w:p>
                      <w:p w14:paraId="57710429"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GIRON, Alicia &amp; CORREA, Eugenia </w:t>
                        </w:r>
                        <w:r>
                          <w:rPr>
                            <w:rFonts w:ascii="Arial" w:hAnsi="Arial" w:cs="Arial"/>
                            <w:sz w:val="20"/>
                            <w:szCs w:val="20"/>
                          </w:rPr>
                          <w:t xml:space="preserve">(2012) </w:t>
                        </w:r>
                        <w:r w:rsidRPr="006866B0">
                          <w:rPr>
                            <w:rFonts w:ascii="Arial" w:hAnsi="Arial" w:cs="Arial"/>
                            <w:b/>
                            <w:sz w:val="20"/>
                            <w:szCs w:val="20"/>
                          </w:rPr>
                          <w:t>El reto del siglo XXI: regular el sistema financeiro global</w:t>
                        </w:r>
                        <w:r w:rsidRPr="00DF4E95">
                          <w:rPr>
                            <w:rFonts w:ascii="Arial" w:hAnsi="Arial" w:cs="Arial"/>
                            <w:sz w:val="20"/>
                            <w:szCs w:val="20"/>
                          </w:rPr>
                          <w:t xml:space="preserve">. Mexico: UNAM, 2012 </w:t>
                        </w:r>
                      </w:p>
                      <w:p w14:paraId="25B98132"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GOLDENSTEIN, L. (1992) </w:t>
                        </w:r>
                        <w:r w:rsidRPr="00A33243">
                          <w:rPr>
                            <w:rFonts w:ascii="Arial" w:eastAsia="Times New Roman" w:hAnsi="Arial" w:cs="Arial"/>
                            <w:b/>
                            <w:color w:val="000000"/>
                            <w:sz w:val="20"/>
                            <w:szCs w:val="20"/>
                            <w:lang w:eastAsia="pt-BR"/>
                          </w:rPr>
                          <w:t>Repensando a Dependencia</w:t>
                        </w:r>
                        <w:r>
                          <w:rPr>
                            <w:rFonts w:ascii="Arial" w:eastAsia="Times New Roman" w:hAnsi="Arial" w:cs="Arial"/>
                            <w:color w:val="000000"/>
                            <w:sz w:val="20"/>
                            <w:szCs w:val="20"/>
                            <w:lang w:eastAsia="pt-BR"/>
                          </w:rPr>
                          <w:t>. São Paulo: Paz e Terra </w:t>
                        </w:r>
                      </w:p>
                      <w:p w14:paraId="589E2F02"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GONTIJO, C. (1995) “Políticas de Estabilização e abertura externa: uma análise comparativa de das experiências de Chile, da Argentina e do México” </w:t>
                        </w:r>
                        <w:r w:rsidRPr="00A33243">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Vol. 15 (1) </w:t>
                        </w:r>
                      </w:p>
                      <w:p w14:paraId="477E4362"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GREMAUD, A. e outros. (2016) </w:t>
                        </w:r>
                        <w:r w:rsidRPr="00A33243">
                          <w:rPr>
                            <w:rFonts w:ascii="Arial" w:eastAsia="Times New Roman" w:hAnsi="Arial" w:cs="Arial"/>
                            <w:b/>
                            <w:color w:val="000000"/>
                            <w:sz w:val="20"/>
                            <w:szCs w:val="20"/>
                            <w:lang w:eastAsia="pt-BR"/>
                          </w:rPr>
                          <w:t>Economia Brasileira Contemporânea</w:t>
                        </w:r>
                        <w:r w:rsidRPr="00DF4E95">
                          <w:rPr>
                            <w:rFonts w:ascii="Arial" w:eastAsia="Times New Roman" w:hAnsi="Arial" w:cs="Arial"/>
                            <w:color w:val="000000"/>
                            <w:sz w:val="20"/>
                            <w:szCs w:val="20"/>
                            <w:lang w:eastAsia="pt-BR"/>
                          </w:rPr>
                          <w:t>, Ed. GEN</w:t>
                        </w:r>
                        <w:r>
                          <w:rPr>
                            <w:rFonts w:ascii="Arial" w:eastAsia="Times New Roman" w:hAnsi="Arial" w:cs="Arial"/>
                            <w:color w:val="000000"/>
                            <w:sz w:val="20"/>
                            <w:szCs w:val="20"/>
                            <w:lang w:eastAsia="pt-BR"/>
                          </w:rPr>
                          <w:t>. </w:t>
                        </w:r>
                      </w:p>
                      <w:p w14:paraId="51EBD068"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GRIFFITH-JONES, S. (1996) “La crisis del peso mexicano” </w:t>
                        </w:r>
                        <w:r w:rsidRPr="00A33243">
                          <w:rPr>
                            <w:rFonts w:ascii="Arial" w:eastAsia="Times New Roman" w:hAnsi="Arial" w:cs="Arial"/>
                            <w:b/>
                            <w:color w:val="000000"/>
                            <w:sz w:val="20"/>
                            <w:szCs w:val="20"/>
                            <w:lang w:eastAsia="pt-BR"/>
                          </w:rPr>
                          <w:t>Revista de la CEPAL</w:t>
                        </w:r>
                        <w:r>
                          <w:rPr>
                            <w:rFonts w:ascii="Arial" w:eastAsia="Times New Roman" w:hAnsi="Arial" w:cs="Arial"/>
                            <w:color w:val="000000"/>
                            <w:sz w:val="20"/>
                            <w:szCs w:val="20"/>
                            <w:lang w:eastAsia="pt-BR"/>
                          </w:rPr>
                          <w:t xml:space="preserve"> Vol. 60. </w:t>
                        </w:r>
                      </w:p>
                      <w:p w14:paraId="5EA6FC66"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lastRenderedPageBreak/>
                          <w:t xml:space="preserve">GUERRA-BORGES, Alfredo (coord.) </w:t>
                        </w:r>
                        <w:r>
                          <w:rPr>
                            <w:rFonts w:ascii="Arial" w:hAnsi="Arial" w:cs="Arial"/>
                            <w:sz w:val="20"/>
                            <w:szCs w:val="20"/>
                          </w:rPr>
                          <w:t xml:space="preserve">(2012) </w:t>
                        </w:r>
                        <w:r w:rsidRPr="006866B0">
                          <w:rPr>
                            <w:rFonts w:ascii="Arial" w:hAnsi="Arial" w:cs="Arial"/>
                            <w:b/>
                            <w:sz w:val="20"/>
                            <w:szCs w:val="20"/>
                          </w:rPr>
                          <w:t>Panorama actual de la integration latino americana y Caribena</w:t>
                        </w:r>
                        <w:r w:rsidRPr="00DF4E95">
                          <w:rPr>
                            <w:rFonts w:ascii="Arial" w:hAnsi="Arial" w:cs="Arial"/>
                            <w:sz w:val="20"/>
                            <w:szCs w:val="20"/>
                          </w:rPr>
                          <w:t>. Mexico: UnAM, 2012</w:t>
                        </w:r>
                      </w:p>
                      <w:p w14:paraId="56B1A0FF" w14:textId="28EBDA43" w:rsidR="00E761FA" w:rsidRPr="00E761FA" w:rsidRDefault="00E761FA" w:rsidP="00E761FA">
                        <w:pPr>
                          <w:pStyle w:val="Default"/>
                          <w:spacing w:after="60"/>
                          <w:ind w:left="709" w:hanging="709"/>
                        </w:pPr>
                        <w:r>
                          <w:rPr>
                            <w:rFonts w:ascii="Arial" w:eastAsia="Times New Roman" w:hAnsi="Arial" w:cs="Arial"/>
                            <w:sz w:val="20"/>
                            <w:szCs w:val="20"/>
                            <w:lang w:eastAsia="pt-BR"/>
                          </w:rPr>
                          <w:t xml:space="preserve">GUILLEN, A. (2014) </w:t>
                        </w:r>
                        <w:r w:rsidRPr="00E761FA">
                          <w:rPr>
                            <w:rFonts w:ascii="Arial" w:hAnsi="Arial" w:cs="Arial"/>
                            <w:bCs/>
                            <w:color w:val="auto"/>
                            <w:sz w:val="20"/>
                            <w:szCs w:val="20"/>
                          </w:rPr>
                          <w:t>A economia mexicana no decurso da crise global do capitalismo</w:t>
                        </w:r>
                        <w:r>
                          <w:rPr>
                            <w:rFonts w:ascii="Arial" w:hAnsi="Arial" w:cs="Arial"/>
                            <w:bCs/>
                            <w:color w:val="auto"/>
                            <w:sz w:val="20"/>
                            <w:szCs w:val="20"/>
                          </w:rPr>
                          <w:t xml:space="preserve"> In </w:t>
                        </w:r>
                        <w:r w:rsidRPr="00E761FA">
                          <w:rPr>
                            <w:rFonts w:ascii="Arial" w:hAnsi="Arial" w:cs="Arial"/>
                            <w:b/>
                            <w:bCs/>
                            <w:color w:val="auto"/>
                            <w:sz w:val="20"/>
                            <w:szCs w:val="20"/>
                          </w:rPr>
                          <w:t>Cadernos do desenvolvimento</w:t>
                        </w:r>
                        <w:r>
                          <w:rPr>
                            <w:rFonts w:ascii="Arial" w:hAnsi="Arial" w:cs="Arial"/>
                            <w:b/>
                            <w:bCs/>
                            <w:color w:val="auto"/>
                            <w:sz w:val="20"/>
                            <w:szCs w:val="20"/>
                          </w:rPr>
                          <w:t xml:space="preserve">, </w:t>
                        </w:r>
                        <w:r w:rsidRPr="00E761FA">
                          <w:rPr>
                            <w:rFonts w:ascii="Arial" w:hAnsi="Arial" w:cs="Arial"/>
                            <w:bCs/>
                            <w:color w:val="auto"/>
                            <w:sz w:val="20"/>
                            <w:szCs w:val="20"/>
                          </w:rPr>
                          <w:t>n. 14</w:t>
                        </w:r>
                        <w:r>
                          <w:rPr>
                            <w:rFonts w:ascii="Arial" w:hAnsi="Arial" w:cs="Arial"/>
                            <w:b/>
                            <w:bCs/>
                            <w:color w:val="auto"/>
                            <w:sz w:val="20"/>
                            <w:szCs w:val="20"/>
                          </w:rPr>
                          <w:t xml:space="preserve"> </w:t>
                        </w:r>
                      </w:p>
                      <w:p w14:paraId="472DADFF" w14:textId="160EF3F4"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GUIMARAES, R. (1990). “O Leviatã encurralado: continuidade e mudança no papel do Estado na América Latina” </w:t>
                        </w:r>
                        <w:r w:rsidRPr="00A33243">
                          <w:rPr>
                            <w:rFonts w:ascii="Arial" w:eastAsia="Times New Roman" w:hAnsi="Arial" w:cs="Arial"/>
                            <w:b/>
                            <w:color w:val="000000"/>
                            <w:sz w:val="20"/>
                            <w:szCs w:val="20"/>
                            <w:lang w:eastAsia="pt-BR"/>
                          </w:rPr>
                          <w:t>Planejamento e Políticas Públicas</w:t>
                        </w:r>
                        <w:r>
                          <w:rPr>
                            <w:rFonts w:ascii="Arial" w:eastAsia="Times New Roman" w:hAnsi="Arial" w:cs="Arial"/>
                            <w:color w:val="000000"/>
                            <w:sz w:val="20"/>
                            <w:szCs w:val="20"/>
                            <w:lang w:eastAsia="pt-BR"/>
                          </w:rPr>
                          <w:t xml:space="preserve"> n.º 4, dezembro </w:t>
                        </w:r>
                      </w:p>
                      <w:p w14:paraId="3E78DA6A"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HAUSMANN, R. &amp; FERNANDÉZ-ARIAS, E. (2000) “The redesign of the International Financial Architecture from a Latin American Perspective: Who Pays the Bill?” </w:t>
                        </w:r>
                        <w:r w:rsidRPr="00A33243">
                          <w:rPr>
                            <w:rFonts w:ascii="Arial" w:eastAsia="Times New Roman" w:hAnsi="Arial" w:cs="Arial"/>
                            <w:b/>
                            <w:color w:val="000000"/>
                            <w:sz w:val="20"/>
                            <w:szCs w:val="20"/>
                            <w:lang w:eastAsia="pt-BR"/>
                          </w:rPr>
                          <w:t>BID Working Paper</w:t>
                        </w:r>
                        <w:r>
                          <w:rPr>
                            <w:rFonts w:ascii="Arial" w:eastAsia="Times New Roman" w:hAnsi="Arial" w:cs="Arial"/>
                            <w:color w:val="000000"/>
                            <w:sz w:val="20"/>
                            <w:szCs w:val="20"/>
                            <w:lang w:eastAsia="pt-BR"/>
                          </w:rPr>
                          <w:t xml:space="preserve"> n.º 440, December </w:t>
                        </w:r>
                      </w:p>
                      <w:p w14:paraId="3D5FF8FD"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HAUSMANN, R. &amp; ROJAS-SUAREZ, L. (1996) </w:t>
                        </w:r>
                        <w:r w:rsidRPr="00A33243">
                          <w:rPr>
                            <w:rFonts w:ascii="Arial" w:eastAsia="Times New Roman" w:hAnsi="Arial" w:cs="Arial"/>
                            <w:b/>
                            <w:color w:val="000000"/>
                            <w:sz w:val="20"/>
                            <w:szCs w:val="20"/>
                            <w:lang w:eastAsia="pt-BR"/>
                          </w:rPr>
                          <w:t>Banking Crisis in Latin America</w:t>
                        </w:r>
                        <w:r>
                          <w:rPr>
                            <w:rFonts w:ascii="Arial" w:eastAsia="Times New Roman" w:hAnsi="Arial" w:cs="Arial"/>
                            <w:color w:val="000000"/>
                            <w:sz w:val="20"/>
                            <w:szCs w:val="20"/>
                            <w:lang w:eastAsia="pt-BR"/>
                          </w:rPr>
                          <w:t>. Washington: BID </w:t>
                        </w:r>
                      </w:p>
                      <w:p w14:paraId="25DFCBA4"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HELD, G. &amp; SZALACHMAN, R. (1998) “Flujos de Capital externo em America Latina y el Caribe: experiencias y politicas em los anos 90” </w:t>
                        </w:r>
                        <w:r w:rsidRPr="006866B0">
                          <w:rPr>
                            <w:rFonts w:ascii="Arial" w:eastAsia="Times New Roman" w:hAnsi="Arial" w:cs="Arial"/>
                            <w:b/>
                            <w:color w:val="000000"/>
                            <w:sz w:val="20"/>
                            <w:szCs w:val="20"/>
                            <w:lang w:eastAsia="pt-BR"/>
                          </w:rPr>
                          <w:t>Revista de la CEPAL</w:t>
                        </w:r>
                        <w:r>
                          <w:rPr>
                            <w:rFonts w:ascii="Arial" w:eastAsia="Times New Roman" w:hAnsi="Arial" w:cs="Arial"/>
                            <w:color w:val="000000"/>
                            <w:sz w:val="20"/>
                            <w:szCs w:val="20"/>
                            <w:lang w:eastAsia="pt-BR"/>
                          </w:rPr>
                          <w:t xml:space="preserve"> 64 </w:t>
                        </w:r>
                      </w:p>
                      <w:p w14:paraId="1594223B"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HELLENEIR, G.K. (1974) “The Less Developed Countries and the International Monetary System” </w:t>
                        </w:r>
                        <w:r w:rsidRPr="006866B0">
                          <w:rPr>
                            <w:rFonts w:ascii="Arial" w:eastAsia="Times New Roman" w:hAnsi="Arial" w:cs="Arial"/>
                            <w:b/>
                            <w:color w:val="000000"/>
                            <w:sz w:val="20"/>
                            <w:szCs w:val="20"/>
                            <w:lang w:eastAsia="pt-BR"/>
                          </w:rPr>
                          <w:t>Journal of Development Studies</w:t>
                        </w:r>
                        <w:r>
                          <w:rPr>
                            <w:rFonts w:ascii="Arial" w:eastAsia="Times New Roman" w:hAnsi="Arial" w:cs="Arial"/>
                            <w:color w:val="000000"/>
                            <w:sz w:val="20"/>
                            <w:szCs w:val="20"/>
                            <w:lang w:eastAsia="pt-BR"/>
                          </w:rPr>
                          <w:t> </w:t>
                        </w:r>
                      </w:p>
                      <w:p w14:paraId="6EF1E821"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HIRSCHMAN, Albert (1982). "Ascensão e Declínio da Economia do Desenvolvimento". In: </w:t>
                        </w:r>
                        <w:r w:rsidRPr="006866B0">
                          <w:rPr>
                            <w:rFonts w:ascii="Arial" w:eastAsia="Times New Roman" w:hAnsi="Arial" w:cs="Arial"/>
                            <w:b/>
                            <w:color w:val="000000"/>
                            <w:sz w:val="20"/>
                            <w:szCs w:val="20"/>
                            <w:lang w:eastAsia="pt-BR"/>
                          </w:rPr>
                          <w:t>Dados - Revista de Ciências Sociai</w:t>
                        </w:r>
                        <w:r>
                          <w:rPr>
                            <w:rFonts w:ascii="Arial" w:eastAsia="Times New Roman" w:hAnsi="Arial" w:cs="Arial"/>
                            <w:color w:val="000000"/>
                            <w:sz w:val="20"/>
                            <w:szCs w:val="20"/>
                            <w:lang w:eastAsia="pt-BR"/>
                          </w:rPr>
                          <w:t>s, vol. 25, no. 1. </w:t>
                        </w:r>
                      </w:p>
                      <w:p w14:paraId="51632AC1"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HIRSHMAN, Albert (1983), “Confissões de um dissidente: a estratégia de desenvolvimento reconsiderada.” </w:t>
                        </w:r>
                        <w:r w:rsidRPr="006866B0">
                          <w:rPr>
                            <w:rFonts w:ascii="Arial" w:eastAsia="Times New Roman" w:hAnsi="Arial" w:cs="Arial"/>
                            <w:b/>
                            <w:color w:val="000000"/>
                            <w:sz w:val="20"/>
                            <w:szCs w:val="20"/>
                            <w:lang w:eastAsia="pt-BR"/>
                          </w:rPr>
                          <w:t>Pesquisa e Planejamento Econômico</w:t>
                        </w:r>
                        <w:r>
                          <w:rPr>
                            <w:rFonts w:ascii="Arial" w:eastAsia="Times New Roman" w:hAnsi="Arial" w:cs="Arial"/>
                            <w:color w:val="000000"/>
                            <w:sz w:val="20"/>
                            <w:szCs w:val="20"/>
                            <w:lang w:eastAsia="pt-BR"/>
                          </w:rPr>
                          <w:t>.13 (1) </w:t>
                        </w:r>
                      </w:p>
                      <w:p w14:paraId="646C1630"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KATZ, J. (ed.) (1996) </w:t>
                        </w:r>
                        <w:r w:rsidRPr="006866B0">
                          <w:rPr>
                            <w:rFonts w:ascii="Arial" w:eastAsia="Times New Roman" w:hAnsi="Arial" w:cs="Arial"/>
                            <w:b/>
                            <w:color w:val="000000"/>
                            <w:sz w:val="20"/>
                            <w:szCs w:val="20"/>
                            <w:lang w:eastAsia="pt-BR"/>
                          </w:rPr>
                          <w:t>Estabilizacion Macroeconomica, Reforma estructural y Comportamiento Industrial</w:t>
                        </w:r>
                        <w:r>
                          <w:rPr>
                            <w:rFonts w:ascii="Arial" w:eastAsia="Times New Roman" w:hAnsi="Arial" w:cs="Arial"/>
                            <w:color w:val="000000"/>
                            <w:sz w:val="20"/>
                            <w:szCs w:val="20"/>
                            <w:lang w:eastAsia="pt-BR"/>
                          </w:rPr>
                          <w:t>. Buenos Ayres: Alianza/CEPAL </w:t>
                        </w:r>
                      </w:p>
                      <w:p w14:paraId="219C14BE"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KESSLER, T. (2001) “A quebra do peso mexicano: causas, conseqüências e recuperação” </w:t>
                        </w:r>
                        <w:r w:rsidRPr="006866B0">
                          <w:rPr>
                            <w:rFonts w:ascii="Arial" w:eastAsia="Times New Roman" w:hAnsi="Arial" w:cs="Arial"/>
                            <w:b/>
                            <w:color w:val="000000"/>
                            <w:sz w:val="20"/>
                            <w:szCs w:val="20"/>
                            <w:lang w:eastAsia="pt-BR"/>
                          </w:rPr>
                          <w:t>Revista de Economia Política</w:t>
                        </w:r>
                        <w:r w:rsidRPr="00DF4E95">
                          <w:rPr>
                            <w:rFonts w:ascii="Arial" w:eastAsia="Times New Roman" w:hAnsi="Arial" w:cs="Arial"/>
                            <w:color w:val="000000"/>
                            <w:sz w:val="20"/>
                            <w:szCs w:val="20"/>
                            <w:lang w:eastAsia="pt-BR"/>
                          </w:rPr>
                          <w:t>, Vol. 21 n.º 3 (83) julho/setembro </w:t>
                        </w:r>
                        <w:r>
                          <w:rPr>
                            <w:rFonts w:ascii="Arial" w:eastAsia="Times New Roman" w:hAnsi="Arial" w:cs="Arial"/>
                            <w:color w:val="000000"/>
                            <w:sz w:val="20"/>
                            <w:szCs w:val="20"/>
                            <w:lang w:eastAsia="pt-BR"/>
                          </w:rPr>
                          <w:t>. </w:t>
                        </w:r>
                      </w:p>
                      <w:p w14:paraId="7BD486AD"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KOSAKOFF, B. (1995) “A indústria argentina: da substituição de importações à conversibilidade” </w:t>
                        </w:r>
                        <w:r w:rsidRPr="006866B0">
                          <w:rPr>
                            <w:rFonts w:ascii="Arial" w:eastAsia="Times New Roman" w:hAnsi="Arial" w:cs="Arial"/>
                            <w:b/>
                            <w:color w:val="000000"/>
                            <w:sz w:val="20"/>
                            <w:szCs w:val="20"/>
                            <w:lang w:eastAsia="pt-BR"/>
                          </w:rPr>
                          <w:t>Revista Brasileira de Comércio Exterior</w:t>
                        </w:r>
                        <w:r>
                          <w:rPr>
                            <w:rFonts w:ascii="Arial" w:eastAsia="Times New Roman" w:hAnsi="Arial" w:cs="Arial"/>
                            <w:color w:val="000000"/>
                            <w:sz w:val="20"/>
                            <w:szCs w:val="20"/>
                            <w:lang w:eastAsia="pt-BR"/>
                          </w:rPr>
                          <w:t xml:space="preserve"> n.º 40 </w:t>
                        </w:r>
                      </w:p>
                      <w:p w14:paraId="233F89E5"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KREGEL, J. (1996) “Riscos e Implicações da Globalização Financeira para a Autonomia das Políticas nacionais” </w:t>
                        </w:r>
                        <w:r w:rsidRPr="00A33243">
                          <w:rPr>
                            <w:rFonts w:ascii="Arial" w:eastAsia="Times New Roman" w:hAnsi="Arial" w:cs="Arial"/>
                            <w:b/>
                            <w:color w:val="000000"/>
                            <w:sz w:val="20"/>
                            <w:szCs w:val="20"/>
                            <w:lang w:eastAsia="pt-BR"/>
                          </w:rPr>
                          <w:t>Economia e Sociedade</w:t>
                        </w:r>
                        <w:r>
                          <w:rPr>
                            <w:rFonts w:ascii="Arial" w:eastAsia="Times New Roman" w:hAnsi="Arial" w:cs="Arial"/>
                            <w:color w:val="000000"/>
                            <w:sz w:val="20"/>
                            <w:szCs w:val="20"/>
                            <w:lang w:eastAsia="pt-BR"/>
                          </w:rPr>
                          <w:t xml:space="preserve"> n. 7 </w:t>
                        </w:r>
                      </w:p>
                      <w:p w14:paraId="5799D129"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KRUGMAN, P., OBSTFELD, M &amp; MELITZ, M. </w:t>
                        </w:r>
                        <w:r>
                          <w:rPr>
                            <w:rFonts w:ascii="Arial" w:hAnsi="Arial" w:cs="Arial"/>
                            <w:sz w:val="20"/>
                            <w:szCs w:val="20"/>
                          </w:rPr>
                          <w:t xml:space="preserve">(2015) </w:t>
                        </w:r>
                        <w:r w:rsidRPr="006866B0">
                          <w:rPr>
                            <w:rFonts w:ascii="Arial" w:hAnsi="Arial" w:cs="Arial"/>
                            <w:b/>
                            <w:sz w:val="20"/>
                            <w:szCs w:val="20"/>
                          </w:rPr>
                          <w:t>Economia Internacional</w:t>
                        </w:r>
                        <w:r w:rsidRPr="00DF4E95">
                          <w:rPr>
                            <w:rFonts w:ascii="Arial" w:hAnsi="Arial" w:cs="Arial"/>
                            <w:sz w:val="20"/>
                            <w:szCs w:val="20"/>
                          </w:rPr>
                          <w:t xml:space="preserve"> 10ª ed. São Paulo: Pearson, 2015</w:t>
                        </w:r>
                      </w:p>
                      <w:p w14:paraId="42F9E9DC"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LERDA, Juan Carlos, (1996) "Globalização da Economia e perda de autonomia das autoridades fiscais, bancárias e monetárias". In: BAUMANN, Renato (org.). </w:t>
                        </w:r>
                        <w:r w:rsidRPr="006866B0">
                          <w:rPr>
                            <w:rFonts w:ascii="Arial" w:eastAsia="Times New Roman" w:hAnsi="Arial" w:cs="Arial"/>
                            <w:b/>
                            <w:color w:val="000000"/>
                            <w:sz w:val="20"/>
                            <w:szCs w:val="20"/>
                            <w:lang w:eastAsia="pt-BR"/>
                          </w:rPr>
                          <w:t>O Brasil e a Economia Global</w:t>
                        </w:r>
                        <w:r w:rsidRPr="00DF4E95">
                          <w:rPr>
                            <w:rFonts w:ascii="Arial" w:eastAsia="Times New Roman" w:hAnsi="Arial" w:cs="Arial"/>
                            <w:color w:val="000000"/>
                            <w:sz w:val="20"/>
                            <w:szCs w:val="20"/>
                            <w:lang w:eastAsia="pt-BR"/>
                          </w:rPr>
                          <w:t>. Rio de Janeiro: Editora Campus </w:t>
                        </w:r>
                        <w:r>
                          <w:rPr>
                            <w:rFonts w:ascii="Arial" w:eastAsia="Times New Roman" w:hAnsi="Arial" w:cs="Arial"/>
                            <w:color w:val="000000"/>
                            <w:sz w:val="20"/>
                            <w:szCs w:val="20"/>
                            <w:lang w:eastAsia="pt-BR"/>
                          </w:rPr>
                          <w:t>. </w:t>
                        </w:r>
                      </w:p>
                      <w:p w14:paraId="088D8035"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LONDONO, J.L. &amp; SZEKELY, M. (1998) “Sorpresas distributivas despues de uma decada de reformas” </w:t>
                        </w:r>
                        <w:r w:rsidRPr="006866B0">
                          <w:rPr>
                            <w:rFonts w:ascii="Arial" w:eastAsia="Times New Roman" w:hAnsi="Arial" w:cs="Arial"/>
                            <w:b/>
                            <w:color w:val="000000"/>
                            <w:sz w:val="20"/>
                            <w:szCs w:val="20"/>
                            <w:lang w:eastAsia="pt-BR"/>
                          </w:rPr>
                          <w:t>Pensamiento Iberoamericano:</w:t>
                        </w:r>
                        <w:r w:rsidRPr="00DF4E95">
                          <w:rPr>
                            <w:rFonts w:ascii="Arial" w:eastAsia="Times New Roman" w:hAnsi="Arial" w:cs="Arial"/>
                            <w:color w:val="000000"/>
                            <w:sz w:val="20"/>
                            <w:szCs w:val="20"/>
                            <w:lang w:eastAsia="pt-BR"/>
                          </w:rPr>
                          <w:t xml:space="preserve"> Revista de Economia Po</w:t>
                        </w:r>
                        <w:r>
                          <w:rPr>
                            <w:rFonts w:ascii="Arial" w:eastAsia="Times New Roman" w:hAnsi="Arial" w:cs="Arial"/>
                            <w:color w:val="000000"/>
                            <w:sz w:val="20"/>
                            <w:szCs w:val="20"/>
                            <w:lang w:eastAsia="pt-BR"/>
                          </w:rPr>
                          <w:t>lítica. Volumen Extraordinario </w:t>
                        </w:r>
                      </w:p>
                      <w:p w14:paraId="377C1838"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LORA, E. &amp; BARRERA, F. (1998) “El crescimiento económico em America Latina después de uma década de reformas estructurales” </w:t>
                        </w:r>
                        <w:r w:rsidRPr="006866B0">
                          <w:rPr>
                            <w:rFonts w:ascii="Arial" w:eastAsia="Times New Roman" w:hAnsi="Arial" w:cs="Arial"/>
                            <w:b/>
                            <w:color w:val="000000"/>
                            <w:sz w:val="20"/>
                            <w:szCs w:val="20"/>
                            <w:lang w:eastAsia="pt-BR"/>
                          </w:rPr>
                          <w:t>Pensamiento Iberoamericano</w:t>
                        </w:r>
                        <w:r w:rsidRPr="00DF4E95">
                          <w:rPr>
                            <w:rFonts w:ascii="Arial" w:eastAsia="Times New Roman" w:hAnsi="Arial" w:cs="Arial"/>
                            <w:color w:val="000000"/>
                            <w:sz w:val="20"/>
                            <w:szCs w:val="20"/>
                            <w:lang w:eastAsia="pt-BR"/>
                          </w:rPr>
                          <w:t>: Revista de Economia Po</w:t>
                        </w:r>
                        <w:r>
                          <w:rPr>
                            <w:rFonts w:ascii="Arial" w:eastAsia="Times New Roman" w:hAnsi="Arial" w:cs="Arial"/>
                            <w:color w:val="000000"/>
                            <w:sz w:val="20"/>
                            <w:szCs w:val="20"/>
                            <w:lang w:eastAsia="pt-BR"/>
                          </w:rPr>
                          <w:t>lítica. Volumen Extraordinario </w:t>
                        </w:r>
                      </w:p>
                      <w:p w14:paraId="2EB9E134"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MADDISON, A. (1988) </w:t>
                        </w:r>
                        <w:r w:rsidRPr="006866B0">
                          <w:rPr>
                            <w:rFonts w:ascii="Arial" w:eastAsia="Times New Roman" w:hAnsi="Arial" w:cs="Arial"/>
                            <w:b/>
                            <w:color w:val="000000"/>
                            <w:sz w:val="20"/>
                            <w:szCs w:val="20"/>
                            <w:lang w:eastAsia="pt-BR"/>
                          </w:rPr>
                          <w:t>Dos crisis em America y Asia 1929-38 y 1973-83</w:t>
                        </w:r>
                        <w:r>
                          <w:rPr>
                            <w:rFonts w:ascii="Arial" w:eastAsia="Times New Roman" w:hAnsi="Arial" w:cs="Arial"/>
                            <w:color w:val="000000"/>
                            <w:sz w:val="20"/>
                            <w:szCs w:val="20"/>
                            <w:lang w:eastAsia="pt-BR"/>
                          </w:rPr>
                          <w:t>. México: Fondo de Cultura </w:t>
                        </w:r>
                      </w:p>
                      <w:p w14:paraId="2C015EF5"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MARICHAL, Carlos. (2016) </w:t>
                        </w:r>
                        <w:r w:rsidRPr="00DF4E95">
                          <w:rPr>
                            <w:rFonts w:ascii="Arial" w:hAnsi="Arial" w:cs="Arial"/>
                            <w:b/>
                            <w:sz w:val="20"/>
                            <w:szCs w:val="20"/>
                          </w:rPr>
                          <w:t>Nova História das Grandes crises financeiras: uma perspectiva global 1873 – 2008</w:t>
                        </w:r>
                        <w:r w:rsidRPr="00DF4E95">
                          <w:rPr>
                            <w:rFonts w:ascii="Arial" w:hAnsi="Arial" w:cs="Arial"/>
                            <w:sz w:val="20"/>
                            <w:szCs w:val="20"/>
                          </w:rPr>
                          <w:t>. Rio de Janeiro. Ed. FGV, 2016</w:t>
                        </w:r>
                      </w:p>
                      <w:p w14:paraId="4BA4B964"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MAZZUCATO, Mariana </w:t>
                        </w:r>
                        <w:r>
                          <w:rPr>
                            <w:rFonts w:ascii="Arial" w:hAnsi="Arial" w:cs="Arial"/>
                            <w:sz w:val="20"/>
                            <w:szCs w:val="20"/>
                          </w:rPr>
                          <w:t xml:space="preserve">(2014) </w:t>
                        </w:r>
                        <w:r w:rsidRPr="006866B0">
                          <w:rPr>
                            <w:rFonts w:ascii="Arial" w:hAnsi="Arial" w:cs="Arial"/>
                            <w:b/>
                            <w:sz w:val="20"/>
                            <w:szCs w:val="20"/>
                          </w:rPr>
                          <w:t>O Estado Empreendedor: desmascarando o mito setor publico x setor privado</w:t>
                        </w:r>
                        <w:r w:rsidRPr="00DF4E95">
                          <w:rPr>
                            <w:rFonts w:ascii="Arial" w:hAnsi="Arial" w:cs="Arial"/>
                            <w:sz w:val="20"/>
                            <w:szCs w:val="20"/>
                          </w:rPr>
                          <w:t>. São Paulo: Portfolio-Pinguin, 2014</w:t>
                        </w:r>
                      </w:p>
                      <w:p w14:paraId="096909BF"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McKINNON, R. (1996) </w:t>
                        </w:r>
                        <w:r w:rsidRPr="006866B0">
                          <w:rPr>
                            <w:rFonts w:ascii="Arial" w:eastAsia="Times New Roman" w:hAnsi="Arial" w:cs="Arial"/>
                            <w:b/>
                            <w:color w:val="000000"/>
                            <w:sz w:val="20"/>
                            <w:szCs w:val="20"/>
                            <w:lang w:eastAsia="pt-BR"/>
                          </w:rPr>
                          <w:t>The Rule of the Game: International Money and Exchange Rates</w:t>
                        </w:r>
                        <w:r>
                          <w:rPr>
                            <w:rFonts w:ascii="Arial" w:eastAsia="Times New Roman" w:hAnsi="Arial" w:cs="Arial"/>
                            <w:color w:val="000000"/>
                            <w:sz w:val="20"/>
                            <w:szCs w:val="20"/>
                            <w:lang w:eastAsia="pt-BR"/>
                          </w:rPr>
                          <w:t>. Cambridge: MIT Press. </w:t>
                        </w:r>
                      </w:p>
                      <w:p w14:paraId="1DA7A4C1"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MICKLETHWAIT, J.  &amp;  WOOLDRIDGE, </w:t>
                        </w:r>
                        <w:r>
                          <w:rPr>
                            <w:rFonts w:ascii="Arial" w:hAnsi="Arial" w:cs="Arial"/>
                            <w:sz w:val="20"/>
                            <w:szCs w:val="20"/>
                          </w:rPr>
                          <w:t xml:space="preserve">A (2015) </w:t>
                        </w:r>
                        <w:r w:rsidRPr="006866B0">
                          <w:rPr>
                            <w:rFonts w:ascii="Arial" w:hAnsi="Arial" w:cs="Arial"/>
                            <w:b/>
                            <w:sz w:val="20"/>
                            <w:szCs w:val="20"/>
                          </w:rPr>
                          <w:t>A Quarta revolução: a corrida global para reinventar o Estado</w:t>
                        </w:r>
                        <w:r w:rsidRPr="00DF4E95">
                          <w:rPr>
                            <w:rFonts w:ascii="Arial" w:hAnsi="Arial" w:cs="Arial"/>
                            <w:sz w:val="20"/>
                            <w:szCs w:val="20"/>
                          </w:rPr>
                          <w:t>.  São Paulo: Portfolio-Pinguin, 2015</w:t>
                        </w:r>
                      </w:p>
                      <w:p w14:paraId="436834B7" w14:textId="26EF2E52"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MONDESI, A. et alli (org.) (2012) </w:t>
                        </w:r>
                        <w:r w:rsidRPr="006866B0">
                          <w:rPr>
                            <w:rFonts w:ascii="Arial" w:hAnsi="Arial" w:cs="Arial"/>
                            <w:b/>
                            <w:sz w:val="20"/>
                            <w:szCs w:val="20"/>
                          </w:rPr>
                          <w:t xml:space="preserve">Sistema Financeiro e </w:t>
                        </w:r>
                        <w:r w:rsidR="00F81E0B" w:rsidRPr="006866B0">
                          <w:rPr>
                            <w:rFonts w:ascii="Arial" w:hAnsi="Arial" w:cs="Arial"/>
                            <w:b/>
                            <w:sz w:val="20"/>
                            <w:szCs w:val="20"/>
                          </w:rPr>
                          <w:t>política</w:t>
                        </w:r>
                        <w:r w:rsidRPr="006866B0">
                          <w:rPr>
                            <w:rFonts w:ascii="Arial" w:hAnsi="Arial" w:cs="Arial"/>
                            <w:b/>
                            <w:sz w:val="20"/>
                            <w:szCs w:val="20"/>
                          </w:rPr>
                          <w:t xml:space="preserve"> economia em uma era de instabilidade</w:t>
                        </w:r>
                        <w:r w:rsidRPr="00DF4E95">
                          <w:rPr>
                            <w:rFonts w:ascii="Arial" w:hAnsi="Arial" w:cs="Arial"/>
                            <w:sz w:val="20"/>
                            <w:szCs w:val="20"/>
                          </w:rPr>
                          <w:t>. Rio de Janeiro, Elsevier</w:t>
                        </w:r>
                      </w:p>
                      <w:p w14:paraId="0E9D31A5" w14:textId="57A150ED" w:rsidR="00DD0C2D" w:rsidRDefault="00DD0C2D" w:rsidP="002E608A">
                        <w:pPr>
                          <w:spacing w:after="60" w:line="240" w:lineRule="auto"/>
                          <w:ind w:left="709" w:hanging="709"/>
                          <w:rPr>
                            <w:rFonts w:ascii="Arial" w:hAnsi="Arial" w:cs="Arial"/>
                            <w:sz w:val="20"/>
                            <w:szCs w:val="20"/>
                          </w:rPr>
                        </w:pPr>
                        <w:r>
                          <w:rPr>
                            <w:rFonts w:ascii="Arial" w:hAnsi="Arial" w:cs="Arial"/>
                            <w:sz w:val="20"/>
                            <w:szCs w:val="20"/>
                          </w:rPr>
                          <w:t>MO</w:t>
                        </w:r>
                        <w:r w:rsidR="00F81E0B">
                          <w:rPr>
                            <w:rFonts w:ascii="Arial" w:hAnsi="Arial" w:cs="Arial"/>
                            <w:sz w:val="20"/>
                            <w:szCs w:val="20"/>
                          </w:rPr>
                          <w:t>RENO-BRID, J.C. &amp; ROS, J (2010)</w:t>
                        </w:r>
                        <w:r>
                          <w:rPr>
                            <w:rFonts w:ascii="Arial" w:hAnsi="Arial" w:cs="Arial"/>
                            <w:sz w:val="20"/>
                            <w:szCs w:val="20"/>
                          </w:rPr>
                          <w:t xml:space="preserve"> </w:t>
                        </w:r>
                        <w:r w:rsidRPr="00DD0C2D">
                          <w:rPr>
                            <w:rFonts w:ascii="Arial" w:hAnsi="Arial" w:cs="Arial"/>
                            <w:b/>
                            <w:sz w:val="20"/>
                            <w:szCs w:val="20"/>
                          </w:rPr>
                          <w:t>Desarrollo y crescimento em la economia mexicana</w:t>
                        </w:r>
                        <w:r>
                          <w:rPr>
                            <w:rFonts w:ascii="Arial" w:hAnsi="Arial" w:cs="Arial"/>
                            <w:sz w:val="20"/>
                            <w:szCs w:val="20"/>
                          </w:rPr>
                          <w:t>. Mexico: FCE</w:t>
                        </w:r>
                      </w:p>
                      <w:p w14:paraId="0FBB1797" w14:textId="32234866"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MUSACCHIO, Aldo &amp; LAZZARINI, S.</w:t>
                        </w:r>
                        <w:r>
                          <w:rPr>
                            <w:rFonts w:ascii="Arial" w:hAnsi="Arial" w:cs="Arial"/>
                            <w:sz w:val="20"/>
                            <w:szCs w:val="20"/>
                          </w:rPr>
                          <w:t xml:space="preserve"> (2015)</w:t>
                        </w:r>
                        <w:r w:rsidRPr="00DF4E95">
                          <w:rPr>
                            <w:rFonts w:ascii="Arial" w:hAnsi="Arial" w:cs="Arial"/>
                            <w:sz w:val="20"/>
                            <w:szCs w:val="20"/>
                          </w:rPr>
                          <w:t xml:space="preserve"> </w:t>
                        </w:r>
                        <w:r w:rsidRPr="006866B0">
                          <w:rPr>
                            <w:rFonts w:ascii="Arial" w:hAnsi="Arial" w:cs="Arial"/>
                            <w:b/>
                            <w:sz w:val="20"/>
                            <w:szCs w:val="20"/>
                          </w:rPr>
                          <w:t>Reiventando o capitalismo de Estado</w:t>
                        </w:r>
                        <w:r w:rsidRPr="00DF4E95">
                          <w:rPr>
                            <w:rFonts w:ascii="Arial" w:hAnsi="Arial" w:cs="Arial"/>
                            <w:sz w:val="20"/>
                            <w:szCs w:val="20"/>
                          </w:rPr>
                          <w:t>. São Paulo</w:t>
                        </w:r>
                        <w:r>
                          <w:rPr>
                            <w:rFonts w:ascii="Arial" w:hAnsi="Arial" w:cs="Arial"/>
                            <w:sz w:val="20"/>
                            <w:szCs w:val="20"/>
                          </w:rPr>
                          <w:t>: Porfolio-Penguin,</w:t>
                        </w:r>
                      </w:p>
                      <w:p w14:paraId="1784BDCC" w14:textId="33AA706D" w:rsidR="00AE474D" w:rsidRDefault="00BE6249" w:rsidP="006866B0">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OCAMPO, J. (2012)</w:t>
                        </w:r>
                        <w:r w:rsidR="00AE474D" w:rsidRPr="00DF4E95">
                          <w:rPr>
                            <w:rFonts w:ascii="Arial" w:eastAsia="Times New Roman" w:hAnsi="Arial" w:cs="Arial"/>
                            <w:color w:val="000000"/>
                            <w:sz w:val="20"/>
                            <w:szCs w:val="20"/>
                            <w:lang w:eastAsia="pt-BR"/>
                          </w:rPr>
                          <w:t xml:space="preserve"> A </w:t>
                        </w:r>
                        <w:r w:rsidR="00AE474D" w:rsidRPr="00DF4E95">
                          <w:rPr>
                            <w:rFonts w:ascii="Arial" w:eastAsia="Times New Roman" w:hAnsi="Arial" w:cs="Arial"/>
                            <w:i/>
                            <w:color w:val="000000"/>
                            <w:sz w:val="20"/>
                            <w:szCs w:val="20"/>
                            <w:lang w:eastAsia="pt-BR"/>
                          </w:rPr>
                          <w:t>Macroeconomia da Bonança</w:t>
                        </w:r>
                        <w:r w:rsidR="00AE474D" w:rsidRPr="00DF4E95">
                          <w:rPr>
                            <w:rFonts w:ascii="Arial" w:eastAsia="Times New Roman" w:hAnsi="Arial" w:cs="Arial"/>
                            <w:color w:val="000000"/>
                            <w:sz w:val="20"/>
                            <w:szCs w:val="20"/>
                            <w:lang w:eastAsia="pt-BR"/>
                          </w:rPr>
                          <w:t xml:space="preserve">. In </w:t>
                        </w:r>
                        <w:r w:rsidR="00AE474D" w:rsidRPr="006866B0">
                          <w:rPr>
                            <w:rFonts w:ascii="Arial" w:eastAsia="Times New Roman" w:hAnsi="Arial" w:cs="Arial"/>
                            <w:b/>
                            <w:color w:val="000000"/>
                            <w:sz w:val="20"/>
                            <w:szCs w:val="20"/>
                            <w:lang w:eastAsia="pt-BR"/>
                          </w:rPr>
                          <w:t>Revista de la Cepal</w:t>
                        </w:r>
                        <w:r w:rsidR="00F81E0B">
                          <w:rPr>
                            <w:rFonts w:ascii="Arial" w:eastAsia="Times New Roman" w:hAnsi="Arial" w:cs="Arial"/>
                            <w:color w:val="000000"/>
                            <w:sz w:val="20"/>
                            <w:szCs w:val="20"/>
                            <w:lang w:eastAsia="pt-BR"/>
                          </w:rPr>
                          <w:t xml:space="preserve"> n</w:t>
                        </w:r>
                        <w:bookmarkStart w:id="0" w:name="_GoBack"/>
                        <w:bookmarkEnd w:id="0"/>
                        <w:r w:rsidR="00AE474D" w:rsidRPr="00DF4E95">
                          <w:rPr>
                            <w:rFonts w:ascii="Arial" w:eastAsia="Times New Roman" w:hAnsi="Arial" w:cs="Arial"/>
                            <w:color w:val="000000"/>
                            <w:sz w:val="20"/>
                            <w:szCs w:val="20"/>
                            <w:lang w:eastAsia="pt-BR"/>
                          </w:rPr>
                          <w:t xml:space="preserve"> especial em </w:t>
                        </w:r>
                        <w:r>
                          <w:rPr>
                            <w:rFonts w:ascii="Arial" w:eastAsia="Times New Roman" w:hAnsi="Arial" w:cs="Arial"/>
                            <w:color w:val="000000"/>
                            <w:sz w:val="20"/>
                            <w:szCs w:val="20"/>
                            <w:lang w:eastAsia="pt-BR"/>
                          </w:rPr>
                          <w:t>português</w:t>
                        </w:r>
                      </w:p>
                      <w:p w14:paraId="0AFAC424" w14:textId="3EE4E1F2" w:rsidR="00BE6249" w:rsidRPr="00BE6249" w:rsidRDefault="00F81E0B" w:rsidP="006866B0">
                        <w:pPr>
                          <w:spacing w:after="60" w:line="240" w:lineRule="auto"/>
                          <w:ind w:left="709" w:hanging="709"/>
                          <w:rPr>
                            <w:rFonts w:ascii="Arial" w:eastAsia="Times New Roman" w:hAnsi="Arial" w:cs="Arial"/>
                            <w:b/>
                            <w:color w:val="000000"/>
                            <w:sz w:val="20"/>
                            <w:szCs w:val="20"/>
                            <w:lang w:eastAsia="pt-BR"/>
                          </w:rPr>
                        </w:pPr>
                        <w:r>
                          <w:rPr>
                            <w:rFonts w:ascii="Arial" w:eastAsia="Times New Roman" w:hAnsi="Arial" w:cs="Arial"/>
                            <w:color w:val="000000"/>
                            <w:sz w:val="20"/>
                            <w:szCs w:val="20"/>
                            <w:lang w:eastAsia="pt-BR"/>
                          </w:rPr>
                          <w:t>OCAMPO, J. (2011)</w:t>
                        </w:r>
                        <w:r w:rsidR="00BE6249">
                          <w:rPr>
                            <w:rFonts w:ascii="Arial" w:eastAsia="Times New Roman" w:hAnsi="Arial" w:cs="Arial"/>
                            <w:color w:val="000000"/>
                            <w:sz w:val="20"/>
                            <w:szCs w:val="20"/>
                            <w:lang w:eastAsia="pt-BR"/>
                          </w:rPr>
                          <w:t xml:space="preserve"> “Macroeconomia para el desarollo : politicas anti cíclicas y transformacion produtiva</w:t>
                        </w:r>
                        <w:r w:rsidR="00BE6249" w:rsidRPr="00BE6249">
                          <w:rPr>
                            <w:rFonts w:ascii="Arial" w:eastAsia="Times New Roman" w:hAnsi="Arial" w:cs="Arial"/>
                            <w:b/>
                            <w:color w:val="000000"/>
                            <w:sz w:val="20"/>
                            <w:szCs w:val="20"/>
                            <w:lang w:eastAsia="pt-BR"/>
                          </w:rPr>
                          <w:t>” Revista de la CEPAL</w:t>
                        </w:r>
                      </w:p>
                      <w:p w14:paraId="5A71E897"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PRADO, Maria Ligia &amp; PELEGRINO, Gabriela (2014) </w:t>
                        </w:r>
                        <w:r w:rsidRPr="00DF4E95">
                          <w:rPr>
                            <w:rFonts w:ascii="Arial" w:hAnsi="Arial" w:cs="Arial"/>
                            <w:b/>
                            <w:sz w:val="20"/>
                            <w:szCs w:val="20"/>
                          </w:rPr>
                          <w:t xml:space="preserve">História da América Latina. </w:t>
                        </w:r>
                        <w:r w:rsidRPr="00DF4E95">
                          <w:rPr>
                            <w:rFonts w:ascii="Arial" w:hAnsi="Arial" w:cs="Arial"/>
                            <w:sz w:val="20"/>
                            <w:szCs w:val="20"/>
                          </w:rPr>
                          <w:t>São Paulo: Contexto</w:t>
                        </w:r>
                      </w:p>
                      <w:p w14:paraId="4BACED97" w14:textId="2D3DAD04" w:rsidR="00DD0C2D" w:rsidRPr="00DD0C2D" w:rsidRDefault="00DD0C2D" w:rsidP="002E608A">
                        <w:pPr>
                          <w:spacing w:after="60" w:line="240" w:lineRule="auto"/>
                          <w:ind w:left="709" w:hanging="709"/>
                          <w:rPr>
                            <w:rFonts w:ascii="Arial" w:hAnsi="Arial" w:cs="Arial"/>
                            <w:sz w:val="20"/>
                            <w:szCs w:val="20"/>
                          </w:rPr>
                        </w:pPr>
                        <w:r>
                          <w:rPr>
                            <w:rFonts w:ascii="Arial" w:hAnsi="Arial" w:cs="Arial"/>
                            <w:sz w:val="20"/>
                            <w:szCs w:val="20"/>
                          </w:rPr>
                          <w:t xml:space="preserve">RAPPOPORT, M (2005) </w:t>
                        </w:r>
                        <w:r w:rsidRPr="00DD0C2D">
                          <w:rPr>
                            <w:rFonts w:ascii="Arial" w:hAnsi="Arial" w:cs="Arial"/>
                            <w:b/>
                            <w:sz w:val="20"/>
                            <w:szCs w:val="20"/>
                          </w:rPr>
                          <w:t>Historia econômica, politica y social de la Argentina</w:t>
                        </w:r>
                        <w:r>
                          <w:rPr>
                            <w:rFonts w:ascii="Arial" w:hAnsi="Arial" w:cs="Arial"/>
                            <w:sz w:val="20"/>
                            <w:szCs w:val="20"/>
                          </w:rPr>
                          <w:t xml:space="preserve">. Cordoba. </w:t>
                        </w:r>
                        <w:r w:rsidRPr="00DD0C2D">
                          <w:rPr>
                            <w:rFonts w:ascii="Arial" w:hAnsi="Arial" w:cs="Arial"/>
                            <w:sz w:val="20"/>
                            <w:szCs w:val="20"/>
                          </w:rPr>
                          <w:t>Ed Marchi</w:t>
                        </w:r>
                      </w:p>
                      <w:p w14:paraId="1DFDB68C" w14:textId="1BC230DF" w:rsidR="00BE6249" w:rsidRDefault="00BE6249" w:rsidP="002E608A">
                        <w:pPr>
                          <w:spacing w:after="60" w:line="240" w:lineRule="auto"/>
                          <w:ind w:left="709" w:hanging="709"/>
                          <w:rPr>
                            <w:rFonts w:ascii="Arial" w:hAnsi="Arial" w:cs="Arial"/>
                            <w:sz w:val="20"/>
                            <w:szCs w:val="20"/>
                          </w:rPr>
                        </w:pPr>
                        <w:r>
                          <w:rPr>
                            <w:rFonts w:ascii="Arial" w:hAnsi="Arial" w:cs="Arial"/>
                            <w:sz w:val="20"/>
                            <w:szCs w:val="20"/>
                          </w:rPr>
                          <w:t>RODRIK. D.</w:t>
                        </w:r>
                        <w:r w:rsidR="00F81E0B">
                          <w:rPr>
                            <w:rFonts w:ascii="Arial" w:hAnsi="Arial" w:cs="Arial"/>
                            <w:sz w:val="20"/>
                            <w:szCs w:val="20"/>
                          </w:rPr>
                          <w:t xml:space="preserve"> </w:t>
                        </w:r>
                        <w:r>
                          <w:rPr>
                            <w:rFonts w:ascii="Arial" w:hAnsi="Arial" w:cs="Arial"/>
                            <w:sz w:val="20"/>
                            <w:szCs w:val="20"/>
                          </w:rPr>
                          <w:t xml:space="preserve">(2001) “Por que hay tanta insegurança econômica em America Latina” </w:t>
                        </w:r>
                        <w:r w:rsidRPr="00F81E0B">
                          <w:rPr>
                            <w:rFonts w:ascii="Arial" w:hAnsi="Arial" w:cs="Arial"/>
                            <w:b/>
                            <w:sz w:val="20"/>
                            <w:szCs w:val="20"/>
                          </w:rPr>
                          <w:t>Revista de la Cepal</w:t>
                        </w:r>
                        <w:r>
                          <w:rPr>
                            <w:rFonts w:ascii="Arial" w:hAnsi="Arial" w:cs="Arial"/>
                            <w:sz w:val="20"/>
                            <w:szCs w:val="20"/>
                          </w:rPr>
                          <w:t xml:space="preserve"> </w:t>
                        </w:r>
                      </w:p>
                      <w:p w14:paraId="5EF4CC82" w14:textId="4D6104B0"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t xml:space="preserve">ROMERO, L.A. </w:t>
                        </w:r>
                        <w:r>
                          <w:rPr>
                            <w:rFonts w:ascii="Arial" w:hAnsi="Arial" w:cs="Arial"/>
                            <w:sz w:val="20"/>
                            <w:szCs w:val="20"/>
                          </w:rPr>
                          <w:t xml:space="preserve">(2001) </w:t>
                        </w:r>
                        <w:r w:rsidRPr="006866B0">
                          <w:rPr>
                            <w:rFonts w:ascii="Arial" w:hAnsi="Arial" w:cs="Arial"/>
                            <w:b/>
                            <w:sz w:val="20"/>
                            <w:szCs w:val="20"/>
                          </w:rPr>
                          <w:t>Breve História contemporânea de la Argentina</w:t>
                        </w:r>
                        <w:r w:rsidRPr="00DF4E95">
                          <w:rPr>
                            <w:rFonts w:ascii="Arial" w:hAnsi="Arial" w:cs="Arial"/>
                            <w:sz w:val="20"/>
                            <w:szCs w:val="20"/>
                          </w:rPr>
                          <w:t xml:space="preserve"> 2ª ed. Buenos Ayres: FCE, 2001</w:t>
                        </w:r>
                      </w:p>
                      <w:p w14:paraId="70568764" w14:textId="77777777" w:rsidR="00AE474D" w:rsidRPr="00DF4E95" w:rsidRDefault="00AE474D" w:rsidP="002E608A">
                        <w:pPr>
                          <w:spacing w:after="60" w:line="240" w:lineRule="auto"/>
                          <w:ind w:left="709" w:hanging="709"/>
                          <w:rPr>
                            <w:rFonts w:ascii="Arial" w:hAnsi="Arial" w:cs="Arial"/>
                            <w:sz w:val="20"/>
                            <w:szCs w:val="20"/>
                          </w:rPr>
                        </w:pPr>
                        <w:r w:rsidRPr="00DF4E95">
                          <w:rPr>
                            <w:rFonts w:ascii="Arial" w:hAnsi="Arial" w:cs="Arial"/>
                            <w:sz w:val="20"/>
                            <w:szCs w:val="20"/>
                          </w:rPr>
                          <w:lastRenderedPageBreak/>
                          <w:t xml:space="preserve">ROUGIER, Marcelo </w:t>
                        </w:r>
                        <w:r>
                          <w:rPr>
                            <w:rFonts w:ascii="Arial" w:hAnsi="Arial" w:cs="Arial"/>
                            <w:sz w:val="20"/>
                            <w:szCs w:val="20"/>
                          </w:rPr>
                          <w:t xml:space="preserve">(2015) </w:t>
                        </w:r>
                        <w:r w:rsidRPr="006866B0">
                          <w:rPr>
                            <w:rFonts w:ascii="Arial" w:hAnsi="Arial" w:cs="Arial"/>
                            <w:b/>
                            <w:sz w:val="20"/>
                            <w:szCs w:val="20"/>
                          </w:rPr>
                          <w:t>Aldo Ferrer y sus dias: conversaciones com Aldo Ferrer</w:t>
                        </w:r>
                        <w:r w:rsidRPr="00DF4E95">
                          <w:rPr>
                            <w:rFonts w:ascii="Arial" w:hAnsi="Arial" w:cs="Arial"/>
                            <w:sz w:val="20"/>
                            <w:szCs w:val="20"/>
                          </w:rPr>
                          <w:t>.</w:t>
                        </w:r>
                        <w:r>
                          <w:rPr>
                            <w:rFonts w:ascii="Arial" w:hAnsi="Arial" w:cs="Arial"/>
                            <w:sz w:val="20"/>
                            <w:szCs w:val="20"/>
                          </w:rPr>
                          <w:t xml:space="preserve"> Carapachay: Lenguajeclaro,</w:t>
                        </w:r>
                      </w:p>
                      <w:p w14:paraId="2276415D" w14:textId="41F527D8" w:rsidR="00DD0C2D" w:rsidRDefault="00DD0C2D" w:rsidP="00DD0C2D">
                        <w:pPr>
                          <w:autoSpaceDE w:val="0"/>
                          <w:autoSpaceDN w:val="0"/>
                          <w:adjustRightInd w:val="0"/>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SALAMA, P. (2011) “Croissance et inflation em Argentine sous les mandatures Kirchner” </w:t>
                        </w:r>
                        <w:r w:rsidRPr="00DD0C2D">
                          <w:rPr>
                            <w:rFonts w:ascii="Arial" w:eastAsia="Times New Roman" w:hAnsi="Arial" w:cs="Arial"/>
                            <w:b/>
                            <w:color w:val="000000"/>
                            <w:sz w:val="20"/>
                            <w:szCs w:val="20"/>
                            <w:lang w:eastAsia="pt-BR"/>
                          </w:rPr>
                          <w:t>Problemas de la Amerique Latine</w:t>
                        </w:r>
                      </w:p>
                      <w:p w14:paraId="0689041B" w14:textId="354DCC29" w:rsidR="00E761FA" w:rsidRPr="003854F3" w:rsidRDefault="00E761FA" w:rsidP="003854F3">
                        <w:pPr>
                          <w:autoSpaceDE w:val="0"/>
                          <w:autoSpaceDN w:val="0"/>
                          <w:adjustRightInd w:val="0"/>
                          <w:spacing w:after="0" w:line="240" w:lineRule="auto"/>
                          <w:ind w:left="709" w:hanging="709"/>
                          <w:rPr>
                            <w:rFonts w:ascii="Arial" w:hAnsi="Arial" w:cs="Arial"/>
                            <w:bCs/>
                            <w:sz w:val="20"/>
                            <w:szCs w:val="20"/>
                          </w:rPr>
                        </w:pPr>
                        <w:r>
                          <w:rPr>
                            <w:rFonts w:ascii="Arial" w:eastAsia="Times New Roman" w:hAnsi="Arial" w:cs="Arial"/>
                            <w:color w:val="000000"/>
                            <w:sz w:val="20"/>
                            <w:szCs w:val="20"/>
                            <w:lang w:eastAsia="pt-BR"/>
                          </w:rPr>
                          <w:t>SALVIA, S</w:t>
                        </w:r>
                        <w:r w:rsidR="003854F3">
                          <w:rPr>
                            <w:rFonts w:ascii="Arial" w:eastAsia="Times New Roman" w:hAnsi="Arial" w:cs="Arial"/>
                            <w:color w:val="000000"/>
                            <w:sz w:val="20"/>
                            <w:szCs w:val="20"/>
                            <w:lang w:eastAsia="pt-BR"/>
                          </w:rPr>
                          <w:t>ebastian</w:t>
                        </w:r>
                        <w:r>
                          <w:rPr>
                            <w:rFonts w:ascii="Arial" w:eastAsia="Times New Roman" w:hAnsi="Arial" w:cs="Arial"/>
                            <w:color w:val="000000"/>
                            <w:sz w:val="20"/>
                            <w:szCs w:val="20"/>
                            <w:lang w:eastAsia="pt-BR"/>
                          </w:rPr>
                          <w:t xml:space="preserve">. P (2015) </w:t>
                        </w:r>
                        <w:r w:rsidR="003854F3">
                          <w:rPr>
                            <w:rFonts w:ascii="Arial" w:eastAsia="Times New Roman" w:hAnsi="Arial" w:cs="Arial"/>
                            <w:color w:val="000000"/>
                            <w:sz w:val="20"/>
                            <w:szCs w:val="20"/>
                            <w:lang w:eastAsia="pt-BR"/>
                          </w:rPr>
                          <w:t>“</w:t>
                        </w:r>
                        <w:r w:rsidR="003854F3">
                          <w:rPr>
                            <w:rFonts w:ascii="Arial" w:hAnsi="Arial" w:cs="Arial"/>
                            <w:bCs/>
                            <w:sz w:val="20"/>
                            <w:szCs w:val="20"/>
                          </w:rPr>
                          <w:t xml:space="preserve">The boom and crisis of the </w:t>
                        </w:r>
                        <w:r w:rsidR="003854F3" w:rsidRPr="003854F3">
                          <w:rPr>
                            <w:rFonts w:ascii="Arial" w:hAnsi="Arial" w:cs="Arial"/>
                            <w:bCs/>
                            <w:sz w:val="20"/>
                            <w:szCs w:val="20"/>
                          </w:rPr>
                          <w:t>Convertibility Plan in Argentina</w:t>
                        </w:r>
                        <w:r w:rsidR="003854F3">
                          <w:rPr>
                            <w:rFonts w:ascii="Arial" w:hAnsi="Arial" w:cs="Arial"/>
                            <w:bCs/>
                            <w:sz w:val="20"/>
                            <w:szCs w:val="20"/>
                          </w:rPr>
                          <w:t xml:space="preserve">” </w:t>
                        </w:r>
                        <w:r w:rsidR="003854F3" w:rsidRPr="003854F3">
                          <w:rPr>
                            <w:rFonts w:ascii="Arial" w:hAnsi="Arial" w:cs="Arial"/>
                            <w:b/>
                            <w:bCs/>
                            <w:sz w:val="20"/>
                            <w:szCs w:val="20"/>
                          </w:rPr>
                          <w:t xml:space="preserve">Revista de economia </w:t>
                        </w:r>
                        <w:r w:rsidR="00F81E0B" w:rsidRPr="003854F3">
                          <w:rPr>
                            <w:rFonts w:ascii="Arial" w:hAnsi="Arial" w:cs="Arial"/>
                            <w:b/>
                            <w:bCs/>
                            <w:sz w:val="20"/>
                            <w:szCs w:val="20"/>
                          </w:rPr>
                          <w:t>Política</w:t>
                        </w:r>
                        <w:r w:rsidR="003854F3">
                          <w:rPr>
                            <w:rFonts w:ascii="Arial" w:hAnsi="Arial" w:cs="Arial"/>
                            <w:b/>
                            <w:bCs/>
                            <w:sz w:val="20"/>
                            <w:szCs w:val="20"/>
                          </w:rPr>
                          <w:t>.</w:t>
                        </w:r>
                        <w:r w:rsidR="003854F3">
                          <w:rPr>
                            <w:rFonts w:ascii="Arial" w:hAnsi="Arial" w:cs="Arial"/>
                            <w:bCs/>
                            <w:sz w:val="20"/>
                            <w:szCs w:val="20"/>
                          </w:rPr>
                          <w:t xml:space="preserve"> Vol</w:t>
                        </w:r>
                        <w:r w:rsidR="00F81E0B">
                          <w:rPr>
                            <w:rFonts w:ascii="Arial" w:hAnsi="Arial" w:cs="Arial"/>
                            <w:bCs/>
                            <w:sz w:val="20"/>
                            <w:szCs w:val="20"/>
                          </w:rPr>
                          <w:t>.</w:t>
                        </w:r>
                        <w:r w:rsidR="003854F3">
                          <w:rPr>
                            <w:rFonts w:ascii="Arial" w:hAnsi="Arial" w:cs="Arial"/>
                            <w:bCs/>
                            <w:sz w:val="20"/>
                            <w:szCs w:val="20"/>
                          </w:rPr>
                          <w:t xml:space="preserve"> 35 n. 2. </w:t>
                        </w:r>
                      </w:p>
                      <w:p w14:paraId="4295044F" w14:textId="5E3085C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STIGLITZ, J. (1999) “More instruments and broader goals: moving toward the Post-Washington consensus” </w:t>
                        </w:r>
                        <w:r w:rsidRPr="006866B0">
                          <w:rPr>
                            <w:rFonts w:ascii="Arial" w:eastAsia="Times New Roman" w:hAnsi="Arial" w:cs="Arial"/>
                            <w:b/>
                            <w:color w:val="000000"/>
                            <w:sz w:val="20"/>
                            <w:szCs w:val="20"/>
                            <w:lang w:eastAsia="pt-BR"/>
                          </w:rPr>
                          <w:t>Revista de Economia Política</w:t>
                        </w:r>
                        <w:r>
                          <w:rPr>
                            <w:rFonts w:ascii="Arial" w:eastAsia="Times New Roman" w:hAnsi="Arial" w:cs="Arial"/>
                            <w:color w:val="000000"/>
                            <w:sz w:val="20"/>
                            <w:szCs w:val="20"/>
                            <w:lang w:eastAsia="pt-BR"/>
                          </w:rPr>
                          <w:t xml:space="preserve"> Vol. 19 (1), jan/mar </w:t>
                        </w:r>
                      </w:p>
                      <w:p w14:paraId="69D323A3" w14:textId="22807679" w:rsidR="00AE474D" w:rsidRPr="00AE474D" w:rsidRDefault="00AE474D" w:rsidP="00AE474D">
                        <w:pPr>
                          <w:spacing w:after="60" w:line="240" w:lineRule="auto"/>
                          <w:ind w:left="709" w:hanging="709"/>
                          <w:rPr>
                            <w:rFonts w:ascii="Arial" w:eastAsia="Times New Roman" w:hAnsi="Arial" w:cs="Arial"/>
                            <w:color w:val="000000"/>
                            <w:sz w:val="20"/>
                            <w:szCs w:val="20"/>
                            <w:lang w:eastAsia="pt-BR"/>
                          </w:rPr>
                        </w:pPr>
                        <w:r w:rsidRPr="00DF4E95">
                          <w:rPr>
                            <w:rFonts w:ascii="Arial" w:hAnsi="Arial" w:cs="Arial"/>
                            <w:sz w:val="20"/>
                            <w:szCs w:val="20"/>
                          </w:rPr>
                          <w:t>SUNKEL, O.</w:t>
                        </w:r>
                        <w:r w:rsidR="00F81E0B">
                          <w:rPr>
                            <w:rFonts w:ascii="Arial" w:hAnsi="Arial" w:cs="Arial"/>
                            <w:sz w:val="20"/>
                            <w:szCs w:val="20"/>
                          </w:rPr>
                          <w:t xml:space="preserve"> </w:t>
                        </w:r>
                        <w:r>
                          <w:rPr>
                            <w:rFonts w:ascii="Arial" w:hAnsi="Arial" w:cs="Arial"/>
                            <w:sz w:val="20"/>
                            <w:szCs w:val="20"/>
                          </w:rPr>
                          <w:t xml:space="preserve">(2011) </w:t>
                        </w:r>
                        <w:r w:rsidRPr="00AE474D">
                          <w:rPr>
                            <w:rFonts w:ascii="Arial" w:hAnsi="Arial" w:cs="Arial"/>
                            <w:b/>
                            <w:sz w:val="20"/>
                            <w:szCs w:val="20"/>
                          </w:rPr>
                          <w:t>El presente como Historia: dos siglos de cambio y frustracion em Chile</w:t>
                        </w:r>
                        <w:r w:rsidR="00F81E0B">
                          <w:rPr>
                            <w:rFonts w:ascii="Arial" w:hAnsi="Arial" w:cs="Arial"/>
                            <w:b/>
                            <w:sz w:val="20"/>
                            <w:szCs w:val="20"/>
                          </w:rPr>
                          <w:t>.</w:t>
                        </w:r>
                        <w:r>
                          <w:rPr>
                            <w:rFonts w:ascii="Arial" w:hAnsi="Arial" w:cs="Arial"/>
                            <w:sz w:val="20"/>
                            <w:szCs w:val="20"/>
                          </w:rPr>
                          <w:t xml:space="preserve"> </w:t>
                        </w:r>
                        <w:r w:rsidR="00F81E0B">
                          <w:rPr>
                            <w:rFonts w:ascii="Arial" w:hAnsi="Arial" w:cs="Arial"/>
                            <w:sz w:val="20"/>
                            <w:szCs w:val="20"/>
                          </w:rPr>
                          <w:t>Santiago:</w:t>
                        </w:r>
                        <w:r>
                          <w:rPr>
                            <w:rFonts w:ascii="Arial" w:hAnsi="Arial" w:cs="Arial"/>
                            <w:sz w:val="20"/>
                            <w:szCs w:val="20"/>
                          </w:rPr>
                          <w:t xml:space="preserve"> Catalonia,</w:t>
                        </w:r>
                      </w:p>
                      <w:p w14:paraId="640B155B"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TAVARES, M.C &amp; FIORI, J.L (org.) (1997) </w:t>
                        </w:r>
                        <w:r w:rsidRPr="006866B0">
                          <w:rPr>
                            <w:rFonts w:ascii="Arial" w:eastAsia="Times New Roman" w:hAnsi="Arial" w:cs="Arial"/>
                            <w:b/>
                            <w:color w:val="000000"/>
                            <w:sz w:val="20"/>
                            <w:szCs w:val="20"/>
                            <w:lang w:eastAsia="pt-BR"/>
                          </w:rPr>
                          <w:t>Poder e Dinheiro</w:t>
                        </w:r>
                        <w:r>
                          <w:rPr>
                            <w:rFonts w:ascii="Arial" w:eastAsia="Times New Roman" w:hAnsi="Arial" w:cs="Arial"/>
                            <w:color w:val="000000"/>
                            <w:sz w:val="20"/>
                            <w:szCs w:val="20"/>
                            <w:lang w:eastAsia="pt-BR"/>
                          </w:rPr>
                          <w:t>. Petrópolis: Vozes </w:t>
                        </w:r>
                      </w:p>
                      <w:p w14:paraId="183F288A" w14:textId="5041D698"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THORP, R. (2000) </w:t>
                        </w:r>
                        <w:r w:rsidRPr="006866B0">
                          <w:rPr>
                            <w:rFonts w:ascii="Arial" w:eastAsia="Times New Roman" w:hAnsi="Arial" w:cs="Arial"/>
                            <w:b/>
                            <w:color w:val="000000"/>
                            <w:sz w:val="20"/>
                            <w:szCs w:val="20"/>
                            <w:lang w:eastAsia="pt-BR"/>
                          </w:rPr>
                          <w:t>Progresso, Pobreza e Exclusão: uma história econômica da América Latina no século XX.</w:t>
                        </w:r>
                        <w:r w:rsidR="00F81E0B">
                          <w:rPr>
                            <w:rFonts w:ascii="Arial" w:eastAsia="Times New Roman" w:hAnsi="Arial" w:cs="Arial"/>
                            <w:b/>
                            <w:color w:val="000000"/>
                            <w:sz w:val="20"/>
                            <w:szCs w:val="20"/>
                            <w:lang w:eastAsia="pt-BR"/>
                          </w:rPr>
                          <w:t xml:space="preserve"> </w:t>
                        </w:r>
                        <w:r>
                          <w:rPr>
                            <w:rFonts w:ascii="Arial" w:eastAsia="Times New Roman" w:hAnsi="Arial" w:cs="Arial"/>
                            <w:color w:val="000000"/>
                            <w:sz w:val="20"/>
                            <w:szCs w:val="20"/>
                            <w:lang w:eastAsia="pt-BR"/>
                          </w:rPr>
                          <w:t>Washington: BID, 2000. </w:t>
                        </w:r>
                      </w:p>
                      <w:p w14:paraId="4A02FFDD" w14:textId="77777777" w:rsidR="00AE474D" w:rsidRDefault="00AE474D" w:rsidP="002E608A">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THORP, R. (org.) (1988) </w:t>
                        </w:r>
                        <w:r w:rsidRPr="006866B0">
                          <w:rPr>
                            <w:rFonts w:ascii="Arial" w:eastAsia="Times New Roman" w:hAnsi="Arial" w:cs="Arial"/>
                            <w:b/>
                            <w:color w:val="000000"/>
                            <w:sz w:val="20"/>
                            <w:szCs w:val="20"/>
                            <w:lang w:eastAsia="pt-BR"/>
                          </w:rPr>
                          <w:t>América Latina em los anos treinta: el papel de la periferia en la crisis mundial</w:t>
                        </w:r>
                        <w:r>
                          <w:rPr>
                            <w:rFonts w:ascii="Arial" w:eastAsia="Times New Roman" w:hAnsi="Arial" w:cs="Arial"/>
                            <w:color w:val="000000"/>
                            <w:sz w:val="20"/>
                            <w:szCs w:val="20"/>
                            <w:lang w:eastAsia="pt-BR"/>
                          </w:rPr>
                          <w:t>. México: Fondo de Cultura </w:t>
                        </w:r>
                      </w:p>
                      <w:p w14:paraId="701E90EE"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TORRE, J.C. (1997) “Las dimmensiones políticas y institucionales de las reformas estructurales em América Latina” . </w:t>
                        </w:r>
                        <w:r w:rsidRPr="006866B0">
                          <w:rPr>
                            <w:rFonts w:ascii="Arial" w:eastAsia="Times New Roman" w:hAnsi="Arial" w:cs="Arial"/>
                            <w:b/>
                            <w:color w:val="000000"/>
                            <w:sz w:val="20"/>
                            <w:szCs w:val="20"/>
                            <w:lang w:eastAsia="pt-BR"/>
                          </w:rPr>
                          <w:t>Série Reformas de Políticas Públicas CEPAL</w:t>
                        </w:r>
                        <w:r w:rsidRPr="00DF4E95">
                          <w:rPr>
                            <w:rFonts w:ascii="Arial" w:eastAsia="Times New Roman" w:hAnsi="Arial" w:cs="Arial"/>
                            <w:color w:val="000000"/>
                            <w:sz w:val="20"/>
                            <w:szCs w:val="20"/>
                            <w:lang w:eastAsia="pt-BR"/>
                          </w:rPr>
                          <w:t xml:space="preserve"> n.º</w:t>
                        </w:r>
                        <w:r>
                          <w:rPr>
                            <w:rFonts w:ascii="Arial" w:eastAsia="Times New Roman" w:hAnsi="Arial" w:cs="Arial"/>
                            <w:color w:val="000000"/>
                            <w:sz w:val="20"/>
                            <w:szCs w:val="20"/>
                            <w:lang w:eastAsia="pt-BR"/>
                          </w:rPr>
                          <w:t xml:space="preserve"> 46. Santiago do Chile, agosto </w:t>
                        </w:r>
                      </w:p>
                      <w:p w14:paraId="5FAAFDE2" w14:textId="2655CC68"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TORRES, F &amp; MÉNDEZ, J. (2000) “Descentralización, pobreza y acceso a los serviços sociales. Quién se benefició del gasto publico social em los anos </w:t>
                        </w:r>
                        <w:r w:rsidR="00F81E0B" w:rsidRPr="00DF4E95">
                          <w:rPr>
                            <w:rFonts w:ascii="Arial" w:eastAsia="Times New Roman" w:hAnsi="Arial" w:cs="Arial"/>
                            <w:color w:val="000000"/>
                            <w:sz w:val="20"/>
                            <w:szCs w:val="20"/>
                            <w:lang w:eastAsia="pt-BR"/>
                          </w:rPr>
                          <w:t>noventa? ”</w:t>
                        </w:r>
                        <w:r w:rsidR="00F81E0B">
                          <w:rPr>
                            <w:rFonts w:ascii="Arial" w:eastAsia="Times New Roman" w:hAnsi="Arial" w:cs="Arial"/>
                            <w:color w:val="000000"/>
                            <w:sz w:val="20"/>
                            <w:szCs w:val="20"/>
                            <w:lang w:eastAsia="pt-BR"/>
                          </w:rPr>
                          <w:t xml:space="preserve"> Série Política Fiscal CEPAL n</w:t>
                        </w:r>
                        <w:r w:rsidRPr="00DF4E95">
                          <w:rPr>
                            <w:rFonts w:ascii="Arial" w:eastAsia="Times New Roman" w:hAnsi="Arial" w:cs="Arial"/>
                            <w:color w:val="000000"/>
                            <w:sz w:val="20"/>
                            <w:szCs w:val="20"/>
                            <w:lang w:eastAsia="pt-BR"/>
                          </w:rPr>
                          <w:t>º 113. Santiago</w:t>
                        </w:r>
                        <w:r>
                          <w:rPr>
                            <w:rFonts w:ascii="Arial" w:eastAsia="Times New Roman" w:hAnsi="Arial" w:cs="Arial"/>
                            <w:color w:val="000000"/>
                            <w:sz w:val="20"/>
                            <w:szCs w:val="20"/>
                            <w:lang w:eastAsia="pt-BR"/>
                          </w:rPr>
                          <w:t xml:space="preserve"> do Chile, junio </w:t>
                        </w:r>
                      </w:p>
                      <w:p w14:paraId="3DDAB805" w14:textId="77777777" w:rsidR="00AE474D" w:rsidRPr="00DF4E95" w:rsidRDefault="00AE474D" w:rsidP="00AE474D">
                        <w:pPr>
                          <w:spacing w:after="60" w:line="240" w:lineRule="auto"/>
                          <w:ind w:left="709" w:hanging="709"/>
                          <w:rPr>
                            <w:rFonts w:ascii="Arial" w:hAnsi="Arial" w:cs="Arial"/>
                            <w:sz w:val="20"/>
                            <w:szCs w:val="20"/>
                          </w:rPr>
                        </w:pPr>
                        <w:r w:rsidRPr="00DF4E95">
                          <w:rPr>
                            <w:rFonts w:ascii="Arial" w:hAnsi="Arial" w:cs="Arial"/>
                            <w:sz w:val="20"/>
                            <w:szCs w:val="20"/>
                          </w:rPr>
                          <w:t xml:space="preserve">TULCHIN, Joseph S. (2016) </w:t>
                        </w:r>
                        <w:r w:rsidRPr="00DF4E95">
                          <w:rPr>
                            <w:rFonts w:ascii="Arial" w:hAnsi="Arial" w:cs="Arial"/>
                            <w:b/>
                            <w:sz w:val="20"/>
                            <w:szCs w:val="20"/>
                          </w:rPr>
                          <w:t>América Latina x Estados Unidos: uma relação turbulenta</w:t>
                        </w:r>
                        <w:r>
                          <w:rPr>
                            <w:rFonts w:ascii="Arial" w:hAnsi="Arial" w:cs="Arial"/>
                            <w:sz w:val="20"/>
                            <w:szCs w:val="20"/>
                          </w:rPr>
                          <w:t>. São Paulo: Ed Contexto,</w:t>
                        </w:r>
                      </w:p>
                      <w:p w14:paraId="0AD26765" w14:textId="77777777"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URANI, A. (1996) “Liberalization, Stabilization and Poverty in Latin America during the 1990’s” </w:t>
                        </w:r>
                        <w:r w:rsidRPr="006866B0">
                          <w:rPr>
                            <w:rFonts w:ascii="Arial" w:eastAsia="Times New Roman" w:hAnsi="Arial" w:cs="Arial"/>
                            <w:b/>
                            <w:color w:val="000000"/>
                            <w:sz w:val="20"/>
                            <w:szCs w:val="20"/>
                            <w:lang w:eastAsia="pt-BR"/>
                          </w:rPr>
                          <w:t>Texto para Discussão IPEA</w:t>
                        </w:r>
                      </w:p>
                      <w:p w14:paraId="6AC93AE4" w14:textId="5DF3B7DE" w:rsidR="00BE6249" w:rsidRDefault="00BE6249" w:rsidP="006866B0">
                        <w:pPr>
                          <w:spacing w:after="60" w:line="240" w:lineRule="auto"/>
                          <w:ind w:left="709" w:hanging="709"/>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VALENTI, Giovanna (coord) (2011) </w:t>
                        </w:r>
                        <w:r w:rsidRPr="00BE6249">
                          <w:rPr>
                            <w:rFonts w:ascii="Arial" w:eastAsia="Times New Roman" w:hAnsi="Arial" w:cs="Arial"/>
                            <w:b/>
                            <w:color w:val="000000"/>
                            <w:sz w:val="20"/>
                            <w:szCs w:val="20"/>
                            <w:lang w:eastAsia="pt-BR"/>
                          </w:rPr>
                          <w:t>America Latina</w:t>
                        </w:r>
                        <w:r>
                          <w:rPr>
                            <w:rFonts w:ascii="Arial" w:eastAsia="Times New Roman" w:hAnsi="Arial" w:cs="Arial"/>
                            <w:b/>
                            <w:color w:val="000000"/>
                            <w:sz w:val="20"/>
                            <w:szCs w:val="20"/>
                            <w:lang w:eastAsia="pt-BR"/>
                          </w:rPr>
                          <w:t xml:space="preserve"> </w:t>
                        </w:r>
                        <w:r w:rsidRPr="00BE6249">
                          <w:rPr>
                            <w:rFonts w:ascii="Arial" w:eastAsia="Times New Roman" w:hAnsi="Arial" w:cs="Arial"/>
                            <w:b/>
                            <w:color w:val="000000"/>
                            <w:sz w:val="20"/>
                            <w:szCs w:val="20"/>
                            <w:lang w:eastAsia="pt-BR"/>
                          </w:rPr>
                          <w:t>en los albores del siglo XX</w:t>
                        </w:r>
                        <w:r>
                          <w:rPr>
                            <w:rFonts w:ascii="Arial" w:eastAsia="Times New Roman" w:hAnsi="Arial" w:cs="Arial"/>
                            <w:color w:val="000000"/>
                            <w:sz w:val="20"/>
                            <w:szCs w:val="20"/>
                            <w:lang w:eastAsia="pt-BR"/>
                          </w:rPr>
                          <w:t>. Mexico: FLACSO</w:t>
                        </w:r>
                      </w:p>
                      <w:p w14:paraId="44D53D6C" w14:textId="1EF6528A" w:rsidR="00AE474D" w:rsidRDefault="00AE474D" w:rsidP="006866B0">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 xml:space="preserve">WILLIAMSON, J (1998) “Revision del consenso de Washington” In: EMMERIJ, L. &amp; ARCO, J.N. (org) </w:t>
                        </w:r>
                        <w:r w:rsidRPr="00AE474D">
                          <w:rPr>
                            <w:rFonts w:ascii="Arial" w:eastAsia="Times New Roman" w:hAnsi="Arial" w:cs="Arial"/>
                            <w:b/>
                            <w:color w:val="000000"/>
                            <w:sz w:val="20"/>
                            <w:szCs w:val="20"/>
                            <w:lang w:eastAsia="pt-BR"/>
                          </w:rPr>
                          <w:t>El Desarollo Económico em los Umbrales del siglo XXI</w:t>
                        </w:r>
                        <w:r>
                          <w:rPr>
                            <w:rFonts w:ascii="Arial" w:eastAsia="Times New Roman" w:hAnsi="Arial" w:cs="Arial"/>
                            <w:color w:val="000000"/>
                            <w:sz w:val="20"/>
                            <w:szCs w:val="20"/>
                            <w:lang w:eastAsia="pt-BR"/>
                          </w:rPr>
                          <w:t>. Washington: BID </w:t>
                        </w:r>
                      </w:p>
                      <w:p w14:paraId="43A226C2" w14:textId="448F8806" w:rsidR="00AE474D" w:rsidRDefault="00AE474D" w:rsidP="00AE474D">
                        <w:pPr>
                          <w:spacing w:after="60" w:line="240" w:lineRule="auto"/>
                          <w:ind w:left="709" w:hanging="709"/>
                          <w:rPr>
                            <w:rFonts w:ascii="Arial" w:eastAsia="Times New Roman" w:hAnsi="Arial" w:cs="Arial"/>
                            <w:color w:val="000000"/>
                            <w:sz w:val="20"/>
                            <w:szCs w:val="20"/>
                            <w:lang w:eastAsia="pt-BR"/>
                          </w:rPr>
                        </w:pPr>
                        <w:r w:rsidRPr="00DF4E95">
                          <w:rPr>
                            <w:rFonts w:ascii="Arial" w:eastAsia="Times New Roman" w:hAnsi="Arial" w:cs="Arial"/>
                            <w:color w:val="000000"/>
                            <w:sz w:val="20"/>
                            <w:szCs w:val="20"/>
                            <w:lang w:eastAsia="pt-BR"/>
                          </w:rPr>
                          <w:t>WISE, Carol (2001) “Currency Board da Argentina: os laços que unem” Revista de Economia Política, Vol. 21 nº 3 (83) julho/setembro</w:t>
                        </w:r>
                      </w:p>
                      <w:p w14:paraId="708363BA" w14:textId="77777777" w:rsidR="00DF4E95" w:rsidRPr="00DF4E95" w:rsidRDefault="00DF4E95" w:rsidP="009D4738">
                        <w:pPr>
                          <w:spacing w:after="0" w:line="240" w:lineRule="auto"/>
                          <w:rPr>
                            <w:rFonts w:ascii="Arial" w:eastAsia="Times New Roman" w:hAnsi="Arial" w:cs="Arial"/>
                            <w:color w:val="000000"/>
                            <w:sz w:val="20"/>
                            <w:szCs w:val="20"/>
                            <w:lang w:eastAsia="pt-BR"/>
                          </w:rPr>
                        </w:pPr>
                      </w:p>
                      <w:p w14:paraId="3CD92D10" w14:textId="77777777" w:rsidR="00DF4E95" w:rsidRPr="00DF4E95" w:rsidRDefault="00DF4E95" w:rsidP="009D4738">
                        <w:pPr>
                          <w:spacing w:after="0" w:line="240" w:lineRule="auto"/>
                          <w:rPr>
                            <w:rFonts w:ascii="Arial" w:eastAsia="Times New Roman" w:hAnsi="Arial" w:cs="Arial"/>
                            <w:color w:val="000000"/>
                            <w:sz w:val="20"/>
                            <w:szCs w:val="20"/>
                            <w:lang w:eastAsia="pt-BR"/>
                          </w:rPr>
                        </w:pPr>
                      </w:p>
                      <w:p w14:paraId="5FDBB1F7" w14:textId="77777777" w:rsidR="00DF4E95" w:rsidRPr="00DF4E95" w:rsidRDefault="00DF4E95" w:rsidP="009D4738">
                        <w:pPr>
                          <w:spacing w:after="0" w:line="240" w:lineRule="auto"/>
                          <w:rPr>
                            <w:rFonts w:ascii="Arial" w:eastAsia="Times New Roman" w:hAnsi="Arial" w:cs="Arial"/>
                            <w:color w:val="000000"/>
                            <w:sz w:val="20"/>
                            <w:szCs w:val="20"/>
                            <w:lang w:eastAsia="pt-BR"/>
                          </w:rPr>
                        </w:pPr>
                      </w:p>
                      <w:p w14:paraId="66C5F9E2" w14:textId="77777777" w:rsidR="00DF4E95" w:rsidRPr="00DF4E95" w:rsidRDefault="00DF4E95" w:rsidP="009D4738">
                        <w:pPr>
                          <w:spacing w:after="0" w:line="240" w:lineRule="auto"/>
                          <w:rPr>
                            <w:rFonts w:ascii="Arial" w:eastAsia="Times New Roman" w:hAnsi="Arial" w:cs="Arial"/>
                            <w:color w:val="000000"/>
                            <w:sz w:val="20"/>
                            <w:szCs w:val="20"/>
                            <w:lang w:eastAsia="pt-BR"/>
                          </w:rPr>
                        </w:pPr>
                      </w:p>
                      <w:p w14:paraId="50A1CE42" w14:textId="0A472793" w:rsidR="00DF4E95" w:rsidRPr="00DF4E95" w:rsidRDefault="00DF4E95" w:rsidP="009D4738">
                        <w:pPr>
                          <w:spacing w:after="0" w:line="240" w:lineRule="auto"/>
                          <w:rPr>
                            <w:rFonts w:ascii="Arial" w:eastAsia="Times New Roman" w:hAnsi="Arial" w:cs="Arial"/>
                            <w:color w:val="000000"/>
                            <w:sz w:val="20"/>
                            <w:szCs w:val="20"/>
                            <w:lang w:eastAsia="pt-BR"/>
                          </w:rPr>
                        </w:pPr>
                      </w:p>
                    </w:tc>
                  </w:tr>
                </w:tbl>
                <w:p w14:paraId="50A1CE44" w14:textId="77777777" w:rsidR="006D3DB7" w:rsidRPr="00DF4E95" w:rsidRDefault="006D3DB7" w:rsidP="006D3DB7">
                  <w:pPr>
                    <w:spacing w:after="0" w:line="240" w:lineRule="auto"/>
                    <w:rPr>
                      <w:rFonts w:ascii="Arial" w:eastAsia="Times New Roman" w:hAnsi="Arial" w:cs="Arial"/>
                      <w:color w:val="000000"/>
                      <w:sz w:val="20"/>
                      <w:szCs w:val="20"/>
                      <w:lang w:eastAsia="pt-BR"/>
                    </w:rPr>
                  </w:pPr>
                </w:p>
              </w:tc>
            </w:tr>
          </w:tbl>
          <w:p w14:paraId="50A1CE46" w14:textId="77777777" w:rsidR="006D3DB7" w:rsidRPr="00DF4E95" w:rsidRDefault="006D3DB7" w:rsidP="006D3DB7">
            <w:pPr>
              <w:spacing w:before="75" w:after="0" w:line="240" w:lineRule="auto"/>
              <w:rPr>
                <w:rFonts w:ascii="Arial" w:eastAsia="Times New Roman" w:hAnsi="Arial" w:cs="Arial"/>
                <w:color w:val="000000"/>
                <w:sz w:val="20"/>
                <w:szCs w:val="20"/>
                <w:lang w:eastAsia="pt-BR"/>
              </w:rPr>
            </w:pPr>
          </w:p>
        </w:tc>
      </w:tr>
    </w:tbl>
    <w:p w14:paraId="50A1CE48" w14:textId="77777777" w:rsidR="002B5B7F" w:rsidRDefault="00F81E0B"/>
    <w:sectPr w:rsidR="002B5B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lavik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DBB"/>
    <w:multiLevelType w:val="hybridMultilevel"/>
    <w:tmpl w:val="C5889246"/>
    <w:lvl w:ilvl="0" w:tplc="22209CB2">
      <w:start w:val="1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2F840A6"/>
    <w:multiLevelType w:val="hybridMultilevel"/>
    <w:tmpl w:val="240A1F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B7"/>
    <w:rsid w:val="0017137A"/>
    <w:rsid w:val="001E2536"/>
    <w:rsid w:val="002A2F84"/>
    <w:rsid w:val="002E608A"/>
    <w:rsid w:val="003854F3"/>
    <w:rsid w:val="003979C4"/>
    <w:rsid w:val="005B68C5"/>
    <w:rsid w:val="005C7DF1"/>
    <w:rsid w:val="006866B0"/>
    <w:rsid w:val="006D09E2"/>
    <w:rsid w:val="006D3DB7"/>
    <w:rsid w:val="00731DE7"/>
    <w:rsid w:val="00850F03"/>
    <w:rsid w:val="00854031"/>
    <w:rsid w:val="009A084F"/>
    <w:rsid w:val="009D4738"/>
    <w:rsid w:val="00A33243"/>
    <w:rsid w:val="00AE474D"/>
    <w:rsid w:val="00B03DE7"/>
    <w:rsid w:val="00BE6249"/>
    <w:rsid w:val="00C20FB4"/>
    <w:rsid w:val="00CD7266"/>
    <w:rsid w:val="00D67633"/>
    <w:rsid w:val="00D734A3"/>
    <w:rsid w:val="00DD0C2D"/>
    <w:rsid w:val="00DF4E95"/>
    <w:rsid w:val="00E57B9D"/>
    <w:rsid w:val="00E761FA"/>
    <w:rsid w:val="00F81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CDEC"/>
  <w15:docId w15:val="{8C713AC0-5CAE-4663-AE78-B7452B20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7266"/>
    <w:pPr>
      <w:ind w:left="720"/>
      <w:contextualSpacing/>
    </w:pPr>
  </w:style>
  <w:style w:type="paragraph" w:customStyle="1" w:styleId="Default">
    <w:name w:val="Default"/>
    <w:rsid w:val="00E761FA"/>
    <w:pPr>
      <w:autoSpaceDE w:val="0"/>
      <w:autoSpaceDN w:val="0"/>
      <w:adjustRightInd w:val="0"/>
      <w:spacing w:after="0" w:line="240" w:lineRule="auto"/>
    </w:pPr>
    <w:rPr>
      <w:rFonts w:ascii="Klavika Medium" w:hAnsi="Klavika Medium" w:cs="Klavika Medium"/>
      <w:color w:val="000000"/>
      <w:sz w:val="24"/>
      <w:szCs w:val="24"/>
    </w:rPr>
  </w:style>
  <w:style w:type="character" w:customStyle="1" w:styleId="apple-converted-space">
    <w:name w:val="apple-converted-space"/>
    <w:basedOn w:val="Fontepargpadro"/>
    <w:rsid w:val="005B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3290</Words>
  <Characters>17767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Patrick Gremaud</dc:creator>
  <cp:lastModifiedBy>Amaury Gremaud</cp:lastModifiedBy>
  <cp:revision>9</cp:revision>
  <dcterms:created xsi:type="dcterms:W3CDTF">2016-01-29T12:37:00Z</dcterms:created>
  <dcterms:modified xsi:type="dcterms:W3CDTF">2016-12-20T01:11:00Z</dcterms:modified>
</cp:coreProperties>
</file>