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D4" w:rsidRPr="00DD3551" w:rsidRDefault="00DD3551" w:rsidP="00DD3551">
      <w:pPr>
        <w:jc w:val="center"/>
        <w:rPr>
          <w:b/>
          <w:sz w:val="24"/>
          <w:szCs w:val="24"/>
        </w:rPr>
      </w:pPr>
      <w:r w:rsidRPr="00DD3551">
        <w:rPr>
          <w:b/>
          <w:sz w:val="24"/>
          <w:szCs w:val="24"/>
        </w:rPr>
        <w:t>Estatística Aplicada à Administração I</w:t>
      </w:r>
    </w:p>
    <w:p w:rsidR="00524EB1" w:rsidRPr="00524EB1" w:rsidRDefault="00524EB1" w:rsidP="00DD355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524EB1">
        <w:rPr>
          <w:sz w:val="24"/>
          <w:szCs w:val="24"/>
        </w:rPr>
        <w:t xml:space="preserve">Evandro Marcos </w:t>
      </w:r>
      <w:proofErr w:type="spellStart"/>
      <w:r w:rsidRPr="00524EB1">
        <w:rPr>
          <w:sz w:val="24"/>
          <w:szCs w:val="24"/>
        </w:rPr>
        <w:t>Saidel</w:t>
      </w:r>
      <w:proofErr w:type="spellEnd"/>
      <w:r w:rsidRPr="00524EB1">
        <w:rPr>
          <w:sz w:val="24"/>
          <w:szCs w:val="24"/>
        </w:rPr>
        <w:t xml:space="preserve"> Ribeiro</w:t>
      </w:r>
    </w:p>
    <w:p w:rsidR="009F62AB" w:rsidRPr="00524EB1" w:rsidRDefault="009F62AB" w:rsidP="009F62AB">
      <w:pPr>
        <w:rPr>
          <w:sz w:val="24"/>
          <w:szCs w:val="24"/>
        </w:rPr>
      </w:pPr>
    </w:p>
    <w:p w:rsidR="00524EB1" w:rsidRPr="00524EB1" w:rsidRDefault="00524EB1" w:rsidP="009F62AB">
      <w:pPr>
        <w:rPr>
          <w:b/>
          <w:sz w:val="24"/>
          <w:szCs w:val="24"/>
        </w:rPr>
      </w:pPr>
      <w:r w:rsidRPr="00524EB1">
        <w:rPr>
          <w:b/>
          <w:sz w:val="24"/>
          <w:szCs w:val="24"/>
        </w:rPr>
        <w:t xml:space="preserve">Estudo de caso: </w:t>
      </w:r>
      <w:r w:rsidR="009F62AB" w:rsidRPr="00524EB1">
        <w:rPr>
          <w:b/>
          <w:sz w:val="24"/>
          <w:szCs w:val="24"/>
        </w:rPr>
        <w:t>Nike</w:t>
      </w:r>
      <w:r w:rsidR="00EA10DD" w:rsidRPr="00524EB1">
        <w:rPr>
          <w:b/>
          <w:sz w:val="24"/>
          <w:szCs w:val="24"/>
        </w:rPr>
        <w:tab/>
      </w:r>
    </w:p>
    <w:p w:rsidR="00524EB1" w:rsidRDefault="00524EB1" w:rsidP="009F62AB">
      <w:pPr>
        <w:rPr>
          <w:sz w:val="24"/>
          <w:szCs w:val="24"/>
        </w:rPr>
      </w:pPr>
    </w:p>
    <w:p w:rsidR="00EA10DD" w:rsidRPr="00524EB1" w:rsidRDefault="00524EB1" w:rsidP="00524E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Em um pré-teste, f</w:t>
      </w:r>
      <w:r w:rsidR="00C321B9" w:rsidRPr="00524EB1">
        <w:rPr>
          <w:sz w:val="24"/>
          <w:szCs w:val="24"/>
        </w:rPr>
        <w:t xml:space="preserve">oram obtidos dados de 45 entrevistados sobre a Nike. </w:t>
      </w:r>
      <w:r>
        <w:rPr>
          <w:sz w:val="24"/>
          <w:szCs w:val="24"/>
        </w:rPr>
        <w:t>Esses dados estão a</w:t>
      </w:r>
      <w:r w:rsidR="003E1CD0">
        <w:rPr>
          <w:sz w:val="24"/>
          <w:szCs w:val="24"/>
        </w:rPr>
        <w:t>presentados na Tabela 1 (página seguinte)</w:t>
      </w:r>
      <w:r>
        <w:rPr>
          <w:sz w:val="24"/>
          <w:szCs w:val="24"/>
        </w:rPr>
        <w:t xml:space="preserve">, que mostra </w:t>
      </w:r>
      <w:r w:rsidR="00C321B9" w:rsidRPr="00524EB1">
        <w:rPr>
          <w:sz w:val="24"/>
          <w:szCs w:val="24"/>
        </w:rPr>
        <w:t>o uso, o gênero, a consciência, a atitude, preferência, intenção e lealdade à Nike de uma amostra de usuários da marca. O uso foi codificado como 1, 2 ou 3, representando usuários pouco frequentes, médios e frequentes. O gênero foi codificado como 1 para mulheres e 2 para homens. Consciência, atitude, preferência, intenção e lealdade são medidas em uma escala</w:t>
      </w:r>
      <w:r w:rsidR="00EA10DD" w:rsidRPr="00524EB1">
        <w:rPr>
          <w:sz w:val="24"/>
          <w:szCs w:val="24"/>
        </w:rPr>
        <w:t xml:space="preserve"> </w:t>
      </w:r>
      <w:proofErr w:type="spellStart"/>
      <w:r w:rsidR="00EA10DD" w:rsidRPr="005B705D">
        <w:rPr>
          <w:i/>
          <w:sz w:val="24"/>
          <w:szCs w:val="24"/>
        </w:rPr>
        <w:t>Likert</w:t>
      </w:r>
      <w:proofErr w:type="spellEnd"/>
      <w:r w:rsidR="00EA10DD" w:rsidRPr="00524EB1">
        <w:rPr>
          <w:sz w:val="24"/>
          <w:szCs w:val="24"/>
        </w:rPr>
        <w:t xml:space="preserve"> de 7 pontos (1 = muito desfavorável, 7 = muito favorável). </w:t>
      </w:r>
    </w:p>
    <w:p w:rsidR="008A5EF0" w:rsidRDefault="00EA10DD" w:rsidP="00524EB1">
      <w:pPr>
        <w:ind w:firstLine="708"/>
        <w:rPr>
          <w:sz w:val="24"/>
          <w:szCs w:val="24"/>
        </w:rPr>
      </w:pPr>
      <w:r w:rsidRPr="00524EB1">
        <w:rPr>
          <w:sz w:val="24"/>
          <w:szCs w:val="24"/>
        </w:rPr>
        <w:t>Analise os dados da Nike para responder as perguntas a seguir.</w:t>
      </w:r>
      <w:r w:rsidR="00524EB1">
        <w:rPr>
          <w:sz w:val="24"/>
          <w:szCs w:val="24"/>
        </w:rPr>
        <w:t xml:space="preserve"> Em cada caso, formule as hipóteses nula (H</w:t>
      </w:r>
      <w:r w:rsidR="00524EB1" w:rsidRPr="00524EB1">
        <w:rPr>
          <w:sz w:val="24"/>
          <w:szCs w:val="24"/>
          <w:vertAlign w:val="subscript"/>
        </w:rPr>
        <w:t>0</w:t>
      </w:r>
      <w:r w:rsidR="00524EB1">
        <w:rPr>
          <w:sz w:val="24"/>
          <w:szCs w:val="24"/>
        </w:rPr>
        <w:t>) e alternativa e realize o(s) teste(s) estatístico(s) adequado(s).</w:t>
      </w:r>
    </w:p>
    <w:p w:rsidR="008A5EF0" w:rsidRPr="00524EB1" w:rsidRDefault="008A5EF0" w:rsidP="009F62AB">
      <w:pPr>
        <w:rPr>
          <w:b/>
          <w:sz w:val="24"/>
          <w:szCs w:val="24"/>
        </w:rPr>
      </w:pPr>
    </w:p>
    <w:p w:rsidR="00EA10DD" w:rsidRPr="00524EB1" w:rsidRDefault="00EA10DD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24EB1">
        <w:rPr>
          <w:sz w:val="24"/>
          <w:szCs w:val="24"/>
        </w:rPr>
        <w:t>Obtenha uma distribuição de frequência para cada uma das variáveis a seguir e calcule as estatísticas relevantes: Consciência, Atitude, Preferência, Intenção, Lealdade à marca Nike.</w:t>
      </w:r>
    </w:p>
    <w:p w:rsidR="00EA10DD" w:rsidRPr="00524EB1" w:rsidRDefault="00EA10DD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24EB1">
        <w:rPr>
          <w:sz w:val="24"/>
          <w:szCs w:val="24"/>
        </w:rPr>
        <w:t xml:space="preserve">Realize uma tabulação cruzada do uso com o gênero. </w:t>
      </w:r>
      <w:r w:rsidR="00524EB1">
        <w:rPr>
          <w:sz w:val="24"/>
          <w:szCs w:val="24"/>
        </w:rPr>
        <w:t>Interprete os resultados.</w:t>
      </w:r>
    </w:p>
    <w:p w:rsidR="00EA10DD" w:rsidRPr="00524EB1" w:rsidRDefault="00EA10DD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24EB1">
        <w:rPr>
          <w:sz w:val="24"/>
          <w:szCs w:val="24"/>
        </w:rPr>
        <w:t>A consciência da Nike excede 3,0?</w:t>
      </w:r>
    </w:p>
    <w:p w:rsidR="00EA10DD" w:rsidRPr="00524EB1" w:rsidRDefault="00EA10DD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24EB1">
        <w:rPr>
          <w:sz w:val="24"/>
          <w:szCs w:val="24"/>
        </w:rPr>
        <w:t>Os homens e mulheres diferem quanto à consciência da marca Nike? Sua atitude frente à Nike? Sua lealdade à marca?</w:t>
      </w:r>
    </w:p>
    <w:p w:rsidR="00EA10DD" w:rsidRDefault="00EA10DD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24EB1">
        <w:rPr>
          <w:sz w:val="24"/>
          <w:szCs w:val="24"/>
        </w:rPr>
        <w:t xml:space="preserve">Os entrevistados </w:t>
      </w:r>
      <w:r w:rsidR="00524EB1">
        <w:rPr>
          <w:sz w:val="24"/>
          <w:szCs w:val="24"/>
        </w:rPr>
        <w:t xml:space="preserve">do pré-teste </w:t>
      </w:r>
      <w:r w:rsidRPr="00524EB1">
        <w:rPr>
          <w:sz w:val="24"/>
          <w:szCs w:val="24"/>
        </w:rPr>
        <w:t>têm um nível mais elevado de consciência que de lealdade?</w:t>
      </w:r>
    </w:p>
    <w:p w:rsidR="00524EB1" w:rsidRDefault="00524EB1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consciência quanto à marca Nike segue uma distribuição normal?</w:t>
      </w:r>
    </w:p>
    <w:p w:rsidR="00524EB1" w:rsidRDefault="00524EB1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distribuição da preferência pela Nike é normal?</w:t>
      </w:r>
    </w:p>
    <w:p w:rsidR="00524EB1" w:rsidRDefault="00524EB1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Suponha que consciência </w:t>
      </w:r>
      <w:r w:rsidR="00530431">
        <w:rPr>
          <w:sz w:val="24"/>
          <w:szCs w:val="24"/>
        </w:rPr>
        <w:t>quanto à Nike foi medida em uma escala ordinal em vez de uma escala intervalar. Homens e mulheres se diferenciam em sua consciência da Nike?</w:t>
      </w:r>
    </w:p>
    <w:p w:rsidR="00530431" w:rsidRDefault="00530431" w:rsidP="0053043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Suponha que a lealdade com a Nike foi medida em uma escala ordinal em vez de uma escala intervalar. Homens e mulheres se diferenciam em sua lealdade com a Nike?</w:t>
      </w:r>
    </w:p>
    <w:p w:rsidR="00530431" w:rsidRDefault="00530431" w:rsidP="00EA10DD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Suponha que atitude e lealdade frente à Nike foi medida em uma escala ordinal em vez de uma escala intervalar. Os entrevistados têm maior consciência que lealdade frente à Nike?</w:t>
      </w:r>
    </w:p>
    <w:p w:rsidR="00530431" w:rsidRDefault="00530431" w:rsidP="00530431">
      <w:pPr>
        <w:rPr>
          <w:sz w:val="24"/>
          <w:szCs w:val="24"/>
        </w:rPr>
      </w:pPr>
    </w:p>
    <w:p w:rsidR="00DD3551" w:rsidRDefault="00DD3551" w:rsidP="00530431">
      <w:pPr>
        <w:rPr>
          <w:sz w:val="24"/>
          <w:szCs w:val="24"/>
        </w:rPr>
      </w:pPr>
    </w:p>
    <w:p w:rsidR="008B4DFB" w:rsidRDefault="008B4DFB" w:rsidP="00530431">
      <w:pPr>
        <w:rPr>
          <w:sz w:val="24"/>
          <w:szCs w:val="24"/>
        </w:rPr>
      </w:pPr>
      <w:r>
        <w:rPr>
          <w:sz w:val="24"/>
          <w:szCs w:val="24"/>
        </w:rPr>
        <w:t>Ob</w:t>
      </w:r>
      <w:r w:rsidR="008776FE">
        <w:rPr>
          <w:sz w:val="24"/>
          <w:szCs w:val="24"/>
        </w:rPr>
        <w:t>servações sobre escalas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Malhotra</w:t>
      </w:r>
      <w:proofErr w:type="spellEnd"/>
      <w:r>
        <w:rPr>
          <w:sz w:val="24"/>
          <w:szCs w:val="24"/>
        </w:rPr>
        <w:t>, 4ªed)</w:t>
      </w:r>
      <w:r w:rsidR="008776FE">
        <w:rPr>
          <w:sz w:val="24"/>
          <w:szCs w:val="24"/>
        </w:rPr>
        <w:t>.</w:t>
      </w:r>
    </w:p>
    <w:p w:rsidR="005E5B7B" w:rsidRDefault="005E5B7B" w:rsidP="00530431">
      <w:pPr>
        <w:rPr>
          <w:sz w:val="24"/>
          <w:szCs w:val="24"/>
        </w:rPr>
      </w:pPr>
    </w:p>
    <w:p w:rsidR="008B4DFB" w:rsidRPr="003175A5" w:rsidRDefault="008B4DFB" w:rsidP="008B4DFB">
      <w:pPr>
        <w:rPr>
          <w:b/>
          <w:sz w:val="24"/>
          <w:szCs w:val="24"/>
        </w:rPr>
      </w:pPr>
      <w:r w:rsidRPr="003175A5">
        <w:rPr>
          <w:b/>
          <w:sz w:val="24"/>
          <w:szCs w:val="24"/>
        </w:rPr>
        <w:t>1</w:t>
      </w:r>
      <w:r w:rsidRPr="003175A5">
        <w:rPr>
          <w:b/>
          <w:sz w:val="24"/>
          <w:szCs w:val="24"/>
        </w:rPr>
        <w:t xml:space="preserve"> –</w:t>
      </w:r>
      <w:r w:rsidRPr="003175A5">
        <w:rPr>
          <w:b/>
          <w:sz w:val="24"/>
          <w:szCs w:val="24"/>
        </w:rPr>
        <w:t xml:space="preserve"> Principais e</w:t>
      </w:r>
      <w:r w:rsidRPr="003175A5">
        <w:rPr>
          <w:b/>
          <w:sz w:val="24"/>
          <w:szCs w:val="24"/>
        </w:rPr>
        <w:t>scalas de mensuração.</w:t>
      </w:r>
    </w:p>
    <w:p w:rsidR="008B4DFB" w:rsidRDefault="008B4DFB" w:rsidP="008B4DFB">
      <w:pPr>
        <w:rPr>
          <w:b/>
          <w:sz w:val="24"/>
          <w:szCs w:val="24"/>
        </w:rPr>
      </w:pPr>
      <w:r w:rsidRPr="003175A5">
        <w:rPr>
          <w:b/>
          <w:sz w:val="24"/>
          <w:szCs w:val="24"/>
        </w:rPr>
        <w:t>Escala</w:t>
      </w:r>
      <w:r w:rsidRPr="003175A5">
        <w:rPr>
          <w:b/>
          <w:sz w:val="24"/>
          <w:szCs w:val="24"/>
        </w:rPr>
        <w:tab/>
      </w:r>
      <w:r w:rsidRPr="003175A5">
        <w:rPr>
          <w:b/>
          <w:sz w:val="24"/>
          <w:szCs w:val="24"/>
        </w:rPr>
        <w:tab/>
        <w:t>Característica</w:t>
      </w:r>
      <w:r w:rsidR="003175A5" w:rsidRPr="003175A5">
        <w:rPr>
          <w:b/>
          <w:sz w:val="24"/>
          <w:szCs w:val="24"/>
        </w:rPr>
        <w:tab/>
      </w:r>
      <w:r w:rsidR="003175A5" w:rsidRPr="003175A5">
        <w:rPr>
          <w:b/>
          <w:sz w:val="24"/>
          <w:szCs w:val="24"/>
        </w:rPr>
        <w:tab/>
      </w:r>
      <w:r w:rsidR="003175A5" w:rsidRPr="003175A5">
        <w:rPr>
          <w:b/>
          <w:sz w:val="24"/>
          <w:szCs w:val="24"/>
        </w:rPr>
        <w:tab/>
      </w:r>
      <w:r w:rsidR="003175A5" w:rsidRPr="003175A5">
        <w:rPr>
          <w:b/>
          <w:sz w:val="24"/>
          <w:szCs w:val="24"/>
        </w:rPr>
        <w:tab/>
        <w:t>Exemplo</w:t>
      </w:r>
      <w:r w:rsidR="003175A5" w:rsidRPr="003175A5">
        <w:rPr>
          <w:b/>
          <w:sz w:val="24"/>
          <w:szCs w:val="24"/>
        </w:rPr>
        <w:tab/>
      </w:r>
      <w:r w:rsidR="003175A5" w:rsidRPr="003175A5">
        <w:rPr>
          <w:b/>
          <w:sz w:val="24"/>
          <w:szCs w:val="24"/>
        </w:rPr>
        <w:tab/>
        <w:t>Estatística</w:t>
      </w:r>
    </w:p>
    <w:p w:rsidR="003175A5" w:rsidRPr="003175A5" w:rsidRDefault="003175A5" w:rsidP="008B4DFB">
      <w:pPr>
        <w:rPr>
          <w:b/>
          <w:sz w:val="24"/>
          <w:szCs w:val="24"/>
        </w:rPr>
      </w:pPr>
    </w:p>
    <w:p w:rsidR="008B4DFB" w:rsidRDefault="008B4DFB" w:rsidP="008B4DFB">
      <w:pPr>
        <w:rPr>
          <w:sz w:val="24"/>
          <w:szCs w:val="24"/>
        </w:rPr>
      </w:pPr>
      <w:r w:rsidRPr="003175A5">
        <w:rPr>
          <w:b/>
          <w:sz w:val="24"/>
          <w:szCs w:val="24"/>
        </w:rPr>
        <w:t>Nominal</w:t>
      </w:r>
      <w:r>
        <w:rPr>
          <w:sz w:val="24"/>
          <w:szCs w:val="24"/>
        </w:rPr>
        <w:tab/>
        <w:t>Identificação e classificação</w:t>
      </w:r>
      <w:r w:rsidR="003175A5">
        <w:rPr>
          <w:sz w:val="24"/>
          <w:szCs w:val="24"/>
        </w:rPr>
        <w:tab/>
      </w:r>
      <w:r w:rsidR="003175A5">
        <w:rPr>
          <w:sz w:val="24"/>
          <w:szCs w:val="24"/>
        </w:rPr>
        <w:tab/>
      </w:r>
      <w:proofErr w:type="spellStart"/>
      <w:r w:rsidR="003175A5">
        <w:rPr>
          <w:sz w:val="24"/>
          <w:szCs w:val="24"/>
        </w:rPr>
        <w:t>Classif</w:t>
      </w:r>
      <w:proofErr w:type="spellEnd"/>
      <w:r w:rsidR="003175A5">
        <w:rPr>
          <w:sz w:val="24"/>
          <w:szCs w:val="24"/>
        </w:rPr>
        <w:t xml:space="preserve">. </w:t>
      </w:r>
      <w:proofErr w:type="gramStart"/>
      <w:r w:rsidR="003175A5">
        <w:rPr>
          <w:sz w:val="24"/>
          <w:szCs w:val="24"/>
        </w:rPr>
        <w:t>por</w:t>
      </w:r>
      <w:proofErr w:type="gramEnd"/>
      <w:r w:rsidR="003175A5">
        <w:rPr>
          <w:sz w:val="24"/>
          <w:szCs w:val="24"/>
        </w:rPr>
        <w:t xml:space="preserve"> gênero</w:t>
      </w:r>
      <w:r w:rsidR="003175A5">
        <w:rPr>
          <w:sz w:val="24"/>
          <w:szCs w:val="24"/>
        </w:rPr>
        <w:tab/>
        <w:t>Proporção, Moda</w:t>
      </w:r>
    </w:p>
    <w:p w:rsidR="003175A5" w:rsidRDefault="008B4DFB" w:rsidP="008B4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175A5"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objetos</w:t>
      </w:r>
      <w:r w:rsidR="003175A5">
        <w:rPr>
          <w:sz w:val="24"/>
          <w:szCs w:val="24"/>
        </w:rPr>
        <w:t>.</w:t>
      </w:r>
    </w:p>
    <w:p w:rsidR="003175A5" w:rsidRDefault="003175A5" w:rsidP="008B4DFB">
      <w:pPr>
        <w:rPr>
          <w:sz w:val="24"/>
          <w:szCs w:val="24"/>
        </w:rPr>
      </w:pPr>
      <w:r w:rsidRPr="003175A5">
        <w:rPr>
          <w:b/>
          <w:sz w:val="24"/>
          <w:szCs w:val="24"/>
        </w:rPr>
        <w:t>Ordinal</w:t>
      </w:r>
      <w:r>
        <w:rPr>
          <w:sz w:val="24"/>
          <w:szCs w:val="24"/>
        </w:rPr>
        <w:tab/>
        <w:t>Posições relativas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Nível </w:t>
      </w:r>
      <w:proofErr w:type="gramStart"/>
      <w:r>
        <w:rPr>
          <w:sz w:val="24"/>
          <w:szCs w:val="24"/>
        </w:rPr>
        <w:t>Educação,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Percentil, Mediana, Moda</w:t>
      </w:r>
    </w:p>
    <w:p w:rsidR="003175A5" w:rsidRDefault="003175A5" w:rsidP="008B4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 social</w:t>
      </w:r>
    </w:p>
    <w:p w:rsidR="003175A5" w:rsidRDefault="003175A5" w:rsidP="008B4DFB">
      <w:pPr>
        <w:rPr>
          <w:sz w:val="24"/>
          <w:szCs w:val="24"/>
        </w:rPr>
      </w:pPr>
      <w:r w:rsidRPr="003175A5">
        <w:rPr>
          <w:b/>
          <w:sz w:val="24"/>
          <w:szCs w:val="24"/>
        </w:rPr>
        <w:t>Intervalar</w:t>
      </w:r>
      <w:r>
        <w:rPr>
          <w:sz w:val="24"/>
          <w:szCs w:val="24"/>
        </w:rPr>
        <w:tab/>
        <w:t>É possível comparar diferenças</w:t>
      </w:r>
      <w:r>
        <w:rPr>
          <w:sz w:val="24"/>
          <w:szCs w:val="24"/>
        </w:rPr>
        <w:tab/>
        <w:t>Atitudes, opiniões</w:t>
      </w:r>
      <w:r>
        <w:rPr>
          <w:sz w:val="24"/>
          <w:szCs w:val="24"/>
        </w:rPr>
        <w:tab/>
        <w:t>Intervalo, Média, Desvio-padrão</w:t>
      </w:r>
    </w:p>
    <w:p w:rsidR="003175A5" w:rsidRDefault="003175A5" w:rsidP="008B4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 zero é arbitrário.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5A5" w:rsidRDefault="003175A5" w:rsidP="008B4DFB">
      <w:pPr>
        <w:rPr>
          <w:sz w:val="24"/>
          <w:szCs w:val="24"/>
        </w:rPr>
      </w:pPr>
      <w:r w:rsidRPr="003175A5">
        <w:rPr>
          <w:b/>
          <w:sz w:val="24"/>
          <w:szCs w:val="24"/>
        </w:rPr>
        <w:t>Razão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ponto zero é fixo, podem ser</w:t>
      </w:r>
      <w:r>
        <w:rPr>
          <w:sz w:val="24"/>
          <w:szCs w:val="24"/>
        </w:rPr>
        <w:tab/>
        <w:t xml:space="preserve">Idade, </w:t>
      </w:r>
      <w:proofErr w:type="gramStart"/>
      <w:r>
        <w:rPr>
          <w:sz w:val="24"/>
          <w:szCs w:val="24"/>
        </w:rPr>
        <w:t xml:space="preserve">renda,   </w:t>
      </w:r>
      <w:proofErr w:type="gramEnd"/>
      <w:r>
        <w:rPr>
          <w:sz w:val="24"/>
          <w:szCs w:val="24"/>
        </w:rPr>
        <w:tab/>
        <w:t>Intervalo, Média, Desvio-padrão</w:t>
      </w:r>
    </w:p>
    <w:p w:rsidR="003175A5" w:rsidRDefault="003175A5" w:rsidP="008B4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calculadas</w:t>
      </w:r>
      <w:proofErr w:type="gramEnd"/>
      <w:r>
        <w:rPr>
          <w:sz w:val="24"/>
          <w:szCs w:val="24"/>
        </w:rPr>
        <w:t xml:space="preserve"> razões dos valores.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custos</w:t>
      </w:r>
      <w:proofErr w:type="gramEnd"/>
      <w:r>
        <w:rPr>
          <w:sz w:val="24"/>
          <w:szCs w:val="24"/>
        </w:rPr>
        <w:t>, vendas</w:t>
      </w:r>
      <w:r>
        <w:rPr>
          <w:sz w:val="24"/>
          <w:szCs w:val="24"/>
        </w:rPr>
        <w:tab/>
      </w:r>
    </w:p>
    <w:p w:rsidR="003175A5" w:rsidRDefault="003175A5" w:rsidP="008B4DFB">
      <w:pPr>
        <w:rPr>
          <w:sz w:val="24"/>
          <w:szCs w:val="24"/>
        </w:rPr>
      </w:pPr>
    </w:p>
    <w:p w:rsidR="003D37C5" w:rsidRDefault="008B4DFB" w:rsidP="00530431">
      <w:pPr>
        <w:rPr>
          <w:sz w:val="24"/>
          <w:szCs w:val="24"/>
        </w:rPr>
      </w:pPr>
      <w:r w:rsidRPr="003175A5">
        <w:rPr>
          <w:b/>
          <w:sz w:val="24"/>
          <w:szCs w:val="24"/>
        </w:rPr>
        <w:t>2</w:t>
      </w:r>
      <w:r w:rsidR="00A116D4" w:rsidRPr="003175A5">
        <w:rPr>
          <w:b/>
          <w:sz w:val="24"/>
          <w:szCs w:val="24"/>
        </w:rPr>
        <w:t xml:space="preserve"> –</w:t>
      </w:r>
      <w:r w:rsidR="003D37C5" w:rsidRPr="003175A5">
        <w:rPr>
          <w:b/>
          <w:sz w:val="24"/>
          <w:szCs w:val="24"/>
        </w:rPr>
        <w:t xml:space="preserve"> A</w:t>
      </w:r>
      <w:r w:rsidR="00A116D4" w:rsidRPr="003175A5">
        <w:rPr>
          <w:b/>
          <w:sz w:val="24"/>
          <w:szCs w:val="24"/>
        </w:rPr>
        <w:t xml:space="preserve"> </w:t>
      </w:r>
      <w:r w:rsidR="003D37C5" w:rsidRPr="003175A5">
        <w:rPr>
          <w:b/>
          <w:i/>
          <w:sz w:val="24"/>
          <w:szCs w:val="24"/>
        </w:rPr>
        <w:t>escal</w:t>
      </w:r>
      <w:r w:rsidR="00A116D4" w:rsidRPr="003175A5">
        <w:rPr>
          <w:b/>
          <w:i/>
          <w:sz w:val="24"/>
          <w:szCs w:val="24"/>
        </w:rPr>
        <w:t xml:space="preserve">a </w:t>
      </w:r>
      <w:proofErr w:type="spellStart"/>
      <w:r w:rsidR="00A116D4" w:rsidRPr="003175A5">
        <w:rPr>
          <w:b/>
          <w:i/>
          <w:sz w:val="24"/>
          <w:szCs w:val="24"/>
        </w:rPr>
        <w:t>Likert</w:t>
      </w:r>
      <w:proofErr w:type="spellEnd"/>
      <w:r w:rsidR="00A116D4">
        <w:rPr>
          <w:sz w:val="24"/>
          <w:szCs w:val="24"/>
        </w:rPr>
        <w:t xml:space="preserve"> exige que os entrevistados indiquem um grau de concordância ou discordância com cada uma de uma série de afirmações sobre objetos de estímulo. É uma escala</w:t>
      </w:r>
      <w:r w:rsidR="003175A5">
        <w:rPr>
          <w:sz w:val="24"/>
          <w:szCs w:val="24"/>
        </w:rPr>
        <w:t xml:space="preserve"> </w:t>
      </w:r>
      <w:r w:rsidR="003175A5" w:rsidRPr="003175A5">
        <w:rPr>
          <w:b/>
          <w:sz w:val="24"/>
          <w:szCs w:val="24"/>
        </w:rPr>
        <w:t>intervalar</w:t>
      </w:r>
      <w:r w:rsidR="00A116D4">
        <w:rPr>
          <w:sz w:val="24"/>
          <w:szCs w:val="24"/>
        </w:rPr>
        <w:t xml:space="preserve"> </w:t>
      </w:r>
      <w:proofErr w:type="spellStart"/>
      <w:r w:rsidR="00A116D4">
        <w:rPr>
          <w:sz w:val="24"/>
          <w:szCs w:val="24"/>
        </w:rPr>
        <w:t>itemizada</w:t>
      </w:r>
      <w:proofErr w:type="spellEnd"/>
      <w:r w:rsidR="00A116D4">
        <w:rPr>
          <w:sz w:val="24"/>
          <w:szCs w:val="24"/>
        </w:rPr>
        <w:t xml:space="preserve"> com categorias de respostas que vão de “discordo totalmente” a “concordo totalmente”. Para análise dos resultados é comum a abordagem do somatório na qual uma determinada questão recebe um escore total como sendo a soma de todas as respostas, fornecendo um grau de concordância dos entrevistados.</w:t>
      </w:r>
      <w:r w:rsidR="000B2185">
        <w:rPr>
          <w:sz w:val="24"/>
          <w:szCs w:val="24"/>
        </w:rPr>
        <w:t xml:space="preserve"> A </w:t>
      </w:r>
      <w:r w:rsidR="000B2185" w:rsidRPr="000B2185">
        <w:rPr>
          <w:i/>
          <w:sz w:val="24"/>
          <w:szCs w:val="24"/>
        </w:rPr>
        <w:t xml:space="preserve">escala </w:t>
      </w:r>
      <w:proofErr w:type="spellStart"/>
      <w:r w:rsidR="000B2185" w:rsidRPr="000B2185">
        <w:rPr>
          <w:i/>
          <w:sz w:val="24"/>
          <w:szCs w:val="24"/>
        </w:rPr>
        <w:t>Likert</w:t>
      </w:r>
      <w:proofErr w:type="spellEnd"/>
      <w:r w:rsidR="000B2185">
        <w:rPr>
          <w:sz w:val="24"/>
          <w:szCs w:val="24"/>
        </w:rPr>
        <w:t xml:space="preserve"> é também conhecida como escala somatória.</w:t>
      </w:r>
      <w:bookmarkStart w:id="0" w:name="_GoBack"/>
      <w:bookmarkEnd w:id="0"/>
    </w:p>
    <w:p w:rsidR="00DD3551" w:rsidRDefault="00DD3551" w:rsidP="00530431">
      <w:pPr>
        <w:rPr>
          <w:sz w:val="24"/>
          <w:szCs w:val="24"/>
        </w:rPr>
      </w:pPr>
    </w:p>
    <w:p w:rsidR="003A598B" w:rsidRDefault="003A598B" w:rsidP="00530431">
      <w:pPr>
        <w:rPr>
          <w:sz w:val="24"/>
          <w:szCs w:val="24"/>
        </w:rPr>
      </w:pPr>
    </w:p>
    <w:p w:rsidR="003E1CD0" w:rsidRDefault="003E1CD0" w:rsidP="00530431">
      <w:pPr>
        <w:rPr>
          <w:sz w:val="24"/>
          <w:szCs w:val="24"/>
        </w:rPr>
      </w:pPr>
    </w:p>
    <w:p w:rsidR="003E1CD0" w:rsidRDefault="003E1CD0" w:rsidP="003E1CD0">
      <w:pPr>
        <w:ind w:right="567"/>
        <w:rPr>
          <w:sz w:val="24"/>
          <w:szCs w:val="24"/>
        </w:rPr>
      </w:pPr>
      <w:r w:rsidRPr="003E1CD0">
        <w:rPr>
          <w:b/>
          <w:sz w:val="24"/>
          <w:szCs w:val="24"/>
        </w:rPr>
        <w:lastRenderedPageBreak/>
        <w:t>Tabela 1</w:t>
      </w:r>
      <w:r>
        <w:rPr>
          <w:sz w:val="24"/>
          <w:szCs w:val="24"/>
        </w:rPr>
        <w:t>. Dados de 45 entrevistados sobre a Nike. Variáveis e códigos utilizados:</w:t>
      </w:r>
      <w:r w:rsidR="00DD3551">
        <w:rPr>
          <w:sz w:val="24"/>
          <w:szCs w:val="24"/>
        </w:rPr>
        <w:t xml:space="preserve"> </w:t>
      </w:r>
      <w:r w:rsidR="00DD3551" w:rsidRPr="00DD3551">
        <w:rPr>
          <w:b/>
          <w:sz w:val="24"/>
          <w:szCs w:val="24"/>
        </w:rPr>
        <w:t>Idade</w:t>
      </w:r>
      <w:r w:rsidR="00DD3551">
        <w:rPr>
          <w:sz w:val="24"/>
          <w:szCs w:val="24"/>
        </w:rPr>
        <w:t xml:space="preserve"> – anos;</w:t>
      </w:r>
      <w:r>
        <w:rPr>
          <w:sz w:val="24"/>
          <w:szCs w:val="24"/>
        </w:rPr>
        <w:t xml:space="preserve"> </w:t>
      </w:r>
      <w:r w:rsidRPr="003E1CD0">
        <w:rPr>
          <w:b/>
          <w:sz w:val="24"/>
          <w:szCs w:val="24"/>
        </w:rPr>
        <w:t>Uso</w:t>
      </w:r>
      <w:r>
        <w:rPr>
          <w:sz w:val="24"/>
          <w:szCs w:val="24"/>
        </w:rPr>
        <w:t xml:space="preserve"> – 1, 2 e 3, representando usuários pouco frequentes, médios e muito frequentes; </w:t>
      </w:r>
      <w:r w:rsidRPr="003E1CD0">
        <w:rPr>
          <w:b/>
          <w:sz w:val="24"/>
          <w:szCs w:val="24"/>
        </w:rPr>
        <w:t>Gênero</w:t>
      </w:r>
      <w:r>
        <w:rPr>
          <w:sz w:val="24"/>
          <w:szCs w:val="24"/>
        </w:rPr>
        <w:t xml:space="preserve"> – 1 para mulheres e 2 para homens; </w:t>
      </w:r>
      <w:r w:rsidRPr="003E1CD0">
        <w:rPr>
          <w:b/>
          <w:sz w:val="24"/>
          <w:szCs w:val="24"/>
        </w:rPr>
        <w:t>Consciência</w:t>
      </w:r>
      <w:r>
        <w:rPr>
          <w:sz w:val="24"/>
          <w:szCs w:val="24"/>
        </w:rPr>
        <w:t xml:space="preserve">, </w:t>
      </w:r>
      <w:r w:rsidRPr="003E1CD0">
        <w:rPr>
          <w:b/>
          <w:sz w:val="24"/>
          <w:szCs w:val="24"/>
        </w:rPr>
        <w:t>Atitude</w:t>
      </w:r>
      <w:r>
        <w:rPr>
          <w:sz w:val="24"/>
          <w:szCs w:val="24"/>
        </w:rPr>
        <w:t xml:space="preserve">, </w:t>
      </w:r>
      <w:r w:rsidRPr="003E1CD0">
        <w:rPr>
          <w:b/>
          <w:sz w:val="24"/>
          <w:szCs w:val="24"/>
        </w:rPr>
        <w:t>Preferência</w:t>
      </w:r>
      <w:r>
        <w:rPr>
          <w:sz w:val="24"/>
          <w:szCs w:val="24"/>
        </w:rPr>
        <w:t xml:space="preserve">, </w:t>
      </w:r>
      <w:r w:rsidRPr="003E1CD0">
        <w:rPr>
          <w:b/>
          <w:sz w:val="24"/>
          <w:szCs w:val="24"/>
        </w:rPr>
        <w:t>Intenção</w:t>
      </w:r>
      <w:r>
        <w:rPr>
          <w:sz w:val="24"/>
          <w:szCs w:val="24"/>
        </w:rPr>
        <w:t xml:space="preserve"> e </w:t>
      </w:r>
      <w:r w:rsidRPr="003E1CD0">
        <w:rPr>
          <w:b/>
          <w:sz w:val="24"/>
          <w:szCs w:val="24"/>
        </w:rPr>
        <w:t>Lealdade</w:t>
      </w:r>
      <w:r>
        <w:rPr>
          <w:sz w:val="24"/>
          <w:szCs w:val="24"/>
        </w:rPr>
        <w:t xml:space="preserve"> são medidas em uma escala </w:t>
      </w:r>
      <w:proofErr w:type="spellStart"/>
      <w:r w:rsidRPr="003E1CD0">
        <w:rPr>
          <w:i/>
          <w:sz w:val="24"/>
          <w:szCs w:val="24"/>
        </w:rPr>
        <w:t>Likert</w:t>
      </w:r>
      <w:proofErr w:type="spellEnd"/>
      <w:r>
        <w:rPr>
          <w:sz w:val="24"/>
          <w:szCs w:val="24"/>
        </w:rPr>
        <w:t xml:space="preserve"> de 7 pontos (1 = muito desfavorável, 7 muito favorável)</w:t>
      </w:r>
      <w:r w:rsidR="00DD3551">
        <w:rPr>
          <w:sz w:val="24"/>
          <w:szCs w:val="24"/>
        </w:rPr>
        <w:t>.</w:t>
      </w:r>
    </w:p>
    <w:tbl>
      <w:tblPr>
        <w:tblW w:w="10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80"/>
        <w:gridCol w:w="700"/>
        <w:gridCol w:w="1060"/>
        <w:gridCol w:w="1440"/>
        <w:gridCol w:w="1060"/>
        <w:gridCol w:w="1420"/>
        <w:gridCol w:w="1160"/>
        <w:gridCol w:w="1180"/>
      </w:tblGrid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Número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Idade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Uso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Gênero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Consciência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Atitude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Preferência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Intenção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Lealdade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3E1CD0" w:rsidRPr="003E1CD0" w:rsidTr="003E1CD0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E1CD0" w:rsidRPr="003E1CD0" w:rsidRDefault="003E1CD0" w:rsidP="003E1CD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1CD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</w:tbl>
    <w:p w:rsidR="003E1CD0" w:rsidRDefault="003E1CD0" w:rsidP="00530431">
      <w:pPr>
        <w:rPr>
          <w:sz w:val="24"/>
          <w:szCs w:val="24"/>
        </w:rPr>
      </w:pPr>
    </w:p>
    <w:sectPr w:rsidR="003E1CD0" w:rsidSect="00DD3551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92E"/>
    <w:multiLevelType w:val="hybridMultilevel"/>
    <w:tmpl w:val="399455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B"/>
    <w:rsid w:val="000B2185"/>
    <w:rsid w:val="000F70AD"/>
    <w:rsid w:val="003175A5"/>
    <w:rsid w:val="003A567C"/>
    <w:rsid w:val="003A598B"/>
    <w:rsid w:val="003D37C5"/>
    <w:rsid w:val="003E1CD0"/>
    <w:rsid w:val="003F08FE"/>
    <w:rsid w:val="00524EB1"/>
    <w:rsid w:val="00530431"/>
    <w:rsid w:val="00533F45"/>
    <w:rsid w:val="005B705D"/>
    <w:rsid w:val="005C3F9A"/>
    <w:rsid w:val="005E5B7B"/>
    <w:rsid w:val="00607094"/>
    <w:rsid w:val="008776FE"/>
    <w:rsid w:val="0088459D"/>
    <w:rsid w:val="008A5EF0"/>
    <w:rsid w:val="008B4DFB"/>
    <w:rsid w:val="009228A1"/>
    <w:rsid w:val="009F62AB"/>
    <w:rsid w:val="00A116D4"/>
    <w:rsid w:val="00C321B9"/>
    <w:rsid w:val="00D00E4E"/>
    <w:rsid w:val="00DC26C1"/>
    <w:rsid w:val="00DD3551"/>
    <w:rsid w:val="00DE39B6"/>
    <w:rsid w:val="00E45C75"/>
    <w:rsid w:val="00EA10DD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60DB-FD39-439F-BE38-A9DB23A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459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F4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A10D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30431"/>
    <w:pPr>
      <w:tabs>
        <w:tab w:val="decimal" w:pos="360"/>
      </w:tabs>
      <w:spacing w:after="200" w:line="276" w:lineRule="auto"/>
      <w:jc w:val="left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30431"/>
    <w:pPr>
      <w:jc w:val="left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30431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530431"/>
    <w:rPr>
      <w:i/>
      <w:iCs/>
    </w:rPr>
  </w:style>
  <w:style w:type="table" w:styleId="SombreamentoMdio2-nfase5">
    <w:name w:val="Medium Shading 2 Accent 5"/>
    <w:basedOn w:val="Tabelanormal"/>
    <w:uiPriority w:val="64"/>
    <w:rsid w:val="0053043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9556-9216-4533-9750-34A5F76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Evandro Ribeiro</cp:lastModifiedBy>
  <cp:revision>14</cp:revision>
  <dcterms:created xsi:type="dcterms:W3CDTF">2013-07-15T03:15:00Z</dcterms:created>
  <dcterms:modified xsi:type="dcterms:W3CDTF">2014-04-08T13:33:00Z</dcterms:modified>
</cp:coreProperties>
</file>