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2128"/>
        <w:gridCol w:w="2658"/>
        <w:gridCol w:w="2658"/>
        <w:gridCol w:w="2658"/>
        <w:gridCol w:w="2658"/>
      </w:tblGrid>
      <w:tr w:rsidR="00911DE7" w:rsidRPr="00F77849" w14:paraId="0ED15D47" w14:textId="77777777" w:rsidTr="00D629BC">
        <w:trPr>
          <w:trHeight w:val="239"/>
        </w:trPr>
        <w:tc>
          <w:tcPr>
            <w:tcW w:w="14142" w:type="dxa"/>
            <w:gridSpan w:val="6"/>
            <w:shd w:val="clear" w:color="auto" w:fill="BFBFBF"/>
          </w:tcPr>
          <w:p w14:paraId="29F3F381" w14:textId="5C527A93" w:rsidR="00911DE7" w:rsidRPr="00F77849" w:rsidRDefault="00911DE7" w:rsidP="009F1415">
            <w:pPr>
              <w:spacing w:after="60"/>
              <w:jc w:val="center"/>
              <w:rPr>
                <w:rFonts w:ascii="Times" w:hAnsi="Times"/>
                <w:b/>
                <w:sz w:val="20"/>
                <w:szCs w:val="20"/>
                <w:lang w:val="en-GB"/>
              </w:rPr>
            </w:pPr>
            <w:r w:rsidRPr="00F77849">
              <w:rPr>
                <w:rFonts w:ascii="Times" w:hAnsi="Times"/>
                <w:b/>
                <w:sz w:val="20"/>
                <w:szCs w:val="20"/>
                <w:lang w:val="en-GB"/>
              </w:rPr>
              <w:t>Post-graduation Course</w:t>
            </w:r>
            <w:r w:rsidR="009F1415">
              <w:rPr>
                <w:rFonts w:ascii="Times" w:hAnsi="Times"/>
                <w:b/>
                <w:sz w:val="20"/>
                <w:szCs w:val="20"/>
                <w:lang w:val="en-GB"/>
              </w:rPr>
              <w:t xml:space="preserve">: </w:t>
            </w:r>
            <w:r w:rsidR="009F1415" w:rsidRPr="009F1415">
              <w:rPr>
                <w:rFonts w:ascii="Times" w:hAnsi="Times" w:cs="Optima"/>
                <w:b/>
                <w:i/>
                <w:sz w:val="20"/>
                <w:szCs w:val="20"/>
                <w:lang w:val="en-GB"/>
              </w:rPr>
              <w:t>Museum Education -</w:t>
            </w:r>
            <w:r w:rsidR="00C850B0" w:rsidRPr="009F1415">
              <w:rPr>
                <w:rFonts w:ascii="Times" w:hAnsi="Times" w:cs="Optima"/>
                <w:b/>
                <w:i/>
                <w:sz w:val="20"/>
                <w:szCs w:val="20"/>
                <w:lang w:val="en-GB"/>
              </w:rPr>
              <w:t xml:space="preserve"> T</w:t>
            </w:r>
            <w:r w:rsidRPr="009F1415">
              <w:rPr>
                <w:rFonts w:ascii="Times" w:hAnsi="Times" w:cs="Optima"/>
                <w:b/>
                <w:i/>
                <w:sz w:val="20"/>
                <w:szCs w:val="20"/>
                <w:lang w:val="en-GB"/>
              </w:rPr>
              <w:t xml:space="preserve">heoretical aspects of </w:t>
            </w:r>
            <w:r w:rsidR="00C850B0" w:rsidRPr="009F1415">
              <w:rPr>
                <w:rFonts w:ascii="Times" w:hAnsi="Times" w:cs="Optima"/>
                <w:b/>
                <w:i/>
                <w:sz w:val="20"/>
                <w:szCs w:val="20"/>
                <w:lang w:val="en-GB"/>
              </w:rPr>
              <w:t>R</w:t>
            </w:r>
            <w:r w:rsidRPr="009F1415">
              <w:rPr>
                <w:rFonts w:ascii="Times" w:hAnsi="Times" w:cs="Optima"/>
                <w:b/>
                <w:i/>
                <w:sz w:val="20"/>
                <w:szCs w:val="20"/>
                <w:lang w:val="en-GB"/>
              </w:rPr>
              <w:t>esearch</w:t>
            </w:r>
          </w:p>
        </w:tc>
      </w:tr>
      <w:tr w:rsidR="00911DE7" w:rsidRPr="00F77849" w14:paraId="4C7B2C3D" w14:textId="77777777" w:rsidTr="00CC5F54">
        <w:trPr>
          <w:trHeight w:val="239"/>
        </w:trPr>
        <w:tc>
          <w:tcPr>
            <w:tcW w:w="1382" w:type="dxa"/>
            <w:shd w:val="clear" w:color="auto" w:fill="BFBFBF"/>
          </w:tcPr>
          <w:p w14:paraId="10F4363A" w14:textId="77777777" w:rsidR="00911DE7" w:rsidRPr="00F77849" w:rsidRDefault="00911DE7" w:rsidP="00C850B0">
            <w:pPr>
              <w:spacing w:after="60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F77849">
              <w:rPr>
                <w:rFonts w:ascii="Times" w:hAnsi="Times"/>
                <w:sz w:val="20"/>
                <w:szCs w:val="20"/>
                <w:lang w:val="en-GB"/>
              </w:rPr>
              <w:t>Date</w:t>
            </w:r>
          </w:p>
        </w:tc>
        <w:tc>
          <w:tcPr>
            <w:tcW w:w="2128" w:type="dxa"/>
            <w:shd w:val="clear" w:color="auto" w:fill="BFBFBF"/>
          </w:tcPr>
          <w:p w14:paraId="03D102DA" w14:textId="77777777" w:rsidR="00911DE7" w:rsidRPr="00F77849" w:rsidRDefault="00911DE7" w:rsidP="00C850B0">
            <w:pPr>
              <w:spacing w:after="60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F77849">
              <w:rPr>
                <w:rFonts w:ascii="Times" w:hAnsi="Times"/>
                <w:sz w:val="20"/>
                <w:szCs w:val="20"/>
                <w:lang w:val="en-GB"/>
              </w:rPr>
              <w:t>Monday 22/9</w:t>
            </w:r>
          </w:p>
        </w:tc>
        <w:tc>
          <w:tcPr>
            <w:tcW w:w="2658" w:type="dxa"/>
            <w:shd w:val="clear" w:color="auto" w:fill="BFBFBF"/>
          </w:tcPr>
          <w:p w14:paraId="04670605" w14:textId="77777777" w:rsidR="00911DE7" w:rsidRPr="00F77849" w:rsidRDefault="00911DE7" w:rsidP="00C850B0">
            <w:pPr>
              <w:spacing w:after="60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F77849">
              <w:rPr>
                <w:rFonts w:ascii="Times" w:hAnsi="Times"/>
                <w:sz w:val="20"/>
                <w:szCs w:val="20"/>
                <w:lang w:val="en-GB"/>
              </w:rPr>
              <w:t>Tuesday 23/9</w:t>
            </w:r>
          </w:p>
        </w:tc>
        <w:tc>
          <w:tcPr>
            <w:tcW w:w="2658" w:type="dxa"/>
            <w:shd w:val="clear" w:color="auto" w:fill="BFBFBF"/>
          </w:tcPr>
          <w:p w14:paraId="7F5E905B" w14:textId="77777777" w:rsidR="00911DE7" w:rsidRPr="00F77849" w:rsidRDefault="00911DE7" w:rsidP="00C850B0">
            <w:pPr>
              <w:spacing w:after="60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F77849">
              <w:rPr>
                <w:rFonts w:ascii="Times" w:hAnsi="Times"/>
                <w:sz w:val="20"/>
                <w:szCs w:val="20"/>
                <w:lang w:val="en-GB"/>
              </w:rPr>
              <w:t>Wednesday 24/9</w:t>
            </w:r>
          </w:p>
        </w:tc>
        <w:tc>
          <w:tcPr>
            <w:tcW w:w="2658" w:type="dxa"/>
            <w:shd w:val="clear" w:color="auto" w:fill="BFBFBF"/>
          </w:tcPr>
          <w:p w14:paraId="69D4E925" w14:textId="77777777" w:rsidR="00911DE7" w:rsidRPr="00F77849" w:rsidRDefault="00911DE7" w:rsidP="00C850B0">
            <w:pPr>
              <w:spacing w:after="60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F77849">
              <w:rPr>
                <w:rFonts w:ascii="Times" w:hAnsi="Times"/>
                <w:sz w:val="20"/>
                <w:szCs w:val="20"/>
                <w:lang w:val="en-GB"/>
              </w:rPr>
              <w:t>Thursday 25/9</w:t>
            </w:r>
          </w:p>
        </w:tc>
        <w:tc>
          <w:tcPr>
            <w:tcW w:w="2658" w:type="dxa"/>
            <w:shd w:val="clear" w:color="auto" w:fill="BFBFBF"/>
          </w:tcPr>
          <w:p w14:paraId="28011479" w14:textId="77777777" w:rsidR="00911DE7" w:rsidRPr="00F77849" w:rsidRDefault="00911DE7" w:rsidP="00C850B0">
            <w:pPr>
              <w:spacing w:after="60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F77849">
              <w:rPr>
                <w:rFonts w:ascii="Times" w:hAnsi="Times"/>
                <w:sz w:val="20"/>
                <w:szCs w:val="20"/>
                <w:lang w:val="en-GB"/>
              </w:rPr>
              <w:t>Friday 26/9</w:t>
            </w:r>
          </w:p>
        </w:tc>
      </w:tr>
      <w:tr w:rsidR="00D629BC" w:rsidRPr="00F77849" w14:paraId="54384565" w14:textId="77777777" w:rsidTr="00CC5F54">
        <w:trPr>
          <w:trHeight w:val="662"/>
        </w:trPr>
        <w:tc>
          <w:tcPr>
            <w:tcW w:w="1382" w:type="dxa"/>
            <w:vMerge w:val="restart"/>
            <w:shd w:val="clear" w:color="auto" w:fill="auto"/>
          </w:tcPr>
          <w:p w14:paraId="2C5D0889" w14:textId="77777777" w:rsidR="00D629BC" w:rsidRPr="00F77849" w:rsidRDefault="00D629BC" w:rsidP="00C850B0">
            <w:pPr>
              <w:spacing w:after="60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081D4A96" w14:textId="77777777" w:rsidR="00D629BC" w:rsidRPr="00F77849" w:rsidRDefault="00D629BC" w:rsidP="00C850B0">
            <w:pPr>
              <w:spacing w:after="60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66C315A9" w14:textId="77777777" w:rsidR="00D629BC" w:rsidRPr="00F77849" w:rsidRDefault="00D629BC" w:rsidP="00C850B0">
            <w:pPr>
              <w:spacing w:after="60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6522E4EF" w14:textId="77777777" w:rsidR="00D629BC" w:rsidRPr="00F77849" w:rsidRDefault="00D629BC" w:rsidP="00C850B0">
            <w:pPr>
              <w:spacing w:after="60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F77849">
              <w:rPr>
                <w:rFonts w:ascii="Times" w:hAnsi="Times"/>
                <w:sz w:val="20"/>
                <w:szCs w:val="20"/>
                <w:lang w:val="en-GB"/>
              </w:rPr>
              <w:t>8:30 AM to 10:00 AM</w:t>
            </w:r>
          </w:p>
          <w:p w14:paraId="06B59E49" w14:textId="77777777" w:rsidR="00D629BC" w:rsidRPr="00F77849" w:rsidRDefault="00D629BC" w:rsidP="00C850B0">
            <w:pPr>
              <w:spacing w:after="60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00861ADC" w14:textId="77777777" w:rsidR="00D629BC" w:rsidRPr="00F77849" w:rsidRDefault="00D629BC" w:rsidP="00C850B0">
            <w:pPr>
              <w:spacing w:after="60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33C11036" w14:textId="77777777" w:rsidR="00D629BC" w:rsidRPr="00F77849" w:rsidRDefault="00D629BC" w:rsidP="00C850B0">
            <w:pPr>
              <w:spacing w:after="60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</w:p>
        </w:tc>
        <w:tc>
          <w:tcPr>
            <w:tcW w:w="2128" w:type="dxa"/>
            <w:vMerge w:val="restart"/>
            <w:shd w:val="clear" w:color="auto" w:fill="auto"/>
          </w:tcPr>
          <w:p w14:paraId="27DA2EB5" w14:textId="5D39B845" w:rsidR="00D629BC" w:rsidRPr="00F77849" w:rsidRDefault="00D629BC" w:rsidP="00C850B0">
            <w:pPr>
              <w:spacing w:after="60"/>
              <w:rPr>
                <w:rFonts w:ascii="Times" w:hAnsi="Times"/>
                <w:sz w:val="20"/>
                <w:szCs w:val="20"/>
                <w:lang w:val="en-GB"/>
              </w:rPr>
            </w:pPr>
            <w:r w:rsidRPr="00F77849">
              <w:rPr>
                <w:rFonts w:ascii="Times" w:hAnsi="Times"/>
                <w:sz w:val="20"/>
                <w:szCs w:val="20"/>
                <w:lang w:val="en-GB"/>
              </w:rPr>
              <w:t>Presentation of the course and the students</w:t>
            </w:r>
            <w:r w:rsidR="00F77849">
              <w:rPr>
                <w:rFonts w:ascii="Times" w:hAnsi="Times"/>
                <w:sz w:val="20"/>
                <w:szCs w:val="20"/>
                <w:lang w:val="en-GB"/>
              </w:rPr>
              <w:t xml:space="preserve"> </w:t>
            </w:r>
          </w:p>
          <w:p w14:paraId="1435C63F" w14:textId="355D1CCA" w:rsidR="00D629BC" w:rsidRDefault="00D629BC" w:rsidP="004E0EBB">
            <w:pPr>
              <w:spacing w:after="60"/>
              <w:rPr>
                <w:rFonts w:ascii="Times" w:hAnsi="Times"/>
                <w:sz w:val="20"/>
                <w:szCs w:val="20"/>
                <w:lang w:val="en-GB"/>
              </w:rPr>
            </w:pPr>
            <w:r w:rsidRPr="00F77849">
              <w:rPr>
                <w:rFonts w:ascii="Times" w:hAnsi="Times"/>
                <w:sz w:val="20"/>
                <w:szCs w:val="20"/>
                <w:lang w:val="en-GB"/>
              </w:rPr>
              <w:t>Discussing some aspects of Museum Education</w:t>
            </w:r>
            <w:r w:rsidR="00F77849">
              <w:rPr>
                <w:rFonts w:ascii="Times" w:hAnsi="Times"/>
                <w:sz w:val="20"/>
                <w:szCs w:val="20"/>
                <w:lang w:val="en-GB"/>
              </w:rPr>
              <w:t xml:space="preserve"> </w:t>
            </w:r>
          </w:p>
          <w:p w14:paraId="7E5D95C1" w14:textId="18674764" w:rsidR="00BE04BF" w:rsidRPr="00F77849" w:rsidRDefault="00BE04BF" w:rsidP="004E0EBB">
            <w:pPr>
              <w:spacing w:after="60"/>
              <w:rPr>
                <w:rFonts w:ascii="Times" w:hAnsi="Times"/>
                <w:sz w:val="20"/>
                <w:szCs w:val="20"/>
                <w:lang w:val="en-GB"/>
              </w:rPr>
            </w:pPr>
            <w:r>
              <w:rPr>
                <w:rFonts w:ascii="Times" w:hAnsi="Times"/>
                <w:sz w:val="20"/>
                <w:szCs w:val="20"/>
                <w:lang w:val="en-GB"/>
              </w:rPr>
              <w:t>General Presentation of the Psychological and Sociological theoretical perspective of museum education research</w:t>
            </w:r>
          </w:p>
          <w:p w14:paraId="0AC11EF9" w14:textId="4EF7B9D3" w:rsidR="00D629BC" w:rsidRPr="00F77849" w:rsidRDefault="00D629BC" w:rsidP="004E0EBB">
            <w:pPr>
              <w:spacing w:after="60"/>
              <w:rPr>
                <w:rFonts w:ascii="Times" w:hAnsi="Times"/>
                <w:sz w:val="20"/>
                <w:szCs w:val="20"/>
                <w:lang w:val="en-GB"/>
              </w:rPr>
            </w:pPr>
          </w:p>
        </w:tc>
        <w:tc>
          <w:tcPr>
            <w:tcW w:w="2658" w:type="dxa"/>
            <w:shd w:val="clear" w:color="auto" w:fill="auto"/>
          </w:tcPr>
          <w:p w14:paraId="0CCCF4DE" w14:textId="3C63EB83" w:rsidR="00F77849" w:rsidRPr="00F77849" w:rsidRDefault="00D629BC" w:rsidP="00C850B0">
            <w:pPr>
              <w:spacing w:after="60"/>
              <w:rPr>
                <w:rFonts w:ascii="Times" w:hAnsi="Times"/>
                <w:b/>
                <w:sz w:val="20"/>
                <w:szCs w:val="20"/>
                <w:lang w:val="en-GB"/>
              </w:rPr>
            </w:pPr>
            <w:r w:rsidRPr="00F77849">
              <w:rPr>
                <w:rFonts w:ascii="Times" w:hAnsi="Times"/>
                <w:b/>
                <w:sz w:val="20"/>
                <w:szCs w:val="20"/>
                <w:lang w:val="en-GB"/>
              </w:rPr>
              <w:t>L</w:t>
            </w:r>
            <w:r w:rsidR="00F77849" w:rsidRPr="00F77849">
              <w:rPr>
                <w:rFonts w:ascii="Times" w:hAnsi="Times"/>
                <w:b/>
                <w:sz w:val="20"/>
                <w:szCs w:val="20"/>
                <w:lang w:val="en-GB"/>
              </w:rPr>
              <w:t xml:space="preserve">ecture 1 </w:t>
            </w:r>
          </w:p>
          <w:p w14:paraId="4FCDC4E9" w14:textId="2D434CDC" w:rsidR="00D629BC" w:rsidRPr="00F77849" w:rsidRDefault="00D629BC" w:rsidP="004E0EBB">
            <w:pPr>
              <w:spacing w:after="60"/>
              <w:rPr>
                <w:rFonts w:ascii="Times" w:hAnsi="Times"/>
                <w:sz w:val="20"/>
                <w:szCs w:val="20"/>
                <w:lang w:val="en-GB"/>
              </w:rPr>
            </w:pPr>
            <w:r w:rsidRPr="00F77849">
              <w:rPr>
                <w:rFonts w:ascii="Times" w:hAnsi="Times"/>
                <w:sz w:val="20"/>
                <w:szCs w:val="20"/>
                <w:lang w:val="en-GB"/>
              </w:rPr>
              <w:t xml:space="preserve">Didactic transposition – from theoretical notion to research programme </w:t>
            </w:r>
          </w:p>
        </w:tc>
        <w:tc>
          <w:tcPr>
            <w:tcW w:w="2658" w:type="dxa"/>
            <w:shd w:val="clear" w:color="auto" w:fill="auto"/>
          </w:tcPr>
          <w:p w14:paraId="3A1C7C30" w14:textId="7CD90936" w:rsidR="00F77849" w:rsidRPr="00F77849" w:rsidRDefault="00F77849" w:rsidP="00C850B0">
            <w:pPr>
              <w:spacing w:after="60"/>
              <w:rPr>
                <w:rFonts w:ascii="Times" w:hAnsi="Times"/>
                <w:b/>
                <w:sz w:val="20"/>
                <w:szCs w:val="20"/>
                <w:lang w:val="en-GB"/>
              </w:rPr>
            </w:pPr>
            <w:r w:rsidRPr="00F77849">
              <w:rPr>
                <w:rFonts w:ascii="Times" w:hAnsi="Times"/>
                <w:b/>
                <w:sz w:val="20"/>
                <w:szCs w:val="20"/>
                <w:lang w:val="en-GB"/>
              </w:rPr>
              <w:t xml:space="preserve">Lecture 3 </w:t>
            </w:r>
          </w:p>
          <w:p w14:paraId="2407F257" w14:textId="34DA3D70" w:rsidR="00D629BC" w:rsidRPr="00F77849" w:rsidRDefault="00D21008" w:rsidP="004E0EBB">
            <w:pPr>
              <w:spacing w:after="60"/>
              <w:rPr>
                <w:rFonts w:ascii="Times" w:hAnsi="Times"/>
                <w:sz w:val="20"/>
                <w:szCs w:val="20"/>
                <w:lang w:val="en-GB"/>
              </w:rPr>
            </w:pPr>
            <w:r>
              <w:rPr>
                <w:rFonts w:ascii="Times" w:hAnsi="Times"/>
                <w:sz w:val="20"/>
                <w:szCs w:val="20"/>
                <w:lang w:val="en-GB"/>
              </w:rPr>
              <w:t>The notion of p</w:t>
            </w:r>
            <w:r w:rsidR="00F77849" w:rsidRPr="00F77849">
              <w:rPr>
                <w:rFonts w:ascii="Times" w:hAnsi="Times"/>
                <w:sz w:val="20"/>
                <w:szCs w:val="20"/>
                <w:lang w:val="en-GB"/>
              </w:rPr>
              <w:t>raxeology</w:t>
            </w:r>
            <w:r>
              <w:rPr>
                <w:rFonts w:ascii="Times" w:hAnsi="Times"/>
                <w:sz w:val="20"/>
                <w:szCs w:val="20"/>
                <w:lang w:val="en-GB"/>
              </w:rPr>
              <w:t>: a model of human activity</w:t>
            </w:r>
            <w:r w:rsidR="0012007C">
              <w:rPr>
                <w:rFonts w:ascii="Times" w:hAnsi="Times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</w:tcPr>
          <w:p w14:paraId="6DEB60C5" w14:textId="2D1396E0" w:rsidR="00F77849" w:rsidRPr="00F77849" w:rsidRDefault="00F77849" w:rsidP="00C850B0">
            <w:pPr>
              <w:spacing w:after="60"/>
              <w:rPr>
                <w:rFonts w:ascii="Times" w:hAnsi="Times"/>
                <w:b/>
                <w:sz w:val="20"/>
                <w:szCs w:val="20"/>
                <w:lang w:val="en-GB"/>
              </w:rPr>
            </w:pPr>
            <w:r w:rsidRPr="00F77849">
              <w:rPr>
                <w:rFonts w:ascii="Times" w:hAnsi="Times"/>
                <w:b/>
                <w:sz w:val="20"/>
                <w:szCs w:val="20"/>
                <w:lang w:val="en-GB"/>
              </w:rPr>
              <w:t>Case 1</w:t>
            </w:r>
            <w:r w:rsidR="0012007C">
              <w:rPr>
                <w:rFonts w:ascii="Times" w:hAnsi="Times"/>
                <w:b/>
                <w:sz w:val="20"/>
                <w:szCs w:val="20"/>
                <w:lang w:val="en-GB"/>
              </w:rPr>
              <w:t xml:space="preserve"> </w:t>
            </w:r>
          </w:p>
          <w:p w14:paraId="5FE8C952" w14:textId="23267254" w:rsidR="00DB132F" w:rsidRPr="00F77849" w:rsidRDefault="00D629BC" w:rsidP="004E0EBB">
            <w:pPr>
              <w:spacing w:after="60"/>
              <w:rPr>
                <w:rFonts w:ascii="Times" w:hAnsi="Times"/>
                <w:sz w:val="20"/>
                <w:szCs w:val="20"/>
                <w:lang w:val="en-GB"/>
              </w:rPr>
            </w:pPr>
            <w:r w:rsidRPr="00F77849">
              <w:rPr>
                <w:rFonts w:ascii="Times" w:hAnsi="Times"/>
                <w:sz w:val="20"/>
                <w:szCs w:val="20"/>
                <w:lang w:val="en-GB"/>
              </w:rPr>
              <w:t>Didactic transposition as a tool to</w:t>
            </w:r>
            <w:r w:rsidR="00DB132F" w:rsidRPr="00F77849">
              <w:rPr>
                <w:rFonts w:ascii="Times" w:hAnsi="Times"/>
                <w:sz w:val="20"/>
                <w:szCs w:val="20"/>
                <w:lang w:val="en-GB"/>
              </w:rPr>
              <w:t xml:space="preserve"> understand exhibition development</w:t>
            </w:r>
            <w:r w:rsidR="00F77849">
              <w:rPr>
                <w:rFonts w:ascii="Times" w:hAnsi="Times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</w:tcPr>
          <w:p w14:paraId="0D2E1539" w14:textId="3DE26553" w:rsidR="00D629BC" w:rsidRPr="0099783D" w:rsidRDefault="0012007C" w:rsidP="00C850B0">
            <w:pPr>
              <w:spacing w:after="60"/>
              <w:rPr>
                <w:rFonts w:ascii="Times" w:hAnsi="Times"/>
                <w:b/>
                <w:sz w:val="20"/>
                <w:szCs w:val="20"/>
                <w:lang w:val="en-GB"/>
              </w:rPr>
            </w:pPr>
            <w:r>
              <w:rPr>
                <w:rFonts w:ascii="Times" w:hAnsi="Times"/>
                <w:b/>
                <w:sz w:val="20"/>
                <w:szCs w:val="20"/>
                <w:lang w:val="en-GB"/>
              </w:rPr>
              <w:t xml:space="preserve">Case 3 </w:t>
            </w:r>
          </w:p>
          <w:p w14:paraId="00804734" w14:textId="2997EBBD" w:rsidR="00F77849" w:rsidRPr="00F77849" w:rsidRDefault="004A08B7" w:rsidP="004E0EBB">
            <w:pPr>
              <w:spacing w:after="60"/>
              <w:rPr>
                <w:rFonts w:ascii="Times" w:hAnsi="Times"/>
                <w:sz w:val="20"/>
                <w:szCs w:val="20"/>
                <w:lang w:val="en-GB"/>
              </w:rPr>
            </w:pPr>
            <w:r w:rsidRPr="00F77849">
              <w:rPr>
                <w:rFonts w:ascii="Times" w:hAnsi="Times"/>
                <w:sz w:val="20"/>
                <w:szCs w:val="20"/>
                <w:lang w:val="en-GB"/>
              </w:rPr>
              <w:t>Using the reference epistemological model in a museum programme</w:t>
            </w:r>
          </w:p>
        </w:tc>
      </w:tr>
      <w:tr w:rsidR="00D629BC" w:rsidRPr="00F77849" w14:paraId="4B317CE3" w14:textId="77777777" w:rsidTr="00CC5F54">
        <w:trPr>
          <w:trHeight w:val="662"/>
        </w:trPr>
        <w:tc>
          <w:tcPr>
            <w:tcW w:w="1382" w:type="dxa"/>
            <w:vMerge/>
            <w:shd w:val="clear" w:color="auto" w:fill="auto"/>
          </w:tcPr>
          <w:p w14:paraId="0DCB13AE" w14:textId="3BF0E2DB" w:rsidR="00D629BC" w:rsidRPr="00F77849" w:rsidRDefault="00D629BC" w:rsidP="00C850B0">
            <w:pPr>
              <w:spacing w:after="60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14:paraId="42BEACF0" w14:textId="77777777" w:rsidR="00D629BC" w:rsidRPr="00F77849" w:rsidRDefault="00D629BC" w:rsidP="00C850B0">
            <w:pPr>
              <w:spacing w:after="60"/>
              <w:rPr>
                <w:rFonts w:ascii="Times" w:hAnsi="Times"/>
                <w:sz w:val="20"/>
                <w:szCs w:val="20"/>
                <w:lang w:val="en-GB"/>
              </w:rPr>
            </w:pPr>
          </w:p>
        </w:tc>
        <w:tc>
          <w:tcPr>
            <w:tcW w:w="2658" w:type="dxa"/>
            <w:shd w:val="clear" w:color="auto" w:fill="auto"/>
          </w:tcPr>
          <w:p w14:paraId="1F7BC9BE" w14:textId="604EC3A6" w:rsidR="00F77849" w:rsidRPr="00F77849" w:rsidRDefault="00F77849" w:rsidP="00C850B0">
            <w:pPr>
              <w:spacing w:after="60"/>
              <w:rPr>
                <w:rFonts w:ascii="Times" w:hAnsi="Times"/>
                <w:b/>
                <w:sz w:val="20"/>
                <w:szCs w:val="20"/>
                <w:lang w:val="en-GB"/>
              </w:rPr>
            </w:pPr>
            <w:r w:rsidRPr="00F77849">
              <w:rPr>
                <w:rFonts w:ascii="Times" w:hAnsi="Times"/>
                <w:b/>
                <w:sz w:val="20"/>
                <w:szCs w:val="20"/>
                <w:lang w:val="en-GB"/>
              </w:rPr>
              <w:t xml:space="preserve">Lecture 2 </w:t>
            </w:r>
          </w:p>
          <w:p w14:paraId="3B55B928" w14:textId="09E871A9" w:rsidR="00D629BC" w:rsidRPr="00F77849" w:rsidRDefault="00D629BC" w:rsidP="004E0EBB">
            <w:pPr>
              <w:spacing w:after="60"/>
              <w:rPr>
                <w:rFonts w:ascii="Times" w:hAnsi="Times"/>
                <w:sz w:val="20"/>
                <w:szCs w:val="20"/>
                <w:lang w:val="en-GB"/>
              </w:rPr>
            </w:pPr>
            <w:r w:rsidRPr="00F77849">
              <w:rPr>
                <w:rFonts w:ascii="Times" w:hAnsi="Times"/>
                <w:sz w:val="20"/>
                <w:szCs w:val="20"/>
                <w:lang w:val="en-GB"/>
              </w:rPr>
              <w:t>The episte</w:t>
            </w:r>
            <w:r w:rsidR="00F77849" w:rsidRPr="00F77849">
              <w:rPr>
                <w:rFonts w:ascii="Times" w:hAnsi="Times"/>
                <w:sz w:val="20"/>
                <w:szCs w:val="20"/>
                <w:lang w:val="en-GB"/>
              </w:rPr>
              <w:t>mological reference model</w:t>
            </w:r>
            <w:r w:rsidR="0012007C">
              <w:rPr>
                <w:rFonts w:ascii="Times" w:hAnsi="Times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</w:tcPr>
          <w:p w14:paraId="61F141F1" w14:textId="7031443C" w:rsidR="00F77849" w:rsidRPr="00F77849" w:rsidRDefault="00F77849" w:rsidP="004E0EBB">
            <w:pPr>
              <w:spacing w:after="60"/>
              <w:rPr>
                <w:rFonts w:ascii="Times" w:hAnsi="Times"/>
                <w:b/>
                <w:sz w:val="20"/>
                <w:szCs w:val="20"/>
                <w:lang w:val="en-GB"/>
              </w:rPr>
            </w:pPr>
            <w:r w:rsidRPr="00F77849">
              <w:rPr>
                <w:rFonts w:ascii="Times" w:hAnsi="Times"/>
                <w:b/>
                <w:sz w:val="20"/>
                <w:szCs w:val="20"/>
                <w:lang w:val="en-GB"/>
              </w:rPr>
              <w:t xml:space="preserve">Lecture 4 </w:t>
            </w:r>
          </w:p>
          <w:p w14:paraId="62ACFE02" w14:textId="7DD33A0C" w:rsidR="00D629BC" w:rsidRPr="00F77849" w:rsidRDefault="00D629BC" w:rsidP="00C850B0">
            <w:pPr>
              <w:spacing w:after="60"/>
              <w:rPr>
                <w:rFonts w:ascii="Times" w:hAnsi="Times"/>
                <w:sz w:val="20"/>
                <w:szCs w:val="20"/>
                <w:lang w:val="en-GB"/>
              </w:rPr>
            </w:pPr>
            <w:r w:rsidRPr="00F77849">
              <w:rPr>
                <w:rFonts w:ascii="Times" w:hAnsi="Times"/>
                <w:sz w:val="20"/>
                <w:szCs w:val="20"/>
                <w:lang w:val="en-GB"/>
              </w:rPr>
              <w:t>Levels of di</w:t>
            </w:r>
            <w:r w:rsidR="00F77849" w:rsidRPr="00F77849">
              <w:rPr>
                <w:rFonts w:ascii="Times" w:hAnsi="Times"/>
                <w:sz w:val="20"/>
                <w:szCs w:val="20"/>
                <w:lang w:val="en-GB"/>
              </w:rPr>
              <w:t>dactic co-determination</w:t>
            </w:r>
            <w:r w:rsidR="0012007C">
              <w:rPr>
                <w:rFonts w:ascii="Times" w:hAnsi="Times"/>
                <w:sz w:val="20"/>
                <w:szCs w:val="20"/>
                <w:lang w:val="en-GB"/>
              </w:rPr>
              <w:t xml:space="preserve"> (Marianne)</w:t>
            </w:r>
          </w:p>
        </w:tc>
        <w:tc>
          <w:tcPr>
            <w:tcW w:w="2658" w:type="dxa"/>
            <w:shd w:val="clear" w:color="auto" w:fill="auto"/>
          </w:tcPr>
          <w:p w14:paraId="54B3D9BA" w14:textId="2313EC6F" w:rsidR="00D629BC" w:rsidRPr="00F77849" w:rsidRDefault="004A08B7" w:rsidP="00C850B0">
            <w:pPr>
              <w:spacing w:after="60"/>
              <w:rPr>
                <w:rFonts w:ascii="Times" w:hAnsi="Times"/>
                <w:b/>
                <w:sz w:val="20"/>
                <w:szCs w:val="20"/>
                <w:lang w:val="en-GB"/>
              </w:rPr>
            </w:pPr>
            <w:r>
              <w:rPr>
                <w:rFonts w:ascii="Times" w:hAnsi="Times"/>
                <w:b/>
                <w:sz w:val="20"/>
                <w:szCs w:val="20"/>
                <w:lang w:val="en-GB"/>
              </w:rPr>
              <w:t>Case 2</w:t>
            </w:r>
          </w:p>
          <w:p w14:paraId="219981B3" w14:textId="443B8C66" w:rsidR="00F77849" w:rsidRPr="00F77849" w:rsidRDefault="004A08B7" w:rsidP="004E0EBB">
            <w:pPr>
              <w:spacing w:after="60"/>
              <w:rPr>
                <w:rFonts w:ascii="Times" w:hAnsi="Times"/>
                <w:sz w:val="20"/>
                <w:szCs w:val="20"/>
                <w:lang w:val="en-GB"/>
              </w:rPr>
            </w:pPr>
            <w:r>
              <w:rPr>
                <w:rFonts w:ascii="Times" w:hAnsi="Times"/>
                <w:sz w:val="20"/>
                <w:szCs w:val="20"/>
                <w:lang w:val="en-GB"/>
              </w:rPr>
              <w:t>Praxeology as a tool to evaluate exhibit design</w:t>
            </w:r>
          </w:p>
        </w:tc>
        <w:tc>
          <w:tcPr>
            <w:tcW w:w="2658" w:type="dxa"/>
            <w:shd w:val="clear" w:color="auto" w:fill="auto"/>
          </w:tcPr>
          <w:p w14:paraId="5C84A52B" w14:textId="383D2EBD" w:rsidR="00D629BC" w:rsidRPr="00C850B0" w:rsidRDefault="00851E5F" w:rsidP="00C850B0">
            <w:pPr>
              <w:spacing w:after="60"/>
              <w:rPr>
                <w:rFonts w:ascii="Times" w:hAnsi="Times"/>
                <w:b/>
                <w:sz w:val="20"/>
                <w:szCs w:val="20"/>
                <w:lang w:val="en-GB"/>
              </w:rPr>
            </w:pPr>
            <w:r>
              <w:rPr>
                <w:rFonts w:ascii="Times" w:hAnsi="Times"/>
                <w:b/>
                <w:sz w:val="20"/>
                <w:szCs w:val="20"/>
                <w:lang w:val="en-GB"/>
              </w:rPr>
              <w:t>Group presentations</w:t>
            </w:r>
            <w:r w:rsidR="0042195A">
              <w:rPr>
                <w:rFonts w:ascii="Times" w:hAnsi="Times"/>
                <w:b/>
                <w:sz w:val="20"/>
                <w:szCs w:val="20"/>
                <w:lang w:val="en-GB"/>
              </w:rPr>
              <w:t xml:space="preserve"> </w:t>
            </w:r>
          </w:p>
          <w:p w14:paraId="191163E1" w14:textId="1E36DA7C" w:rsidR="0099783D" w:rsidRPr="00F77849" w:rsidRDefault="00851E5F" w:rsidP="004E0EBB">
            <w:pPr>
              <w:spacing w:after="60"/>
              <w:rPr>
                <w:rFonts w:ascii="Times" w:hAnsi="Times"/>
                <w:sz w:val="20"/>
                <w:szCs w:val="20"/>
                <w:lang w:val="en-GB"/>
              </w:rPr>
            </w:pPr>
            <w:r>
              <w:rPr>
                <w:rFonts w:ascii="Times" w:hAnsi="Times"/>
                <w:sz w:val="20"/>
                <w:szCs w:val="20"/>
                <w:lang w:val="en-GB"/>
              </w:rPr>
              <w:t>Each group presents and discusses their problem and methodology.</w:t>
            </w:r>
          </w:p>
        </w:tc>
      </w:tr>
      <w:tr w:rsidR="00F77849" w:rsidRPr="00F77849" w14:paraId="25496722" w14:textId="77777777" w:rsidTr="00CC5F54">
        <w:trPr>
          <w:trHeight w:val="444"/>
        </w:trPr>
        <w:tc>
          <w:tcPr>
            <w:tcW w:w="1382" w:type="dxa"/>
            <w:shd w:val="clear" w:color="auto" w:fill="BFBFBF" w:themeFill="background1" w:themeFillShade="BF"/>
          </w:tcPr>
          <w:p w14:paraId="6F638C2D" w14:textId="67C15795" w:rsidR="00F77849" w:rsidRPr="00F77849" w:rsidRDefault="00F77849" w:rsidP="00C850B0">
            <w:pPr>
              <w:spacing w:after="60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F77849">
              <w:rPr>
                <w:rFonts w:ascii="Times" w:hAnsi="Times"/>
                <w:sz w:val="20"/>
                <w:szCs w:val="20"/>
                <w:lang w:val="en-GB"/>
              </w:rPr>
              <w:t>10:00-10:30</w:t>
            </w:r>
          </w:p>
        </w:tc>
        <w:tc>
          <w:tcPr>
            <w:tcW w:w="2128" w:type="dxa"/>
            <w:shd w:val="clear" w:color="auto" w:fill="BFBFBF" w:themeFill="background1" w:themeFillShade="BF"/>
          </w:tcPr>
          <w:p w14:paraId="59059DB2" w14:textId="65CE308C" w:rsidR="00F77849" w:rsidRPr="00F77849" w:rsidRDefault="00F77849" w:rsidP="00C850B0">
            <w:pPr>
              <w:spacing w:after="60"/>
              <w:rPr>
                <w:rFonts w:ascii="Times" w:hAnsi="Times"/>
                <w:sz w:val="20"/>
                <w:szCs w:val="20"/>
                <w:lang w:val="en-GB"/>
              </w:rPr>
            </w:pPr>
            <w:r w:rsidRPr="00F77849">
              <w:rPr>
                <w:rFonts w:ascii="Times" w:hAnsi="Times"/>
                <w:sz w:val="20"/>
                <w:szCs w:val="20"/>
                <w:lang w:val="en-GB"/>
              </w:rPr>
              <w:t>BREAK</w:t>
            </w:r>
          </w:p>
        </w:tc>
        <w:tc>
          <w:tcPr>
            <w:tcW w:w="2658" w:type="dxa"/>
            <w:shd w:val="clear" w:color="auto" w:fill="BFBFBF" w:themeFill="background1" w:themeFillShade="BF"/>
          </w:tcPr>
          <w:p w14:paraId="477F9F8A" w14:textId="6A114995" w:rsidR="00F77849" w:rsidRPr="00F77849" w:rsidRDefault="00F77849" w:rsidP="00C850B0">
            <w:pPr>
              <w:spacing w:after="60"/>
              <w:rPr>
                <w:rFonts w:ascii="Times" w:hAnsi="Times"/>
                <w:b/>
                <w:sz w:val="20"/>
                <w:szCs w:val="20"/>
                <w:lang w:val="en-GB"/>
              </w:rPr>
            </w:pPr>
            <w:r w:rsidRPr="00F77849">
              <w:rPr>
                <w:rFonts w:ascii="Times" w:hAnsi="Times"/>
                <w:sz w:val="20"/>
                <w:szCs w:val="20"/>
                <w:lang w:val="en-GB"/>
              </w:rPr>
              <w:t>BREAK</w:t>
            </w:r>
          </w:p>
        </w:tc>
        <w:tc>
          <w:tcPr>
            <w:tcW w:w="2658" w:type="dxa"/>
            <w:shd w:val="clear" w:color="auto" w:fill="BFBFBF" w:themeFill="background1" w:themeFillShade="BF"/>
          </w:tcPr>
          <w:p w14:paraId="06183DDD" w14:textId="3440C45A" w:rsidR="00F77849" w:rsidRPr="00F77849" w:rsidRDefault="00F77849" w:rsidP="00C850B0">
            <w:pPr>
              <w:spacing w:after="60"/>
              <w:rPr>
                <w:rFonts w:ascii="Times" w:hAnsi="Times"/>
                <w:b/>
                <w:sz w:val="20"/>
                <w:szCs w:val="20"/>
                <w:lang w:val="en-GB"/>
              </w:rPr>
            </w:pPr>
            <w:r w:rsidRPr="00F77849">
              <w:rPr>
                <w:rFonts w:ascii="Times" w:hAnsi="Times"/>
                <w:sz w:val="20"/>
                <w:szCs w:val="20"/>
                <w:lang w:val="en-GB"/>
              </w:rPr>
              <w:t>BREAK</w:t>
            </w:r>
          </w:p>
        </w:tc>
        <w:tc>
          <w:tcPr>
            <w:tcW w:w="2658" w:type="dxa"/>
            <w:shd w:val="clear" w:color="auto" w:fill="BFBFBF" w:themeFill="background1" w:themeFillShade="BF"/>
          </w:tcPr>
          <w:p w14:paraId="6B09FAC2" w14:textId="33B987C3" w:rsidR="00F77849" w:rsidRPr="00F77849" w:rsidRDefault="00F77849" w:rsidP="00C850B0">
            <w:pPr>
              <w:spacing w:after="60"/>
              <w:rPr>
                <w:rFonts w:ascii="Times" w:hAnsi="Times"/>
                <w:sz w:val="20"/>
                <w:szCs w:val="20"/>
                <w:lang w:val="en-GB"/>
              </w:rPr>
            </w:pPr>
            <w:r w:rsidRPr="00F77849">
              <w:rPr>
                <w:rFonts w:ascii="Times" w:hAnsi="Times"/>
                <w:sz w:val="20"/>
                <w:szCs w:val="20"/>
                <w:lang w:val="en-GB"/>
              </w:rPr>
              <w:t>BREAK</w:t>
            </w:r>
          </w:p>
        </w:tc>
        <w:tc>
          <w:tcPr>
            <w:tcW w:w="2658" w:type="dxa"/>
            <w:shd w:val="clear" w:color="auto" w:fill="BFBFBF" w:themeFill="background1" w:themeFillShade="BF"/>
          </w:tcPr>
          <w:p w14:paraId="78E5DC82" w14:textId="6F9A2039" w:rsidR="00F77849" w:rsidRPr="00F77849" w:rsidRDefault="00F77849" w:rsidP="00C850B0">
            <w:pPr>
              <w:spacing w:after="60"/>
              <w:rPr>
                <w:rFonts w:ascii="Times" w:hAnsi="Times"/>
                <w:sz w:val="20"/>
                <w:szCs w:val="20"/>
                <w:lang w:val="en-GB"/>
              </w:rPr>
            </w:pPr>
            <w:r w:rsidRPr="00F77849">
              <w:rPr>
                <w:rFonts w:ascii="Times" w:hAnsi="Times"/>
                <w:sz w:val="20"/>
                <w:szCs w:val="20"/>
                <w:lang w:val="en-GB"/>
              </w:rPr>
              <w:t>BREAK</w:t>
            </w:r>
          </w:p>
        </w:tc>
      </w:tr>
      <w:tr w:rsidR="00851E5F" w:rsidRPr="00F77849" w14:paraId="34E5D892" w14:textId="77777777" w:rsidTr="00CC5F54">
        <w:trPr>
          <w:trHeight w:val="444"/>
        </w:trPr>
        <w:tc>
          <w:tcPr>
            <w:tcW w:w="1382" w:type="dxa"/>
            <w:vMerge w:val="restart"/>
            <w:shd w:val="clear" w:color="auto" w:fill="auto"/>
          </w:tcPr>
          <w:p w14:paraId="4490FB9D" w14:textId="6AF749B3" w:rsidR="00851E5F" w:rsidRPr="00F77849" w:rsidRDefault="00851E5F" w:rsidP="00C850B0">
            <w:pPr>
              <w:spacing w:after="60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F77849">
              <w:rPr>
                <w:rFonts w:ascii="Times" w:hAnsi="Times"/>
                <w:sz w:val="20"/>
                <w:szCs w:val="20"/>
                <w:lang w:val="en-GB"/>
              </w:rPr>
              <w:t xml:space="preserve">10:30 AM to 12:30 PM </w:t>
            </w:r>
          </w:p>
          <w:p w14:paraId="09118623" w14:textId="77777777" w:rsidR="00851E5F" w:rsidRPr="00F77849" w:rsidRDefault="00851E5F" w:rsidP="00C850B0">
            <w:pPr>
              <w:spacing w:after="60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</w:p>
        </w:tc>
        <w:tc>
          <w:tcPr>
            <w:tcW w:w="2128" w:type="dxa"/>
            <w:vMerge w:val="restart"/>
            <w:shd w:val="clear" w:color="auto" w:fill="auto"/>
          </w:tcPr>
          <w:p w14:paraId="0053A6DD" w14:textId="10A0A81A" w:rsidR="00851E5F" w:rsidRPr="00F77849" w:rsidRDefault="00851E5F" w:rsidP="00C850B0">
            <w:pPr>
              <w:spacing w:after="60"/>
              <w:rPr>
                <w:rFonts w:ascii="Times" w:hAnsi="Times"/>
                <w:sz w:val="20"/>
                <w:szCs w:val="20"/>
                <w:lang w:val="en-GB"/>
              </w:rPr>
            </w:pPr>
            <w:r w:rsidRPr="00F77849">
              <w:rPr>
                <w:rFonts w:ascii="Times" w:hAnsi="Times"/>
                <w:sz w:val="20"/>
                <w:szCs w:val="20"/>
                <w:lang w:val="en-GB"/>
              </w:rPr>
              <w:t>Why study museum education using DT and ATD</w:t>
            </w:r>
          </w:p>
        </w:tc>
        <w:tc>
          <w:tcPr>
            <w:tcW w:w="2658" w:type="dxa"/>
            <w:shd w:val="clear" w:color="auto" w:fill="auto"/>
          </w:tcPr>
          <w:p w14:paraId="62CD8522" w14:textId="48B4A6F3" w:rsidR="00851E5F" w:rsidRPr="00F77849" w:rsidRDefault="00851E5F" w:rsidP="00C850B0">
            <w:pPr>
              <w:spacing w:after="60"/>
              <w:rPr>
                <w:rFonts w:ascii="Times" w:hAnsi="Times"/>
                <w:b/>
                <w:sz w:val="20"/>
                <w:szCs w:val="20"/>
                <w:lang w:val="en-GB"/>
              </w:rPr>
            </w:pPr>
            <w:r w:rsidRPr="00F77849">
              <w:rPr>
                <w:rFonts w:ascii="Times" w:hAnsi="Times"/>
                <w:b/>
                <w:sz w:val="20"/>
                <w:szCs w:val="20"/>
                <w:lang w:val="en-GB"/>
              </w:rPr>
              <w:t xml:space="preserve">Exercise 1 </w:t>
            </w:r>
          </w:p>
          <w:p w14:paraId="26E094FE" w14:textId="1868321C" w:rsidR="00851E5F" w:rsidRPr="00F77849" w:rsidRDefault="00851E5F" w:rsidP="00C850B0">
            <w:pPr>
              <w:spacing w:after="60"/>
              <w:rPr>
                <w:rFonts w:ascii="Times" w:hAnsi="Times"/>
                <w:sz w:val="20"/>
                <w:szCs w:val="20"/>
                <w:lang w:val="en-GB"/>
              </w:rPr>
            </w:pPr>
          </w:p>
        </w:tc>
        <w:tc>
          <w:tcPr>
            <w:tcW w:w="2658" w:type="dxa"/>
            <w:shd w:val="clear" w:color="auto" w:fill="auto"/>
          </w:tcPr>
          <w:p w14:paraId="18F9568F" w14:textId="4838718C" w:rsidR="00851E5F" w:rsidRPr="00F77849" w:rsidRDefault="00851E5F" w:rsidP="004E0EBB">
            <w:pPr>
              <w:spacing w:after="60"/>
              <w:rPr>
                <w:rFonts w:ascii="Times" w:hAnsi="Times"/>
                <w:b/>
                <w:sz w:val="20"/>
                <w:szCs w:val="20"/>
                <w:lang w:val="en-GB"/>
              </w:rPr>
            </w:pPr>
            <w:r w:rsidRPr="00F77849">
              <w:rPr>
                <w:rFonts w:ascii="Times" w:hAnsi="Times"/>
                <w:b/>
                <w:sz w:val="20"/>
                <w:szCs w:val="20"/>
                <w:lang w:val="en-GB"/>
              </w:rPr>
              <w:t xml:space="preserve">Exercise 3 </w:t>
            </w:r>
          </w:p>
          <w:p w14:paraId="2F0D71B6" w14:textId="5A198148" w:rsidR="00851E5F" w:rsidRPr="00F77849" w:rsidRDefault="00851E5F" w:rsidP="00C850B0">
            <w:pPr>
              <w:spacing w:after="60"/>
              <w:rPr>
                <w:rFonts w:ascii="Times" w:hAnsi="Times"/>
                <w:b/>
                <w:sz w:val="20"/>
                <w:szCs w:val="20"/>
                <w:lang w:val="en-GB"/>
              </w:rPr>
            </w:pPr>
          </w:p>
        </w:tc>
        <w:tc>
          <w:tcPr>
            <w:tcW w:w="2658" w:type="dxa"/>
            <w:vMerge w:val="restart"/>
            <w:shd w:val="clear" w:color="auto" w:fill="auto"/>
          </w:tcPr>
          <w:p w14:paraId="7B5ABDA0" w14:textId="62694651" w:rsidR="00851E5F" w:rsidRPr="00F77849" w:rsidRDefault="00851E5F" w:rsidP="00851E5F">
            <w:pPr>
              <w:spacing w:after="60"/>
              <w:rPr>
                <w:rFonts w:ascii="Times" w:hAnsi="Times"/>
                <w:sz w:val="20"/>
                <w:szCs w:val="20"/>
                <w:lang w:val="en-GB"/>
              </w:rPr>
            </w:pPr>
            <w:r>
              <w:rPr>
                <w:rFonts w:ascii="Times" w:hAnsi="Times"/>
                <w:sz w:val="20"/>
                <w:szCs w:val="20"/>
                <w:lang w:val="en-GB"/>
              </w:rPr>
              <w:t>In groups, discuss and identify a didactic problem related to the Veterinary Anatomy Museum of USP. Outline a methodology, based on ATD, for studying this problem, and prepare a 7-minute talk.</w:t>
            </w:r>
          </w:p>
          <w:p w14:paraId="31D0156E" w14:textId="54957509" w:rsidR="00851E5F" w:rsidRPr="00F77849" w:rsidRDefault="00851E5F" w:rsidP="004E0EBB">
            <w:pPr>
              <w:spacing w:after="60"/>
              <w:rPr>
                <w:rFonts w:ascii="Times" w:hAnsi="Times"/>
                <w:sz w:val="20"/>
                <w:szCs w:val="20"/>
                <w:lang w:val="en-GB"/>
              </w:rPr>
            </w:pPr>
          </w:p>
        </w:tc>
        <w:tc>
          <w:tcPr>
            <w:tcW w:w="2658" w:type="dxa"/>
            <w:shd w:val="clear" w:color="auto" w:fill="auto"/>
          </w:tcPr>
          <w:p w14:paraId="16D2ED49" w14:textId="77660165" w:rsidR="00851E5F" w:rsidRPr="00F77849" w:rsidRDefault="00851E5F" w:rsidP="004E0EBB">
            <w:pPr>
              <w:spacing w:after="60"/>
              <w:rPr>
                <w:rFonts w:ascii="Times" w:hAnsi="Times"/>
                <w:sz w:val="20"/>
                <w:szCs w:val="20"/>
                <w:lang w:val="en-GB"/>
              </w:rPr>
            </w:pPr>
            <w:r>
              <w:rPr>
                <w:rFonts w:ascii="Times" w:hAnsi="Times"/>
                <w:sz w:val="20"/>
                <w:szCs w:val="20"/>
                <w:lang w:val="en-GB"/>
              </w:rPr>
              <w:t xml:space="preserve">Consolidation of questions about ATD in small groups </w:t>
            </w:r>
          </w:p>
        </w:tc>
      </w:tr>
      <w:tr w:rsidR="00851E5F" w:rsidRPr="00F77849" w14:paraId="084A9A22" w14:textId="77777777" w:rsidTr="00CC5F54">
        <w:trPr>
          <w:trHeight w:val="225"/>
        </w:trPr>
        <w:tc>
          <w:tcPr>
            <w:tcW w:w="1382" w:type="dxa"/>
            <w:vMerge/>
            <w:shd w:val="clear" w:color="auto" w:fill="auto"/>
          </w:tcPr>
          <w:p w14:paraId="09E18119" w14:textId="7ED35073" w:rsidR="00851E5F" w:rsidRPr="00F77849" w:rsidRDefault="00851E5F" w:rsidP="00C850B0">
            <w:pPr>
              <w:spacing w:after="60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14:paraId="2B22587A" w14:textId="77777777" w:rsidR="00851E5F" w:rsidRPr="00F77849" w:rsidRDefault="00851E5F" w:rsidP="00C850B0">
            <w:pPr>
              <w:spacing w:after="60"/>
              <w:rPr>
                <w:rFonts w:ascii="Times" w:hAnsi="Times"/>
                <w:sz w:val="20"/>
                <w:szCs w:val="20"/>
                <w:lang w:val="en-GB"/>
              </w:rPr>
            </w:pPr>
          </w:p>
        </w:tc>
        <w:tc>
          <w:tcPr>
            <w:tcW w:w="2658" w:type="dxa"/>
            <w:vMerge w:val="restart"/>
            <w:shd w:val="clear" w:color="auto" w:fill="auto"/>
          </w:tcPr>
          <w:p w14:paraId="5FA9033B" w14:textId="559BA49D" w:rsidR="00851E5F" w:rsidRPr="004E0EBB" w:rsidRDefault="00851E5F" w:rsidP="00C850B0">
            <w:pPr>
              <w:spacing w:after="60"/>
              <w:rPr>
                <w:rFonts w:ascii="Times" w:hAnsi="Times"/>
                <w:b/>
                <w:sz w:val="20"/>
                <w:szCs w:val="20"/>
                <w:lang w:val="en-GB"/>
              </w:rPr>
            </w:pPr>
            <w:r w:rsidRPr="00F77849">
              <w:rPr>
                <w:rFonts w:ascii="Times" w:hAnsi="Times"/>
                <w:b/>
                <w:sz w:val="20"/>
                <w:szCs w:val="20"/>
                <w:lang w:val="en-GB"/>
              </w:rPr>
              <w:t xml:space="preserve">Exercise 2 </w:t>
            </w:r>
          </w:p>
        </w:tc>
        <w:tc>
          <w:tcPr>
            <w:tcW w:w="2658" w:type="dxa"/>
            <w:vMerge w:val="restart"/>
            <w:shd w:val="clear" w:color="auto" w:fill="auto"/>
          </w:tcPr>
          <w:p w14:paraId="2E80A41D" w14:textId="09E948D4" w:rsidR="00851E5F" w:rsidRPr="00F77849" w:rsidRDefault="00851E5F" w:rsidP="004E0EBB">
            <w:pPr>
              <w:spacing w:after="60"/>
              <w:rPr>
                <w:rFonts w:ascii="Times" w:hAnsi="Times"/>
                <w:sz w:val="20"/>
                <w:szCs w:val="20"/>
                <w:lang w:val="en-GB"/>
              </w:rPr>
            </w:pPr>
            <w:r w:rsidRPr="00F77849">
              <w:rPr>
                <w:rFonts w:ascii="Times" w:hAnsi="Times"/>
                <w:b/>
                <w:sz w:val="20"/>
                <w:szCs w:val="20"/>
                <w:lang w:val="en-GB"/>
              </w:rPr>
              <w:t xml:space="preserve">Exercise 4 </w:t>
            </w:r>
          </w:p>
          <w:p w14:paraId="71EDD023" w14:textId="3868E4D9" w:rsidR="00851E5F" w:rsidRPr="00F77849" w:rsidRDefault="00851E5F" w:rsidP="00C850B0">
            <w:pPr>
              <w:spacing w:after="60"/>
              <w:rPr>
                <w:rFonts w:ascii="Times" w:hAnsi="Times"/>
                <w:sz w:val="20"/>
                <w:szCs w:val="20"/>
                <w:lang w:val="en-GB"/>
              </w:rPr>
            </w:pPr>
          </w:p>
        </w:tc>
        <w:tc>
          <w:tcPr>
            <w:tcW w:w="2658" w:type="dxa"/>
            <w:vMerge/>
            <w:shd w:val="clear" w:color="auto" w:fill="auto"/>
          </w:tcPr>
          <w:p w14:paraId="4B56C986" w14:textId="495FCD7B" w:rsidR="00851E5F" w:rsidRPr="00F77849" w:rsidRDefault="00851E5F" w:rsidP="004E0EBB">
            <w:pPr>
              <w:spacing w:after="60"/>
              <w:rPr>
                <w:rFonts w:ascii="Times" w:hAnsi="Times"/>
                <w:sz w:val="20"/>
                <w:szCs w:val="20"/>
                <w:lang w:val="en-GB"/>
              </w:rPr>
            </w:pPr>
          </w:p>
        </w:tc>
        <w:tc>
          <w:tcPr>
            <w:tcW w:w="2658" w:type="dxa"/>
            <w:shd w:val="clear" w:color="auto" w:fill="auto"/>
          </w:tcPr>
          <w:p w14:paraId="5B7DE86E" w14:textId="1F507089" w:rsidR="00851E5F" w:rsidRPr="00F77849" w:rsidRDefault="00851E5F" w:rsidP="004E0EBB">
            <w:pPr>
              <w:spacing w:after="60"/>
              <w:rPr>
                <w:rFonts w:ascii="Times" w:hAnsi="Times"/>
                <w:sz w:val="20"/>
                <w:szCs w:val="20"/>
                <w:lang w:val="en-GB"/>
              </w:rPr>
            </w:pPr>
            <w:r>
              <w:rPr>
                <w:rFonts w:ascii="Times" w:hAnsi="Times"/>
                <w:sz w:val="20"/>
                <w:szCs w:val="20"/>
                <w:lang w:val="en-GB"/>
              </w:rPr>
              <w:t xml:space="preserve">Discussion of questions in plenum </w:t>
            </w:r>
          </w:p>
        </w:tc>
      </w:tr>
      <w:tr w:rsidR="00851E5F" w:rsidRPr="00F77849" w14:paraId="3C2FC069" w14:textId="77777777" w:rsidTr="00CC5F54">
        <w:trPr>
          <w:trHeight w:val="225"/>
        </w:trPr>
        <w:tc>
          <w:tcPr>
            <w:tcW w:w="1382" w:type="dxa"/>
            <w:vMerge/>
            <w:shd w:val="clear" w:color="auto" w:fill="auto"/>
          </w:tcPr>
          <w:p w14:paraId="130A2A58" w14:textId="77777777" w:rsidR="00851E5F" w:rsidRPr="00F77849" w:rsidRDefault="00851E5F" w:rsidP="00C850B0">
            <w:pPr>
              <w:spacing w:after="60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14:paraId="0807218D" w14:textId="77777777" w:rsidR="00851E5F" w:rsidRPr="00F77849" w:rsidRDefault="00851E5F" w:rsidP="00C850B0">
            <w:pPr>
              <w:spacing w:after="60"/>
              <w:rPr>
                <w:rFonts w:ascii="Times" w:hAnsi="Times"/>
                <w:sz w:val="20"/>
                <w:szCs w:val="20"/>
                <w:lang w:val="en-GB"/>
              </w:rPr>
            </w:pPr>
          </w:p>
        </w:tc>
        <w:tc>
          <w:tcPr>
            <w:tcW w:w="2658" w:type="dxa"/>
            <w:vMerge/>
            <w:shd w:val="clear" w:color="auto" w:fill="auto"/>
          </w:tcPr>
          <w:p w14:paraId="149EDED0" w14:textId="77777777" w:rsidR="00851E5F" w:rsidRPr="00F77849" w:rsidRDefault="00851E5F" w:rsidP="00C850B0">
            <w:pPr>
              <w:spacing w:after="60"/>
              <w:rPr>
                <w:rFonts w:ascii="Times" w:hAnsi="Times"/>
                <w:b/>
                <w:sz w:val="20"/>
                <w:szCs w:val="20"/>
                <w:lang w:val="en-GB"/>
              </w:rPr>
            </w:pPr>
          </w:p>
        </w:tc>
        <w:tc>
          <w:tcPr>
            <w:tcW w:w="2658" w:type="dxa"/>
            <w:vMerge/>
            <w:shd w:val="clear" w:color="auto" w:fill="auto"/>
          </w:tcPr>
          <w:p w14:paraId="2DD69B12" w14:textId="77777777" w:rsidR="00851E5F" w:rsidRPr="00F77849" w:rsidRDefault="00851E5F" w:rsidP="00C850B0">
            <w:pPr>
              <w:spacing w:after="60"/>
              <w:rPr>
                <w:rFonts w:ascii="Times" w:hAnsi="Times"/>
                <w:b/>
                <w:sz w:val="20"/>
                <w:szCs w:val="20"/>
                <w:lang w:val="en-GB"/>
              </w:rPr>
            </w:pPr>
          </w:p>
        </w:tc>
        <w:tc>
          <w:tcPr>
            <w:tcW w:w="2658" w:type="dxa"/>
            <w:vMerge/>
            <w:shd w:val="clear" w:color="auto" w:fill="auto"/>
          </w:tcPr>
          <w:p w14:paraId="1D07BC49" w14:textId="77777777" w:rsidR="00851E5F" w:rsidRDefault="00851E5F" w:rsidP="00C850B0">
            <w:pPr>
              <w:spacing w:after="60"/>
              <w:rPr>
                <w:rFonts w:ascii="Times" w:hAnsi="Times"/>
                <w:sz w:val="20"/>
                <w:szCs w:val="20"/>
                <w:lang w:val="en-GB"/>
              </w:rPr>
            </w:pPr>
          </w:p>
        </w:tc>
        <w:tc>
          <w:tcPr>
            <w:tcW w:w="2658" w:type="dxa"/>
            <w:shd w:val="clear" w:color="auto" w:fill="auto"/>
          </w:tcPr>
          <w:p w14:paraId="4CCEFF94" w14:textId="6BFA0086" w:rsidR="00851E5F" w:rsidRDefault="00851E5F" w:rsidP="004E0EBB">
            <w:pPr>
              <w:spacing w:after="60"/>
              <w:rPr>
                <w:rFonts w:ascii="Times" w:hAnsi="Times"/>
                <w:sz w:val="20"/>
                <w:szCs w:val="20"/>
                <w:lang w:val="en-GB"/>
              </w:rPr>
            </w:pPr>
            <w:r>
              <w:rPr>
                <w:rFonts w:ascii="Times" w:hAnsi="Times"/>
                <w:sz w:val="20"/>
                <w:szCs w:val="20"/>
                <w:lang w:val="en-GB"/>
              </w:rPr>
              <w:t xml:space="preserve">Handing-over of the written assignment </w:t>
            </w:r>
          </w:p>
        </w:tc>
      </w:tr>
    </w:tbl>
    <w:p w14:paraId="4CBE81A8" w14:textId="6BEAA44A" w:rsidR="00D629BC" w:rsidRPr="00F77849" w:rsidRDefault="00D629BC" w:rsidP="00C850B0">
      <w:pPr>
        <w:spacing w:after="60"/>
        <w:rPr>
          <w:rFonts w:ascii="Times" w:eastAsiaTheme="minorEastAsia" w:hAnsi="Times" w:cs="Helvetica"/>
          <w:sz w:val="18"/>
          <w:szCs w:val="18"/>
          <w:lang w:val="en-GB"/>
        </w:rPr>
      </w:pPr>
    </w:p>
    <w:p w14:paraId="3416DCEB" w14:textId="62859590" w:rsidR="00CC5F54" w:rsidRPr="00CC5F54" w:rsidRDefault="00CC5F54" w:rsidP="00CC5F54">
      <w:pPr>
        <w:spacing w:after="60"/>
        <w:rPr>
          <w:rFonts w:ascii="Times" w:hAnsi="Times"/>
          <w:b/>
          <w:lang w:val="en-GB"/>
        </w:rPr>
      </w:pPr>
      <w:r w:rsidRPr="00CC5F54">
        <w:rPr>
          <w:rFonts w:ascii="Times" w:hAnsi="Times"/>
          <w:b/>
          <w:lang w:val="en-GB"/>
        </w:rPr>
        <w:t>Evaluation: choose one of the following two options:</w:t>
      </w:r>
    </w:p>
    <w:p w14:paraId="6C25FD35" w14:textId="3D97EFF1" w:rsidR="00CC5F54" w:rsidRPr="00CC5F54" w:rsidRDefault="00CC5F54" w:rsidP="00CC5F54">
      <w:pPr>
        <w:spacing w:after="60"/>
        <w:rPr>
          <w:rFonts w:ascii="Times" w:hAnsi="Times"/>
          <w:lang w:val="en-GB"/>
        </w:rPr>
      </w:pPr>
      <w:r w:rsidRPr="00CC5F54">
        <w:rPr>
          <w:rFonts w:ascii="Times" w:hAnsi="Times"/>
          <w:lang w:val="en-GB"/>
        </w:rPr>
        <w:t xml:space="preserve">1) Write five-page paper based on </w:t>
      </w:r>
      <w:r w:rsidR="004E0EBB">
        <w:rPr>
          <w:rFonts w:ascii="Times" w:hAnsi="Times"/>
          <w:lang w:val="en-GB"/>
        </w:rPr>
        <w:t>course literature</w:t>
      </w:r>
      <w:r w:rsidRPr="00CC5F54">
        <w:rPr>
          <w:rFonts w:ascii="Times" w:hAnsi="Times"/>
          <w:lang w:val="en-GB"/>
        </w:rPr>
        <w:t xml:space="preserve"> and answering 2 questions related to ATD and museum education.</w:t>
      </w:r>
    </w:p>
    <w:p w14:paraId="0E6958F4" w14:textId="6A5C3394" w:rsidR="00A21F9A" w:rsidRDefault="00CC5F54" w:rsidP="00CC5F54">
      <w:pPr>
        <w:spacing w:after="60"/>
        <w:rPr>
          <w:rFonts w:ascii="Times" w:hAnsi="Times"/>
          <w:lang w:val="en-GB"/>
        </w:rPr>
      </w:pPr>
      <w:r w:rsidRPr="00CC5F54">
        <w:rPr>
          <w:rFonts w:ascii="Times" w:hAnsi="Times"/>
          <w:lang w:val="en-GB"/>
        </w:rPr>
        <w:t xml:space="preserve">2) Write ten-page paper about your own research and how you propose to use one or more notions from ATD in your work (based on course </w:t>
      </w:r>
      <w:r>
        <w:rPr>
          <w:rFonts w:ascii="Times" w:hAnsi="Times"/>
          <w:lang w:val="en-GB"/>
        </w:rPr>
        <w:t>literature</w:t>
      </w:r>
      <w:r w:rsidRPr="00CC5F54">
        <w:rPr>
          <w:rFonts w:ascii="Times" w:hAnsi="Times"/>
          <w:lang w:val="en-GB"/>
        </w:rPr>
        <w:t>).</w:t>
      </w:r>
    </w:p>
    <w:p w14:paraId="39C7A867" w14:textId="77777777" w:rsidR="00CC5F54" w:rsidRDefault="00CC5F54" w:rsidP="00CC5F54">
      <w:pPr>
        <w:spacing w:after="60"/>
        <w:rPr>
          <w:rFonts w:ascii="Times" w:hAnsi="Times"/>
          <w:lang w:val="en-GB"/>
        </w:rPr>
      </w:pPr>
      <w:bookmarkStart w:id="0" w:name="_GoBack"/>
      <w:bookmarkEnd w:id="0"/>
    </w:p>
    <w:p w14:paraId="7A863585" w14:textId="4EA17790" w:rsidR="00A21F9A" w:rsidRPr="00CC5F54" w:rsidRDefault="00CC5F54" w:rsidP="00C850B0">
      <w:pPr>
        <w:spacing w:after="60"/>
        <w:rPr>
          <w:rFonts w:ascii="Times" w:eastAsiaTheme="minorEastAsia" w:hAnsi="Times" w:cs="Helvetica"/>
          <w:b/>
          <w:lang w:val="en-GB"/>
        </w:rPr>
      </w:pPr>
      <w:r w:rsidRPr="00CC5F54">
        <w:rPr>
          <w:rFonts w:ascii="Times" w:hAnsi="Times"/>
          <w:b/>
          <w:lang w:val="en-GB"/>
        </w:rPr>
        <w:t>Course literature</w:t>
      </w:r>
    </w:p>
    <w:p w14:paraId="3B7C31C8" w14:textId="77777777" w:rsidR="004E0EBB" w:rsidRPr="001012E5" w:rsidRDefault="004E0EBB" w:rsidP="004E0EBB">
      <w:pPr>
        <w:spacing w:after="60"/>
        <w:rPr>
          <w:rFonts w:ascii="Times" w:hAnsi="Times"/>
          <w:lang w:val="en-GB"/>
        </w:rPr>
      </w:pPr>
    </w:p>
    <w:p w14:paraId="4F9FADA1" w14:textId="50B7A6B0" w:rsidR="0076600B" w:rsidRPr="0076600B" w:rsidRDefault="0076600B" w:rsidP="009F1415">
      <w:pPr>
        <w:spacing w:after="60"/>
        <w:ind w:left="567" w:hanging="567"/>
        <w:rPr>
          <w:rFonts w:ascii="Times" w:eastAsiaTheme="minorEastAsia" w:hAnsi="Times" w:cs="Helvetica"/>
          <w:lang w:val="en-GB"/>
        </w:rPr>
      </w:pPr>
      <w:proofErr w:type="spellStart"/>
      <w:r>
        <w:rPr>
          <w:rFonts w:ascii="Times" w:eastAsiaTheme="minorEastAsia" w:hAnsi="Times" w:cs="Helvetica"/>
          <w:lang w:val="en-GB"/>
        </w:rPr>
        <w:t>Achiam</w:t>
      </w:r>
      <w:proofErr w:type="spellEnd"/>
      <w:r>
        <w:rPr>
          <w:rFonts w:ascii="Times" w:eastAsiaTheme="minorEastAsia" w:hAnsi="Times" w:cs="Helvetica"/>
          <w:lang w:val="en-GB"/>
        </w:rPr>
        <w:t xml:space="preserve">, M. (2013). </w:t>
      </w:r>
      <w:proofErr w:type="gramStart"/>
      <w:r>
        <w:rPr>
          <w:rFonts w:ascii="Times" w:eastAsiaTheme="minorEastAsia" w:hAnsi="Times" w:cs="Helvetica"/>
          <w:lang w:val="en-GB"/>
        </w:rPr>
        <w:t>A content-oriented model for science exhibit</w:t>
      </w:r>
      <w:proofErr w:type="gramEnd"/>
      <w:r>
        <w:rPr>
          <w:rFonts w:ascii="Times" w:eastAsiaTheme="minorEastAsia" w:hAnsi="Times" w:cs="Helvetica"/>
          <w:lang w:val="en-GB"/>
        </w:rPr>
        <w:t xml:space="preserve"> </w:t>
      </w:r>
      <w:r w:rsidRPr="0076600B">
        <w:rPr>
          <w:rFonts w:ascii="Times" w:eastAsiaTheme="minorEastAsia" w:hAnsi="Times" w:cs="Helvetica"/>
          <w:lang w:val="en-GB"/>
        </w:rPr>
        <w:t xml:space="preserve">engineering. </w:t>
      </w:r>
      <w:r w:rsidRPr="0076600B">
        <w:rPr>
          <w:rFonts w:ascii="Times" w:eastAsiaTheme="minorEastAsia" w:hAnsi="Times" w:cs="Helvetica"/>
          <w:i/>
          <w:color w:val="1A1718"/>
          <w:lang w:val="en-US"/>
        </w:rPr>
        <w:t>International Journal of Science Education, Part B</w:t>
      </w:r>
      <w:r w:rsidRPr="0076600B">
        <w:rPr>
          <w:rFonts w:ascii="Times" w:eastAsiaTheme="minorEastAsia" w:hAnsi="Times" w:cs="Times"/>
          <w:color w:val="1A1718"/>
          <w:lang w:val="en-US"/>
        </w:rPr>
        <w:t xml:space="preserve">, </w:t>
      </w:r>
      <w:r w:rsidRPr="0076600B">
        <w:rPr>
          <w:rFonts w:ascii="Times" w:eastAsiaTheme="minorEastAsia" w:hAnsi="Times" w:cs="Times"/>
          <w:i/>
          <w:color w:val="1A1718"/>
          <w:lang w:val="en-US"/>
        </w:rPr>
        <w:t>3</w:t>
      </w:r>
      <w:r>
        <w:rPr>
          <w:rFonts w:ascii="Times" w:eastAsiaTheme="minorEastAsia" w:hAnsi="Times" w:cs="Times"/>
          <w:color w:val="1A1718"/>
          <w:lang w:val="en-US"/>
        </w:rPr>
        <w:t>(</w:t>
      </w:r>
      <w:r w:rsidRPr="0076600B">
        <w:rPr>
          <w:rFonts w:ascii="Times" w:eastAsiaTheme="minorEastAsia" w:hAnsi="Times" w:cs="Times"/>
          <w:color w:val="1A1718"/>
          <w:lang w:val="en-US"/>
        </w:rPr>
        <w:t>3</w:t>
      </w:r>
      <w:r>
        <w:rPr>
          <w:rFonts w:ascii="Times" w:eastAsiaTheme="minorEastAsia" w:hAnsi="Times" w:cs="Times"/>
          <w:color w:val="1A1718"/>
          <w:lang w:val="en-US"/>
        </w:rPr>
        <w:t xml:space="preserve">), </w:t>
      </w:r>
      <w:r w:rsidRPr="0076600B">
        <w:rPr>
          <w:rFonts w:ascii="Times" w:eastAsiaTheme="minorEastAsia" w:hAnsi="Times" w:cs="Times"/>
          <w:color w:val="1A1718"/>
          <w:lang w:val="en-US"/>
        </w:rPr>
        <w:t>214–232</w:t>
      </w:r>
    </w:p>
    <w:p w14:paraId="268E881F" w14:textId="77777777" w:rsidR="004E0EBB" w:rsidRPr="001012E5" w:rsidRDefault="004E0EBB" w:rsidP="009F1415">
      <w:pPr>
        <w:spacing w:after="60"/>
        <w:ind w:left="567" w:hanging="567"/>
        <w:rPr>
          <w:rFonts w:ascii="Times" w:eastAsiaTheme="minorEastAsia" w:hAnsi="Times" w:cs="Helvetica"/>
          <w:lang w:val="en-GB"/>
        </w:rPr>
      </w:pPr>
      <w:proofErr w:type="spellStart"/>
      <w:proofErr w:type="gramStart"/>
      <w:r w:rsidRPr="001012E5">
        <w:rPr>
          <w:rFonts w:ascii="Times" w:eastAsiaTheme="minorEastAsia" w:hAnsi="Times" w:cs="Helvetica"/>
          <w:lang w:val="en-GB"/>
        </w:rPr>
        <w:lastRenderedPageBreak/>
        <w:t>Achiam</w:t>
      </w:r>
      <w:proofErr w:type="spellEnd"/>
      <w:r w:rsidRPr="001012E5">
        <w:rPr>
          <w:rFonts w:ascii="Times" w:eastAsiaTheme="minorEastAsia" w:hAnsi="Times" w:cs="Helvetica"/>
          <w:lang w:val="en-GB"/>
        </w:rPr>
        <w:t>, M., &amp; Marandino, M. (2014).</w:t>
      </w:r>
      <w:proofErr w:type="gramEnd"/>
      <w:r w:rsidRPr="001012E5">
        <w:rPr>
          <w:rFonts w:ascii="Times" w:eastAsiaTheme="minorEastAsia" w:hAnsi="Times" w:cs="Helvetica"/>
          <w:lang w:val="en-GB"/>
        </w:rPr>
        <w:t xml:space="preserve"> </w:t>
      </w:r>
      <w:proofErr w:type="gramStart"/>
      <w:r w:rsidRPr="001012E5">
        <w:rPr>
          <w:rFonts w:ascii="Times" w:eastAsiaTheme="minorEastAsia" w:hAnsi="Times" w:cs="Helvetica"/>
          <w:lang w:val="en-GB"/>
        </w:rPr>
        <w:t>A framework for understanding the conditions of science representation and dissemination in museums.</w:t>
      </w:r>
      <w:proofErr w:type="gramEnd"/>
      <w:r w:rsidRPr="001012E5">
        <w:rPr>
          <w:rFonts w:ascii="Times" w:eastAsiaTheme="minorEastAsia" w:hAnsi="Times" w:cs="Helvetica"/>
          <w:lang w:val="en-GB"/>
        </w:rPr>
        <w:t xml:space="preserve"> </w:t>
      </w:r>
      <w:r w:rsidRPr="001012E5">
        <w:rPr>
          <w:rFonts w:ascii="Times" w:eastAsiaTheme="minorEastAsia" w:hAnsi="Times" w:cs="Helvetica"/>
          <w:i/>
          <w:iCs/>
          <w:lang w:val="en-GB"/>
        </w:rPr>
        <w:t>Museum Management and Curatorship, 29</w:t>
      </w:r>
      <w:r w:rsidRPr="001012E5">
        <w:rPr>
          <w:rFonts w:ascii="Times" w:eastAsiaTheme="minorEastAsia" w:hAnsi="Times" w:cs="Helvetica"/>
          <w:lang w:val="en-GB"/>
        </w:rPr>
        <w:t xml:space="preserve">(1), 66-82. </w:t>
      </w:r>
    </w:p>
    <w:p w14:paraId="4508C529" w14:textId="77777777" w:rsidR="004E0EBB" w:rsidRPr="001012E5" w:rsidRDefault="004E0EBB" w:rsidP="009F1415">
      <w:pPr>
        <w:spacing w:after="60"/>
        <w:ind w:left="567" w:hanging="567"/>
        <w:rPr>
          <w:rFonts w:ascii="Times" w:eastAsiaTheme="minorEastAsia" w:hAnsi="Times" w:cs="Helvetica"/>
          <w:lang w:val="en-GB"/>
        </w:rPr>
      </w:pPr>
      <w:proofErr w:type="gramStart"/>
      <w:r w:rsidRPr="001012E5">
        <w:rPr>
          <w:rFonts w:ascii="Times" w:eastAsiaTheme="minorEastAsia" w:hAnsi="Times" w:cs="Helvetica"/>
          <w:lang w:val="en-US"/>
        </w:rPr>
        <w:t xml:space="preserve">Bosch, M., &amp; </w:t>
      </w:r>
      <w:proofErr w:type="spellStart"/>
      <w:r w:rsidRPr="001012E5">
        <w:rPr>
          <w:rFonts w:ascii="Times" w:eastAsiaTheme="minorEastAsia" w:hAnsi="Times" w:cs="Helvetica"/>
          <w:lang w:val="en-US"/>
        </w:rPr>
        <w:t>Gascón</w:t>
      </w:r>
      <w:proofErr w:type="spellEnd"/>
      <w:r w:rsidRPr="001012E5">
        <w:rPr>
          <w:rFonts w:ascii="Times" w:eastAsiaTheme="minorEastAsia" w:hAnsi="Times" w:cs="Helvetica"/>
          <w:lang w:val="en-US"/>
        </w:rPr>
        <w:t>, J. (2006).</w:t>
      </w:r>
      <w:proofErr w:type="gramEnd"/>
      <w:r w:rsidRPr="001012E5">
        <w:rPr>
          <w:rFonts w:ascii="Times" w:eastAsiaTheme="minorEastAsia" w:hAnsi="Times" w:cs="Helvetica"/>
          <w:lang w:val="en-US"/>
        </w:rPr>
        <w:t xml:space="preserve"> Twenty-five years of the didactic transposition. </w:t>
      </w:r>
      <w:r w:rsidRPr="001012E5">
        <w:rPr>
          <w:rFonts w:ascii="Times" w:eastAsiaTheme="minorEastAsia" w:hAnsi="Times" w:cs="Helvetica"/>
          <w:i/>
          <w:iCs/>
          <w:lang w:val="en-US"/>
        </w:rPr>
        <w:t>ICMI Bulletin, 58</w:t>
      </w:r>
      <w:r w:rsidRPr="001012E5">
        <w:rPr>
          <w:rFonts w:ascii="Times" w:eastAsiaTheme="minorEastAsia" w:hAnsi="Times" w:cs="Helvetica"/>
          <w:lang w:val="en-US"/>
        </w:rPr>
        <w:t>, 51-65.</w:t>
      </w:r>
    </w:p>
    <w:p w14:paraId="7C807CB3" w14:textId="77777777" w:rsidR="004E0EBB" w:rsidRPr="001012E5" w:rsidRDefault="004E0EBB" w:rsidP="009F1415">
      <w:pPr>
        <w:spacing w:after="60"/>
        <w:ind w:left="567" w:hanging="567"/>
        <w:rPr>
          <w:rFonts w:ascii="Times" w:eastAsiaTheme="minorEastAsia" w:hAnsi="Times" w:cs="Helvetica"/>
          <w:lang w:val="en-GB"/>
        </w:rPr>
      </w:pPr>
      <w:proofErr w:type="spellStart"/>
      <w:r w:rsidRPr="001012E5">
        <w:rPr>
          <w:rFonts w:ascii="Times" w:eastAsiaTheme="minorEastAsia" w:hAnsi="Times" w:cs="Helvetica"/>
          <w:lang w:val="en-GB"/>
        </w:rPr>
        <w:t>Chevallard</w:t>
      </w:r>
      <w:proofErr w:type="spellEnd"/>
      <w:r w:rsidRPr="001012E5">
        <w:rPr>
          <w:rFonts w:ascii="Times" w:eastAsiaTheme="minorEastAsia" w:hAnsi="Times" w:cs="Helvetica"/>
          <w:lang w:val="en-GB"/>
        </w:rPr>
        <w:t xml:space="preserve">, Y., &amp; Bosch, M. (2013). </w:t>
      </w:r>
      <w:proofErr w:type="gramStart"/>
      <w:r w:rsidRPr="001012E5">
        <w:rPr>
          <w:rFonts w:ascii="Times" w:eastAsiaTheme="minorEastAsia" w:hAnsi="Times" w:cs="Helvetica"/>
          <w:lang w:val="en-GB"/>
        </w:rPr>
        <w:t>Didactic Transposition in Mathematics Education.</w:t>
      </w:r>
      <w:proofErr w:type="gramEnd"/>
      <w:r w:rsidRPr="001012E5">
        <w:rPr>
          <w:rFonts w:ascii="Times" w:eastAsiaTheme="minorEastAsia" w:hAnsi="Times" w:cs="Helvetica"/>
          <w:lang w:val="en-GB"/>
        </w:rPr>
        <w:t xml:space="preserve"> In S. </w:t>
      </w:r>
      <w:proofErr w:type="spellStart"/>
      <w:r w:rsidRPr="001012E5">
        <w:rPr>
          <w:rFonts w:ascii="Times" w:eastAsiaTheme="minorEastAsia" w:hAnsi="Times" w:cs="Helvetica"/>
          <w:lang w:val="en-GB"/>
        </w:rPr>
        <w:t>Lerman</w:t>
      </w:r>
      <w:proofErr w:type="spellEnd"/>
      <w:r w:rsidRPr="001012E5">
        <w:rPr>
          <w:rFonts w:ascii="Times" w:eastAsiaTheme="minorEastAsia" w:hAnsi="Times" w:cs="Helvetica"/>
          <w:lang w:val="en-GB"/>
        </w:rPr>
        <w:t xml:space="preserve"> (Ed.), </w:t>
      </w:r>
      <w:proofErr w:type="spellStart"/>
      <w:r w:rsidRPr="001012E5">
        <w:rPr>
          <w:rFonts w:ascii="Times" w:eastAsiaTheme="minorEastAsia" w:hAnsi="Times" w:cs="Helvetica"/>
          <w:lang w:val="en-GB"/>
        </w:rPr>
        <w:t>Encyclopedia</w:t>
      </w:r>
      <w:proofErr w:type="spellEnd"/>
      <w:r w:rsidRPr="001012E5">
        <w:rPr>
          <w:rFonts w:ascii="Times" w:eastAsiaTheme="minorEastAsia" w:hAnsi="Times" w:cs="Helvetica"/>
          <w:lang w:val="en-GB"/>
        </w:rPr>
        <w:t xml:space="preserve"> of Mathematics Education: </w:t>
      </w:r>
      <w:proofErr w:type="spellStart"/>
      <w:r w:rsidRPr="001012E5">
        <w:rPr>
          <w:rFonts w:ascii="Times" w:eastAsiaTheme="minorEastAsia" w:hAnsi="Times" w:cs="Helvetica"/>
          <w:lang w:val="en-GB"/>
        </w:rPr>
        <w:t>SpringerReference</w:t>
      </w:r>
      <w:proofErr w:type="spellEnd"/>
      <w:r w:rsidRPr="001012E5">
        <w:rPr>
          <w:rFonts w:ascii="Times" w:eastAsiaTheme="minorEastAsia" w:hAnsi="Times" w:cs="Helvetica"/>
          <w:lang w:val="en-GB"/>
        </w:rPr>
        <w:t xml:space="preserve"> (www.springerreference.com). Berlin Heidelberg: Springer-</w:t>
      </w:r>
      <w:proofErr w:type="spellStart"/>
      <w:r w:rsidRPr="001012E5">
        <w:rPr>
          <w:rFonts w:ascii="Times" w:eastAsiaTheme="minorEastAsia" w:hAnsi="Times" w:cs="Helvetica"/>
          <w:lang w:val="en-GB"/>
        </w:rPr>
        <w:t>Verlag</w:t>
      </w:r>
      <w:proofErr w:type="spellEnd"/>
      <w:r w:rsidRPr="001012E5">
        <w:rPr>
          <w:rFonts w:ascii="Times" w:eastAsiaTheme="minorEastAsia" w:hAnsi="Times" w:cs="Helvetica"/>
          <w:lang w:val="en-GB"/>
        </w:rPr>
        <w:t>.</w:t>
      </w:r>
    </w:p>
    <w:p w14:paraId="683CD1D1" w14:textId="77777777" w:rsidR="004E0EBB" w:rsidRPr="004E0EBB" w:rsidRDefault="004E0EBB" w:rsidP="004E0EBB">
      <w:pPr>
        <w:ind w:left="567" w:hanging="567"/>
        <w:jc w:val="both"/>
        <w:rPr>
          <w:rFonts w:ascii="Times" w:hAnsi="Times" w:cs="Arial"/>
          <w:lang w:val="en-US"/>
        </w:rPr>
      </w:pPr>
      <w:r w:rsidRPr="004E0EBB">
        <w:rPr>
          <w:rFonts w:ascii="Times" w:hAnsi="Times" w:cs="Arial"/>
        </w:rPr>
        <w:t xml:space="preserve">Leite, M. (2007) </w:t>
      </w:r>
      <w:proofErr w:type="spellStart"/>
      <w:r w:rsidRPr="004E0EBB">
        <w:rPr>
          <w:rFonts w:ascii="Times" w:hAnsi="Times" w:cs="Arial"/>
        </w:rPr>
        <w:t>Recontextualização</w:t>
      </w:r>
      <w:proofErr w:type="spellEnd"/>
      <w:r w:rsidRPr="004E0EBB">
        <w:rPr>
          <w:rFonts w:ascii="Times" w:hAnsi="Times" w:cs="Arial"/>
        </w:rPr>
        <w:t xml:space="preserve"> e Transposição Didática: introdução à leitura de </w:t>
      </w:r>
      <w:proofErr w:type="spellStart"/>
      <w:r w:rsidRPr="004E0EBB">
        <w:rPr>
          <w:rFonts w:ascii="Times" w:hAnsi="Times" w:cs="Arial"/>
        </w:rPr>
        <w:t>Basil</w:t>
      </w:r>
      <w:proofErr w:type="spellEnd"/>
      <w:r w:rsidRPr="004E0EBB">
        <w:rPr>
          <w:rFonts w:ascii="Times" w:hAnsi="Times" w:cs="Arial"/>
        </w:rPr>
        <w:t xml:space="preserve"> Bernstein e Yves </w:t>
      </w:r>
      <w:proofErr w:type="spellStart"/>
      <w:r w:rsidRPr="004E0EBB">
        <w:rPr>
          <w:rFonts w:ascii="Times" w:hAnsi="Times" w:cs="Arial"/>
        </w:rPr>
        <w:t>Chevallard</w:t>
      </w:r>
      <w:proofErr w:type="spellEnd"/>
      <w:r w:rsidRPr="004E0EBB">
        <w:rPr>
          <w:rFonts w:ascii="Times" w:hAnsi="Times" w:cs="Arial"/>
        </w:rPr>
        <w:t xml:space="preserve">. </w:t>
      </w:r>
      <w:proofErr w:type="spellStart"/>
      <w:proofErr w:type="gramStart"/>
      <w:r w:rsidRPr="004E0EBB">
        <w:rPr>
          <w:rFonts w:ascii="Times" w:hAnsi="Times" w:cs="Arial"/>
          <w:lang w:val="en-US"/>
        </w:rPr>
        <w:t>Junqueira&amp;Marin</w:t>
      </w:r>
      <w:proofErr w:type="spellEnd"/>
      <w:r w:rsidRPr="004E0EBB">
        <w:rPr>
          <w:rFonts w:ascii="Times" w:hAnsi="Times" w:cs="Arial"/>
          <w:lang w:val="en-US"/>
        </w:rPr>
        <w:t xml:space="preserve"> </w:t>
      </w:r>
      <w:proofErr w:type="spellStart"/>
      <w:r w:rsidRPr="004E0EBB">
        <w:rPr>
          <w:rFonts w:ascii="Times" w:hAnsi="Times" w:cs="Arial"/>
          <w:lang w:val="en-US"/>
        </w:rPr>
        <w:t>Editores</w:t>
      </w:r>
      <w:proofErr w:type="spellEnd"/>
      <w:r w:rsidRPr="004E0EBB">
        <w:rPr>
          <w:rFonts w:ascii="Times" w:hAnsi="Times" w:cs="Arial"/>
          <w:lang w:val="en-US"/>
        </w:rPr>
        <w:t xml:space="preserve">, </w:t>
      </w:r>
      <w:proofErr w:type="spellStart"/>
      <w:r w:rsidRPr="004E0EBB">
        <w:rPr>
          <w:rFonts w:ascii="Times" w:hAnsi="Times" w:cs="Arial"/>
          <w:lang w:val="en-US"/>
        </w:rPr>
        <w:t>Araraquara</w:t>
      </w:r>
      <w:proofErr w:type="spellEnd"/>
      <w:r w:rsidRPr="004E0EBB">
        <w:rPr>
          <w:rFonts w:ascii="Times" w:hAnsi="Times" w:cs="Arial"/>
          <w:lang w:val="en-US"/>
        </w:rPr>
        <w:t>.</w:t>
      </w:r>
      <w:proofErr w:type="gramEnd"/>
      <w:r w:rsidRPr="004E0EBB">
        <w:rPr>
          <w:rFonts w:ascii="Times" w:hAnsi="Times" w:cs="Arial"/>
          <w:lang w:val="en-US"/>
        </w:rPr>
        <w:t xml:space="preserve"> </w:t>
      </w:r>
    </w:p>
    <w:p w14:paraId="004A2342" w14:textId="77777777" w:rsidR="004E0EBB" w:rsidRPr="004E0EBB" w:rsidRDefault="004E0EBB" w:rsidP="004E0E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 w:hanging="560"/>
        <w:rPr>
          <w:rFonts w:ascii="Times" w:hAnsi="Times" w:cs="Arial"/>
          <w:lang w:val="en-US"/>
        </w:rPr>
      </w:pPr>
      <w:r w:rsidRPr="004E0EBB">
        <w:rPr>
          <w:rFonts w:ascii="Times" w:hAnsi="Times" w:cs="Arial"/>
          <w:lang w:val="en-US"/>
        </w:rPr>
        <w:t xml:space="preserve">Marandino, M. (2012) </w:t>
      </w:r>
      <w:proofErr w:type="spellStart"/>
      <w:r w:rsidRPr="004E0EBB">
        <w:rPr>
          <w:rFonts w:ascii="Times" w:hAnsi="Times" w:cs="Arial"/>
          <w:lang w:val="en-US"/>
        </w:rPr>
        <w:t>Por</w:t>
      </w:r>
      <w:proofErr w:type="spellEnd"/>
      <w:r w:rsidRPr="004E0EBB">
        <w:rPr>
          <w:rFonts w:ascii="Times" w:hAnsi="Times" w:cs="Arial"/>
          <w:lang w:val="en-US"/>
        </w:rPr>
        <w:t xml:space="preserve"> </w:t>
      </w:r>
      <w:proofErr w:type="spellStart"/>
      <w:r w:rsidRPr="004E0EBB">
        <w:rPr>
          <w:rFonts w:ascii="Times" w:hAnsi="Times" w:cs="Arial"/>
          <w:lang w:val="en-US"/>
        </w:rPr>
        <w:t>uma</w:t>
      </w:r>
      <w:proofErr w:type="spellEnd"/>
      <w:r w:rsidRPr="004E0EBB">
        <w:rPr>
          <w:rFonts w:ascii="Times" w:hAnsi="Times" w:cs="Arial"/>
          <w:lang w:val="en-US"/>
        </w:rPr>
        <w:t xml:space="preserve"> </w:t>
      </w:r>
      <w:proofErr w:type="spellStart"/>
      <w:r w:rsidRPr="004E0EBB">
        <w:rPr>
          <w:rFonts w:ascii="Times" w:hAnsi="Times" w:cs="Arial"/>
          <w:lang w:val="en-US"/>
        </w:rPr>
        <w:t>didática</w:t>
      </w:r>
      <w:proofErr w:type="spellEnd"/>
      <w:r w:rsidRPr="004E0EBB">
        <w:rPr>
          <w:rFonts w:ascii="Times" w:hAnsi="Times" w:cs="Arial"/>
          <w:lang w:val="en-US"/>
        </w:rPr>
        <w:t xml:space="preserve"> </w:t>
      </w:r>
      <w:proofErr w:type="spellStart"/>
      <w:r w:rsidRPr="004E0EBB">
        <w:rPr>
          <w:rFonts w:ascii="Times" w:hAnsi="Times" w:cs="Arial"/>
          <w:lang w:val="en-US"/>
        </w:rPr>
        <w:t>museal</w:t>
      </w:r>
      <w:proofErr w:type="spellEnd"/>
      <w:r w:rsidRPr="004E0EBB">
        <w:rPr>
          <w:rFonts w:ascii="Times" w:hAnsi="Times" w:cs="Arial"/>
          <w:lang w:val="en-US"/>
        </w:rPr>
        <w:t xml:space="preserve">: </w:t>
      </w:r>
      <w:proofErr w:type="spellStart"/>
      <w:r w:rsidRPr="004E0EBB">
        <w:rPr>
          <w:rFonts w:ascii="Times" w:hAnsi="Times" w:cs="Arial"/>
          <w:lang w:val="en-US"/>
        </w:rPr>
        <w:t>propondo</w:t>
      </w:r>
      <w:proofErr w:type="spellEnd"/>
      <w:r w:rsidRPr="004E0EBB">
        <w:rPr>
          <w:rFonts w:ascii="Times" w:hAnsi="Times" w:cs="Arial"/>
          <w:lang w:val="en-US"/>
        </w:rPr>
        <w:t xml:space="preserve"> bases </w:t>
      </w:r>
      <w:proofErr w:type="spellStart"/>
      <w:r w:rsidRPr="004E0EBB">
        <w:rPr>
          <w:rFonts w:ascii="Times" w:hAnsi="Times" w:cs="Arial"/>
          <w:lang w:val="en-US"/>
        </w:rPr>
        <w:t>sociológicas</w:t>
      </w:r>
      <w:proofErr w:type="spellEnd"/>
      <w:r w:rsidRPr="004E0EBB">
        <w:rPr>
          <w:rFonts w:ascii="Times" w:hAnsi="Times" w:cs="Arial"/>
          <w:lang w:val="en-US"/>
        </w:rPr>
        <w:t xml:space="preserve"> e </w:t>
      </w:r>
      <w:proofErr w:type="spellStart"/>
      <w:r w:rsidRPr="004E0EBB">
        <w:rPr>
          <w:rFonts w:ascii="Times" w:hAnsi="Times" w:cs="Arial"/>
          <w:lang w:val="en-US"/>
        </w:rPr>
        <w:t>epistemológicas</w:t>
      </w:r>
      <w:proofErr w:type="spellEnd"/>
      <w:r w:rsidRPr="004E0EBB">
        <w:rPr>
          <w:rFonts w:ascii="Times" w:hAnsi="Times" w:cs="Arial"/>
          <w:lang w:val="en-US"/>
        </w:rPr>
        <w:t xml:space="preserve"> </w:t>
      </w:r>
      <w:proofErr w:type="spellStart"/>
      <w:r w:rsidRPr="004E0EBB">
        <w:rPr>
          <w:rFonts w:ascii="Times" w:hAnsi="Times" w:cs="Arial"/>
          <w:lang w:val="en-US"/>
        </w:rPr>
        <w:t>para</w:t>
      </w:r>
      <w:proofErr w:type="spellEnd"/>
      <w:r w:rsidRPr="004E0EBB">
        <w:rPr>
          <w:rFonts w:ascii="Times" w:hAnsi="Times" w:cs="Arial"/>
          <w:lang w:val="en-US"/>
        </w:rPr>
        <w:t xml:space="preserve"> </w:t>
      </w:r>
      <w:proofErr w:type="gramStart"/>
      <w:r w:rsidRPr="004E0EBB">
        <w:rPr>
          <w:rFonts w:ascii="Times" w:hAnsi="Times" w:cs="Arial"/>
          <w:lang w:val="en-US"/>
        </w:rPr>
        <w:t>a</w:t>
      </w:r>
      <w:proofErr w:type="gramEnd"/>
      <w:r w:rsidRPr="004E0EBB">
        <w:rPr>
          <w:rFonts w:ascii="Times" w:hAnsi="Times" w:cs="Arial"/>
          <w:lang w:val="en-US"/>
        </w:rPr>
        <w:t xml:space="preserve"> </w:t>
      </w:r>
      <w:proofErr w:type="spellStart"/>
      <w:r w:rsidRPr="004E0EBB">
        <w:rPr>
          <w:rFonts w:ascii="Times" w:hAnsi="Times" w:cs="Arial"/>
          <w:lang w:val="en-US"/>
        </w:rPr>
        <w:t>educação</w:t>
      </w:r>
      <w:proofErr w:type="spellEnd"/>
      <w:r w:rsidRPr="004E0EBB">
        <w:rPr>
          <w:rFonts w:ascii="Times" w:hAnsi="Times" w:cs="Arial"/>
          <w:lang w:val="en-US"/>
        </w:rPr>
        <w:t xml:space="preserve"> </w:t>
      </w:r>
      <w:proofErr w:type="spellStart"/>
      <w:r w:rsidRPr="004E0EBB">
        <w:rPr>
          <w:rFonts w:ascii="Times" w:hAnsi="Times" w:cs="Arial"/>
          <w:lang w:val="en-US"/>
        </w:rPr>
        <w:t>em</w:t>
      </w:r>
      <w:proofErr w:type="spellEnd"/>
      <w:r w:rsidRPr="004E0EBB">
        <w:rPr>
          <w:rFonts w:ascii="Times" w:hAnsi="Times" w:cs="Arial"/>
          <w:lang w:val="en-US"/>
        </w:rPr>
        <w:t xml:space="preserve"> </w:t>
      </w:r>
      <w:proofErr w:type="spellStart"/>
      <w:r w:rsidRPr="004E0EBB">
        <w:rPr>
          <w:rFonts w:ascii="Times" w:hAnsi="Times" w:cs="Arial"/>
          <w:lang w:val="en-US"/>
        </w:rPr>
        <w:t>museus</w:t>
      </w:r>
      <w:proofErr w:type="spellEnd"/>
      <w:r w:rsidRPr="004E0EBB">
        <w:rPr>
          <w:rFonts w:ascii="Times" w:hAnsi="Times" w:cs="Arial"/>
          <w:lang w:val="en-US"/>
        </w:rPr>
        <w:t xml:space="preserve">. </w:t>
      </w:r>
      <w:proofErr w:type="spellStart"/>
      <w:proofErr w:type="gramStart"/>
      <w:r w:rsidRPr="004E0EBB">
        <w:rPr>
          <w:rFonts w:ascii="Times" w:hAnsi="Times" w:cs="Arial"/>
          <w:lang w:val="en-US"/>
        </w:rPr>
        <w:t>Tese</w:t>
      </w:r>
      <w:proofErr w:type="spellEnd"/>
      <w:r w:rsidRPr="004E0EBB">
        <w:rPr>
          <w:rFonts w:ascii="Times" w:hAnsi="Times" w:cs="Arial"/>
          <w:lang w:val="en-US"/>
        </w:rPr>
        <w:t xml:space="preserve"> de </w:t>
      </w:r>
      <w:proofErr w:type="spellStart"/>
      <w:r w:rsidRPr="004E0EBB">
        <w:rPr>
          <w:rFonts w:ascii="Times" w:hAnsi="Times" w:cs="Arial"/>
          <w:lang w:val="en-US"/>
        </w:rPr>
        <w:t>Livre</w:t>
      </w:r>
      <w:proofErr w:type="spellEnd"/>
      <w:r w:rsidRPr="004E0EBB">
        <w:rPr>
          <w:rFonts w:ascii="Times" w:hAnsi="Times" w:cs="Arial"/>
          <w:lang w:val="en-US"/>
        </w:rPr>
        <w:t xml:space="preserve"> </w:t>
      </w:r>
      <w:proofErr w:type="spellStart"/>
      <w:r w:rsidRPr="004E0EBB">
        <w:rPr>
          <w:rFonts w:ascii="Times" w:hAnsi="Times" w:cs="Arial"/>
          <w:lang w:val="en-US"/>
        </w:rPr>
        <w:t>Docência</w:t>
      </w:r>
      <w:proofErr w:type="spellEnd"/>
      <w:r w:rsidRPr="004E0EBB">
        <w:rPr>
          <w:rFonts w:ascii="Times" w:hAnsi="Times" w:cs="Arial"/>
          <w:lang w:val="en-US"/>
        </w:rPr>
        <w:t>.</w:t>
      </w:r>
      <w:proofErr w:type="gramEnd"/>
      <w:r w:rsidRPr="004E0EBB">
        <w:rPr>
          <w:rFonts w:ascii="Times" w:hAnsi="Times" w:cs="Arial"/>
          <w:lang w:val="en-US"/>
        </w:rPr>
        <w:t xml:space="preserve"> </w:t>
      </w:r>
      <w:proofErr w:type="spellStart"/>
      <w:proofErr w:type="gramStart"/>
      <w:r w:rsidRPr="004E0EBB">
        <w:rPr>
          <w:rFonts w:ascii="Times" w:hAnsi="Times" w:cs="Arial"/>
          <w:lang w:val="en-US"/>
        </w:rPr>
        <w:t>Faculdade</w:t>
      </w:r>
      <w:proofErr w:type="spellEnd"/>
      <w:r w:rsidRPr="004E0EBB">
        <w:rPr>
          <w:rFonts w:ascii="Times" w:hAnsi="Times" w:cs="Arial"/>
          <w:lang w:val="en-US"/>
        </w:rPr>
        <w:t xml:space="preserve"> de </w:t>
      </w:r>
      <w:proofErr w:type="spellStart"/>
      <w:r w:rsidRPr="004E0EBB">
        <w:rPr>
          <w:rFonts w:ascii="Times" w:hAnsi="Times" w:cs="Arial"/>
          <w:lang w:val="en-US"/>
        </w:rPr>
        <w:t>Educação</w:t>
      </w:r>
      <w:proofErr w:type="spellEnd"/>
      <w:r w:rsidRPr="004E0EBB">
        <w:rPr>
          <w:rFonts w:ascii="Times" w:hAnsi="Times" w:cs="Arial"/>
          <w:lang w:val="en-US"/>
        </w:rPr>
        <w:t xml:space="preserve"> da </w:t>
      </w:r>
      <w:proofErr w:type="spellStart"/>
      <w:r w:rsidRPr="004E0EBB">
        <w:rPr>
          <w:rFonts w:ascii="Times" w:hAnsi="Times" w:cs="Arial"/>
          <w:lang w:val="en-US"/>
        </w:rPr>
        <w:t>Universidade</w:t>
      </w:r>
      <w:proofErr w:type="spellEnd"/>
      <w:r w:rsidRPr="004E0EBB">
        <w:rPr>
          <w:rFonts w:ascii="Times" w:hAnsi="Times" w:cs="Arial"/>
          <w:lang w:val="en-US"/>
        </w:rPr>
        <w:t xml:space="preserve"> de São Paulo.</w:t>
      </w:r>
      <w:proofErr w:type="gramEnd"/>
    </w:p>
    <w:p w14:paraId="61089B75" w14:textId="77777777" w:rsidR="004E0EBB" w:rsidRPr="004E0EBB" w:rsidRDefault="004E0EBB" w:rsidP="004E0EBB">
      <w:pPr>
        <w:ind w:left="560" w:hanging="560"/>
        <w:jc w:val="both"/>
        <w:rPr>
          <w:rFonts w:ascii="Times" w:hAnsi="Times" w:cs="Arial"/>
        </w:rPr>
      </w:pPr>
      <w:r w:rsidRPr="004E0EBB">
        <w:rPr>
          <w:rFonts w:ascii="Times" w:hAnsi="Times" w:cs="Arial"/>
        </w:rPr>
        <w:t xml:space="preserve">Oliveira, A. D. (2010) Biodiversidade e museus de ciências: um estudo sobre transposição </w:t>
      </w:r>
      <w:proofErr w:type="spellStart"/>
      <w:r w:rsidRPr="004E0EBB">
        <w:rPr>
          <w:rFonts w:ascii="Times" w:hAnsi="Times" w:cs="Arial"/>
        </w:rPr>
        <w:t>museográfica</w:t>
      </w:r>
      <w:proofErr w:type="spellEnd"/>
      <w:r w:rsidRPr="004E0EBB">
        <w:rPr>
          <w:rFonts w:ascii="Times" w:hAnsi="Times" w:cs="Arial"/>
        </w:rPr>
        <w:t xml:space="preserve"> nos </w:t>
      </w:r>
      <w:proofErr w:type="spellStart"/>
      <w:r w:rsidRPr="004E0EBB">
        <w:rPr>
          <w:rFonts w:ascii="Times" w:hAnsi="Times" w:cs="Arial"/>
        </w:rPr>
        <w:t>dioramas</w:t>
      </w:r>
      <w:proofErr w:type="spellEnd"/>
      <w:r w:rsidRPr="004E0EBB">
        <w:rPr>
          <w:rFonts w:ascii="Times" w:hAnsi="Times" w:cs="Arial"/>
        </w:rPr>
        <w:t xml:space="preserve">. Dissertação. Programa </w:t>
      </w:r>
      <w:proofErr w:type="spellStart"/>
      <w:r w:rsidRPr="004E0EBB">
        <w:rPr>
          <w:rFonts w:ascii="Times" w:hAnsi="Times" w:cs="Arial"/>
        </w:rPr>
        <w:t>Interunidades</w:t>
      </w:r>
      <w:proofErr w:type="spellEnd"/>
      <w:r w:rsidRPr="004E0EBB">
        <w:rPr>
          <w:rFonts w:ascii="Times" w:hAnsi="Times" w:cs="Arial"/>
        </w:rPr>
        <w:t xml:space="preserve"> em Ensino de Ciências. Universidade de São Paulo, São Paulo.</w:t>
      </w:r>
    </w:p>
    <w:p w14:paraId="2240C234" w14:textId="77777777" w:rsidR="004E0EBB" w:rsidRPr="004E0EBB" w:rsidRDefault="004E0EBB" w:rsidP="004E0EBB">
      <w:pPr>
        <w:ind w:left="560" w:hanging="560"/>
        <w:jc w:val="both"/>
        <w:rPr>
          <w:rFonts w:ascii="Times" w:hAnsi="Times" w:cs="Arial"/>
        </w:rPr>
      </w:pPr>
      <w:r w:rsidRPr="004E0EBB">
        <w:rPr>
          <w:rFonts w:ascii="Times" w:hAnsi="Times" w:cs="Arial"/>
        </w:rPr>
        <w:t xml:space="preserve">Salgado, M. O. (2011). </w:t>
      </w:r>
      <w:r w:rsidRPr="004E0EBB">
        <w:rPr>
          <w:rFonts w:ascii="Times" w:eastAsia="Cambria" w:hAnsi="Times" w:cs="Arial"/>
          <w:color w:val="000000"/>
        </w:rPr>
        <w:t xml:space="preserve">A Transposição </w:t>
      </w:r>
      <w:proofErr w:type="spellStart"/>
      <w:r w:rsidRPr="004E0EBB">
        <w:rPr>
          <w:rFonts w:ascii="Times" w:eastAsia="Cambria" w:hAnsi="Times" w:cs="Arial"/>
          <w:color w:val="000000"/>
        </w:rPr>
        <w:t>Museográfica</w:t>
      </w:r>
      <w:proofErr w:type="spellEnd"/>
      <w:r w:rsidRPr="004E0EBB">
        <w:rPr>
          <w:rFonts w:ascii="Times" w:eastAsia="Cambria" w:hAnsi="Times" w:cs="Arial"/>
          <w:color w:val="000000"/>
        </w:rPr>
        <w:t xml:space="preserve"> da Biodiversidade no Aquário de Ubatuba: estudo através de mapas conceituais</w:t>
      </w:r>
      <w:r w:rsidRPr="004E0EBB">
        <w:rPr>
          <w:rFonts w:ascii="Times" w:hAnsi="Times" w:cs="Arial"/>
        </w:rPr>
        <w:t xml:space="preserve">. Dissertação. Dissertação. Programa </w:t>
      </w:r>
      <w:proofErr w:type="spellStart"/>
      <w:r w:rsidRPr="004E0EBB">
        <w:rPr>
          <w:rFonts w:ascii="Times" w:hAnsi="Times" w:cs="Arial"/>
        </w:rPr>
        <w:t>Interunidades</w:t>
      </w:r>
      <w:proofErr w:type="spellEnd"/>
      <w:r w:rsidRPr="004E0EBB">
        <w:rPr>
          <w:rFonts w:ascii="Times" w:hAnsi="Times" w:cs="Arial"/>
        </w:rPr>
        <w:t xml:space="preserve"> em Ensino de Ciências. Universidade de São Paulo, São Paulo.</w:t>
      </w:r>
    </w:p>
    <w:sectPr w:rsidR="004E0EBB" w:rsidRPr="004E0EBB" w:rsidSect="009F1415">
      <w:pgSz w:w="16840" w:h="11900" w:orient="landscape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E7"/>
    <w:rsid w:val="00001381"/>
    <w:rsid w:val="001012E5"/>
    <w:rsid w:val="0012007C"/>
    <w:rsid w:val="00241F65"/>
    <w:rsid w:val="00255B02"/>
    <w:rsid w:val="002A2A01"/>
    <w:rsid w:val="0042195A"/>
    <w:rsid w:val="00456EE4"/>
    <w:rsid w:val="004A08B7"/>
    <w:rsid w:val="004B484E"/>
    <w:rsid w:val="004C51C8"/>
    <w:rsid w:val="004E0EBB"/>
    <w:rsid w:val="0054301E"/>
    <w:rsid w:val="00546DA7"/>
    <w:rsid w:val="00574294"/>
    <w:rsid w:val="0076600B"/>
    <w:rsid w:val="007D5466"/>
    <w:rsid w:val="00851E5F"/>
    <w:rsid w:val="00896C37"/>
    <w:rsid w:val="00911DE7"/>
    <w:rsid w:val="009427AA"/>
    <w:rsid w:val="0099783D"/>
    <w:rsid w:val="009B13BC"/>
    <w:rsid w:val="009E2EB0"/>
    <w:rsid w:val="009F1415"/>
    <w:rsid w:val="00A005A8"/>
    <w:rsid w:val="00A21F9A"/>
    <w:rsid w:val="00A43962"/>
    <w:rsid w:val="00BE04BF"/>
    <w:rsid w:val="00BE3E0C"/>
    <w:rsid w:val="00C53212"/>
    <w:rsid w:val="00C8309A"/>
    <w:rsid w:val="00C850B0"/>
    <w:rsid w:val="00CC5F54"/>
    <w:rsid w:val="00CD2B0A"/>
    <w:rsid w:val="00D21008"/>
    <w:rsid w:val="00D629BC"/>
    <w:rsid w:val="00DB132F"/>
    <w:rsid w:val="00DB19B0"/>
    <w:rsid w:val="00F26CDE"/>
    <w:rsid w:val="00F77849"/>
    <w:rsid w:val="00F8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88DF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DE7"/>
    <w:rPr>
      <w:rFonts w:ascii="Cambria" w:eastAsia="ＭＳ 明朝" w:hAnsi="Cambria" w:cs="Times New Roman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A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DE7"/>
    <w:rPr>
      <w:rFonts w:ascii="Cambria" w:eastAsia="ＭＳ 明朝" w:hAnsi="Cambria" w:cs="Times New Roman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2746</Characters>
  <Application>Microsoft Macintosh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Achiam</dc:creator>
  <cp:keywords/>
  <dc:description/>
  <cp:lastModifiedBy>Martha Marandino</cp:lastModifiedBy>
  <cp:revision>2</cp:revision>
  <cp:lastPrinted>2014-09-22T02:28:00Z</cp:lastPrinted>
  <dcterms:created xsi:type="dcterms:W3CDTF">2014-09-22T02:52:00Z</dcterms:created>
  <dcterms:modified xsi:type="dcterms:W3CDTF">2014-09-22T02:52:00Z</dcterms:modified>
</cp:coreProperties>
</file>