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2D" w:rsidRDefault="00206E0A" w:rsidP="009A1172">
      <w:pPr>
        <w:spacing w:line="360" w:lineRule="auto"/>
        <w:jc w:val="center"/>
      </w:pPr>
      <w:r>
        <w:t>Introdução `a</w:t>
      </w:r>
      <w:r w:rsidR="009A1172">
        <w:t xml:space="preserve"> Psicologia</w:t>
      </w:r>
    </w:p>
    <w:p w:rsidR="009A1172" w:rsidRDefault="009A1172" w:rsidP="009A1172">
      <w:pPr>
        <w:spacing w:line="360" w:lineRule="auto"/>
        <w:jc w:val="center"/>
      </w:pPr>
      <w:r>
        <w:t>Faculdade de Economia e Administração</w:t>
      </w:r>
    </w:p>
    <w:p w:rsidR="009A1172" w:rsidRDefault="009A1172" w:rsidP="009A1172">
      <w:pPr>
        <w:spacing w:line="360" w:lineRule="auto"/>
        <w:jc w:val="center"/>
      </w:pPr>
      <w:r>
        <w:t>Universidade de São Paulo</w:t>
      </w:r>
    </w:p>
    <w:p w:rsidR="009A1172" w:rsidRDefault="009A1172" w:rsidP="009A1172">
      <w:pPr>
        <w:spacing w:line="360" w:lineRule="auto"/>
        <w:jc w:val="center"/>
      </w:pPr>
    </w:p>
    <w:p w:rsidR="009A1172" w:rsidRDefault="009A1172" w:rsidP="009A1172">
      <w:pPr>
        <w:spacing w:line="360" w:lineRule="auto"/>
        <w:jc w:val="both"/>
      </w:pPr>
      <w:r>
        <w:t>Docente responsável: Belinda Mandelbaum -</w:t>
      </w:r>
      <w:r w:rsidR="002B1D3B">
        <w:t xml:space="preserve"> </w:t>
      </w:r>
      <w:r>
        <w:t>565140</w:t>
      </w:r>
    </w:p>
    <w:p w:rsidR="009A1172" w:rsidRDefault="009A1172" w:rsidP="009A1172">
      <w:pPr>
        <w:spacing w:line="360" w:lineRule="auto"/>
        <w:jc w:val="both"/>
      </w:pPr>
      <w:r>
        <w:t>Horário: terças-feiras das 7:30 às 9:10</w:t>
      </w:r>
    </w:p>
    <w:p w:rsidR="009A1172" w:rsidRDefault="009A1172" w:rsidP="009A1172">
      <w:pPr>
        <w:spacing w:line="360" w:lineRule="auto"/>
        <w:jc w:val="both"/>
      </w:pPr>
      <w:r>
        <w:t xml:space="preserve">Início: </w:t>
      </w:r>
      <w:r w:rsidR="00CC172B">
        <w:t>14</w:t>
      </w:r>
      <w:r>
        <w:t>/03/2017</w:t>
      </w:r>
    </w:p>
    <w:p w:rsidR="009A1172" w:rsidRDefault="009A1172" w:rsidP="009A1172">
      <w:pPr>
        <w:spacing w:line="360" w:lineRule="auto"/>
        <w:jc w:val="both"/>
      </w:pPr>
    </w:p>
    <w:p w:rsidR="00206E0A" w:rsidRDefault="009A1172" w:rsidP="009A1172">
      <w:pPr>
        <w:spacing w:line="360" w:lineRule="auto"/>
        <w:jc w:val="both"/>
      </w:pPr>
      <w:r>
        <w:t xml:space="preserve">Objetivos: introduzir o(a) aluno(a) no campo da Psicologia Social e do Trabalho, numa perspectiva crítica sobre as relações dos homens e mulheres com o trabalho e sobre as relações humanas nos contextos laborais. Pretende-se pensar com os alunos estas relações em suas dimensões </w:t>
      </w:r>
      <w:proofErr w:type="spellStart"/>
      <w:r>
        <w:t>intra</w:t>
      </w:r>
      <w:r w:rsidR="00206E0A">
        <w:t>subjetiva</w:t>
      </w:r>
      <w:proofErr w:type="spellEnd"/>
      <w:r w:rsidR="00206E0A">
        <w:t xml:space="preserve"> e intersubjetiva, sempre na interface entre o psíquico e o social.</w:t>
      </w:r>
    </w:p>
    <w:p w:rsidR="00206E0A" w:rsidRDefault="00206E0A" w:rsidP="009A1172">
      <w:pPr>
        <w:spacing w:line="360" w:lineRule="auto"/>
        <w:jc w:val="both"/>
      </w:pPr>
    </w:p>
    <w:p w:rsidR="00206E0A" w:rsidRDefault="00206E0A" w:rsidP="009A1172">
      <w:pPr>
        <w:spacing w:line="360" w:lineRule="auto"/>
        <w:jc w:val="both"/>
      </w:pPr>
      <w:r>
        <w:t>Programa:</w:t>
      </w:r>
    </w:p>
    <w:p w:rsidR="00206E0A" w:rsidRDefault="00206E0A" w:rsidP="00206E0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O campo da Psicologia Social</w:t>
      </w:r>
    </w:p>
    <w:p w:rsidR="00F64DD3" w:rsidRDefault="00F64DD3" w:rsidP="00206E0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Hermenêutica e Estruturalismo</w:t>
      </w:r>
    </w:p>
    <w:p w:rsidR="00206E0A" w:rsidRDefault="00206E0A" w:rsidP="00206E0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Contribuições da Psicanálise para o campo da Psicologia Social</w:t>
      </w:r>
      <w:r w:rsidR="00454598">
        <w:t xml:space="preserve"> </w:t>
      </w:r>
    </w:p>
    <w:p w:rsidR="00206E0A" w:rsidRDefault="00206E0A" w:rsidP="00206E0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Sofrimento psíquico: dimensões intrapsíquicas</w:t>
      </w:r>
    </w:p>
    <w:p w:rsidR="00206E0A" w:rsidRDefault="00206E0A" w:rsidP="00206E0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Sofrimento psíquico: dimensões interpsíquicas</w:t>
      </w:r>
    </w:p>
    <w:p w:rsidR="00454598" w:rsidRDefault="00206E0A" w:rsidP="00206E0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Estudos de psicodinâmica do trabalho</w:t>
      </w:r>
      <w:r w:rsidR="00454598">
        <w:t xml:space="preserve">: Christophe </w:t>
      </w:r>
      <w:proofErr w:type="spellStart"/>
      <w:r w:rsidR="00454598">
        <w:t>Dejours</w:t>
      </w:r>
      <w:proofErr w:type="spellEnd"/>
    </w:p>
    <w:p w:rsidR="00454598" w:rsidRDefault="00454598" w:rsidP="00206E0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Estudos de psicodinâmica do trabalho: Isabel </w:t>
      </w:r>
      <w:proofErr w:type="spellStart"/>
      <w:r>
        <w:t>Menzies</w:t>
      </w:r>
      <w:proofErr w:type="spellEnd"/>
    </w:p>
    <w:p w:rsidR="00454598" w:rsidRDefault="00454598" w:rsidP="00206E0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Impactos psicossociais do desemprego</w:t>
      </w:r>
    </w:p>
    <w:p w:rsidR="00454598" w:rsidRDefault="00454598" w:rsidP="00206E0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Apresentação de filmes sobre os temas abordados</w:t>
      </w:r>
    </w:p>
    <w:p w:rsidR="00454598" w:rsidRDefault="00454598" w:rsidP="00454598">
      <w:pPr>
        <w:spacing w:line="360" w:lineRule="auto"/>
        <w:jc w:val="both"/>
      </w:pPr>
    </w:p>
    <w:p w:rsidR="00454598" w:rsidRDefault="00454598" w:rsidP="00454598">
      <w:pPr>
        <w:spacing w:line="360" w:lineRule="auto"/>
        <w:jc w:val="both"/>
      </w:pPr>
      <w:r>
        <w:t xml:space="preserve">Método de trabalho: aulas expositivas, leituras, apresentações de seminários e filmes. </w:t>
      </w:r>
    </w:p>
    <w:p w:rsidR="00454598" w:rsidRDefault="00454598" w:rsidP="00454598">
      <w:pPr>
        <w:spacing w:line="360" w:lineRule="auto"/>
        <w:jc w:val="both"/>
      </w:pPr>
    </w:p>
    <w:p w:rsidR="00454598" w:rsidRDefault="00454598" w:rsidP="00454598">
      <w:pPr>
        <w:spacing w:line="360" w:lineRule="auto"/>
        <w:jc w:val="both"/>
      </w:pPr>
      <w:r>
        <w:t xml:space="preserve">Avaliação: no final, o(a) aluno(a) deverá entregar um trabalho escrito no qual apresente uma situação de trabalho que seja discutida a partir das teorias apresentadas durante o curso.   </w:t>
      </w:r>
    </w:p>
    <w:p w:rsidR="007A227F" w:rsidRDefault="007A227F" w:rsidP="00454598">
      <w:pPr>
        <w:spacing w:line="360" w:lineRule="auto"/>
        <w:jc w:val="both"/>
      </w:pPr>
    </w:p>
    <w:p w:rsidR="007A227F" w:rsidRDefault="007A227F" w:rsidP="00454598">
      <w:pPr>
        <w:spacing w:line="360" w:lineRule="auto"/>
        <w:jc w:val="both"/>
      </w:pPr>
      <w:r>
        <w:lastRenderedPageBreak/>
        <w:t xml:space="preserve">Frequência: para ser aprovado, o(a) aluno(a) deve ter o mínimo de 75% de presença em aula. </w:t>
      </w:r>
    </w:p>
    <w:p w:rsidR="008205F9" w:rsidRDefault="008205F9" w:rsidP="00454598">
      <w:pPr>
        <w:spacing w:line="360" w:lineRule="auto"/>
        <w:jc w:val="both"/>
      </w:pPr>
    </w:p>
    <w:p w:rsidR="008205F9" w:rsidRDefault="008205F9" w:rsidP="00454598">
      <w:pPr>
        <w:spacing w:line="360" w:lineRule="auto"/>
        <w:jc w:val="both"/>
      </w:pPr>
      <w:r>
        <w:t>Bibliografia:</w:t>
      </w:r>
    </w:p>
    <w:p w:rsidR="00A72911" w:rsidRPr="00A72911" w:rsidRDefault="00A72911" w:rsidP="00454598">
      <w:pPr>
        <w:spacing w:line="360" w:lineRule="auto"/>
        <w:jc w:val="both"/>
        <w:rPr>
          <w:rFonts w:ascii="Times New Roman" w:hAnsi="Times New Roman" w:cs="Times New Roman"/>
          <w:i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Dejours</w:t>
      </w:r>
      <w:proofErr w:type="spellEnd"/>
      <w:r>
        <w:rPr>
          <w:rFonts w:ascii="Times New Roman" w:hAnsi="Times New Roman" w:cs="Times New Roman"/>
          <w:lang w:val="en-US"/>
        </w:rPr>
        <w:t xml:space="preserve">, C. </w:t>
      </w:r>
      <w:r>
        <w:rPr>
          <w:rFonts w:ascii="Times New Roman" w:hAnsi="Times New Roman" w:cs="Times New Roman"/>
          <w:i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i/>
          <w:lang w:val="en-US"/>
        </w:rPr>
        <w:t>loucura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i/>
          <w:lang w:val="en-US"/>
        </w:rPr>
        <w:t>trabalho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lang w:val="en-US"/>
        </w:rPr>
        <w:t>estudo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lang w:val="en-US"/>
        </w:rPr>
        <w:t>psicopatologia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i/>
          <w:lang w:val="en-US"/>
        </w:rPr>
        <w:t>trabalho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SP: </w:t>
      </w:r>
      <w:proofErr w:type="spellStart"/>
      <w:r>
        <w:rPr>
          <w:rFonts w:ascii="Times New Roman" w:hAnsi="Times New Roman" w:cs="Times New Roman"/>
          <w:lang w:val="en-US"/>
        </w:rPr>
        <w:t>Oboré</w:t>
      </w:r>
      <w:proofErr w:type="spellEnd"/>
      <w:r>
        <w:rPr>
          <w:rFonts w:ascii="Times New Roman" w:hAnsi="Times New Roman" w:cs="Times New Roman"/>
          <w:lang w:val="en-US"/>
        </w:rPr>
        <w:t>, 1987.</w:t>
      </w:r>
      <w:r>
        <w:rPr>
          <w:rFonts w:ascii="Times New Roman" w:hAnsi="Times New Roman" w:cs="Times New Roman"/>
          <w:i/>
          <w:lang w:val="en-US"/>
        </w:rPr>
        <w:t xml:space="preserve"> </w:t>
      </w:r>
    </w:p>
    <w:p w:rsidR="00204A9A" w:rsidRPr="00204A9A" w:rsidRDefault="00204A9A" w:rsidP="0045459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204A9A">
        <w:rPr>
          <w:rFonts w:ascii="Times New Roman" w:hAnsi="Times New Roman" w:cs="Times New Roman"/>
          <w:lang w:val="en-US"/>
        </w:rPr>
        <w:t>Frosh,</w:t>
      </w:r>
      <w:proofErr w:type="gramEnd"/>
      <w:r w:rsidRPr="00204A9A">
        <w:rPr>
          <w:rFonts w:ascii="Times New Roman" w:hAnsi="Times New Roman" w:cs="Times New Roman"/>
          <w:lang w:val="en-US"/>
        </w:rPr>
        <w:t xml:space="preserve"> S. </w:t>
      </w:r>
      <w:proofErr w:type="gramStart"/>
      <w:r w:rsidRPr="00204A9A">
        <w:rPr>
          <w:rFonts w:ascii="Times New Roman" w:hAnsi="Times New Roman" w:cs="Times New Roman"/>
          <w:i/>
          <w:lang w:val="en-US"/>
        </w:rPr>
        <w:t>A brief introduction to psychoanalytic theory</w:t>
      </w:r>
      <w:r w:rsidRPr="00204A9A">
        <w:rPr>
          <w:rFonts w:ascii="Times New Roman" w:hAnsi="Times New Roman" w:cs="Times New Roman"/>
          <w:lang w:val="en-US"/>
        </w:rPr>
        <w:t>.</w:t>
      </w:r>
      <w:proofErr w:type="gramEnd"/>
      <w:r w:rsidRPr="00204A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4A9A">
        <w:rPr>
          <w:rFonts w:ascii="Times New Roman" w:hAnsi="Times New Roman" w:cs="Times New Roman"/>
          <w:lang w:val="en-US"/>
        </w:rPr>
        <w:t>Londres</w:t>
      </w:r>
      <w:proofErr w:type="spellEnd"/>
      <w:r w:rsidRPr="00204A9A">
        <w:rPr>
          <w:rFonts w:ascii="Times New Roman" w:hAnsi="Times New Roman" w:cs="Times New Roman"/>
          <w:lang w:val="en-US"/>
        </w:rPr>
        <w:t xml:space="preserve">: Palgrave Macmillan, 2012. </w:t>
      </w:r>
    </w:p>
    <w:p w:rsidR="00204A9A" w:rsidRPr="00204A9A" w:rsidRDefault="00204A9A" w:rsidP="0045459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204A9A">
        <w:rPr>
          <w:rFonts w:ascii="Times New Roman" w:hAnsi="Times New Roman" w:cs="Times New Roman"/>
          <w:lang w:val="en-US"/>
        </w:rPr>
        <w:t>Garcia-</w:t>
      </w:r>
      <w:proofErr w:type="spellStart"/>
      <w:r w:rsidRPr="00204A9A">
        <w:rPr>
          <w:rFonts w:ascii="Times New Roman" w:hAnsi="Times New Roman" w:cs="Times New Roman"/>
          <w:lang w:val="en-US"/>
        </w:rPr>
        <w:t>Roza</w:t>
      </w:r>
      <w:proofErr w:type="spellEnd"/>
      <w:r w:rsidRPr="00204A9A">
        <w:rPr>
          <w:rFonts w:ascii="Times New Roman" w:hAnsi="Times New Roman" w:cs="Times New Roman"/>
          <w:lang w:val="en-US"/>
        </w:rPr>
        <w:t xml:space="preserve">, L. A. </w:t>
      </w:r>
      <w:r w:rsidRPr="00204A9A">
        <w:rPr>
          <w:rFonts w:ascii="Times New Roman" w:hAnsi="Times New Roman" w:cs="Times New Roman"/>
          <w:i/>
          <w:lang w:val="en-US"/>
        </w:rPr>
        <w:t xml:space="preserve">Freud e o </w:t>
      </w:r>
      <w:proofErr w:type="spellStart"/>
      <w:r w:rsidRPr="00204A9A">
        <w:rPr>
          <w:rFonts w:ascii="Times New Roman" w:hAnsi="Times New Roman" w:cs="Times New Roman"/>
          <w:i/>
          <w:lang w:val="en-US"/>
        </w:rPr>
        <w:t>inconsciente</w:t>
      </w:r>
      <w:proofErr w:type="spellEnd"/>
      <w:r w:rsidRPr="00204A9A">
        <w:rPr>
          <w:rFonts w:ascii="Times New Roman" w:hAnsi="Times New Roman" w:cs="Times New Roman"/>
          <w:lang w:val="en-US"/>
        </w:rPr>
        <w:t>.</w:t>
      </w:r>
      <w:proofErr w:type="gramEnd"/>
      <w:r w:rsidRPr="00204A9A">
        <w:rPr>
          <w:rFonts w:ascii="Times New Roman" w:hAnsi="Times New Roman" w:cs="Times New Roman"/>
          <w:lang w:val="en-US"/>
        </w:rPr>
        <w:t xml:space="preserve"> RJ: Zahar Eds., 1983. </w:t>
      </w:r>
    </w:p>
    <w:p w:rsidR="00204A9A" w:rsidRPr="00204A9A" w:rsidRDefault="00204A9A" w:rsidP="0045459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204A9A">
        <w:rPr>
          <w:rFonts w:ascii="Times New Roman" w:hAnsi="Times New Roman" w:cs="Times New Roman"/>
          <w:lang w:val="en-US"/>
        </w:rPr>
        <w:t>Groddek</w:t>
      </w:r>
      <w:proofErr w:type="spellEnd"/>
      <w:r w:rsidRPr="00204A9A">
        <w:rPr>
          <w:rFonts w:ascii="Times New Roman" w:hAnsi="Times New Roman" w:cs="Times New Roman"/>
          <w:lang w:val="en-US"/>
        </w:rPr>
        <w:t xml:space="preserve">, G. </w:t>
      </w:r>
      <w:r>
        <w:rPr>
          <w:rFonts w:ascii="Times New Roman" w:hAnsi="Times New Roman" w:cs="Times New Roman"/>
          <w:i/>
          <w:lang w:val="en-US"/>
        </w:rPr>
        <w:t xml:space="preserve">O LIVRO </w:t>
      </w:r>
      <w:proofErr w:type="spellStart"/>
      <w:r>
        <w:rPr>
          <w:rFonts w:ascii="Times New Roman" w:hAnsi="Times New Roman" w:cs="Times New Roman"/>
          <w:i/>
          <w:lang w:val="en-US"/>
        </w:rPr>
        <w:t>d’</w:t>
      </w:r>
      <w:r w:rsidRPr="00204A9A">
        <w:rPr>
          <w:rFonts w:ascii="Times New Roman" w:hAnsi="Times New Roman" w:cs="Times New Roman"/>
          <w:i/>
          <w:lang w:val="en-US"/>
        </w:rPr>
        <w:t>ISSO</w:t>
      </w:r>
      <w:proofErr w:type="spellEnd"/>
      <w:r w:rsidRPr="00204A9A">
        <w:rPr>
          <w:rFonts w:ascii="Times New Roman" w:hAnsi="Times New Roman" w:cs="Times New Roman"/>
          <w:lang w:val="en-US"/>
        </w:rPr>
        <w:t>.</w:t>
      </w:r>
      <w:proofErr w:type="gramEnd"/>
      <w:r w:rsidRPr="00204A9A">
        <w:rPr>
          <w:rFonts w:ascii="Times New Roman" w:hAnsi="Times New Roman" w:cs="Times New Roman"/>
          <w:lang w:val="en-US"/>
        </w:rPr>
        <w:t xml:space="preserve"> SP: </w:t>
      </w:r>
      <w:proofErr w:type="spellStart"/>
      <w:r w:rsidRPr="00204A9A">
        <w:rPr>
          <w:rFonts w:ascii="Times New Roman" w:hAnsi="Times New Roman" w:cs="Times New Roman"/>
          <w:lang w:val="en-US"/>
        </w:rPr>
        <w:t>Perspectiva</w:t>
      </w:r>
      <w:proofErr w:type="spellEnd"/>
      <w:r w:rsidRPr="00204A9A">
        <w:rPr>
          <w:rFonts w:ascii="Times New Roman" w:hAnsi="Times New Roman" w:cs="Times New Roman"/>
          <w:lang w:val="en-US"/>
        </w:rPr>
        <w:t xml:space="preserve">, 1984. </w:t>
      </w:r>
    </w:p>
    <w:p w:rsidR="00204A9A" w:rsidRDefault="00204A9A" w:rsidP="0045459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204A9A">
        <w:rPr>
          <w:rFonts w:ascii="Times New Roman" w:hAnsi="Times New Roman" w:cs="Times New Roman"/>
          <w:lang w:val="en-US"/>
        </w:rPr>
        <w:t xml:space="preserve">Herrmann, F. </w:t>
      </w:r>
      <w:r w:rsidRPr="00204A9A">
        <w:rPr>
          <w:rFonts w:ascii="Times New Roman" w:hAnsi="Times New Roman" w:cs="Times New Roman"/>
          <w:i/>
          <w:lang w:val="en-US"/>
        </w:rPr>
        <w:t xml:space="preserve">O </w:t>
      </w:r>
      <w:proofErr w:type="spellStart"/>
      <w:r w:rsidRPr="00204A9A">
        <w:rPr>
          <w:rFonts w:ascii="Times New Roman" w:hAnsi="Times New Roman" w:cs="Times New Roman"/>
          <w:i/>
          <w:lang w:val="en-US"/>
        </w:rPr>
        <w:t>que</w:t>
      </w:r>
      <w:proofErr w:type="spellEnd"/>
      <w:r w:rsidRPr="00204A9A">
        <w:rPr>
          <w:rFonts w:ascii="Times New Roman" w:hAnsi="Times New Roman" w:cs="Times New Roman"/>
          <w:i/>
          <w:lang w:val="en-US"/>
        </w:rPr>
        <w:t xml:space="preserve"> é Psicanálise</w:t>
      </w:r>
      <w:r w:rsidRPr="00204A9A">
        <w:rPr>
          <w:rFonts w:ascii="Times New Roman" w:hAnsi="Times New Roman" w:cs="Times New Roman"/>
          <w:lang w:val="en-US"/>
        </w:rPr>
        <w:t>.</w:t>
      </w:r>
      <w:proofErr w:type="gramEnd"/>
      <w:r w:rsidRPr="00204A9A">
        <w:rPr>
          <w:rFonts w:ascii="Times New Roman" w:hAnsi="Times New Roman" w:cs="Times New Roman"/>
          <w:lang w:val="en-US"/>
        </w:rPr>
        <w:t xml:space="preserve"> SP: Blucher, 2015. </w:t>
      </w:r>
    </w:p>
    <w:p w:rsidR="00732726" w:rsidRDefault="00204A9A" w:rsidP="0045459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Mandelbaum, B. </w:t>
      </w:r>
      <w:r w:rsidR="004F4D07">
        <w:rPr>
          <w:rFonts w:ascii="Times New Roman" w:hAnsi="Times New Roman" w:cs="Times New Roman"/>
          <w:lang w:val="en-US"/>
        </w:rPr>
        <w:t xml:space="preserve">O </w:t>
      </w:r>
      <w:proofErr w:type="spellStart"/>
      <w:r w:rsidR="004F4D07">
        <w:rPr>
          <w:rFonts w:ascii="Times New Roman" w:hAnsi="Times New Roman" w:cs="Times New Roman"/>
          <w:lang w:val="en-US"/>
        </w:rPr>
        <w:t>desemprego</w:t>
      </w:r>
      <w:proofErr w:type="spellEnd"/>
      <w:r w:rsidR="004F4D07">
        <w:rPr>
          <w:rFonts w:ascii="Times New Roman" w:hAnsi="Times New Roman" w:cs="Times New Roman"/>
          <w:lang w:val="en-US"/>
        </w:rPr>
        <w:t xml:space="preserve"> em </w:t>
      </w:r>
      <w:proofErr w:type="spellStart"/>
      <w:r w:rsidR="004F4D07">
        <w:rPr>
          <w:rFonts w:ascii="Times New Roman" w:hAnsi="Times New Roman" w:cs="Times New Roman"/>
          <w:lang w:val="en-US"/>
        </w:rPr>
        <w:t>situação</w:t>
      </w:r>
      <w:proofErr w:type="spellEnd"/>
      <w:r w:rsidR="004F4D07">
        <w:rPr>
          <w:rFonts w:ascii="Times New Roman" w:hAnsi="Times New Roman" w:cs="Times New Roman"/>
          <w:lang w:val="en-US"/>
        </w:rPr>
        <w:t xml:space="preserve">: um </w:t>
      </w:r>
      <w:proofErr w:type="spellStart"/>
      <w:r w:rsidR="004F4D07">
        <w:rPr>
          <w:rFonts w:ascii="Times New Roman" w:hAnsi="Times New Roman" w:cs="Times New Roman"/>
          <w:lang w:val="en-US"/>
        </w:rPr>
        <w:t>estudo</w:t>
      </w:r>
      <w:proofErr w:type="spellEnd"/>
      <w:r w:rsidR="004F4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4D07">
        <w:rPr>
          <w:rFonts w:ascii="Times New Roman" w:hAnsi="Times New Roman" w:cs="Times New Roman"/>
          <w:lang w:val="en-US"/>
        </w:rPr>
        <w:t>psicossocial</w:t>
      </w:r>
      <w:proofErr w:type="spellEnd"/>
      <w:r w:rsidR="004F4D0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4F4D07">
        <w:rPr>
          <w:rFonts w:ascii="Times New Roman" w:hAnsi="Times New Roman" w:cs="Times New Roman"/>
          <w:lang w:val="en-US"/>
        </w:rPr>
        <w:t>Revista</w:t>
      </w:r>
      <w:proofErr w:type="spellEnd"/>
      <w:r w:rsidR="004F4D07">
        <w:rPr>
          <w:rFonts w:ascii="Times New Roman" w:hAnsi="Times New Roman" w:cs="Times New Roman"/>
          <w:lang w:val="en-US"/>
        </w:rPr>
        <w:t xml:space="preserve"> da </w:t>
      </w:r>
      <w:proofErr w:type="gramStart"/>
      <w:r w:rsidR="004F4D07">
        <w:rPr>
          <w:rFonts w:ascii="Times New Roman" w:hAnsi="Times New Roman" w:cs="Times New Roman"/>
          <w:lang w:val="en-US"/>
        </w:rPr>
        <w:t>ABET</w:t>
      </w:r>
      <w:proofErr w:type="gramEnd"/>
      <w:r w:rsidR="004F4D07">
        <w:rPr>
          <w:rFonts w:ascii="Times New Roman" w:hAnsi="Times New Roman" w:cs="Times New Roman"/>
          <w:lang w:val="en-US"/>
        </w:rPr>
        <w:t xml:space="preserve">, v. 8, n.2, 2009. </w:t>
      </w:r>
    </w:p>
    <w:p w:rsidR="00204A9A" w:rsidRDefault="004F4D07" w:rsidP="0045459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____________. Em </w:t>
      </w:r>
      <w:proofErr w:type="spellStart"/>
      <w:r>
        <w:rPr>
          <w:rFonts w:ascii="Times New Roman" w:hAnsi="Times New Roman" w:cs="Times New Roman"/>
          <w:lang w:val="en-US"/>
        </w:rPr>
        <w:t>busca</w:t>
      </w:r>
      <w:proofErr w:type="spellEnd"/>
      <w:r>
        <w:rPr>
          <w:rFonts w:ascii="Times New Roman" w:hAnsi="Times New Roman" w:cs="Times New Roman"/>
          <w:lang w:val="en-US"/>
        </w:rPr>
        <w:t xml:space="preserve"> de um </w:t>
      </w:r>
      <w:proofErr w:type="spellStart"/>
      <w:r>
        <w:rPr>
          <w:rFonts w:ascii="Times New Roman" w:hAnsi="Times New Roman" w:cs="Times New Roman"/>
          <w:lang w:val="en-US"/>
        </w:rPr>
        <w:t>encontro</w:t>
      </w:r>
      <w:proofErr w:type="spellEnd"/>
      <w:r>
        <w:rPr>
          <w:rFonts w:ascii="Times New Roman" w:hAnsi="Times New Roman" w:cs="Times New Roman"/>
          <w:lang w:val="en-US"/>
        </w:rPr>
        <w:t xml:space="preserve">: o </w:t>
      </w:r>
      <w:proofErr w:type="spellStart"/>
      <w:r>
        <w:rPr>
          <w:rFonts w:ascii="Times New Roman" w:hAnsi="Times New Roman" w:cs="Times New Roman"/>
          <w:lang w:val="en-US"/>
        </w:rPr>
        <w:t>método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hermenêutico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pesquisa</w:t>
      </w:r>
      <w:proofErr w:type="spellEnd"/>
      <w:r>
        <w:rPr>
          <w:rFonts w:ascii="Times New Roman" w:hAnsi="Times New Roman" w:cs="Times New Roman"/>
          <w:lang w:val="en-US"/>
        </w:rPr>
        <w:t xml:space="preserve"> em Psicologia Social. </w:t>
      </w:r>
      <w:proofErr w:type="spellStart"/>
      <w:r>
        <w:rPr>
          <w:rFonts w:ascii="Times New Roman" w:hAnsi="Times New Roman" w:cs="Times New Roman"/>
          <w:i/>
          <w:lang w:val="en-US"/>
        </w:rPr>
        <w:t>Temas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em </w:t>
      </w:r>
      <w:proofErr w:type="spellStart"/>
      <w:r>
        <w:rPr>
          <w:rFonts w:ascii="Times New Roman" w:hAnsi="Times New Roman" w:cs="Times New Roman"/>
          <w:i/>
          <w:lang w:val="en-US"/>
        </w:rPr>
        <w:t>Picologia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v. 20, 227-234, 2012.</w:t>
      </w:r>
    </w:p>
    <w:p w:rsidR="00596E04" w:rsidRPr="00596E04" w:rsidRDefault="00596E04" w:rsidP="0045459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Menzies</w:t>
      </w:r>
      <w:proofErr w:type="spellEnd"/>
      <w:r>
        <w:rPr>
          <w:rFonts w:ascii="Times New Roman" w:hAnsi="Times New Roman" w:cs="Times New Roman"/>
          <w:lang w:val="en-US"/>
        </w:rPr>
        <w:t xml:space="preserve">, I. Social system as a </w:t>
      </w:r>
      <w:proofErr w:type="spellStart"/>
      <w:r>
        <w:rPr>
          <w:rFonts w:ascii="Times New Roman" w:hAnsi="Times New Roman" w:cs="Times New Roman"/>
          <w:lang w:val="en-US"/>
        </w:rPr>
        <w:t>defence</w:t>
      </w:r>
      <w:proofErr w:type="spellEnd"/>
      <w:r>
        <w:rPr>
          <w:rFonts w:ascii="Times New Roman" w:hAnsi="Times New Roman" w:cs="Times New Roman"/>
          <w:lang w:val="en-US"/>
        </w:rPr>
        <w:t xml:space="preserve"> against anxiety.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Human Relations, </w:t>
      </w:r>
      <w:r>
        <w:rPr>
          <w:rFonts w:ascii="Times New Roman" w:hAnsi="Times New Roman" w:cs="Times New Roman"/>
          <w:lang w:val="en-US"/>
        </w:rPr>
        <w:t xml:space="preserve">13: 95-121, 1960.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Uma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versao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resumida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encontra</w:t>
      </w:r>
      <w:proofErr w:type="spellEnd"/>
      <w:r>
        <w:rPr>
          <w:rFonts w:ascii="Times New Roman" w:hAnsi="Times New Roman" w:cs="Times New Roman"/>
          <w:lang w:val="en-US"/>
        </w:rPr>
        <w:t xml:space="preserve">-se em </w:t>
      </w:r>
      <w:r w:rsidRPr="00596E04">
        <w:rPr>
          <w:rFonts w:ascii="Times New Roman" w:hAnsi="Times New Roman" w:cs="Times New Roman"/>
          <w:lang w:val="en-US"/>
        </w:rPr>
        <w:t>http://www.moderntimesworkplace.com/archives/ericsess/sessvol1/Lythp439.opd.pdf</w:t>
      </w:r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204A9A" w:rsidRPr="00204A9A" w:rsidRDefault="00204A9A" w:rsidP="0045459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04A9A">
        <w:rPr>
          <w:rFonts w:ascii="Times New Roman" w:hAnsi="Times New Roman" w:cs="Times New Roman"/>
          <w:lang w:val="en-US"/>
        </w:rPr>
        <w:t>Mezan</w:t>
      </w:r>
      <w:proofErr w:type="spellEnd"/>
      <w:r w:rsidRPr="00204A9A">
        <w:rPr>
          <w:rFonts w:ascii="Times New Roman" w:hAnsi="Times New Roman" w:cs="Times New Roman"/>
          <w:lang w:val="en-US"/>
        </w:rPr>
        <w:t xml:space="preserve">, R. </w:t>
      </w:r>
      <w:r w:rsidRPr="00204A9A">
        <w:rPr>
          <w:rFonts w:ascii="Times New Roman" w:hAnsi="Times New Roman" w:cs="Times New Roman"/>
          <w:i/>
          <w:lang w:val="en-US"/>
        </w:rPr>
        <w:t xml:space="preserve">Freud: a </w:t>
      </w:r>
      <w:proofErr w:type="spellStart"/>
      <w:r w:rsidRPr="00204A9A">
        <w:rPr>
          <w:rFonts w:ascii="Times New Roman" w:hAnsi="Times New Roman" w:cs="Times New Roman"/>
          <w:i/>
          <w:lang w:val="en-US"/>
        </w:rPr>
        <w:t>trama</w:t>
      </w:r>
      <w:proofErr w:type="spellEnd"/>
      <w:r w:rsidRPr="00204A9A">
        <w:rPr>
          <w:rFonts w:ascii="Times New Roman" w:hAnsi="Times New Roman" w:cs="Times New Roman"/>
          <w:i/>
          <w:lang w:val="en-US"/>
        </w:rPr>
        <w:t xml:space="preserve"> dos </w:t>
      </w:r>
      <w:proofErr w:type="spellStart"/>
      <w:r w:rsidRPr="00204A9A">
        <w:rPr>
          <w:rFonts w:ascii="Times New Roman" w:hAnsi="Times New Roman" w:cs="Times New Roman"/>
          <w:i/>
          <w:lang w:val="en-US"/>
        </w:rPr>
        <w:t>conceitos</w:t>
      </w:r>
      <w:proofErr w:type="spellEnd"/>
      <w:r w:rsidRPr="00204A9A">
        <w:rPr>
          <w:rFonts w:ascii="Times New Roman" w:hAnsi="Times New Roman" w:cs="Times New Roman"/>
          <w:lang w:val="en-US"/>
        </w:rPr>
        <w:t xml:space="preserve">. SP: </w:t>
      </w:r>
      <w:proofErr w:type="spellStart"/>
      <w:r w:rsidRPr="00204A9A">
        <w:rPr>
          <w:rFonts w:ascii="Times New Roman" w:hAnsi="Times New Roman" w:cs="Times New Roman"/>
          <w:lang w:val="en-US"/>
        </w:rPr>
        <w:t>Perspectiva</w:t>
      </w:r>
      <w:proofErr w:type="spellEnd"/>
      <w:r w:rsidRPr="00204A9A">
        <w:rPr>
          <w:rFonts w:ascii="Times New Roman" w:hAnsi="Times New Roman" w:cs="Times New Roman"/>
          <w:lang w:val="en-US"/>
        </w:rPr>
        <w:t xml:space="preserve">, 1982. </w:t>
      </w:r>
    </w:p>
    <w:p w:rsidR="00204A9A" w:rsidRDefault="00204A9A" w:rsidP="00454598">
      <w:pPr>
        <w:spacing w:line="360" w:lineRule="auto"/>
        <w:jc w:val="both"/>
        <w:rPr>
          <w:i/>
        </w:rPr>
      </w:pPr>
    </w:p>
    <w:p w:rsidR="00204A9A" w:rsidRPr="00204A9A" w:rsidRDefault="00204A9A" w:rsidP="00454598">
      <w:pPr>
        <w:spacing w:line="360" w:lineRule="auto"/>
        <w:jc w:val="both"/>
      </w:pPr>
      <w:r>
        <w:t>Filmes:</w:t>
      </w:r>
    </w:p>
    <w:p w:rsidR="001E7739" w:rsidRDefault="001E7739" w:rsidP="00454598">
      <w:pPr>
        <w:spacing w:line="360" w:lineRule="auto"/>
        <w:jc w:val="both"/>
      </w:pPr>
      <w:proofErr w:type="spellStart"/>
      <w:r>
        <w:rPr>
          <w:i/>
        </w:rPr>
        <w:t>Metropolis</w:t>
      </w:r>
      <w:proofErr w:type="spellEnd"/>
      <w:r>
        <w:rPr>
          <w:i/>
        </w:rPr>
        <w:t xml:space="preserve"> </w:t>
      </w:r>
      <w:r w:rsidR="007B016E">
        <w:t>(1927), Fritz Lang</w:t>
      </w:r>
    </w:p>
    <w:p w:rsidR="007B016E" w:rsidRDefault="007B016E" w:rsidP="00454598">
      <w:pPr>
        <w:spacing w:line="360" w:lineRule="auto"/>
        <w:jc w:val="both"/>
      </w:pPr>
      <w:r>
        <w:rPr>
          <w:i/>
        </w:rPr>
        <w:t xml:space="preserve">Tempos modernos </w:t>
      </w:r>
      <w:r>
        <w:t>(1936), Charles Chaplin</w:t>
      </w:r>
    </w:p>
    <w:p w:rsidR="007B016E" w:rsidRDefault="007B016E" w:rsidP="00454598">
      <w:pPr>
        <w:spacing w:line="360" w:lineRule="auto"/>
        <w:jc w:val="both"/>
      </w:pPr>
      <w:r>
        <w:rPr>
          <w:i/>
        </w:rPr>
        <w:t xml:space="preserve">Ladrões de bicicletas </w:t>
      </w:r>
      <w:r>
        <w:t>(1948), Vittorio de Sica</w:t>
      </w:r>
    </w:p>
    <w:p w:rsidR="007B016E" w:rsidRPr="007B016E" w:rsidRDefault="007B016E" w:rsidP="00454598">
      <w:pPr>
        <w:spacing w:line="360" w:lineRule="auto"/>
        <w:jc w:val="both"/>
      </w:pPr>
      <w:r>
        <w:rPr>
          <w:i/>
        </w:rPr>
        <w:t>O Closet</w:t>
      </w:r>
      <w:r>
        <w:t xml:space="preserve"> (2001), Francis </w:t>
      </w:r>
      <w:proofErr w:type="spellStart"/>
      <w:r>
        <w:t>Veber</w:t>
      </w:r>
      <w:proofErr w:type="spellEnd"/>
    </w:p>
    <w:p w:rsidR="007B016E" w:rsidRPr="007B016E" w:rsidRDefault="007B016E" w:rsidP="00454598">
      <w:pPr>
        <w:spacing w:line="360" w:lineRule="auto"/>
        <w:jc w:val="both"/>
      </w:pPr>
      <w:r>
        <w:rPr>
          <w:i/>
        </w:rPr>
        <w:t xml:space="preserve">O Corte </w:t>
      </w:r>
      <w:r>
        <w:t xml:space="preserve">(2005), </w:t>
      </w:r>
      <w:proofErr w:type="spellStart"/>
      <w:r>
        <w:t>Costa-Gavras</w:t>
      </w:r>
      <w:proofErr w:type="spellEnd"/>
    </w:p>
    <w:p w:rsidR="009A1172" w:rsidRDefault="00206E0A" w:rsidP="00454598">
      <w:pPr>
        <w:spacing w:line="360" w:lineRule="auto"/>
        <w:jc w:val="both"/>
      </w:pPr>
      <w:r>
        <w:t xml:space="preserve"> </w:t>
      </w:r>
      <w:r w:rsidR="009A1172">
        <w:t xml:space="preserve">  </w:t>
      </w:r>
      <w:bookmarkStart w:id="0" w:name="_GoBack"/>
      <w:bookmarkEnd w:id="0"/>
    </w:p>
    <w:sectPr w:rsidR="009A1172" w:rsidSect="00710D4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C6250"/>
    <w:multiLevelType w:val="hybridMultilevel"/>
    <w:tmpl w:val="B2CCA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9A1172"/>
    <w:rsid w:val="001E7739"/>
    <w:rsid w:val="00204A9A"/>
    <w:rsid w:val="00206E0A"/>
    <w:rsid w:val="002B1D3B"/>
    <w:rsid w:val="00454598"/>
    <w:rsid w:val="004F4D07"/>
    <w:rsid w:val="00550547"/>
    <w:rsid w:val="00596E04"/>
    <w:rsid w:val="006B4E8C"/>
    <w:rsid w:val="00710D4E"/>
    <w:rsid w:val="00732726"/>
    <w:rsid w:val="007A227F"/>
    <w:rsid w:val="007B016E"/>
    <w:rsid w:val="008205F9"/>
    <w:rsid w:val="008C33CE"/>
    <w:rsid w:val="009A1172"/>
    <w:rsid w:val="00A72911"/>
    <w:rsid w:val="00CC172B"/>
    <w:rsid w:val="00EB7B2D"/>
    <w:rsid w:val="00F6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6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2042</Characters>
  <Application>Microsoft Office Word</Application>
  <DocSecurity>0</DocSecurity>
  <Lines>17</Lines>
  <Paragraphs>4</Paragraphs>
  <ScaleCrop>false</ScaleCrop>
  <Company>Instituto de Psicologia USP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Mandelbaum</dc:creator>
  <cp:keywords/>
  <dc:description/>
  <cp:lastModifiedBy>Sigmar Malvezzi</cp:lastModifiedBy>
  <cp:revision>2</cp:revision>
  <dcterms:created xsi:type="dcterms:W3CDTF">2017-02-20T14:44:00Z</dcterms:created>
  <dcterms:modified xsi:type="dcterms:W3CDTF">2017-02-20T14:44:00Z</dcterms:modified>
</cp:coreProperties>
</file>