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3D" w:rsidRPr="00CE443D" w:rsidRDefault="003E7713" w:rsidP="00CE443D">
      <w:pPr>
        <w:rPr>
          <w:b/>
        </w:rPr>
      </w:pPr>
      <w:r>
        <w:rPr>
          <w:b/>
        </w:rPr>
        <w:t xml:space="preserve">Análise de custos - </w:t>
      </w:r>
      <w:r w:rsidR="00CE443D" w:rsidRPr="00CE443D">
        <w:rPr>
          <w:b/>
        </w:rPr>
        <w:t>CONTEÚDO:</w:t>
      </w:r>
    </w:p>
    <w:p w:rsidR="00CE443D" w:rsidRDefault="00076F0C" w:rsidP="00076F0C">
      <w:pPr>
        <w:pStyle w:val="PargrafodaLista"/>
        <w:numPr>
          <w:ilvl w:val="0"/>
          <w:numId w:val="1"/>
        </w:numPr>
      </w:pPr>
      <w:r>
        <w:t>Custeio por absorção e variável</w:t>
      </w:r>
    </w:p>
    <w:p w:rsidR="00076F0C" w:rsidRDefault="00076F0C" w:rsidP="00076F0C">
      <w:pPr>
        <w:pStyle w:val="PargrafodaLista"/>
        <w:numPr>
          <w:ilvl w:val="0"/>
          <w:numId w:val="1"/>
        </w:numPr>
      </w:pPr>
      <w:r>
        <w:t>Decisões pelo custeio variável – Restrição de capacidade simples e múltipla</w:t>
      </w:r>
    </w:p>
    <w:p w:rsidR="00076F0C" w:rsidRDefault="00076F0C" w:rsidP="00076F0C">
      <w:pPr>
        <w:pStyle w:val="PargrafodaLista"/>
        <w:numPr>
          <w:ilvl w:val="0"/>
          <w:numId w:val="1"/>
        </w:numPr>
      </w:pPr>
      <w:r>
        <w:t>Ponto de equilíbrio com múltiplos produtos</w:t>
      </w:r>
    </w:p>
    <w:p w:rsidR="00076F0C" w:rsidRDefault="00076F0C" w:rsidP="00076F0C">
      <w:pPr>
        <w:pStyle w:val="PargrafodaLista"/>
        <w:numPr>
          <w:ilvl w:val="0"/>
          <w:numId w:val="1"/>
        </w:numPr>
      </w:pPr>
      <w:r w:rsidRPr="00076F0C">
        <w:t>Custos relevantes para tomada de decisão</w:t>
      </w:r>
    </w:p>
    <w:p w:rsidR="00076F0C" w:rsidRDefault="00076F0C" w:rsidP="00076F0C">
      <w:pPr>
        <w:pStyle w:val="PargrafodaLista"/>
        <w:numPr>
          <w:ilvl w:val="0"/>
          <w:numId w:val="1"/>
        </w:numPr>
      </w:pPr>
      <w:r w:rsidRPr="00076F0C">
        <w:t>Formação de preço de venda</w:t>
      </w:r>
      <w:r>
        <w:t xml:space="preserve"> e preço de transferência</w:t>
      </w:r>
    </w:p>
    <w:p w:rsidR="00076F0C" w:rsidRDefault="00076F0C" w:rsidP="00076F0C">
      <w:pPr>
        <w:pStyle w:val="PargrafodaLista"/>
        <w:numPr>
          <w:ilvl w:val="0"/>
          <w:numId w:val="1"/>
        </w:numPr>
      </w:pPr>
      <w:proofErr w:type="gramStart"/>
      <w:r w:rsidRPr="00076F0C">
        <w:t>Custos no setor publico</w:t>
      </w:r>
      <w:proofErr w:type="gramEnd"/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principal:</w:t>
      </w:r>
    </w:p>
    <w:p w:rsidR="00CE443D" w:rsidRDefault="00CE443D" w:rsidP="00CE443D">
      <w:r>
        <w:t>Martins, Eliseu. Contabilidade de Custos (livro texto). 10. Ed., São Paulo: Atlas, 2010.</w:t>
      </w:r>
    </w:p>
    <w:p w:rsidR="00076F0C" w:rsidRDefault="00076F0C" w:rsidP="00076F0C">
      <w:proofErr w:type="gramStart"/>
      <w:r>
        <w:t>Bruni,</w:t>
      </w:r>
      <w:proofErr w:type="gramEnd"/>
      <w:r>
        <w:t xml:space="preserve"> Adriano L., Fama, Rubens. Gestão de custos e formação de preços. 5. </w:t>
      </w:r>
      <w:proofErr w:type="gramStart"/>
      <w:r>
        <w:t>Ed. ,</w:t>
      </w:r>
      <w:proofErr w:type="gramEnd"/>
      <w:r>
        <w:t xml:space="preserve"> São Paulo: Atlas, 2008.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complementar:</w:t>
      </w:r>
      <w:bookmarkStart w:id="0" w:name="_GoBack"/>
      <w:bookmarkEnd w:id="0"/>
    </w:p>
    <w:p w:rsidR="00CE443D" w:rsidRDefault="00CE443D" w:rsidP="00CE443D">
      <w:r>
        <w:t>•</w:t>
      </w:r>
      <w:r>
        <w:tab/>
      </w:r>
      <w:proofErr w:type="spellStart"/>
      <w:r>
        <w:t>Hansen</w:t>
      </w:r>
      <w:proofErr w:type="spellEnd"/>
      <w:r>
        <w:t xml:space="preserve">, Don R., </w:t>
      </w:r>
      <w:proofErr w:type="spellStart"/>
      <w:r>
        <w:t>Mowen</w:t>
      </w:r>
      <w:proofErr w:type="spellEnd"/>
      <w:r>
        <w:t xml:space="preserve">, </w:t>
      </w:r>
      <w:proofErr w:type="spellStart"/>
      <w:r>
        <w:t>Maryanne</w:t>
      </w:r>
      <w:proofErr w:type="spellEnd"/>
      <w:r>
        <w:t xml:space="preserve"> M., Gestão de custos – contabilidade e controle. São Paulo: Pioneira Thomson, 2001.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Sistemas de Avaliação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5740"/>
      </w:tblGrid>
      <w:tr w:rsidR="00076F0C" w:rsidRPr="00076F0C" w:rsidTr="00076F0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3E7713" w:rsidP="00076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="00076F0C"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076F0C" w:rsidP="00076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25%</w:t>
            </w:r>
          </w:p>
        </w:tc>
      </w:tr>
      <w:tr w:rsidR="00076F0C" w:rsidRPr="00076F0C" w:rsidTr="00076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3E7713" w:rsidP="00076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="00076F0C"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076F0C" w:rsidP="00076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25%</w:t>
            </w:r>
          </w:p>
        </w:tc>
      </w:tr>
      <w:tr w:rsidR="00076F0C" w:rsidRPr="00076F0C" w:rsidTr="00076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3E7713" w:rsidP="00076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Exercícios</w:t>
            </w:r>
            <w:r w:rsidR="00076F0C"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trabalhos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076F0C" w:rsidP="00076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25%</w:t>
            </w:r>
          </w:p>
        </w:tc>
      </w:tr>
      <w:tr w:rsidR="00076F0C" w:rsidRPr="00076F0C" w:rsidTr="00076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3E7713" w:rsidP="00076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Pior</w:t>
            </w:r>
            <w:r w:rsidR="00076F0C"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nota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076F0C" w:rsidP="00076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20%</w:t>
            </w:r>
          </w:p>
        </w:tc>
      </w:tr>
      <w:tr w:rsidR="00076F0C" w:rsidRPr="00076F0C" w:rsidTr="00076F0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076F0C" w:rsidP="00076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C&amp;A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0C" w:rsidRPr="00076F0C" w:rsidRDefault="00076F0C" w:rsidP="00076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F0C">
              <w:rPr>
                <w:rFonts w:ascii="Calibri" w:eastAsia="Times New Roman" w:hAnsi="Calibri" w:cs="Times New Roman"/>
                <w:color w:val="000000"/>
                <w:lang w:eastAsia="pt-BR"/>
              </w:rPr>
              <w:t>5%</w:t>
            </w:r>
          </w:p>
        </w:tc>
      </w:tr>
    </w:tbl>
    <w:p w:rsidR="00CE443D" w:rsidRDefault="00CE443D" w:rsidP="00CE443D">
      <w:r>
        <w:t>Não há sub</w:t>
      </w:r>
    </w:p>
    <w:p w:rsidR="00CE443D" w:rsidRPr="00CE443D" w:rsidRDefault="00CE443D">
      <w:pPr>
        <w:rPr>
          <w:b/>
        </w:rPr>
      </w:pPr>
      <w:r w:rsidRPr="00CE443D">
        <w:rPr>
          <w:b/>
        </w:rPr>
        <w:t>Programa Detalhado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740"/>
      </w:tblGrid>
      <w:tr w:rsidR="001C3F81" w:rsidRPr="001C3F81" w:rsidTr="001C3F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5/ago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programa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12/ago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Revisão custeios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19/ago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Restrição de capacidade - Martins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16 -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Corrar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26/ago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Restrição de capacidade - Martins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16 -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Corrar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2/set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Restrição de capacidade - Martins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16 -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Corrar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9/set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Semana da </w:t>
            </w:r>
            <w:r w:rsidR="003E7713"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pátria</w:t>
            </w: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Não haverá aula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16/set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Ponto de </w:t>
            </w:r>
            <w:r w:rsidR="003E7713"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equilíbrio</w:t>
            </w: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múltiplos produtos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23/set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Ponto de </w:t>
            </w:r>
            <w:r w:rsidR="003E7713"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equilíbrio</w:t>
            </w: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múltiplos produtos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30/set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P1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7/out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Custos relevantes para tomada de decisão - Martins Cap. 20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14/out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Custos relevantes para tomada de decisão - Martins Cap. 20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21/out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de preço de venda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28/out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 do </w:t>
            </w:r>
            <w:r w:rsidR="003E7713"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funcionário</w:t>
            </w: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publico - Não haverá aula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4/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de preço de venda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11/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de preço de venda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18/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3E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Custos no setor p</w:t>
            </w:r>
            <w:r w:rsidR="003E7713">
              <w:rPr>
                <w:rFonts w:ascii="Calibri" w:eastAsia="Times New Roman" w:hAnsi="Calibri" w:cs="Times New Roman"/>
                <w:color w:val="000000"/>
                <w:lang w:eastAsia="pt-BR"/>
              </w:rPr>
              <w:t>ú</w:t>
            </w: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blico</w:t>
            </w:r>
          </w:p>
        </w:tc>
      </w:tr>
      <w:tr w:rsidR="001C3F81" w:rsidRPr="001C3F81" w:rsidTr="001C3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25/</w:t>
            </w:r>
            <w:proofErr w:type="spellStart"/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81" w:rsidRPr="001C3F81" w:rsidRDefault="001C3F81" w:rsidP="001C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F81">
              <w:rPr>
                <w:rFonts w:ascii="Calibri" w:eastAsia="Times New Roman" w:hAnsi="Calibri" w:cs="Times New Roman"/>
                <w:color w:val="000000"/>
                <w:lang w:eastAsia="pt-BR"/>
              </w:rPr>
              <w:t>P2</w:t>
            </w:r>
          </w:p>
        </w:tc>
      </w:tr>
    </w:tbl>
    <w:p w:rsidR="00CE443D" w:rsidRDefault="00CE443D"/>
    <w:sectPr w:rsidR="00CE443D" w:rsidSect="00E34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35B"/>
    <w:multiLevelType w:val="hybridMultilevel"/>
    <w:tmpl w:val="093A7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43D"/>
    <w:rsid w:val="00076F0C"/>
    <w:rsid w:val="000B7526"/>
    <w:rsid w:val="001C3F81"/>
    <w:rsid w:val="003E7713"/>
    <w:rsid w:val="00846C64"/>
    <w:rsid w:val="00974805"/>
    <w:rsid w:val="00CE443D"/>
    <w:rsid w:val="00E345DC"/>
    <w:rsid w:val="00F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csmiranda</cp:lastModifiedBy>
  <cp:revision>3</cp:revision>
  <dcterms:created xsi:type="dcterms:W3CDTF">2014-08-05T19:07:00Z</dcterms:created>
  <dcterms:modified xsi:type="dcterms:W3CDTF">2014-08-05T19:42:00Z</dcterms:modified>
</cp:coreProperties>
</file>